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2F236054" w:rsidR="00B31057" w:rsidRPr="002479D5" w:rsidRDefault="00E92771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„Mimara“</w:t>
      </w:r>
    </w:p>
    <w:p w14:paraId="46504D8C" w14:textId="354F05ED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održane </w:t>
      </w:r>
      <w:r w:rsidR="00F1316F" w:rsidRPr="002479D5">
        <w:rPr>
          <w:rFonts w:ascii="Times New Roman" w:hAnsi="Times New Roman"/>
          <w:b/>
          <w:sz w:val="24"/>
          <w:szCs w:val="24"/>
        </w:rPr>
        <w:t>1</w:t>
      </w:r>
      <w:r w:rsidR="00701F82">
        <w:rPr>
          <w:rFonts w:ascii="Times New Roman" w:hAnsi="Times New Roman"/>
          <w:b/>
          <w:sz w:val="24"/>
          <w:szCs w:val="24"/>
        </w:rPr>
        <w:t>5</w:t>
      </w:r>
      <w:r w:rsidR="00F1316F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701F82">
        <w:rPr>
          <w:rFonts w:ascii="Times New Roman" w:hAnsi="Times New Roman"/>
          <w:b/>
          <w:sz w:val="24"/>
          <w:szCs w:val="24"/>
        </w:rPr>
        <w:t>rujna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23027C" w:rsidRPr="002479D5">
        <w:rPr>
          <w:rFonts w:ascii="Times New Roman" w:hAnsi="Times New Roman"/>
          <w:b/>
          <w:sz w:val="24"/>
          <w:szCs w:val="24"/>
        </w:rPr>
        <w:t>1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171E556C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„Mimara“,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>s početkom u 1</w:t>
      </w:r>
      <w:r w:rsidR="00701F82">
        <w:rPr>
          <w:rFonts w:ascii="Times New Roman" w:hAnsi="Times New Roman"/>
          <w:b/>
          <w:sz w:val="24"/>
          <w:szCs w:val="24"/>
        </w:rPr>
        <w:t>8</w:t>
      </w:r>
      <w:r w:rsidR="00B31057" w:rsidRPr="002479D5">
        <w:rPr>
          <w:rFonts w:ascii="Times New Roman" w:hAnsi="Times New Roman"/>
          <w:b/>
          <w:sz w:val="24"/>
          <w:szCs w:val="24"/>
        </w:rPr>
        <w:t>,00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64592A5" w14:textId="3E2F22FD" w:rsidR="00B31057" w:rsidRPr="002479D5" w:rsidRDefault="00F1316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„Mimara</w:t>
      </w:r>
      <w:r w:rsidR="00B31057" w:rsidRPr="002479D5">
        <w:rPr>
          <w:rFonts w:ascii="Times New Roman" w:hAnsi="Times New Roman"/>
          <w:sz w:val="24"/>
          <w:szCs w:val="24"/>
        </w:rPr>
        <w:t xml:space="preserve">“: </w:t>
      </w:r>
      <w:r w:rsidRPr="002479D5">
        <w:rPr>
          <w:rFonts w:ascii="Times New Roman" w:hAnsi="Times New Roman"/>
          <w:sz w:val="24"/>
          <w:szCs w:val="24"/>
        </w:rPr>
        <w:t xml:space="preserve">Iva Špoljar Šarić, Lina Budak, </w:t>
      </w:r>
      <w:r w:rsidR="00701F82" w:rsidRPr="002479D5">
        <w:rPr>
          <w:rFonts w:ascii="Times New Roman" w:hAnsi="Times New Roman"/>
          <w:sz w:val="24"/>
          <w:szCs w:val="24"/>
        </w:rPr>
        <w:t>Ana Podnar</w:t>
      </w:r>
      <w:r w:rsidR="00701F82">
        <w:rPr>
          <w:rFonts w:ascii="Times New Roman" w:hAnsi="Times New Roman"/>
          <w:sz w:val="24"/>
          <w:szCs w:val="24"/>
        </w:rPr>
        <w:t xml:space="preserve">, </w:t>
      </w:r>
      <w:r w:rsidRPr="002479D5">
        <w:rPr>
          <w:rFonts w:ascii="Times New Roman" w:hAnsi="Times New Roman"/>
          <w:sz w:val="24"/>
          <w:szCs w:val="24"/>
        </w:rPr>
        <w:t>Nada Jagetić i Boris-Neven Beker.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</w:p>
    <w:p w14:paraId="3617795E" w14:textId="77777777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0EA84FD0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9E2331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 w:rsidR="009E2331">
        <w:rPr>
          <w:rFonts w:ascii="Times New Roman" w:hAnsi="Times New Roman"/>
          <w:sz w:val="24"/>
          <w:szCs w:val="24"/>
        </w:rPr>
        <w:t>svi</w:t>
      </w:r>
      <w:r w:rsidRPr="002479D5">
        <w:rPr>
          <w:rFonts w:ascii="Times New Roman" w:hAnsi="Times New Roman"/>
          <w:sz w:val="24"/>
          <w:szCs w:val="24"/>
        </w:rPr>
        <w:t xml:space="preserve"> članov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5C7BF1A2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E414BB" w:rsidRPr="002479D5">
        <w:rPr>
          <w:rFonts w:ascii="Times New Roman" w:hAnsi="Times New Roman"/>
          <w:sz w:val="24"/>
          <w:szCs w:val="24"/>
        </w:rPr>
        <w:t xml:space="preserve">s </w:t>
      </w:r>
      <w:r w:rsidR="00701F82">
        <w:rPr>
          <w:rFonts w:ascii="Times New Roman" w:hAnsi="Times New Roman"/>
          <w:sz w:val="24"/>
          <w:szCs w:val="24"/>
        </w:rPr>
        <w:t>3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 xml:space="preserve">Kako primjedbi na zapisnik nije bilo, Vijeće jednoglasno prihvaća zapisnik s </w:t>
      </w:r>
      <w:r w:rsidR="00701F82">
        <w:rPr>
          <w:rFonts w:ascii="Times New Roman" w:hAnsi="Times New Roman"/>
          <w:sz w:val="24"/>
          <w:szCs w:val="24"/>
        </w:rPr>
        <w:t>3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>održane 1</w:t>
      </w:r>
      <w:r w:rsidR="00701F82">
        <w:rPr>
          <w:rFonts w:ascii="Times New Roman" w:hAnsi="Times New Roman"/>
          <w:sz w:val="24"/>
          <w:szCs w:val="24"/>
        </w:rPr>
        <w:t>8</w:t>
      </w:r>
      <w:r w:rsidR="00987229" w:rsidRPr="002479D5">
        <w:rPr>
          <w:rFonts w:ascii="Times New Roman" w:hAnsi="Times New Roman"/>
          <w:sz w:val="24"/>
          <w:szCs w:val="24"/>
        </w:rPr>
        <w:t xml:space="preserve">. </w:t>
      </w:r>
      <w:r w:rsidR="00701F82">
        <w:rPr>
          <w:rFonts w:ascii="Times New Roman" w:hAnsi="Times New Roman"/>
          <w:sz w:val="24"/>
          <w:szCs w:val="24"/>
        </w:rPr>
        <w:t>kolovoza</w:t>
      </w:r>
      <w:r w:rsidR="00987229" w:rsidRPr="002479D5">
        <w:rPr>
          <w:rFonts w:ascii="Times New Roman" w:hAnsi="Times New Roman"/>
          <w:sz w:val="24"/>
          <w:szCs w:val="24"/>
        </w:rPr>
        <w:t xml:space="preserve"> 2021.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6B172B2A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sljedeći: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5C1CB" w14:textId="77777777" w:rsidR="00701F82" w:rsidRPr="002479D5" w:rsidRDefault="00701F8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2479D5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BC810D1" w14:textId="2E924848" w:rsidR="00701F82" w:rsidRPr="009E2331" w:rsidRDefault="00701F82" w:rsidP="003E0D0A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bookmarkStart w:id="0" w:name="_Hlk79487007"/>
      <w:r w:rsidRPr="009E2331">
        <w:rPr>
          <w:rFonts w:ascii="Times New Roman" w:hAnsi="Times New Roman"/>
          <w:sz w:val="24"/>
          <w:szCs w:val="24"/>
        </w:rPr>
        <w:t>Prijedlog Odluke o izmjenama i dopunama Odluke o nerazvrstanim cestama </w:t>
      </w:r>
      <w:r w:rsidR="009E2331">
        <w:rPr>
          <w:rFonts w:ascii="Times New Roman" w:hAnsi="Times New Roman"/>
          <w:sz w:val="24"/>
          <w:szCs w:val="24"/>
        </w:rPr>
        <w:t xml:space="preserve">– </w:t>
      </w:r>
      <w:r w:rsidR="009E2331" w:rsidRPr="009E2331">
        <w:rPr>
          <w:rFonts w:ascii="Times New Roman" w:hAnsi="Times New Roman"/>
          <w:i/>
          <w:iCs/>
          <w:sz w:val="24"/>
          <w:szCs w:val="24"/>
        </w:rPr>
        <w:t>davanje mišljenja</w:t>
      </w:r>
    </w:p>
    <w:bookmarkEnd w:id="0"/>
    <w:p w14:paraId="76B15091" w14:textId="5B870671" w:rsidR="009E2331" w:rsidRDefault="009E2331" w:rsidP="003E0D0A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hAnsi="Times New Roman"/>
          <w:sz w:val="24"/>
          <w:szCs w:val="24"/>
        </w:rPr>
        <w:t>Zahtjev za korištenjem prostora MO Mimara</w:t>
      </w:r>
    </w:p>
    <w:p w14:paraId="660EFF5B" w14:textId="53C69AE8" w:rsidR="003E0D0A" w:rsidRPr="009E2331" w:rsidRDefault="003E0D0A" w:rsidP="003E0D0A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E0D0A">
        <w:rPr>
          <w:rFonts w:ascii="Times New Roman" w:hAnsi="Times New Roman"/>
          <w:sz w:val="24"/>
          <w:szCs w:val="24"/>
        </w:rPr>
        <w:t>Odluka o mjestima pokretne naprave i privremene građevine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E2331">
        <w:rPr>
          <w:rFonts w:ascii="Times New Roman" w:hAnsi="Times New Roman"/>
          <w:i/>
          <w:iCs/>
          <w:sz w:val="24"/>
          <w:szCs w:val="24"/>
        </w:rPr>
        <w:t>davanje mišljenja</w:t>
      </w:r>
    </w:p>
    <w:p w14:paraId="3877D75E" w14:textId="61CF0E22" w:rsidR="0023027C" w:rsidRPr="002479D5" w:rsidRDefault="009E2331" w:rsidP="003E0D0A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Pitanja i prijedlozi</w:t>
      </w:r>
    </w:p>
    <w:p w14:paraId="5BED6781" w14:textId="7525B4F6" w:rsidR="0081502F" w:rsidRPr="002479D5" w:rsidRDefault="0081502F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69135BB" w14:textId="0AE01303" w:rsidR="00EA3A1F" w:rsidRPr="003E0D0A" w:rsidRDefault="009E2331" w:rsidP="003E0D0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A3A1F"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2479D5">
        <w:rPr>
          <w:rFonts w:ascii="Times New Roman" w:hAnsi="Times New Roman"/>
          <w:sz w:val="24"/>
          <w:szCs w:val="24"/>
        </w:rPr>
        <w:t>raspravljaju</w:t>
      </w:r>
      <w:r w:rsidR="00F831C4">
        <w:rPr>
          <w:rFonts w:ascii="Times New Roman" w:hAnsi="Times New Roman"/>
          <w:sz w:val="24"/>
          <w:szCs w:val="24"/>
        </w:rPr>
        <w:t xml:space="preserve">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o prijedlogu </w:t>
      </w:r>
      <w:r w:rsidR="00EA3A1F" w:rsidRPr="002479D5">
        <w:rPr>
          <w:rFonts w:ascii="Times New Roman" w:hAnsi="Times New Roman"/>
          <w:sz w:val="24"/>
          <w:szCs w:val="24"/>
        </w:rPr>
        <w:t xml:space="preserve">Odluke </w:t>
      </w:r>
      <w:r w:rsidR="00701F82" w:rsidRPr="00701F82">
        <w:rPr>
          <w:rFonts w:ascii="Times New Roman" w:hAnsi="Times New Roman"/>
          <w:sz w:val="24"/>
          <w:szCs w:val="24"/>
        </w:rPr>
        <w:t>o izmjenama i dopunama Odluke o nerazvrstanim cestama</w:t>
      </w:r>
      <w:r w:rsidR="0044012C">
        <w:rPr>
          <w:rFonts w:ascii="Times New Roman" w:hAnsi="Times New Roman"/>
          <w:color w:val="000000"/>
          <w:sz w:val="24"/>
          <w:szCs w:val="24"/>
        </w:rPr>
        <w:t xml:space="preserve"> te </w:t>
      </w:r>
      <w:r w:rsidR="00FF2C1F" w:rsidRPr="003E0D0A">
        <w:rPr>
          <w:rFonts w:ascii="Times New Roman" w:hAnsi="Times New Roman"/>
          <w:sz w:val="24"/>
          <w:szCs w:val="24"/>
        </w:rPr>
        <w:t>daju pozitivno mišljenje o</w:t>
      </w:r>
      <w:r w:rsidR="00EA3A1F" w:rsidRPr="003E0D0A">
        <w:rPr>
          <w:rFonts w:ascii="Times New Roman" w:hAnsi="Times New Roman"/>
          <w:sz w:val="24"/>
          <w:szCs w:val="24"/>
        </w:rPr>
        <w:t xml:space="preserve"> naveden</w:t>
      </w:r>
      <w:r w:rsidR="00FF2C1F" w:rsidRPr="003E0D0A">
        <w:rPr>
          <w:rFonts w:ascii="Times New Roman" w:hAnsi="Times New Roman"/>
          <w:sz w:val="24"/>
          <w:szCs w:val="24"/>
        </w:rPr>
        <w:t>om</w:t>
      </w:r>
      <w:r w:rsidR="00EA3A1F" w:rsidRPr="003E0D0A">
        <w:rPr>
          <w:rFonts w:ascii="Times New Roman" w:hAnsi="Times New Roman"/>
          <w:sz w:val="24"/>
          <w:szCs w:val="24"/>
        </w:rPr>
        <w:t xml:space="preserve"> prijedlog</w:t>
      </w:r>
      <w:r w:rsidR="00FF2C1F" w:rsidRPr="003E0D0A">
        <w:rPr>
          <w:rFonts w:ascii="Times New Roman" w:hAnsi="Times New Roman"/>
          <w:sz w:val="24"/>
          <w:szCs w:val="24"/>
        </w:rPr>
        <w:t>u</w:t>
      </w:r>
      <w:r w:rsidR="00EA3A1F" w:rsidRPr="003E0D0A">
        <w:rPr>
          <w:rFonts w:ascii="Times New Roman" w:hAnsi="Times New Roman"/>
          <w:sz w:val="24"/>
          <w:szCs w:val="24"/>
        </w:rPr>
        <w:t>.</w:t>
      </w:r>
    </w:p>
    <w:p w14:paraId="27823647" w14:textId="0B13A978" w:rsidR="000529D6" w:rsidRPr="002479D5" w:rsidRDefault="000529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B6155C2" w14:textId="07D6F208" w:rsidR="009E2331" w:rsidRDefault="009E2331" w:rsidP="003E0D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9E2331">
        <w:rPr>
          <w:rFonts w:ascii="Times New Roman" w:hAnsi="Times New Roman"/>
          <w:b/>
          <w:sz w:val="24"/>
          <w:szCs w:val="24"/>
        </w:rPr>
        <w:t>.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Predsjednica </w:t>
      </w:r>
      <w:r w:rsidRPr="009E2331">
        <w:rPr>
          <w:rFonts w:ascii="Times New Roman" w:hAnsi="Times New Roman"/>
          <w:sz w:val="24"/>
          <w:szCs w:val="24"/>
        </w:rPr>
        <w:t>MO Mimara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obavještava članove odbora 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o zaprimljenom </w:t>
      </w:r>
      <w:r w:rsidRPr="009E2331">
        <w:rPr>
          <w:rFonts w:ascii="Times New Roman" w:hAnsi="Times New Roman"/>
          <w:sz w:val="24"/>
          <w:szCs w:val="24"/>
        </w:rPr>
        <w:t>Zahtjev za korištenjem prostora MO Mimara</w:t>
      </w:r>
      <w:r>
        <w:rPr>
          <w:rFonts w:ascii="Times New Roman" w:hAnsi="Times New Roman"/>
          <w:sz w:val="24"/>
          <w:szCs w:val="24"/>
        </w:rPr>
        <w:t xml:space="preserve"> od strane Teatra Tirena</w:t>
      </w:r>
      <w:r w:rsidR="00592568">
        <w:rPr>
          <w:rFonts w:ascii="Times New Roman" w:hAnsi="Times New Roman"/>
          <w:sz w:val="24"/>
          <w:szCs w:val="24"/>
        </w:rPr>
        <w:t xml:space="preserve"> te da </w:t>
      </w:r>
      <w:r w:rsidR="00B724C3">
        <w:rPr>
          <w:rFonts w:ascii="Times New Roman" w:hAnsi="Times New Roman"/>
          <w:sz w:val="24"/>
          <w:szCs w:val="24"/>
        </w:rPr>
        <w:t>se</w:t>
      </w:r>
      <w:r w:rsidR="00592568">
        <w:rPr>
          <w:rFonts w:ascii="Times New Roman" w:hAnsi="Times New Roman"/>
          <w:sz w:val="24"/>
          <w:szCs w:val="24"/>
        </w:rPr>
        <w:t xml:space="preserve"> upravo danas saznal</w:t>
      </w:r>
      <w:r w:rsidR="00B724C3">
        <w:rPr>
          <w:rFonts w:ascii="Times New Roman" w:hAnsi="Times New Roman"/>
          <w:sz w:val="24"/>
          <w:szCs w:val="24"/>
        </w:rPr>
        <w:t>o</w:t>
      </w:r>
      <w:r w:rsidR="00592568">
        <w:rPr>
          <w:rFonts w:ascii="Times New Roman" w:hAnsi="Times New Roman"/>
          <w:sz w:val="24"/>
          <w:szCs w:val="24"/>
        </w:rPr>
        <w:t xml:space="preserve"> da je isti teatar već dobio na korištenje prostor u Kačićevoj ulici.</w:t>
      </w:r>
    </w:p>
    <w:p w14:paraId="693F482E" w14:textId="77777777" w:rsidR="003E0D0A" w:rsidRPr="002479D5" w:rsidRDefault="003E0D0A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7AFFA36" w14:textId="0DD5F4AE" w:rsidR="003E0D0A" w:rsidRPr="003E0D0A" w:rsidRDefault="009E2331" w:rsidP="003E0D0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164C2">
        <w:rPr>
          <w:rFonts w:ascii="Times New Roman" w:hAnsi="Times New Roman"/>
          <w:b/>
          <w:sz w:val="24"/>
          <w:szCs w:val="24"/>
        </w:rPr>
        <w:t>.</w:t>
      </w:r>
      <w:r w:rsidR="000529D6" w:rsidRPr="002479D5">
        <w:rPr>
          <w:rFonts w:ascii="Times New Roman" w:hAnsi="Times New Roman"/>
          <w:sz w:val="24"/>
          <w:szCs w:val="24"/>
        </w:rPr>
        <w:t xml:space="preserve"> 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2479D5">
        <w:rPr>
          <w:rFonts w:ascii="Times New Roman" w:hAnsi="Times New Roman"/>
          <w:sz w:val="24"/>
          <w:szCs w:val="24"/>
        </w:rPr>
        <w:t>raspravljaju</w:t>
      </w:r>
      <w:r w:rsidR="00F831C4">
        <w:rPr>
          <w:rFonts w:ascii="Times New Roman" w:hAnsi="Times New Roman"/>
          <w:sz w:val="24"/>
          <w:szCs w:val="24"/>
        </w:rPr>
        <w:t xml:space="preserve"> </w:t>
      </w:r>
      <w:r w:rsidR="003E0D0A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o </w:t>
      </w:r>
      <w:r w:rsidR="003E0D0A" w:rsidRPr="002479D5">
        <w:rPr>
          <w:rFonts w:ascii="Times New Roman" w:hAnsi="Times New Roman"/>
          <w:sz w:val="24"/>
          <w:szCs w:val="24"/>
        </w:rPr>
        <w:t>Odlu</w:t>
      </w:r>
      <w:r w:rsidR="00F831C4">
        <w:rPr>
          <w:rFonts w:ascii="Times New Roman" w:hAnsi="Times New Roman"/>
          <w:sz w:val="24"/>
          <w:szCs w:val="24"/>
        </w:rPr>
        <w:t>ci</w:t>
      </w:r>
      <w:r w:rsidR="003E0D0A" w:rsidRPr="002479D5">
        <w:rPr>
          <w:rFonts w:ascii="Times New Roman" w:hAnsi="Times New Roman"/>
          <w:sz w:val="24"/>
          <w:szCs w:val="24"/>
        </w:rPr>
        <w:t xml:space="preserve"> </w:t>
      </w:r>
      <w:r w:rsidR="003E0D0A" w:rsidRPr="003E0D0A">
        <w:rPr>
          <w:rFonts w:ascii="Times New Roman" w:hAnsi="Times New Roman"/>
          <w:sz w:val="24"/>
          <w:szCs w:val="24"/>
        </w:rPr>
        <w:t>o mjestima pokretne naprave i privremene građevine</w:t>
      </w:r>
      <w:r w:rsidR="003E0D0A">
        <w:rPr>
          <w:rFonts w:ascii="Times New Roman" w:hAnsi="Times New Roman"/>
          <w:sz w:val="24"/>
          <w:szCs w:val="24"/>
        </w:rPr>
        <w:t xml:space="preserve"> </w:t>
      </w:r>
      <w:r w:rsidR="003E0D0A">
        <w:rPr>
          <w:rFonts w:ascii="Times New Roman" w:hAnsi="Times New Roman"/>
          <w:color w:val="000000"/>
          <w:sz w:val="24"/>
          <w:szCs w:val="24"/>
        </w:rPr>
        <w:t xml:space="preserve">te </w:t>
      </w:r>
      <w:r w:rsidR="003E0D0A" w:rsidRPr="003E0D0A">
        <w:rPr>
          <w:rFonts w:ascii="Times New Roman" w:hAnsi="Times New Roman"/>
          <w:sz w:val="24"/>
          <w:szCs w:val="24"/>
        </w:rPr>
        <w:t>daju pozitivno mišljenje o naveden</w:t>
      </w:r>
      <w:r w:rsidR="00F831C4">
        <w:rPr>
          <w:rFonts w:ascii="Times New Roman" w:hAnsi="Times New Roman"/>
          <w:sz w:val="24"/>
          <w:szCs w:val="24"/>
        </w:rPr>
        <w:t>oj Odluci</w:t>
      </w:r>
      <w:r w:rsidR="003E0D0A" w:rsidRPr="003E0D0A">
        <w:rPr>
          <w:rFonts w:ascii="Times New Roman" w:hAnsi="Times New Roman"/>
          <w:sz w:val="24"/>
          <w:szCs w:val="24"/>
        </w:rPr>
        <w:t>.</w:t>
      </w:r>
    </w:p>
    <w:p w14:paraId="68C09B70" w14:textId="77777777" w:rsidR="003E0D0A" w:rsidRDefault="003E0D0A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FC2FA0" w14:textId="57B99758" w:rsidR="009E2331" w:rsidRDefault="003E0D0A" w:rsidP="003E0D0A">
      <w:pPr>
        <w:jc w:val="both"/>
        <w:rPr>
          <w:rFonts w:ascii="Times New Roman" w:hAnsi="Times New Roman"/>
          <w:sz w:val="24"/>
          <w:szCs w:val="24"/>
        </w:rPr>
      </w:pPr>
      <w:r w:rsidRPr="003E0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3A2F1F" w:rsidRPr="002479D5">
        <w:rPr>
          <w:rFonts w:ascii="Times New Roman" w:hAnsi="Times New Roman"/>
          <w:sz w:val="24"/>
          <w:szCs w:val="24"/>
        </w:rPr>
        <w:t xml:space="preserve">raspravljaju </w:t>
      </w:r>
      <w:r w:rsidR="000529D6" w:rsidRPr="002479D5">
        <w:rPr>
          <w:rFonts w:ascii="Times New Roman" w:hAnsi="Times New Roman"/>
          <w:sz w:val="24"/>
          <w:szCs w:val="24"/>
        </w:rPr>
        <w:t xml:space="preserve">o zaprimljenim upitima građana. </w:t>
      </w:r>
    </w:p>
    <w:p w14:paraId="5E4E79B8" w14:textId="62233B1D" w:rsidR="009E2331" w:rsidRPr="0078783A" w:rsidRDefault="009E2331" w:rsidP="00707E8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8783A">
        <w:rPr>
          <w:rFonts w:ascii="Times New Roman" w:hAnsi="Times New Roman"/>
          <w:sz w:val="24"/>
          <w:szCs w:val="24"/>
        </w:rPr>
        <w:t xml:space="preserve">Vezano za </w:t>
      </w:r>
      <w:r w:rsidR="000529D6" w:rsidRPr="0078783A">
        <w:rPr>
          <w:rFonts w:ascii="Times New Roman" w:hAnsi="Times New Roman"/>
          <w:sz w:val="24"/>
          <w:szCs w:val="24"/>
        </w:rPr>
        <w:t xml:space="preserve">upit stanara </w:t>
      </w:r>
      <w:r w:rsidRPr="0078783A">
        <w:rPr>
          <w:rFonts w:ascii="Times New Roman" w:hAnsi="Times New Roman"/>
          <w:sz w:val="24"/>
          <w:szCs w:val="24"/>
        </w:rPr>
        <w:t>oko</w:t>
      </w:r>
      <w:r w:rsidR="000529D6" w:rsidRPr="0078783A">
        <w:rPr>
          <w:rFonts w:ascii="Times New Roman" w:hAnsi="Times New Roman"/>
          <w:sz w:val="24"/>
          <w:szCs w:val="24"/>
        </w:rPr>
        <w:t xml:space="preserve"> problem</w:t>
      </w:r>
      <w:r w:rsidRPr="0078783A">
        <w:rPr>
          <w:rFonts w:ascii="Times New Roman" w:hAnsi="Times New Roman"/>
          <w:sz w:val="24"/>
          <w:szCs w:val="24"/>
        </w:rPr>
        <w:t>a</w:t>
      </w:r>
      <w:r w:rsidR="000529D6" w:rsidRPr="0078783A">
        <w:rPr>
          <w:rFonts w:ascii="Times New Roman" w:hAnsi="Times New Roman"/>
          <w:sz w:val="24"/>
          <w:szCs w:val="24"/>
        </w:rPr>
        <w:t xml:space="preserve"> buke iz kluba Medika i manifestacija koje se održavaju u Tehničkom muzeju</w:t>
      </w:r>
      <w:r w:rsidR="0071571B" w:rsidRPr="0078783A">
        <w:rPr>
          <w:rFonts w:ascii="Times New Roman" w:hAnsi="Times New Roman"/>
          <w:sz w:val="24"/>
          <w:szCs w:val="24"/>
        </w:rPr>
        <w:t xml:space="preserve"> Nikola Tesl</w:t>
      </w:r>
      <w:r w:rsidRPr="0078783A">
        <w:rPr>
          <w:rFonts w:ascii="Times New Roman" w:hAnsi="Times New Roman"/>
          <w:sz w:val="24"/>
          <w:szCs w:val="24"/>
        </w:rPr>
        <w:t>a,</w:t>
      </w:r>
      <w:r w:rsidR="003E0D0A" w:rsidRPr="0078783A">
        <w:rPr>
          <w:rFonts w:ascii="Times New Roman" w:hAnsi="Times New Roman"/>
          <w:sz w:val="24"/>
          <w:szCs w:val="24"/>
        </w:rPr>
        <w:t xml:space="preserve"> </w:t>
      </w:r>
      <w:r w:rsidR="00B724C3" w:rsidRPr="0078783A">
        <w:rPr>
          <w:rFonts w:ascii="Times New Roman" w:hAnsi="Times New Roman"/>
          <w:sz w:val="24"/>
          <w:szCs w:val="24"/>
        </w:rPr>
        <w:t>MO Mimara je zaprimio očitovanja od Tehničkog muzeja, Gradskog ureda za kulturu i Gradskog ureda z</w:t>
      </w:r>
      <w:r w:rsidR="002C07C1" w:rsidRPr="0078783A">
        <w:rPr>
          <w:rFonts w:ascii="Times New Roman" w:hAnsi="Times New Roman"/>
          <w:sz w:val="24"/>
          <w:szCs w:val="24"/>
        </w:rPr>
        <w:t>a</w:t>
      </w:r>
      <w:r w:rsidR="00B724C3" w:rsidRPr="0078783A">
        <w:rPr>
          <w:rFonts w:ascii="Times New Roman" w:hAnsi="Times New Roman"/>
          <w:sz w:val="24"/>
          <w:szCs w:val="24"/>
        </w:rPr>
        <w:t xml:space="preserve"> upravljanje imovinom Grada.</w:t>
      </w:r>
      <w:r w:rsidR="0078783A" w:rsidRPr="007878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783A" w:rsidRPr="0078783A">
        <w:rPr>
          <w:rFonts w:ascii="Times New Roman" w:hAnsi="Times New Roman"/>
          <w:sz w:val="24"/>
          <w:szCs w:val="24"/>
        </w:rPr>
        <w:t>Pritužitelji</w:t>
      </w:r>
      <w:proofErr w:type="spellEnd"/>
      <w:r w:rsidR="0078783A" w:rsidRPr="0078783A">
        <w:rPr>
          <w:rFonts w:ascii="Times New Roman" w:hAnsi="Times New Roman"/>
          <w:sz w:val="24"/>
          <w:szCs w:val="24"/>
        </w:rPr>
        <w:t xml:space="preserve"> su obaviješteni o učinjenom u odnosu na njihov</w:t>
      </w:r>
      <w:r w:rsidR="0078783A">
        <w:rPr>
          <w:rFonts w:ascii="Times New Roman" w:hAnsi="Times New Roman"/>
          <w:sz w:val="24"/>
          <w:szCs w:val="24"/>
        </w:rPr>
        <w:t>u</w:t>
      </w:r>
      <w:r w:rsidR="0078783A" w:rsidRPr="0078783A">
        <w:rPr>
          <w:rFonts w:ascii="Times New Roman" w:hAnsi="Times New Roman"/>
          <w:sz w:val="24"/>
          <w:szCs w:val="24"/>
        </w:rPr>
        <w:t xml:space="preserve"> pritužb</w:t>
      </w:r>
      <w:r w:rsidR="0078783A">
        <w:rPr>
          <w:rFonts w:ascii="Times New Roman" w:hAnsi="Times New Roman"/>
          <w:sz w:val="24"/>
          <w:szCs w:val="24"/>
        </w:rPr>
        <w:t>u</w:t>
      </w:r>
      <w:r w:rsidR="0078783A" w:rsidRPr="0078783A">
        <w:rPr>
          <w:rFonts w:ascii="Times New Roman" w:hAnsi="Times New Roman"/>
          <w:sz w:val="24"/>
          <w:szCs w:val="24"/>
        </w:rPr>
        <w:t>.</w:t>
      </w:r>
      <w:r w:rsidR="0078783A" w:rsidRPr="0078783A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A7D93B0" w14:textId="03330094" w:rsidR="009E2331" w:rsidRPr="0078783A" w:rsidRDefault="009E2331" w:rsidP="0078783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Vezano za </w:t>
      </w:r>
      <w:r w:rsidR="00701F8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žalbe </w:t>
      </w:r>
      <w:r w:rsidR="001B5A2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stanar</w:t>
      </w:r>
      <w:r w:rsidR="00701F8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1B5A2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zbog</w:t>
      </w:r>
      <w:r w:rsidR="001B5A2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nekontrolirane zabave na Marulićevom trgu vikendima</w:t>
      </w:r>
      <w:r w:rsidR="00701F8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="003A2F1F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mjesni </w:t>
      </w:r>
      <w:r w:rsidR="003A2F1F" w:rsidRPr="009E2331">
        <w:rPr>
          <w:rFonts w:ascii="Times New Roman" w:hAnsi="Times New Roman"/>
          <w:sz w:val="24"/>
          <w:szCs w:val="24"/>
        </w:rPr>
        <w:t xml:space="preserve">odbor </w:t>
      </w:r>
      <w:r w:rsidR="00701F82" w:rsidRPr="009E2331">
        <w:rPr>
          <w:rFonts w:ascii="Times New Roman" w:hAnsi="Times New Roman"/>
          <w:sz w:val="24"/>
          <w:szCs w:val="24"/>
        </w:rPr>
        <w:t xml:space="preserve">je </w:t>
      </w:r>
      <w:r w:rsidR="00FD22C2">
        <w:rPr>
          <w:rFonts w:ascii="Times New Roman" w:hAnsi="Times New Roman"/>
          <w:sz w:val="24"/>
          <w:szCs w:val="24"/>
        </w:rPr>
        <w:t>zaprimio još 2 žalbe vezane za ist</w:t>
      </w:r>
      <w:r w:rsidR="00B724C3">
        <w:rPr>
          <w:rFonts w:ascii="Times New Roman" w:hAnsi="Times New Roman"/>
          <w:sz w:val="24"/>
          <w:szCs w:val="24"/>
        </w:rPr>
        <w:t>i</w:t>
      </w:r>
      <w:r w:rsidR="00FD22C2">
        <w:rPr>
          <w:rFonts w:ascii="Times New Roman" w:hAnsi="Times New Roman"/>
          <w:sz w:val="24"/>
          <w:szCs w:val="24"/>
        </w:rPr>
        <w:t xml:space="preserve"> problem: gđe </w:t>
      </w:r>
      <w:r w:rsidR="001A3FB1">
        <w:rPr>
          <w:rFonts w:ascii="Times New Roman" w:hAnsi="Times New Roman"/>
          <w:sz w:val="24"/>
          <w:szCs w:val="24"/>
        </w:rPr>
        <w:t>M.</w:t>
      </w:r>
      <w:r w:rsidR="00FD22C2">
        <w:rPr>
          <w:rFonts w:ascii="Times New Roman" w:hAnsi="Times New Roman"/>
          <w:sz w:val="24"/>
          <w:szCs w:val="24"/>
        </w:rPr>
        <w:t xml:space="preserve"> s Fakulteta kemijskog inženjerstva i tehnologije </w:t>
      </w:r>
      <w:r w:rsidR="00B724C3">
        <w:rPr>
          <w:rFonts w:ascii="Times New Roman" w:hAnsi="Times New Roman"/>
          <w:sz w:val="24"/>
          <w:szCs w:val="24"/>
        </w:rPr>
        <w:t>(23.8.)</w:t>
      </w:r>
      <w:r w:rsidR="001A3FB1">
        <w:rPr>
          <w:rFonts w:ascii="Times New Roman" w:hAnsi="Times New Roman"/>
          <w:sz w:val="24"/>
          <w:szCs w:val="24"/>
        </w:rPr>
        <w:t xml:space="preserve"> te gđe.S.K.</w:t>
      </w:r>
      <w:r w:rsidR="00B724C3">
        <w:rPr>
          <w:rFonts w:ascii="Times New Roman" w:hAnsi="Times New Roman"/>
          <w:sz w:val="24"/>
          <w:szCs w:val="24"/>
        </w:rPr>
        <w:t xml:space="preserve"> 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 Marulićevog trga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="00B724C3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24.8.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Članice MO Mimara su </w:t>
      </w:r>
      <w:r w:rsidR="00701F8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kontaktira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le</w:t>
      </w:r>
      <w:r w:rsidR="00701F8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A2F1F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policij</w:t>
      </w:r>
      <w:r w:rsidR="00701F8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="003A2F1F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komunalno redarstv</w:t>
      </w:r>
      <w:r w:rsidR="00701F8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 te dobi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le</w:t>
      </w:r>
      <w:r w:rsidR="00701F8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njihova očitovanja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g. 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Sesar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 iz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Odjel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komunalnog redarstva 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="00B724C3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19.8.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 w:rsidR="00B724C3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od PU zagrebačke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="00B724C3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2.9.2021.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 w:rsidR="00FD22C2" w:rsidRPr="00FD22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FD22C2">
        <w:rPr>
          <w:rFonts w:cs="Calibri"/>
          <w:color w:val="212121"/>
          <w:shd w:val="clear" w:color="auto" w:fill="FFFFFF"/>
        </w:rPr>
        <w:t xml:space="preserve"> </w:t>
      </w:r>
      <w:proofErr w:type="spellStart"/>
      <w:r w:rsidR="0078783A" w:rsidRPr="0078783A">
        <w:rPr>
          <w:rFonts w:ascii="Times New Roman" w:hAnsi="Times New Roman"/>
          <w:sz w:val="24"/>
          <w:szCs w:val="24"/>
        </w:rPr>
        <w:t>Pritužitelji</w:t>
      </w:r>
      <w:proofErr w:type="spellEnd"/>
      <w:r w:rsidR="0078783A" w:rsidRPr="0078783A">
        <w:rPr>
          <w:rFonts w:ascii="Times New Roman" w:hAnsi="Times New Roman"/>
          <w:sz w:val="24"/>
          <w:szCs w:val="24"/>
        </w:rPr>
        <w:t xml:space="preserve"> su obaviješteni o učinjenom u odnosu na njihov</w:t>
      </w:r>
      <w:r w:rsidR="0078783A">
        <w:rPr>
          <w:rFonts w:ascii="Times New Roman" w:hAnsi="Times New Roman"/>
          <w:sz w:val="24"/>
          <w:szCs w:val="24"/>
        </w:rPr>
        <w:t>u</w:t>
      </w:r>
      <w:r w:rsidR="0078783A" w:rsidRPr="0078783A">
        <w:rPr>
          <w:rFonts w:ascii="Times New Roman" w:hAnsi="Times New Roman"/>
          <w:sz w:val="24"/>
          <w:szCs w:val="24"/>
        </w:rPr>
        <w:t xml:space="preserve"> pritužb</w:t>
      </w:r>
      <w:r w:rsidR="0078783A">
        <w:rPr>
          <w:rFonts w:ascii="Times New Roman" w:hAnsi="Times New Roman"/>
          <w:sz w:val="24"/>
          <w:szCs w:val="24"/>
        </w:rPr>
        <w:t>u i zahtjeve</w:t>
      </w:r>
      <w:r w:rsidR="0078783A" w:rsidRPr="0078783A">
        <w:rPr>
          <w:rFonts w:ascii="Times New Roman" w:hAnsi="Times New Roman"/>
          <w:sz w:val="24"/>
          <w:szCs w:val="24"/>
        </w:rPr>
        <w:t>.</w:t>
      </w:r>
      <w:r w:rsidR="0078783A" w:rsidRPr="0078783A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1C4763FC" w14:textId="77777777" w:rsidR="0060065D" w:rsidRPr="0060065D" w:rsidRDefault="0060065D" w:rsidP="0060065D">
      <w:pPr>
        <w:pStyle w:val="ListParagraph"/>
        <w:rPr>
          <w:rFonts w:ascii="Times New Roman" w:hAnsi="Times New Roman"/>
          <w:sz w:val="24"/>
          <w:szCs w:val="24"/>
        </w:rPr>
      </w:pPr>
    </w:p>
    <w:p w14:paraId="6343239C" w14:textId="266E1AF5" w:rsidR="0060065D" w:rsidRDefault="00B724C3" w:rsidP="00B724C3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Članovi MO Mimara razgovaraju i o činjenici da je u zadnje vrijeme nastalo i</w:t>
      </w:r>
      <w:r w:rsidR="0060065D">
        <w:rPr>
          <w:rFonts w:ascii="Times New Roman" w:hAnsi="Times New Roman"/>
          <w:sz w:val="24"/>
          <w:szCs w:val="24"/>
        </w:rPr>
        <w:t xml:space="preserve"> novo okupljalište mladih kod </w:t>
      </w:r>
      <w:r>
        <w:rPr>
          <w:rFonts w:ascii="Times New Roman" w:hAnsi="Times New Roman"/>
          <w:sz w:val="24"/>
          <w:szCs w:val="24"/>
        </w:rPr>
        <w:t>S</w:t>
      </w:r>
      <w:r w:rsidR="0060065D">
        <w:rPr>
          <w:rFonts w:ascii="Times New Roman" w:hAnsi="Times New Roman"/>
          <w:sz w:val="24"/>
          <w:szCs w:val="24"/>
        </w:rPr>
        <w:t>rednjoškolskog</w:t>
      </w:r>
      <w:r>
        <w:rPr>
          <w:rFonts w:ascii="Times New Roman" w:hAnsi="Times New Roman"/>
          <w:sz w:val="24"/>
          <w:szCs w:val="24"/>
        </w:rPr>
        <w:t xml:space="preserve"> </w:t>
      </w:r>
      <w:r w:rsidR="0060065D">
        <w:rPr>
          <w:rFonts w:ascii="Times New Roman" w:hAnsi="Times New Roman"/>
          <w:sz w:val="24"/>
          <w:szCs w:val="24"/>
        </w:rPr>
        <w:t>igrališta, iza muzeja Mimara, a tu je i stalni problem s „narodnjačkim“ klubom na adresi Klaićeva 3 (</w:t>
      </w:r>
      <w:proofErr w:type="spellStart"/>
      <w:r w:rsidR="0060065D">
        <w:rPr>
          <w:rFonts w:ascii="Times New Roman" w:hAnsi="Times New Roman"/>
          <w:sz w:val="24"/>
          <w:szCs w:val="24"/>
        </w:rPr>
        <w:t>Caffe</w:t>
      </w:r>
      <w:proofErr w:type="spellEnd"/>
      <w:r w:rsidR="0060065D">
        <w:rPr>
          <w:rFonts w:ascii="Times New Roman" w:hAnsi="Times New Roman"/>
          <w:sz w:val="24"/>
          <w:szCs w:val="24"/>
        </w:rPr>
        <w:t xml:space="preserve"> bar Charlie, </w:t>
      </w:r>
      <w:proofErr w:type="spellStart"/>
      <w:r w:rsidR="0060065D">
        <w:rPr>
          <w:rFonts w:ascii="Times New Roman" w:hAnsi="Times New Roman"/>
          <w:sz w:val="24"/>
          <w:szCs w:val="24"/>
        </w:rPr>
        <w:t>vl</w:t>
      </w:r>
      <w:proofErr w:type="spellEnd"/>
      <w:r w:rsidR="0060065D">
        <w:rPr>
          <w:rFonts w:ascii="Times New Roman" w:hAnsi="Times New Roman"/>
          <w:sz w:val="24"/>
          <w:szCs w:val="24"/>
        </w:rPr>
        <w:t>. Anić Marijana)</w:t>
      </w:r>
      <w:r>
        <w:rPr>
          <w:rFonts w:ascii="Times New Roman" w:hAnsi="Times New Roman"/>
          <w:sz w:val="24"/>
          <w:szCs w:val="24"/>
        </w:rPr>
        <w:t>.</w:t>
      </w:r>
    </w:p>
    <w:p w14:paraId="690CE8D7" w14:textId="77777777" w:rsidR="00B724C3" w:rsidRPr="00B724C3" w:rsidRDefault="00B724C3" w:rsidP="00B724C3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6F3A0256" w14:textId="64C4C3C6" w:rsidR="009E2331" w:rsidRPr="0078783A" w:rsidRDefault="0060065D" w:rsidP="0078783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Vezano za 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žalb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stanara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 Marulićevog trga 7</w:t>
      </w:r>
      <w:r w:rsidR="00557DA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držanje golubova u tavanskom prostoru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dogovoreno je da će </w:t>
      </w:r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MO Mimara poslati dopise komunalnom redarstvu, Državnom inspektoratu (Veterinarskoj i Sanitarnoj inspekciji) i </w:t>
      </w:r>
      <w:r w:rsidR="00B724C3" w:rsidRP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Ministarstvu kulture</w:t>
      </w:r>
      <w:r w:rsidR="00B724C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78783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78783A" w:rsidRPr="0078783A">
        <w:rPr>
          <w:rFonts w:ascii="Times New Roman" w:hAnsi="Times New Roman"/>
          <w:sz w:val="24"/>
          <w:szCs w:val="24"/>
        </w:rPr>
        <w:t>Pritužitelji</w:t>
      </w:r>
      <w:proofErr w:type="spellEnd"/>
      <w:r w:rsidR="0078783A" w:rsidRPr="0078783A">
        <w:rPr>
          <w:rFonts w:ascii="Times New Roman" w:hAnsi="Times New Roman"/>
          <w:sz w:val="24"/>
          <w:szCs w:val="24"/>
        </w:rPr>
        <w:t xml:space="preserve"> su obaviješteni o učinjenom u odnosu na njihov</w:t>
      </w:r>
      <w:r w:rsidR="0078783A">
        <w:rPr>
          <w:rFonts w:ascii="Times New Roman" w:hAnsi="Times New Roman"/>
          <w:sz w:val="24"/>
          <w:szCs w:val="24"/>
        </w:rPr>
        <w:t>u</w:t>
      </w:r>
      <w:r w:rsidR="0078783A" w:rsidRPr="0078783A">
        <w:rPr>
          <w:rFonts w:ascii="Times New Roman" w:hAnsi="Times New Roman"/>
          <w:sz w:val="24"/>
          <w:szCs w:val="24"/>
        </w:rPr>
        <w:t xml:space="preserve"> pritužb</w:t>
      </w:r>
      <w:r w:rsidR="0078783A">
        <w:rPr>
          <w:rFonts w:ascii="Times New Roman" w:hAnsi="Times New Roman"/>
          <w:sz w:val="24"/>
          <w:szCs w:val="24"/>
        </w:rPr>
        <w:t>u</w:t>
      </w:r>
      <w:r w:rsidR="0078783A" w:rsidRPr="0078783A">
        <w:rPr>
          <w:rFonts w:ascii="Times New Roman" w:hAnsi="Times New Roman"/>
          <w:sz w:val="24"/>
          <w:szCs w:val="24"/>
        </w:rPr>
        <w:t>.</w:t>
      </w:r>
      <w:r w:rsidR="0078783A" w:rsidRPr="0078783A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76BDA7D" w14:textId="77777777" w:rsidR="009860A5" w:rsidRPr="009860A5" w:rsidRDefault="009860A5" w:rsidP="009860A5">
      <w:pPr>
        <w:pStyle w:val="ListParagraph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E70FA72" w14:textId="71F20779" w:rsidR="005C275C" w:rsidRPr="009E2331" w:rsidRDefault="005C275C" w:rsidP="003E0D0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nastavku se</w:t>
      </w:r>
      <w:r w:rsidR="009154B5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raspravlja</w:t>
      </w:r>
      <w:r w:rsidR="003A2F1F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</w:t>
      </w:r>
      <w:r w:rsidR="00D9473A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nizu problema 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području MO Mimara te </w:t>
      </w:r>
      <w:r w:rsidR="00CE0B5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</w:t>
      </w:r>
      <w:r w:rsidR="00701F8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ističu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</w:t>
      </w:r>
      <w:r w:rsidR="00701F8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prioritetne aktivnosti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43F172AB" w14:textId="77777777" w:rsidR="009E2331" w:rsidRDefault="009E2331" w:rsidP="003E0D0A">
      <w:pPr>
        <w:pStyle w:val="ListParagraph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93DB6A" w14:textId="65ECD0CD" w:rsidR="009E2331" w:rsidRDefault="00701F82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Rješavanje</w:t>
      </w:r>
      <w:r w:rsidR="00D9473A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problem</w:t>
      </w:r>
      <w:r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D9473A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trešnje tramvajske pruge u Mihanovićevoj </w:t>
      </w:r>
      <w:r w:rsidR="00867DA2" w:rsidRPr="00867DA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Vodnikovoj ulici </w:t>
      </w:r>
      <w:r w:rsidR="00D9473A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na križanju Savske i Vodnikove ulice</w:t>
      </w:r>
    </w:p>
    <w:p w14:paraId="20A26B33" w14:textId="77777777" w:rsidR="009E2331" w:rsidRDefault="009E2331" w:rsidP="003E0D0A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A74E721" w14:textId="5FC4B266" w:rsidR="009E2331" w:rsidRDefault="00701F82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</w:t>
      </w:r>
      <w:r w:rsidR="00D9473A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ontrol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D9473A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funkcionalnosti 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bolja regulacija rada </w:t>
      </w:r>
      <w:r w:rsidR="005C275C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semafora na križanju Vodnikove i Runjaninove ulice u pogledu signalizacije prelaza pješaka</w:t>
      </w:r>
    </w:p>
    <w:p w14:paraId="5A559E75" w14:textId="77777777" w:rsidR="009E2331" w:rsidRPr="009E2331" w:rsidRDefault="009E2331" w:rsidP="003E0D0A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FCDA76" w14:textId="555CF924" w:rsidR="009E2331" w:rsidRDefault="009E2331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Ubrzanje rada referenata </w:t>
      </w:r>
      <w:r w:rsidR="00FD246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FD246E" w:rsidRPr="00FD246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Gradsko stambeno</w:t>
      </w:r>
      <w:r w:rsidR="00FD246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="00FD246E" w:rsidRPr="00FD246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-komunalno</w:t>
      </w:r>
      <w:r w:rsidR="00FD246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="00FD246E" w:rsidRPr="00FD246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gospodarstv</w:t>
      </w:r>
      <w:r w:rsidR="00FD246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="00CB1E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koje je upravitelj brojnih zgrada na području MO Mimara</w:t>
      </w:r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mogućnost uvođenja ocjenjivanja referenata radi poboljšanja njihove radne učinkovitosti</w:t>
      </w:r>
    </w:p>
    <w:p w14:paraId="21D3C417" w14:textId="77777777" w:rsidR="009E2331" w:rsidRPr="009E2331" w:rsidRDefault="009E2331" w:rsidP="003E0D0A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C50F5BB" w14:textId="2BAEFBB9" w:rsidR="009860A5" w:rsidRPr="009860A5" w:rsidRDefault="009860A5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Obnova i sanacija</w:t>
      </w:r>
      <w:r w:rsidR="00CE0B5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</w:t>
      </w:r>
      <w:r w:rsidR="00CE0B5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rednjoškolsko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</w:t>
      </w:r>
      <w:r w:rsidR="00CE0B5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igrališt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CE0B52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Klaićevoj ulici</w:t>
      </w:r>
      <w:r w:rsidRPr="009860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s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tavljanje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rednjoškolskog igrališta u Klaićevoj ulici u sustav redovitog održavanja Podružnice Zrinjevac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038ABBBD" w14:textId="77777777" w:rsidR="009860A5" w:rsidRPr="009860A5" w:rsidRDefault="009860A5" w:rsidP="009860A5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C7ECCA3" w14:textId="6BA711C8" w:rsidR="009E2331" w:rsidRPr="002C07C1" w:rsidRDefault="00257AD6" w:rsidP="002C07C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Asfaltiranje istočne i sjeverne strane Trga Republike Hrvatske </w:t>
      </w:r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s</w:t>
      </w:r>
      <w:r w:rsidRP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manjenje učestalost</w:t>
      </w:r>
      <w:r w:rsidR="009860A5" w:rsidRP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 w:rsidRP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sadnje novog cvijeća pred HNK u svrhu racionalizacije troškova</w:t>
      </w:r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održavanja zelenih površina</w:t>
      </w:r>
    </w:p>
    <w:p w14:paraId="677D6AC5" w14:textId="77777777" w:rsidR="009E2331" w:rsidRPr="009E2331" w:rsidRDefault="009E2331" w:rsidP="003E0D0A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DB00737" w14:textId="1ADBDBCD" w:rsidR="009E2331" w:rsidRDefault="00257AD6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Uklanjanje šljunka s Marulićevog i Mažuranićevog trga te vraćanje asfalta </w:t>
      </w:r>
      <w:r w:rsidR="009860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 higijenskih razloga </w:t>
      </w:r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kao i</w:t>
      </w:r>
      <w:r w:rsidR="009860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a</w:t>
      </w:r>
      <w:r w:rsidRPr="009860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sfaltiranje istočne i južne strane Marulićevog trga (strana preko puta Botaničkog vrta)</w:t>
      </w:r>
    </w:p>
    <w:p w14:paraId="6BA1301C" w14:textId="77777777" w:rsidR="009860A5" w:rsidRPr="009860A5" w:rsidRDefault="009860A5" w:rsidP="009860A5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5C2C235" w14:textId="7CBB2DE6" w:rsidR="009860A5" w:rsidRPr="009860A5" w:rsidRDefault="009860A5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Ukidanje naplate ulaza u Botanički vrt</w:t>
      </w:r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budući da uvedenu naplatu ulaza smatramo </w:t>
      </w:r>
      <w:proofErr w:type="spellStart"/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antistanarskom</w:t>
      </w:r>
      <w:proofErr w:type="spellEnd"/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mjerom</w:t>
      </w:r>
    </w:p>
    <w:p w14:paraId="4511B7A6" w14:textId="77777777" w:rsidR="009E2331" w:rsidRPr="009E2331" w:rsidRDefault="009E2331" w:rsidP="003E0D0A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8CB3D08" w14:textId="2224FFDA" w:rsidR="00257AD6" w:rsidRPr="009860A5" w:rsidRDefault="009E2331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Izvršenje a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ktivnosti vezan</w:t>
      </w:r>
      <w:r w:rsidR="00C022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ih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prostorije MO Mimara:</w:t>
      </w:r>
    </w:p>
    <w:p w14:paraId="063BBDFB" w14:textId="37E883BE" w:rsidR="00C022B1" w:rsidRDefault="002C07C1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</w:t>
      </w:r>
      <w:r w:rsidR="00C022B1">
        <w:rPr>
          <w:rFonts w:ascii="Times New Roman" w:hAnsi="Times New Roman"/>
          <w:sz w:val="24"/>
          <w:szCs w:val="24"/>
        </w:rPr>
        <w:t xml:space="preserve">žuriranje rasporeda korištenja prostorija MO Mimara na stranici Grada: </w:t>
      </w:r>
      <w:hyperlink r:id="rId7" w:history="1">
        <w:r w:rsidR="00C022B1" w:rsidRPr="006726E5">
          <w:rPr>
            <w:rStyle w:val="Hyperlink"/>
            <w:rFonts w:ascii="Times New Roman" w:hAnsi="Times New Roman"/>
            <w:sz w:val="24"/>
            <w:szCs w:val="24"/>
          </w:rPr>
          <w:t>https://aktivnosti.zagreb.hr/gradske-cetvrti-19/donji-grad/mjesni-odbori-13087/9-mjesni-odbor-mimara/raspored-koristenja-prostora-13185/13185</w:t>
        </w:r>
      </w:hyperlink>
    </w:p>
    <w:p w14:paraId="17DFDE2E" w14:textId="7725F52D" w:rsidR="00257AD6" w:rsidRPr="00257AD6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spuštanje ploče </w:t>
      </w:r>
      <w:r w:rsidR="00987229" w:rsidRPr="00257AD6">
        <w:rPr>
          <w:rFonts w:ascii="Times New Roman" w:hAnsi="Times New Roman"/>
          <w:sz w:val="24"/>
          <w:szCs w:val="24"/>
        </w:rPr>
        <w:t xml:space="preserve">na ulazu u haustor zgrade (na Vodnikovoj ulici) </w:t>
      </w:r>
      <w:r w:rsidR="009E2331">
        <w:rPr>
          <w:rFonts w:ascii="Times New Roman" w:hAnsi="Times New Roman"/>
          <w:sz w:val="24"/>
          <w:szCs w:val="24"/>
        </w:rPr>
        <w:t xml:space="preserve">koja </w:t>
      </w:r>
      <w:r w:rsidR="00987229" w:rsidRPr="00257AD6">
        <w:rPr>
          <w:rFonts w:ascii="Times New Roman" w:hAnsi="Times New Roman"/>
          <w:sz w:val="24"/>
          <w:szCs w:val="24"/>
        </w:rPr>
        <w:t>je postavljena previsoko kako bi bila vidljivija</w:t>
      </w:r>
    </w:p>
    <w:p w14:paraId="25FE8415" w14:textId="77777777" w:rsidR="00257AD6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7AD6">
        <w:rPr>
          <w:rFonts w:ascii="Times New Roman" w:hAnsi="Times New Roman"/>
          <w:sz w:val="24"/>
          <w:szCs w:val="24"/>
        </w:rPr>
        <w:t>postavljanje</w:t>
      </w:r>
      <w:r w:rsidR="00987229" w:rsidRPr="00257AD6">
        <w:rPr>
          <w:rFonts w:ascii="Times New Roman" w:hAnsi="Times New Roman"/>
          <w:sz w:val="24"/>
          <w:szCs w:val="24"/>
        </w:rPr>
        <w:t xml:space="preserve"> sandučić</w:t>
      </w:r>
      <w:r w:rsidRPr="00257AD6">
        <w:rPr>
          <w:rFonts w:ascii="Times New Roman" w:hAnsi="Times New Roman"/>
          <w:sz w:val="24"/>
          <w:szCs w:val="24"/>
        </w:rPr>
        <w:t>a</w:t>
      </w:r>
      <w:r w:rsidR="00987229" w:rsidRPr="00257AD6">
        <w:rPr>
          <w:rFonts w:ascii="Times New Roman" w:hAnsi="Times New Roman"/>
          <w:sz w:val="24"/>
          <w:szCs w:val="24"/>
        </w:rPr>
        <w:t xml:space="preserve"> za primanje pošte</w:t>
      </w:r>
      <w:r w:rsidR="00CE0B52" w:rsidRPr="00257AD6">
        <w:rPr>
          <w:rFonts w:ascii="Times New Roman" w:hAnsi="Times New Roman"/>
          <w:sz w:val="24"/>
          <w:szCs w:val="24"/>
        </w:rPr>
        <w:t xml:space="preserve"> na ulazu u prostor</w:t>
      </w:r>
    </w:p>
    <w:p w14:paraId="545F4B66" w14:textId="5EB5559F" w:rsidR="00E238ED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="009860A5">
        <w:rPr>
          <w:rFonts w:ascii="Times New Roman" w:hAnsi="Times New Roman"/>
          <w:sz w:val="24"/>
          <w:szCs w:val="24"/>
        </w:rPr>
        <w:t>komarnika</w:t>
      </w:r>
      <w:r w:rsidR="00E238ED" w:rsidRPr="00257AD6">
        <w:rPr>
          <w:rFonts w:ascii="Times New Roman" w:hAnsi="Times New Roman"/>
          <w:sz w:val="24"/>
          <w:szCs w:val="24"/>
        </w:rPr>
        <w:t xml:space="preserve"> na prozore kako bi se spriječio ulazak mačaka kroz rešetke</w:t>
      </w:r>
      <w:r w:rsidR="009860A5">
        <w:rPr>
          <w:rFonts w:ascii="Times New Roman" w:hAnsi="Times New Roman"/>
          <w:sz w:val="24"/>
          <w:szCs w:val="24"/>
        </w:rPr>
        <w:t xml:space="preserve"> i spriječio problem komaraca</w:t>
      </w:r>
    </w:p>
    <w:p w14:paraId="198D54B5" w14:textId="4C51DB42" w:rsidR="00E238ED" w:rsidRPr="00257AD6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="003A2F1F" w:rsidRPr="00257AD6">
        <w:rPr>
          <w:rFonts w:ascii="Times New Roman" w:hAnsi="Times New Roman"/>
          <w:sz w:val="24"/>
          <w:szCs w:val="24"/>
        </w:rPr>
        <w:t>o</w:t>
      </w:r>
      <w:r w:rsidR="00E238ED" w:rsidRPr="00257AD6">
        <w:rPr>
          <w:rFonts w:ascii="Times New Roman" w:hAnsi="Times New Roman"/>
          <w:sz w:val="24"/>
          <w:szCs w:val="24"/>
        </w:rPr>
        <w:t>glasn</w:t>
      </w:r>
      <w:r>
        <w:rPr>
          <w:rFonts w:ascii="Times New Roman" w:hAnsi="Times New Roman"/>
          <w:sz w:val="24"/>
          <w:szCs w:val="24"/>
        </w:rPr>
        <w:t xml:space="preserve">e </w:t>
      </w:r>
      <w:r w:rsidR="00E238ED" w:rsidRPr="00257AD6">
        <w:rPr>
          <w:rFonts w:ascii="Times New Roman" w:hAnsi="Times New Roman"/>
          <w:sz w:val="24"/>
          <w:szCs w:val="24"/>
        </w:rPr>
        <w:t>ploč</w:t>
      </w:r>
      <w:r>
        <w:rPr>
          <w:rFonts w:ascii="Times New Roman" w:hAnsi="Times New Roman"/>
          <w:sz w:val="24"/>
          <w:szCs w:val="24"/>
        </w:rPr>
        <w:t>e</w:t>
      </w:r>
      <w:r w:rsidR="00E238ED" w:rsidRPr="00257AD6">
        <w:rPr>
          <w:rFonts w:ascii="Times New Roman" w:hAnsi="Times New Roman"/>
          <w:sz w:val="24"/>
          <w:szCs w:val="24"/>
        </w:rPr>
        <w:t xml:space="preserve"> za MO Mimara</w:t>
      </w:r>
      <w:r>
        <w:rPr>
          <w:rFonts w:ascii="Times New Roman" w:hAnsi="Times New Roman"/>
          <w:sz w:val="24"/>
          <w:szCs w:val="24"/>
        </w:rPr>
        <w:t xml:space="preserve"> u Vodnikovoj ulici</w:t>
      </w:r>
    </w:p>
    <w:p w14:paraId="386384A2" w14:textId="77C3D5BA" w:rsidR="003767C8" w:rsidRPr="002479D5" w:rsidRDefault="003767C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EEDAE9" w14:textId="77777777" w:rsidR="00257AD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2AAD8295" w:rsidR="00AD1066" w:rsidRPr="00257AD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sjednice u srijedu, </w:t>
      </w:r>
      <w:r w:rsidR="009860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20.</w:t>
      </w:r>
      <w:r w:rsidR="00701F82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listopada</w:t>
      </w:r>
      <w:r w:rsidR="003767C8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2021. u 18.00 sati. </w:t>
      </w:r>
    </w:p>
    <w:p w14:paraId="2E391006" w14:textId="38F8C312" w:rsidR="00864AAD" w:rsidRPr="002479D5" w:rsidRDefault="00864AAD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E28951D" w14:textId="6E12EC2F" w:rsidR="002423F2" w:rsidRDefault="002423F2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  <w:u w:val="single"/>
        </w:rPr>
        <w:t>Zapisnik vo</w:t>
      </w:r>
      <w:r w:rsidR="00B31057" w:rsidRPr="002479D5">
        <w:rPr>
          <w:rFonts w:ascii="Times New Roman" w:hAnsi="Times New Roman"/>
          <w:sz w:val="24"/>
          <w:szCs w:val="24"/>
          <w:u w:val="single"/>
        </w:rPr>
        <w:t>di</w:t>
      </w:r>
      <w:r w:rsidR="0023027C" w:rsidRPr="002479D5">
        <w:rPr>
          <w:rFonts w:ascii="Times New Roman" w:hAnsi="Times New Roman"/>
          <w:sz w:val="24"/>
          <w:szCs w:val="24"/>
          <w:u w:val="single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77777777" w:rsidR="006522FC" w:rsidRPr="002479D5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209C4B" w14:textId="77777777" w:rsidR="006164C2" w:rsidRDefault="006164C2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7A702" w14:textId="77777777" w:rsidR="006164C2" w:rsidRDefault="006164C2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2FF15693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„Mimara“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7B99D3" w14:textId="44D465AD" w:rsidR="00993375" w:rsidRPr="002479D5" w:rsidRDefault="0023027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7B96C04D" w14:textId="411FC7A6" w:rsidR="000B4CF2" w:rsidRPr="002479D5" w:rsidRDefault="000B4CF2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DB2D2D" w14:textId="4900179B" w:rsidR="000B4CF2" w:rsidRPr="002479D5" w:rsidRDefault="006128AE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802033">
        <w:rPr>
          <w:rFonts w:ascii="Times New Roman" w:eastAsia="Times New Roman" w:hAnsi="Times New Roman"/>
          <w:sz w:val="24"/>
          <w:szCs w:val="24"/>
          <w:lang w:eastAsia="hr-HR"/>
        </w:rPr>
        <w:t>026-02/21-002/1564</w:t>
      </w:r>
    </w:p>
    <w:p w14:paraId="20F69CFD" w14:textId="3734E2F1" w:rsidR="00F8266D" w:rsidRPr="002479D5" w:rsidRDefault="006128AE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proofErr w:type="spellEnd"/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02033">
        <w:rPr>
          <w:rFonts w:ascii="Times New Roman" w:eastAsia="Times New Roman" w:hAnsi="Times New Roman"/>
          <w:sz w:val="24"/>
          <w:szCs w:val="24"/>
          <w:lang w:eastAsia="hr-HR"/>
        </w:rPr>
        <w:t>251-06-11-109-21-2</w:t>
      </w:r>
    </w:p>
    <w:p w14:paraId="0909B957" w14:textId="40766BF1" w:rsidR="006128AE" w:rsidRPr="002479D5" w:rsidRDefault="00F8266D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A8382A" w:rsidRPr="002479D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802033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701F82">
        <w:rPr>
          <w:rFonts w:ascii="Times New Roman" w:eastAsia="Times New Roman" w:hAnsi="Times New Roman"/>
          <w:sz w:val="24"/>
          <w:szCs w:val="24"/>
          <w:lang w:eastAsia="hr-HR"/>
        </w:rPr>
        <w:t>rujna</w:t>
      </w:r>
      <w:r w:rsidR="0023027C"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 2021.</w:t>
      </w:r>
    </w:p>
    <w:sectPr w:rsidR="006128AE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6731D" w14:textId="77777777" w:rsidR="008A1279" w:rsidRDefault="008A1279" w:rsidP="00FD4C44">
      <w:pPr>
        <w:spacing w:after="0" w:line="240" w:lineRule="auto"/>
      </w:pPr>
      <w:r>
        <w:separator/>
      </w:r>
    </w:p>
  </w:endnote>
  <w:endnote w:type="continuationSeparator" w:id="0">
    <w:p w14:paraId="0E185789" w14:textId="77777777" w:rsidR="008A1279" w:rsidRDefault="008A1279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4EB22" w14:textId="77777777" w:rsidR="008A1279" w:rsidRDefault="008A1279" w:rsidP="00FD4C44">
      <w:pPr>
        <w:spacing w:after="0" w:line="240" w:lineRule="auto"/>
      </w:pPr>
      <w:r>
        <w:separator/>
      </w:r>
    </w:p>
  </w:footnote>
  <w:footnote w:type="continuationSeparator" w:id="0">
    <w:p w14:paraId="18F07FEC" w14:textId="77777777" w:rsidR="008A1279" w:rsidRDefault="008A1279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"/>
  </w:num>
  <w:num w:numId="5">
    <w:abstractNumId w:val="13"/>
  </w:num>
  <w:num w:numId="6">
    <w:abstractNumId w:val="16"/>
  </w:num>
  <w:num w:numId="7">
    <w:abstractNumId w:val="15"/>
  </w:num>
  <w:num w:numId="8">
    <w:abstractNumId w:val="3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7"/>
  </w:num>
  <w:num w:numId="15">
    <w:abstractNumId w:val="14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25F79"/>
    <w:rsid w:val="00050D6B"/>
    <w:rsid w:val="000529D6"/>
    <w:rsid w:val="00084CB6"/>
    <w:rsid w:val="000B4CF2"/>
    <w:rsid w:val="000D756C"/>
    <w:rsid w:val="000E00E7"/>
    <w:rsid w:val="000F7931"/>
    <w:rsid w:val="001135F7"/>
    <w:rsid w:val="001177E1"/>
    <w:rsid w:val="001814C4"/>
    <w:rsid w:val="001A3FB1"/>
    <w:rsid w:val="001B5A22"/>
    <w:rsid w:val="001D7D29"/>
    <w:rsid w:val="00212451"/>
    <w:rsid w:val="0023027C"/>
    <w:rsid w:val="002423F2"/>
    <w:rsid w:val="002479D5"/>
    <w:rsid w:val="00257AD6"/>
    <w:rsid w:val="00277CE4"/>
    <w:rsid w:val="002B1B63"/>
    <w:rsid w:val="002B6FFD"/>
    <w:rsid w:val="002C07C1"/>
    <w:rsid w:val="002C2818"/>
    <w:rsid w:val="00311CA4"/>
    <w:rsid w:val="0032063E"/>
    <w:rsid w:val="003240B1"/>
    <w:rsid w:val="003767C8"/>
    <w:rsid w:val="003A2F1F"/>
    <w:rsid w:val="003D35C5"/>
    <w:rsid w:val="003E0D0A"/>
    <w:rsid w:val="00411531"/>
    <w:rsid w:val="004305BE"/>
    <w:rsid w:val="0044012C"/>
    <w:rsid w:val="0044398A"/>
    <w:rsid w:val="004556C9"/>
    <w:rsid w:val="004920CF"/>
    <w:rsid w:val="00524D9D"/>
    <w:rsid w:val="005459AE"/>
    <w:rsid w:val="00557DAE"/>
    <w:rsid w:val="00592568"/>
    <w:rsid w:val="005C275C"/>
    <w:rsid w:val="005E3B13"/>
    <w:rsid w:val="0060065D"/>
    <w:rsid w:val="006119AA"/>
    <w:rsid w:val="006128AE"/>
    <w:rsid w:val="006164C2"/>
    <w:rsid w:val="00620436"/>
    <w:rsid w:val="0063550A"/>
    <w:rsid w:val="006522FC"/>
    <w:rsid w:val="0066536C"/>
    <w:rsid w:val="0068013D"/>
    <w:rsid w:val="006809A8"/>
    <w:rsid w:val="0069471B"/>
    <w:rsid w:val="006B6D2C"/>
    <w:rsid w:val="006B73D9"/>
    <w:rsid w:val="006D0803"/>
    <w:rsid w:val="006F5A20"/>
    <w:rsid w:val="00701F82"/>
    <w:rsid w:val="0071571B"/>
    <w:rsid w:val="00723D93"/>
    <w:rsid w:val="00753BB9"/>
    <w:rsid w:val="00754956"/>
    <w:rsid w:val="0076001C"/>
    <w:rsid w:val="0077574E"/>
    <w:rsid w:val="0078783A"/>
    <w:rsid w:val="007C22C6"/>
    <w:rsid w:val="007D070B"/>
    <w:rsid w:val="008010E8"/>
    <w:rsid w:val="00802033"/>
    <w:rsid w:val="0081502F"/>
    <w:rsid w:val="00862F6F"/>
    <w:rsid w:val="00864AAD"/>
    <w:rsid w:val="00867DA2"/>
    <w:rsid w:val="00873CC9"/>
    <w:rsid w:val="00892107"/>
    <w:rsid w:val="008A1279"/>
    <w:rsid w:val="008C7F77"/>
    <w:rsid w:val="009154B5"/>
    <w:rsid w:val="009730D7"/>
    <w:rsid w:val="009742FF"/>
    <w:rsid w:val="00976441"/>
    <w:rsid w:val="00977834"/>
    <w:rsid w:val="009860A5"/>
    <w:rsid w:val="00987229"/>
    <w:rsid w:val="00993375"/>
    <w:rsid w:val="009B1B72"/>
    <w:rsid w:val="009E2331"/>
    <w:rsid w:val="00A04877"/>
    <w:rsid w:val="00A30E58"/>
    <w:rsid w:val="00A56236"/>
    <w:rsid w:val="00A8382A"/>
    <w:rsid w:val="00AA0090"/>
    <w:rsid w:val="00AA680D"/>
    <w:rsid w:val="00AB3AD0"/>
    <w:rsid w:val="00AC3E54"/>
    <w:rsid w:val="00AD1066"/>
    <w:rsid w:val="00AE56E3"/>
    <w:rsid w:val="00B057CD"/>
    <w:rsid w:val="00B253B6"/>
    <w:rsid w:val="00B31057"/>
    <w:rsid w:val="00B34F00"/>
    <w:rsid w:val="00B724C3"/>
    <w:rsid w:val="00B7702A"/>
    <w:rsid w:val="00BE1DAE"/>
    <w:rsid w:val="00BE7166"/>
    <w:rsid w:val="00C022B1"/>
    <w:rsid w:val="00C25FD7"/>
    <w:rsid w:val="00C63E00"/>
    <w:rsid w:val="00C735EE"/>
    <w:rsid w:val="00C82F2C"/>
    <w:rsid w:val="00CA5B41"/>
    <w:rsid w:val="00CB1E58"/>
    <w:rsid w:val="00CE0B52"/>
    <w:rsid w:val="00CF241E"/>
    <w:rsid w:val="00D262C2"/>
    <w:rsid w:val="00D90FDD"/>
    <w:rsid w:val="00D9473A"/>
    <w:rsid w:val="00DA5B7F"/>
    <w:rsid w:val="00DD2D44"/>
    <w:rsid w:val="00DE5FD2"/>
    <w:rsid w:val="00DE7108"/>
    <w:rsid w:val="00E238ED"/>
    <w:rsid w:val="00E414BB"/>
    <w:rsid w:val="00E86083"/>
    <w:rsid w:val="00E875CF"/>
    <w:rsid w:val="00E92771"/>
    <w:rsid w:val="00EA3A1F"/>
    <w:rsid w:val="00EB4024"/>
    <w:rsid w:val="00ED6C65"/>
    <w:rsid w:val="00F1316F"/>
    <w:rsid w:val="00F71A7C"/>
    <w:rsid w:val="00F72A1B"/>
    <w:rsid w:val="00F72EA5"/>
    <w:rsid w:val="00F8266D"/>
    <w:rsid w:val="00F831C4"/>
    <w:rsid w:val="00F87383"/>
    <w:rsid w:val="00FD05C7"/>
    <w:rsid w:val="00FD22C2"/>
    <w:rsid w:val="00FD246E"/>
    <w:rsid w:val="00FD4C44"/>
    <w:rsid w:val="00FD6D59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ktivnosti.zagreb.hr/gradske-cetvrti-19/donji-grad/mjesni-odbori-13087/9-mjesni-odbor-mimara/raspored-koristenja-prostora-13185/13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Kamelija Hengster Vukobratović</cp:lastModifiedBy>
  <cp:revision>3</cp:revision>
  <cp:lastPrinted>2021-09-16T11:59:00Z</cp:lastPrinted>
  <dcterms:created xsi:type="dcterms:W3CDTF">2021-09-16T11:59:00Z</dcterms:created>
  <dcterms:modified xsi:type="dcterms:W3CDTF">2021-09-22T09:52:00Z</dcterms:modified>
</cp:coreProperties>
</file>