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17429" w14:textId="56CEF186" w:rsidR="0057650F" w:rsidRDefault="004F3AA8" w:rsidP="004F3AA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ZAPISNIK </w:t>
      </w:r>
      <w:r w:rsidR="00926A71">
        <w:rPr>
          <w:rFonts w:ascii="Times New Roman" w:hAnsi="Times New Roman" w:cs="Times New Roman"/>
          <w:b/>
          <w:bCs/>
          <w:sz w:val="24"/>
          <w:szCs w:val="24"/>
          <w:lang w:val="hr-HR"/>
        </w:rPr>
        <w:t>2</w:t>
      </w:r>
      <w:r w:rsidR="00D915FE">
        <w:rPr>
          <w:rFonts w:ascii="Times New Roman" w:hAnsi="Times New Roman" w:cs="Times New Roman"/>
          <w:b/>
          <w:bCs/>
          <w:sz w:val="24"/>
          <w:szCs w:val="24"/>
          <w:lang w:val="hr-HR"/>
        </w:rPr>
        <w:t>2</w:t>
      </w:r>
      <w:r>
        <w:rPr>
          <w:rFonts w:ascii="Times New Roman" w:hAnsi="Times New Roman" w:cs="Times New Roman"/>
          <w:b/>
          <w:bCs/>
          <w:sz w:val="24"/>
          <w:szCs w:val="24"/>
          <w:lang w:val="hr-HR"/>
        </w:rPr>
        <w:t>. SJEDNICE VMO BORONGAJ LUGOVI</w:t>
      </w:r>
    </w:p>
    <w:p w14:paraId="4C081595" w14:textId="09D25B76" w:rsidR="004F3AA8" w:rsidRDefault="00D915FE" w:rsidP="004F3AA8">
      <w:pPr>
        <w:jc w:val="center"/>
        <w:rPr>
          <w:rFonts w:ascii="Times New Roman" w:hAnsi="Times New Roman" w:cs="Times New Roman"/>
          <w:i/>
          <w:iCs/>
          <w:sz w:val="24"/>
          <w:szCs w:val="24"/>
          <w:lang w:val="hr-HR"/>
        </w:rPr>
      </w:pPr>
      <w:r>
        <w:rPr>
          <w:rFonts w:ascii="Times New Roman" w:hAnsi="Times New Roman" w:cs="Times New Roman"/>
          <w:i/>
          <w:iCs/>
          <w:sz w:val="24"/>
          <w:szCs w:val="24"/>
          <w:lang w:val="hr-HR"/>
        </w:rPr>
        <w:t>6.2</w:t>
      </w:r>
      <w:r w:rsidR="004F3AA8">
        <w:rPr>
          <w:rFonts w:ascii="Times New Roman" w:hAnsi="Times New Roman" w:cs="Times New Roman"/>
          <w:i/>
          <w:iCs/>
          <w:sz w:val="24"/>
          <w:szCs w:val="24"/>
          <w:lang w:val="hr-HR"/>
        </w:rPr>
        <w:t>.202</w:t>
      </w:r>
      <w:r w:rsidR="00774126">
        <w:rPr>
          <w:rFonts w:ascii="Times New Roman" w:hAnsi="Times New Roman" w:cs="Times New Roman"/>
          <w:i/>
          <w:iCs/>
          <w:sz w:val="24"/>
          <w:szCs w:val="24"/>
          <w:lang w:val="hr-HR"/>
        </w:rPr>
        <w:t>3</w:t>
      </w:r>
      <w:r w:rsidR="004F3AA8">
        <w:rPr>
          <w:rFonts w:ascii="Times New Roman" w:hAnsi="Times New Roman" w:cs="Times New Roman"/>
          <w:i/>
          <w:iCs/>
          <w:sz w:val="24"/>
          <w:szCs w:val="24"/>
          <w:lang w:val="hr-HR"/>
        </w:rPr>
        <w:t>., 20:00h, MS Borongaj Lugovi</w:t>
      </w:r>
    </w:p>
    <w:p w14:paraId="0D126352" w14:textId="125B61B4"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14:paraId="56BFE06D" w14:textId="5E47E467"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14:paraId="07122FFE" w14:textId="75E11AC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14:paraId="57CDDEB2" w14:textId="15C4C1F0"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14:paraId="3850D9CC" w14:textId="17C2821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14:paraId="1C06025A" w14:textId="091DADE5"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14:paraId="52A4E336" w14:textId="06ABDE0C"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Nazočni članovi VMO prihvaćaju zapisnik </w:t>
      </w:r>
      <w:r w:rsidR="00D915FE">
        <w:rPr>
          <w:rFonts w:ascii="Times New Roman" w:hAnsi="Times New Roman" w:cs="Times New Roman"/>
          <w:sz w:val="24"/>
          <w:szCs w:val="24"/>
          <w:lang w:val="hr-HR"/>
        </w:rPr>
        <w:t>21</w:t>
      </w:r>
      <w:r>
        <w:rPr>
          <w:rFonts w:ascii="Times New Roman" w:hAnsi="Times New Roman" w:cs="Times New Roman"/>
          <w:sz w:val="24"/>
          <w:szCs w:val="24"/>
          <w:lang w:val="hr-HR"/>
        </w:rPr>
        <w:t>. sjednice jednoglasno bez rasprave.</w:t>
      </w:r>
    </w:p>
    <w:p w14:paraId="7850B55E" w14:textId="50183F26"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prihvaćaju jednoglasno bez rasprave</w:t>
      </w:r>
    </w:p>
    <w:p w14:paraId="4D3B8486" w14:textId="0D2E66A4" w:rsidR="004F3AA8" w:rsidRPr="00324E14" w:rsidRDefault="004F3AA8" w:rsidP="004F3AA8">
      <w:pPr>
        <w:jc w:val="center"/>
        <w:rPr>
          <w:rFonts w:ascii="Times New Roman" w:hAnsi="Times New Roman" w:cs="Times New Roman"/>
          <w:b/>
          <w:sz w:val="24"/>
          <w:szCs w:val="24"/>
          <w:lang w:val="hr-HR"/>
        </w:rPr>
      </w:pPr>
      <w:r w:rsidRPr="00324E14">
        <w:rPr>
          <w:rFonts w:ascii="Times New Roman" w:hAnsi="Times New Roman" w:cs="Times New Roman"/>
          <w:b/>
          <w:sz w:val="24"/>
          <w:szCs w:val="24"/>
          <w:lang w:val="hr-HR"/>
        </w:rPr>
        <w:t>DNEVNI RED</w:t>
      </w:r>
    </w:p>
    <w:p w14:paraId="781C8B50" w14:textId="77777777" w:rsidR="00D915FE" w:rsidRPr="00D915FE" w:rsidRDefault="00D915FE" w:rsidP="00D915FE">
      <w:pPr>
        <w:pStyle w:val="Odlomakpopisa"/>
        <w:rPr>
          <w:rFonts w:ascii="Times New Roman" w:hAnsi="Times New Roman" w:cs="Times New Roman"/>
          <w:b/>
          <w:sz w:val="24"/>
          <w:szCs w:val="24"/>
          <w:lang w:val="hr-HR"/>
        </w:rPr>
      </w:pPr>
      <w:r w:rsidRPr="00D915FE">
        <w:rPr>
          <w:rFonts w:ascii="Times New Roman" w:hAnsi="Times New Roman" w:cs="Times New Roman"/>
          <w:b/>
          <w:sz w:val="24"/>
          <w:szCs w:val="24"/>
          <w:lang w:val="hr-HR"/>
        </w:rPr>
        <w:t>1. Donošenje Financijskog plana Mjesnog odbora Borongaj Lugovi za 2023. godinu</w:t>
      </w:r>
    </w:p>
    <w:p w14:paraId="7A197957" w14:textId="77777777" w:rsidR="00D915FE" w:rsidRPr="00D915FE" w:rsidRDefault="00D915FE" w:rsidP="00D915FE">
      <w:pPr>
        <w:pStyle w:val="Odlomakpopisa"/>
        <w:rPr>
          <w:rFonts w:ascii="Times New Roman" w:hAnsi="Times New Roman" w:cs="Times New Roman"/>
          <w:b/>
          <w:sz w:val="24"/>
          <w:szCs w:val="24"/>
          <w:lang w:val="hr-HR"/>
        </w:rPr>
      </w:pPr>
      <w:r w:rsidRPr="00D915FE">
        <w:rPr>
          <w:rFonts w:ascii="Times New Roman" w:hAnsi="Times New Roman" w:cs="Times New Roman"/>
          <w:b/>
          <w:sz w:val="24"/>
          <w:szCs w:val="24"/>
          <w:lang w:val="hr-HR"/>
        </w:rPr>
        <w:t>2. Aktualna komunalna problematika</w:t>
      </w:r>
    </w:p>
    <w:p w14:paraId="3E50F36B" w14:textId="77777777" w:rsidR="00D915FE" w:rsidRPr="00D915FE" w:rsidRDefault="00D915FE" w:rsidP="00D915FE">
      <w:pPr>
        <w:pStyle w:val="Odlomakpopisa"/>
        <w:rPr>
          <w:rFonts w:ascii="Times New Roman" w:hAnsi="Times New Roman" w:cs="Times New Roman"/>
          <w:b/>
          <w:sz w:val="24"/>
          <w:szCs w:val="24"/>
          <w:lang w:val="hr-HR"/>
        </w:rPr>
      </w:pPr>
      <w:r w:rsidRPr="00D915FE">
        <w:rPr>
          <w:rFonts w:ascii="Times New Roman" w:hAnsi="Times New Roman" w:cs="Times New Roman"/>
          <w:b/>
          <w:sz w:val="24"/>
          <w:szCs w:val="24"/>
          <w:lang w:val="hr-HR"/>
        </w:rPr>
        <w:t>3. Korištenje prostora MO Borongaj Lugovi</w:t>
      </w:r>
    </w:p>
    <w:p w14:paraId="0667B8B8" w14:textId="12455F63" w:rsidR="00D915FE" w:rsidRDefault="00D915FE" w:rsidP="00D915FE">
      <w:pPr>
        <w:pStyle w:val="Odlomakpopisa"/>
        <w:rPr>
          <w:rFonts w:ascii="Times New Roman" w:hAnsi="Times New Roman" w:cs="Times New Roman"/>
          <w:b/>
          <w:sz w:val="24"/>
          <w:szCs w:val="24"/>
          <w:lang w:val="hr-HR"/>
        </w:rPr>
      </w:pPr>
      <w:r w:rsidRPr="00D915FE">
        <w:rPr>
          <w:rFonts w:ascii="Times New Roman" w:hAnsi="Times New Roman" w:cs="Times New Roman"/>
          <w:b/>
          <w:sz w:val="24"/>
          <w:szCs w:val="24"/>
          <w:lang w:val="hr-HR"/>
        </w:rPr>
        <w:t>4. Izvješća, pitanja i prijedlozi</w:t>
      </w:r>
    </w:p>
    <w:p w14:paraId="67B8FFAC" w14:textId="3F354A11" w:rsidR="00D915FE" w:rsidRDefault="00D915FE" w:rsidP="00D915FE">
      <w:pPr>
        <w:pStyle w:val="Odlomakpopisa"/>
        <w:rPr>
          <w:rFonts w:ascii="Times New Roman" w:hAnsi="Times New Roman" w:cs="Times New Roman"/>
          <w:b/>
          <w:sz w:val="24"/>
          <w:szCs w:val="24"/>
          <w:lang w:val="hr-HR"/>
        </w:rPr>
      </w:pPr>
    </w:p>
    <w:p w14:paraId="7A674D2E" w14:textId="7C76C817" w:rsidR="00D915FE" w:rsidRDefault="00D915FE" w:rsidP="00D915FE">
      <w:pPr>
        <w:pStyle w:val="Odlomakpopisa"/>
        <w:numPr>
          <w:ilvl w:val="0"/>
          <w:numId w:val="4"/>
        </w:numPr>
        <w:rPr>
          <w:rFonts w:ascii="Times New Roman" w:hAnsi="Times New Roman" w:cs="Times New Roman"/>
          <w:b/>
          <w:sz w:val="24"/>
          <w:szCs w:val="24"/>
          <w:lang w:val="hr-HR"/>
        </w:rPr>
      </w:pPr>
      <w:r>
        <w:rPr>
          <w:rFonts w:ascii="Times New Roman" w:hAnsi="Times New Roman" w:cs="Times New Roman"/>
          <w:b/>
          <w:sz w:val="24"/>
          <w:szCs w:val="24"/>
          <w:lang w:val="hr-HR"/>
        </w:rPr>
        <w:t>Donošenje Financijskog plana Mjesnog odbora Borongaj Lugovi za 2023. godinu</w:t>
      </w:r>
    </w:p>
    <w:p w14:paraId="73E70EF1" w14:textId="1F5738A9" w:rsidR="00D915FE"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Predsjednica VMO nazočnim članovima predstavlja Financijski plan Mjesnog odbora Borongaj Lugovi za 2023. godinu, koji su članovi VMO dobili u radnim materijalima za 22. sjednicu.</w:t>
      </w:r>
    </w:p>
    <w:p w14:paraId="70257BDD" w14:textId="7200EEEF" w:rsidR="00D915FE"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Nazočni članovi Vijeća nisu imali primjedbi na predloženi Financijski plan, te je isti prihvaćen </w:t>
      </w:r>
      <w:r>
        <w:rPr>
          <w:rFonts w:ascii="Times New Roman" w:hAnsi="Times New Roman" w:cs="Times New Roman"/>
          <w:b/>
          <w:sz w:val="24"/>
          <w:szCs w:val="24"/>
          <w:lang w:val="hr-HR"/>
        </w:rPr>
        <w:t xml:space="preserve">jednoglasno </w:t>
      </w:r>
      <w:r>
        <w:rPr>
          <w:rFonts w:ascii="Times New Roman" w:hAnsi="Times New Roman" w:cs="Times New Roman"/>
          <w:bCs/>
          <w:sz w:val="24"/>
          <w:szCs w:val="24"/>
          <w:lang w:val="hr-HR"/>
        </w:rPr>
        <w:t>bez rasprave.</w:t>
      </w:r>
    </w:p>
    <w:p w14:paraId="28DB2948" w14:textId="7ACB7CB4" w:rsidR="00CD06A7" w:rsidRDefault="00CD06A7" w:rsidP="00D915FE">
      <w:pPr>
        <w:ind w:firstLine="360"/>
        <w:jc w:val="both"/>
        <w:rPr>
          <w:rFonts w:ascii="Times New Roman" w:hAnsi="Times New Roman" w:cs="Times New Roman"/>
          <w:bCs/>
          <w:sz w:val="24"/>
          <w:szCs w:val="24"/>
          <w:lang w:val="hr-HR"/>
        </w:rPr>
      </w:pPr>
    </w:p>
    <w:p w14:paraId="0FEC8A2C"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FINANCIJSKI PLAN</w:t>
      </w:r>
    </w:p>
    <w:p w14:paraId="007D7F26"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 xml:space="preserve">Mjesnog odbora </w:t>
      </w:r>
      <w:r w:rsidRPr="00CD06A7">
        <w:rPr>
          <w:rFonts w:ascii="Arial" w:eastAsia="Times New Roman" w:hAnsi="Arial" w:cs="Arial"/>
          <w:b/>
          <w:noProof/>
          <w:color w:val="000000"/>
          <w:sz w:val="20"/>
          <w:szCs w:val="20"/>
          <w:lang w:val="hr-HR" w:eastAsia="hr-HR"/>
        </w:rPr>
        <w:t>Borongaj - Lugovi</w:t>
      </w:r>
    </w:p>
    <w:p w14:paraId="69837B04"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za 2023.</w:t>
      </w:r>
    </w:p>
    <w:p w14:paraId="74133AB8"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p>
    <w:p w14:paraId="20C08A39"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Članak 1.</w:t>
      </w:r>
    </w:p>
    <w:p w14:paraId="15837D68" w14:textId="77777777" w:rsidR="00CD06A7" w:rsidRPr="00CD06A7" w:rsidRDefault="00CD06A7" w:rsidP="00CD06A7">
      <w:pPr>
        <w:spacing w:after="0" w:line="240" w:lineRule="auto"/>
        <w:jc w:val="center"/>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 xml:space="preserve">Financijski plan Mjesnog odbora </w:t>
      </w:r>
      <w:r w:rsidRPr="00CD06A7">
        <w:rPr>
          <w:rFonts w:ascii="Arial" w:eastAsia="Times New Roman" w:hAnsi="Arial" w:cs="Arial"/>
          <w:noProof/>
          <w:color w:val="000000"/>
          <w:sz w:val="20"/>
          <w:szCs w:val="20"/>
          <w:lang w:val="hr-HR" w:eastAsia="hr-HR"/>
        </w:rPr>
        <w:t xml:space="preserve">Borongaj - Lugovi </w:t>
      </w:r>
      <w:r w:rsidRPr="00CD06A7">
        <w:rPr>
          <w:rFonts w:ascii="Arial" w:eastAsia="Times New Roman" w:hAnsi="Arial" w:cs="Arial"/>
          <w:color w:val="000000"/>
          <w:sz w:val="20"/>
          <w:szCs w:val="20"/>
          <w:lang w:val="hr-HR" w:eastAsia="hr-HR"/>
        </w:rPr>
        <w:t>za 2023. (dalje u tekstu: Plan) sastoji se od:</w:t>
      </w:r>
    </w:p>
    <w:p w14:paraId="706ECA4E" w14:textId="77777777" w:rsidR="00CD06A7" w:rsidRPr="00CD06A7" w:rsidRDefault="00CD06A7" w:rsidP="00CD06A7">
      <w:pPr>
        <w:spacing w:after="0" w:line="240" w:lineRule="auto"/>
        <w:jc w:val="center"/>
        <w:rPr>
          <w:rFonts w:ascii="Arial" w:eastAsia="Times New Roman" w:hAnsi="Arial" w:cs="Arial"/>
          <w:color w:val="000000"/>
          <w:sz w:val="20"/>
          <w:szCs w:val="20"/>
          <w:lang w:val="hr-HR" w:eastAsia="hr-HR"/>
        </w:rPr>
      </w:pPr>
    </w:p>
    <w:p w14:paraId="65541622"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PRIHODA:</w:t>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noProof/>
          <w:color w:val="000000"/>
          <w:sz w:val="20"/>
          <w:szCs w:val="20"/>
          <w:lang w:val="hr-HR" w:eastAsia="hr-HR"/>
        </w:rPr>
        <w:t>75.280,00 EUR</w:t>
      </w:r>
    </w:p>
    <w:p w14:paraId="65E203AC"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RASHODA:</w:t>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color w:val="000000"/>
          <w:sz w:val="20"/>
          <w:szCs w:val="20"/>
          <w:lang w:val="hr-HR" w:eastAsia="hr-HR"/>
        </w:rPr>
        <w:tab/>
      </w:r>
      <w:r w:rsidRPr="00CD06A7">
        <w:rPr>
          <w:rFonts w:ascii="Arial" w:eastAsia="Times New Roman" w:hAnsi="Arial" w:cs="Arial"/>
          <w:noProof/>
          <w:color w:val="000000"/>
          <w:sz w:val="20"/>
          <w:szCs w:val="20"/>
          <w:lang w:val="hr-HR" w:eastAsia="hr-HR"/>
        </w:rPr>
        <w:t>75.280,00 EUR</w:t>
      </w:r>
    </w:p>
    <w:p w14:paraId="2AB3B7D9" w14:textId="77777777" w:rsidR="00CD06A7" w:rsidRPr="00CD06A7" w:rsidRDefault="00CD06A7" w:rsidP="00CD06A7">
      <w:pPr>
        <w:spacing w:after="0" w:line="240" w:lineRule="auto"/>
        <w:jc w:val="center"/>
        <w:rPr>
          <w:rFonts w:ascii="Arial" w:eastAsia="Times New Roman" w:hAnsi="Arial" w:cs="Arial"/>
          <w:color w:val="000000"/>
          <w:sz w:val="20"/>
          <w:szCs w:val="20"/>
          <w:lang w:val="hr-HR" w:eastAsia="hr-HR"/>
        </w:rPr>
      </w:pPr>
    </w:p>
    <w:tbl>
      <w:tblPr>
        <w:tblW w:w="9808" w:type="dxa"/>
        <w:tblLook w:val="04A0" w:firstRow="1" w:lastRow="0" w:firstColumn="1" w:lastColumn="0" w:noHBand="0" w:noVBand="1"/>
      </w:tblPr>
      <w:tblGrid>
        <w:gridCol w:w="993"/>
        <w:gridCol w:w="6804"/>
        <w:gridCol w:w="1275"/>
        <w:gridCol w:w="736"/>
      </w:tblGrid>
      <w:tr w:rsidR="00CD06A7" w:rsidRPr="00CD06A7" w14:paraId="7521A946" w14:textId="77777777" w:rsidTr="00D0280A">
        <w:trPr>
          <w:trHeight w:val="300"/>
        </w:trPr>
        <w:tc>
          <w:tcPr>
            <w:tcW w:w="9808" w:type="dxa"/>
            <w:gridSpan w:val="4"/>
            <w:noWrap/>
            <w:vAlign w:val="bottom"/>
            <w:hideMark/>
          </w:tcPr>
          <w:p w14:paraId="4BA0DBEB"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Članak 2.</w:t>
            </w:r>
          </w:p>
        </w:tc>
      </w:tr>
      <w:tr w:rsidR="00CD06A7" w:rsidRPr="00CD06A7" w14:paraId="5615421E" w14:textId="77777777" w:rsidTr="00D0280A">
        <w:trPr>
          <w:trHeight w:val="300"/>
        </w:trPr>
        <w:tc>
          <w:tcPr>
            <w:tcW w:w="9808" w:type="dxa"/>
            <w:gridSpan w:val="4"/>
            <w:noWrap/>
            <w:vAlign w:val="bottom"/>
            <w:hideMark/>
          </w:tcPr>
          <w:p w14:paraId="2767D9A4" w14:textId="77777777" w:rsidR="00CD06A7" w:rsidRPr="00CD06A7" w:rsidRDefault="00CD06A7" w:rsidP="00CD06A7">
            <w:pPr>
              <w:spacing w:after="0" w:line="240" w:lineRule="auto"/>
              <w:jc w:val="center"/>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Prihodi i rashodi iz članka 1. Plana su:</w:t>
            </w:r>
          </w:p>
        </w:tc>
      </w:tr>
      <w:tr w:rsidR="00CD06A7" w:rsidRPr="00CD06A7" w14:paraId="0A4A0A54" w14:textId="77777777" w:rsidTr="00D0280A">
        <w:trPr>
          <w:trHeight w:val="300"/>
        </w:trPr>
        <w:tc>
          <w:tcPr>
            <w:tcW w:w="9808" w:type="dxa"/>
            <w:gridSpan w:val="4"/>
            <w:noWrap/>
            <w:vAlign w:val="bottom"/>
            <w:hideMark/>
          </w:tcPr>
          <w:p w14:paraId="08965510" w14:textId="77777777" w:rsidR="00CD06A7" w:rsidRPr="00CD06A7" w:rsidRDefault="00CD06A7" w:rsidP="00CD06A7">
            <w:pPr>
              <w:numPr>
                <w:ilvl w:val="0"/>
                <w:numId w:val="15"/>
              </w:numPr>
              <w:spacing w:line="256" w:lineRule="auto"/>
              <w:contextualSpacing/>
              <w:rPr>
                <w:rFonts w:ascii="Arial" w:eastAsia="Calibri" w:hAnsi="Arial" w:cs="Arial"/>
                <w:sz w:val="20"/>
                <w:szCs w:val="20"/>
                <w:lang w:val="hr-HR"/>
              </w:rPr>
            </w:pPr>
            <w:r w:rsidRPr="00CD06A7">
              <w:rPr>
                <w:rFonts w:ascii="Arial" w:eastAsia="Calibri" w:hAnsi="Arial" w:cs="Arial"/>
                <w:sz w:val="20"/>
                <w:szCs w:val="20"/>
                <w:lang w:val="hr-HR"/>
              </w:rPr>
              <w:t>PRIHODI</w:t>
            </w:r>
          </w:p>
        </w:tc>
      </w:tr>
      <w:tr w:rsidR="00CD06A7" w:rsidRPr="00CD06A7" w14:paraId="33217414" w14:textId="77777777" w:rsidTr="00D0280A">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557ADEE1"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65C53793"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59F1FA70"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IZNOS</w:t>
            </w:r>
          </w:p>
        </w:tc>
      </w:tr>
      <w:tr w:rsidR="00CD06A7" w:rsidRPr="00CD06A7" w14:paraId="44591905" w14:textId="77777777" w:rsidTr="00D0280A">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noWrap/>
            <w:vAlign w:val="center"/>
            <w:hideMark/>
          </w:tcPr>
          <w:p w14:paraId="256EF17E" w14:textId="77777777" w:rsidR="00CD06A7" w:rsidRPr="00CD06A7" w:rsidRDefault="00CD06A7" w:rsidP="00CD06A7">
            <w:pPr>
              <w:spacing w:after="0" w:line="240" w:lineRule="auto"/>
              <w:rPr>
                <w:rFonts w:ascii="Arial" w:eastAsia="Times New Roman" w:hAnsi="Arial" w:cs="Arial"/>
                <w:b/>
                <w:bCs/>
                <w:color w:val="FFFFFF"/>
                <w:sz w:val="20"/>
                <w:szCs w:val="20"/>
                <w:lang w:val="hr-HR" w:eastAsia="hr-HR"/>
              </w:rPr>
            </w:pPr>
            <w:r w:rsidRPr="00CD06A7">
              <w:rPr>
                <w:rFonts w:ascii="Arial" w:eastAsia="Times New Roman" w:hAnsi="Arial" w:cs="Arial"/>
                <w:b/>
                <w:bCs/>
                <w:color w:val="FFFFFF"/>
                <w:sz w:val="20"/>
                <w:szCs w:val="20"/>
                <w:lang w:val="hr-HR" w:eastAsia="hr-HR"/>
              </w:rPr>
              <w:t>PRIHODI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2C333A87" w14:textId="77777777" w:rsidR="00CD06A7" w:rsidRPr="00CD06A7" w:rsidRDefault="00CD06A7" w:rsidP="00CD06A7">
            <w:pPr>
              <w:spacing w:after="0" w:line="240" w:lineRule="auto"/>
              <w:jc w:val="right"/>
              <w:rPr>
                <w:rFonts w:ascii="Arial" w:eastAsia="Times New Roman" w:hAnsi="Arial" w:cs="Arial"/>
                <w:b/>
                <w:bCs/>
                <w:color w:val="FFFFFF"/>
                <w:sz w:val="20"/>
                <w:szCs w:val="20"/>
                <w:lang w:val="hr-HR" w:eastAsia="hr-HR"/>
              </w:rPr>
            </w:pPr>
            <w:r w:rsidRPr="00CD06A7">
              <w:rPr>
                <w:rFonts w:ascii="Arial" w:eastAsia="Times New Roman" w:hAnsi="Arial" w:cs="Arial"/>
                <w:b/>
                <w:noProof/>
                <w:color w:val="FFFFFF"/>
                <w:sz w:val="20"/>
                <w:szCs w:val="20"/>
                <w:lang w:val="hr-HR" w:eastAsia="hr-HR"/>
              </w:rPr>
              <w:t>75.280,00</w:t>
            </w:r>
          </w:p>
        </w:tc>
      </w:tr>
      <w:tr w:rsidR="00CD06A7" w:rsidRPr="00CD06A7" w14:paraId="7EC657F0" w14:textId="77777777" w:rsidTr="00D0280A">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2921B5B3"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6711</w:t>
            </w:r>
          </w:p>
        </w:tc>
        <w:tc>
          <w:tcPr>
            <w:tcW w:w="6804" w:type="dxa"/>
            <w:tcBorders>
              <w:top w:val="single" w:sz="4" w:space="0" w:color="auto"/>
              <w:left w:val="nil"/>
              <w:bottom w:val="single" w:sz="4" w:space="0" w:color="auto"/>
              <w:right w:val="single" w:sz="4" w:space="0" w:color="auto"/>
            </w:tcBorders>
            <w:noWrap/>
            <w:vAlign w:val="center"/>
            <w:hideMark/>
          </w:tcPr>
          <w:p w14:paraId="0D44688D"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146B9881"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noProof/>
                <w:color w:val="000000"/>
                <w:sz w:val="20"/>
                <w:szCs w:val="20"/>
                <w:lang w:val="hr-HR" w:eastAsia="hr-HR"/>
              </w:rPr>
              <w:t>75.280,00</w:t>
            </w:r>
          </w:p>
        </w:tc>
      </w:tr>
      <w:tr w:rsidR="00CD06A7" w:rsidRPr="00CD06A7" w14:paraId="5CEF050A" w14:textId="77777777" w:rsidTr="00D0280A">
        <w:trPr>
          <w:trHeight w:val="300"/>
        </w:trPr>
        <w:tc>
          <w:tcPr>
            <w:tcW w:w="9808" w:type="dxa"/>
            <w:gridSpan w:val="4"/>
            <w:noWrap/>
            <w:vAlign w:val="bottom"/>
            <w:hideMark/>
          </w:tcPr>
          <w:p w14:paraId="1A28928B" w14:textId="77777777" w:rsidR="00CD06A7" w:rsidRPr="00CD06A7" w:rsidRDefault="00CD06A7" w:rsidP="00CD06A7">
            <w:pPr>
              <w:spacing w:line="256" w:lineRule="auto"/>
              <w:rPr>
                <w:rFonts w:ascii="Arial" w:eastAsia="Times New Roman" w:hAnsi="Arial" w:cs="Arial"/>
                <w:color w:val="000000"/>
                <w:sz w:val="20"/>
                <w:szCs w:val="20"/>
                <w:lang w:val="hr-HR" w:eastAsia="hr-HR"/>
              </w:rPr>
            </w:pPr>
          </w:p>
          <w:p w14:paraId="218A97D2" w14:textId="77777777" w:rsidR="00CD06A7" w:rsidRPr="00CD06A7" w:rsidRDefault="00CD06A7" w:rsidP="00CD06A7">
            <w:pPr>
              <w:numPr>
                <w:ilvl w:val="0"/>
                <w:numId w:val="15"/>
              </w:numPr>
              <w:spacing w:line="256" w:lineRule="auto"/>
              <w:contextualSpacing/>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RASHODI</w:t>
            </w:r>
          </w:p>
        </w:tc>
      </w:tr>
      <w:tr w:rsidR="00CD06A7" w:rsidRPr="00CD06A7" w14:paraId="2D3E573A" w14:textId="77777777" w:rsidTr="00D0280A">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58A141D9"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KONTO</w:t>
            </w:r>
          </w:p>
        </w:tc>
        <w:tc>
          <w:tcPr>
            <w:tcW w:w="6804" w:type="dxa"/>
            <w:tcBorders>
              <w:top w:val="single" w:sz="4" w:space="0" w:color="auto"/>
              <w:left w:val="nil"/>
              <w:bottom w:val="single" w:sz="4" w:space="0" w:color="auto"/>
              <w:right w:val="single" w:sz="4" w:space="0" w:color="auto"/>
            </w:tcBorders>
            <w:noWrap/>
            <w:vAlign w:val="center"/>
            <w:hideMark/>
          </w:tcPr>
          <w:p w14:paraId="3D680D48"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NAZIV KONTA</w:t>
            </w:r>
          </w:p>
        </w:tc>
        <w:tc>
          <w:tcPr>
            <w:tcW w:w="1275" w:type="dxa"/>
            <w:tcBorders>
              <w:top w:val="single" w:sz="4" w:space="0" w:color="auto"/>
              <w:left w:val="nil"/>
              <w:bottom w:val="single" w:sz="4" w:space="0" w:color="auto"/>
              <w:right w:val="single" w:sz="4" w:space="0" w:color="auto"/>
            </w:tcBorders>
            <w:vAlign w:val="center"/>
            <w:hideMark/>
          </w:tcPr>
          <w:p w14:paraId="5BD248C3" w14:textId="77777777" w:rsidR="00CD06A7" w:rsidRPr="00CD06A7" w:rsidRDefault="00CD06A7" w:rsidP="00CD06A7">
            <w:pPr>
              <w:spacing w:after="0" w:line="240" w:lineRule="auto"/>
              <w:jc w:val="center"/>
              <w:rPr>
                <w:rFonts w:ascii="Arial" w:eastAsia="Times New Roman" w:hAnsi="Arial" w:cs="Arial"/>
                <w:b/>
                <w:bCs/>
                <w:color w:val="000000"/>
                <w:sz w:val="20"/>
                <w:szCs w:val="20"/>
                <w:lang w:val="hr-HR" w:eastAsia="hr-HR"/>
              </w:rPr>
            </w:pPr>
            <w:r w:rsidRPr="00CD06A7">
              <w:rPr>
                <w:rFonts w:ascii="Arial" w:eastAsia="Times New Roman" w:hAnsi="Arial" w:cs="Arial"/>
                <w:b/>
                <w:bCs/>
                <w:color w:val="000000"/>
                <w:sz w:val="20"/>
                <w:szCs w:val="20"/>
                <w:lang w:val="hr-HR" w:eastAsia="hr-HR"/>
              </w:rPr>
              <w:t>IZNOS</w:t>
            </w:r>
          </w:p>
        </w:tc>
      </w:tr>
      <w:tr w:rsidR="00CD06A7" w:rsidRPr="00CD06A7" w14:paraId="4439AE41" w14:textId="77777777" w:rsidTr="00D0280A">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vAlign w:val="center"/>
            <w:hideMark/>
          </w:tcPr>
          <w:p w14:paraId="4BA5259C" w14:textId="77777777" w:rsidR="00CD06A7" w:rsidRPr="00CD06A7" w:rsidRDefault="00CD06A7" w:rsidP="00CD06A7">
            <w:pPr>
              <w:spacing w:after="0" w:line="240" w:lineRule="auto"/>
              <w:rPr>
                <w:rFonts w:ascii="Arial" w:eastAsia="Times New Roman" w:hAnsi="Arial" w:cs="Arial"/>
                <w:b/>
                <w:bCs/>
                <w:color w:val="FFFFFF"/>
                <w:sz w:val="20"/>
                <w:szCs w:val="20"/>
                <w:lang w:val="hr-HR" w:eastAsia="hr-HR"/>
              </w:rPr>
            </w:pPr>
            <w:r w:rsidRPr="00CD06A7">
              <w:rPr>
                <w:rFonts w:ascii="Arial" w:eastAsia="Times New Roman" w:hAnsi="Arial" w:cs="Arial"/>
                <w:b/>
                <w:bCs/>
                <w:color w:val="FFFFFF"/>
                <w:sz w:val="20"/>
                <w:szCs w:val="20"/>
                <w:lang w:val="hr-HR" w:eastAsia="hr-HR"/>
              </w:rPr>
              <w:t>RASHODI MJESNOG ODBORA UKUPNO</w:t>
            </w:r>
          </w:p>
        </w:tc>
        <w:tc>
          <w:tcPr>
            <w:tcW w:w="1275" w:type="dxa"/>
            <w:tcBorders>
              <w:top w:val="nil"/>
              <w:left w:val="nil"/>
              <w:bottom w:val="single" w:sz="4" w:space="0" w:color="auto"/>
              <w:right w:val="single" w:sz="4" w:space="0" w:color="auto"/>
            </w:tcBorders>
            <w:shd w:val="clear" w:color="auto" w:fill="000000"/>
            <w:noWrap/>
            <w:vAlign w:val="center"/>
            <w:hideMark/>
          </w:tcPr>
          <w:p w14:paraId="19A0ADD6" w14:textId="77777777" w:rsidR="00CD06A7" w:rsidRPr="00CD06A7" w:rsidRDefault="00CD06A7" w:rsidP="00CD06A7">
            <w:pPr>
              <w:spacing w:after="0" w:line="240" w:lineRule="auto"/>
              <w:jc w:val="right"/>
              <w:rPr>
                <w:rFonts w:ascii="Arial" w:eastAsia="Times New Roman" w:hAnsi="Arial" w:cs="Arial"/>
                <w:b/>
                <w:bCs/>
                <w:color w:val="FFFFFF"/>
                <w:sz w:val="20"/>
                <w:szCs w:val="20"/>
                <w:lang w:val="hr-HR" w:eastAsia="hr-HR"/>
              </w:rPr>
            </w:pPr>
            <w:r w:rsidRPr="00CD06A7">
              <w:rPr>
                <w:rFonts w:ascii="Arial" w:eastAsia="Times New Roman" w:hAnsi="Arial" w:cs="Arial"/>
                <w:b/>
                <w:noProof/>
                <w:color w:val="FFFFFF"/>
                <w:sz w:val="20"/>
                <w:szCs w:val="20"/>
                <w:lang w:val="hr-HR" w:eastAsia="hr-HR"/>
              </w:rPr>
              <w:t>75.280,00</w:t>
            </w:r>
          </w:p>
        </w:tc>
      </w:tr>
      <w:tr w:rsidR="00CD06A7" w:rsidRPr="00CD06A7" w14:paraId="78DC1E28" w14:textId="77777777" w:rsidTr="00D0280A">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73DEC056" w14:textId="77777777" w:rsidR="00CD06A7" w:rsidRPr="00CD06A7" w:rsidRDefault="00CD06A7" w:rsidP="00CD06A7">
            <w:pPr>
              <w:spacing w:after="0" w:line="240" w:lineRule="auto"/>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Izvor 1.1. OPĆI PRIHODI I PRIMICI</w:t>
            </w:r>
          </w:p>
        </w:tc>
        <w:tc>
          <w:tcPr>
            <w:tcW w:w="1275" w:type="dxa"/>
            <w:tcBorders>
              <w:top w:val="nil"/>
              <w:left w:val="nil"/>
              <w:bottom w:val="single" w:sz="4" w:space="0" w:color="auto"/>
              <w:right w:val="single" w:sz="4" w:space="0" w:color="auto"/>
            </w:tcBorders>
            <w:noWrap/>
            <w:vAlign w:val="center"/>
          </w:tcPr>
          <w:p w14:paraId="4385A372" w14:textId="77777777" w:rsidR="00CD06A7" w:rsidRPr="00CD06A7" w:rsidRDefault="00CD06A7" w:rsidP="00CD06A7">
            <w:pPr>
              <w:spacing w:after="0" w:line="240" w:lineRule="auto"/>
              <w:jc w:val="right"/>
              <w:rPr>
                <w:rFonts w:ascii="Arial" w:eastAsia="Times New Roman" w:hAnsi="Arial" w:cs="Arial"/>
                <w:b/>
                <w:noProof/>
                <w:color w:val="000000"/>
                <w:sz w:val="20"/>
                <w:szCs w:val="20"/>
                <w:lang w:val="hr-HR" w:eastAsia="hr-HR"/>
              </w:rPr>
            </w:pPr>
            <w:r w:rsidRPr="00CD06A7">
              <w:rPr>
                <w:rFonts w:ascii="Arial" w:eastAsia="Times New Roman" w:hAnsi="Arial" w:cs="Arial"/>
                <w:b/>
                <w:noProof/>
                <w:color w:val="000000"/>
                <w:sz w:val="20"/>
                <w:szCs w:val="20"/>
                <w:lang w:val="hr-HR" w:eastAsia="hr-HR"/>
              </w:rPr>
              <w:t>10.190,00</w:t>
            </w:r>
          </w:p>
        </w:tc>
      </w:tr>
      <w:tr w:rsidR="00CD06A7" w:rsidRPr="00CD06A7" w14:paraId="70C5A8B1" w14:textId="77777777" w:rsidTr="00D0280A">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2F7DEB41"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3291</w:t>
            </w:r>
          </w:p>
        </w:tc>
        <w:tc>
          <w:tcPr>
            <w:tcW w:w="6804" w:type="dxa"/>
            <w:tcBorders>
              <w:top w:val="single" w:sz="4" w:space="0" w:color="auto"/>
              <w:left w:val="nil"/>
              <w:bottom w:val="single" w:sz="4" w:space="0" w:color="auto"/>
              <w:right w:val="single" w:sz="4" w:space="0" w:color="auto"/>
            </w:tcBorders>
            <w:noWrap/>
            <w:vAlign w:val="center"/>
          </w:tcPr>
          <w:p w14:paraId="0CB6E6DF"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NAKNADE ČLANOVIMA VIJEĆA MJESNOG ODBORA</w:t>
            </w:r>
          </w:p>
        </w:tc>
        <w:tc>
          <w:tcPr>
            <w:tcW w:w="1275" w:type="dxa"/>
            <w:tcBorders>
              <w:top w:val="nil"/>
              <w:left w:val="nil"/>
              <w:bottom w:val="single" w:sz="4" w:space="0" w:color="auto"/>
              <w:right w:val="single" w:sz="4" w:space="0" w:color="auto"/>
            </w:tcBorders>
            <w:noWrap/>
            <w:vAlign w:val="center"/>
          </w:tcPr>
          <w:p w14:paraId="5FC3ACB6" w14:textId="77777777" w:rsidR="00CD06A7" w:rsidRPr="00CD06A7" w:rsidRDefault="00CD06A7" w:rsidP="00CD06A7">
            <w:pPr>
              <w:spacing w:after="0" w:line="240" w:lineRule="auto"/>
              <w:jc w:val="right"/>
              <w:rPr>
                <w:rFonts w:ascii="Arial" w:eastAsia="Times New Roman" w:hAnsi="Arial" w:cs="Arial"/>
                <w:bCs/>
                <w:sz w:val="20"/>
                <w:szCs w:val="20"/>
                <w:lang w:val="hr-HR" w:eastAsia="hr-HR"/>
              </w:rPr>
            </w:pPr>
            <w:r w:rsidRPr="00CD06A7">
              <w:rPr>
                <w:rFonts w:ascii="Arial" w:eastAsia="Times New Roman" w:hAnsi="Arial" w:cs="Arial"/>
                <w:bCs/>
                <w:noProof/>
                <w:sz w:val="20"/>
                <w:szCs w:val="20"/>
                <w:lang w:val="hr-HR" w:eastAsia="hr-HR"/>
              </w:rPr>
              <w:t>9.560,00</w:t>
            </w:r>
          </w:p>
        </w:tc>
      </w:tr>
      <w:tr w:rsidR="00CD06A7" w:rsidRPr="00CD06A7" w14:paraId="0B573973" w14:textId="77777777" w:rsidTr="00D0280A">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69E581B0"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3299</w:t>
            </w:r>
          </w:p>
        </w:tc>
        <w:tc>
          <w:tcPr>
            <w:tcW w:w="6804" w:type="dxa"/>
            <w:tcBorders>
              <w:top w:val="single" w:sz="4" w:space="0" w:color="auto"/>
              <w:left w:val="nil"/>
              <w:bottom w:val="single" w:sz="4" w:space="0" w:color="auto"/>
              <w:right w:val="single" w:sz="4" w:space="0" w:color="auto"/>
            </w:tcBorders>
            <w:noWrap/>
            <w:vAlign w:val="center"/>
            <w:hideMark/>
          </w:tcPr>
          <w:p w14:paraId="24AD32A7"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237CF1DC" w14:textId="77777777" w:rsidR="00CD06A7" w:rsidRPr="00CD06A7" w:rsidRDefault="00CD06A7" w:rsidP="00CD06A7">
            <w:pPr>
              <w:spacing w:after="0" w:line="240" w:lineRule="auto"/>
              <w:jc w:val="right"/>
              <w:rPr>
                <w:rFonts w:ascii="Arial" w:eastAsia="Times New Roman" w:hAnsi="Arial" w:cs="Arial"/>
                <w:bCs/>
                <w:sz w:val="20"/>
                <w:szCs w:val="20"/>
                <w:lang w:val="hr-HR" w:eastAsia="hr-HR"/>
              </w:rPr>
            </w:pPr>
            <w:r w:rsidRPr="00CD06A7">
              <w:rPr>
                <w:rFonts w:ascii="Arial" w:eastAsia="Times New Roman" w:hAnsi="Arial" w:cs="Arial"/>
                <w:bCs/>
                <w:noProof/>
                <w:sz w:val="20"/>
                <w:szCs w:val="20"/>
                <w:lang w:val="hr-HR" w:eastAsia="hr-HR"/>
              </w:rPr>
              <w:t>630,00</w:t>
            </w:r>
          </w:p>
        </w:tc>
      </w:tr>
      <w:tr w:rsidR="00CD06A7" w:rsidRPr="00CD06A7" w14:paraId="252F686F" w14:textId="77777777" w:rsidTr="00D0280A">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2C43B0EB" w14:textId="77777777" w:rsidR="00CD06A7" w:rsidRPr="00CD06A7" w:rsidRDefault="00CD06A7" w:rsidP="00CD06A7">
            <w:pPr>
              <w:spacing w:after="0" w:line="240" w:lineRule="auto"/>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Izvor 4.1. PRIHOD OD KOMUNALNE NAKNADE</w:t>
            </w:r>
          </w:p>
        </w:tc>
        <w:tc>
          <w:tcPr>
            <w:tcW w:w="1275" w:type="dxa"/>
            <w:tcBorders>
              <w:top w:val="nil"/>
              <w:left w:val="nil"/>
              <w:bottom w:val="single" w:sz="4" w:space="0" w:color="auto"/>
              <w:right w:val="single" w:sz="4" w:space="0" w:color="auto"/>
            </w:tcBorders>
            <w:noWrap/>
            <w:vAlign w:val="center"/>
          </w:tcPr>
          <w:p w14:paraId="3BE6ED6E" w14:textId="77777777" w:rsidR="00CD06A7" w:rsidRPr="00CD06A7" w:rsidRDefault="00CD06A7" w:rsidP="00CD06A7">
            <w:pPr>
              <w:spacing w:after="0" w:line="240" w:lineRule="auto"/>
              <w:jc w:val="right"/>
              <w:rPr>
                <w:rFonts w:ascii="Arial" w:eastAsia="Times New Roman" w:hAnsi="Arial" w:cs="Arial"/>
                <w:b/>
                <w:color w:val="000000"/>
                <w:sz w:val="20"/>
                <w:szCs w:val="20"/>
                <w:lang w:val="hr-HR" w:eastAsia="hr-HR"/>
              </w:rPr>
            </w:pPr>
            <w:r w:rsidRPr="00CD06A7">
              <w:rPr>
                <w:rFonts w:ascii="Arial" w:eastAsia="Times New Roman" w:hAnsi="Arial" w:cs="Arial"/>
                <w:b/>
                <w:noProof/>
                <w:color w:val="000000"/>
                <w:sz w:val="20"/>
                <w:szCs w:val="20"/>
                <w:lang w:val="hr-HR" w:eastAsia="hr-HR"/>
              </w:rPr>
              <w:t>65.090,00</w:t>
            </w:r>
          </w:p>
        </w:tc>
      </w:tr>
      <w:tr w:rsidR="00CD06A7" w:rsidRPr="00CD06A7" w14:paraId="565ABCB2" w14:textId="77777777" w:rsidTr="00D0280A">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26C62B24"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3232</w:t>
            </w:r>
          </w:p>
        </w:tc>
        <w:tc>
          <w:tcPr>
            <w:tcW w:w="6804" w:type="dxa"/>
            <w:tcBorders>
              <w:top w:val="single" w:sz="4" w:space="0" w:color="auto"/>
              <w:left w:val="nil"/>
              <w:bottom w:val="single" w:sz="4" w:space="0" w:color="auto"/>
              <w:right w:val="single" w:sz="4" w:space="0" w:color="auto"/>
            </w:tcBorders>
            <w:noWrap/>
            <w:vAlign w:val="center"/>
          </w:tcPr>
          <w:p w14:paraId="1B71BC21"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754AEC5E"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noProof/>
                <w:color w:val="000000"/>
                <w:sz w:val="20"/>
                <w:szCs w:val="20"/>
                <w:lang w:val="hr-HR" w:eastAsia="hr-HR"/>
              </w:rPr>
              <w:t>65.090,00</w:t>
            </w:r>
          </w:p>
        </w:tc>
      </w:tr>
      <w:tr w:rsidR="00CD06A7" w:rsidRPr="00CD06A7" w14:paraId="1E677EAF" w14:textId="77777777" w:rsidTr="00D0280A">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14:paraId="7205DDE4"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 </w:t>
            </w:r>
          </w:p>
        </w:tc>
        <w:tc>
          <w:tcPr>
            <w:tcW w:w="6804" w:type="dxa"/>
            <w:tcBorders>
              <w:top w:val="single" w:sz="4" w:space="0" w:color="auto"/>
              <w:left w:val="nil"/>
              <w:bottom w:val="single" w:sz="4" w:space="0" w:color="auto"/>
              <w:right w:val="single" w:sz="4" w:space="0" w:color="auto"/>
            </w:tcBorders>
            <w:noWrap/>
            <w:vAlign w:val="center"/>
          </w:tcPr>
          <w:p w14:paraId="661E5CE0"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ODRŽAVANJE JAVNIH ZELENIH POVRŠINA</w:t>
            </w:r>
          </w:p>
        </w:tc>
        <w:tc>
          <w:tcPr>
            <w:tcW w:w="1275" w:type="dxa"/>
            <w:tcBorders>
              <w:top w:val="nil"/>
              <w:left w:val="nil"/>
              <w:bottom w:val="single" w:sz="4" w:space="0" w:color="auto"/>
              <w:right w:val="single" w:sz="4" w:space="0" w:color="auto"/>
            </w:tcBorders>
            <w:noWrap/>
            <w:vAlign w:val="center"/>
          </w:tcPr>
          <w:p w14:paraId="35DDF0B1" w14:textId="77777777" w:rsidR="00CD06A7" w:rsidRPr="00CD06A7" w:rsidRDefault="00CD06A7" w:rsidP="00CD06A7">
            <w:pPr>
              <w:spacing w:after="0" w:line="240" w:lineRule="auto"/>
              <w:jc w:val="right"/>
              <w:rPr>
                <w:rFonts w:ascii="Arial" w:eastAsia="Times New Roman" w:hAnsi="Arial" w:cs="Arial"/>
                <w:bCs/>
                <w:sz w:val="20"/>
                <w:szCs w:val="20"/>
                <w:lang w:val="hr-HR" w:eastAsia="hr-HR"/>
              </w:rPr>
            </w:pPr>
            <w:r w:rsidRPr="00CD06A7">
              <w:rPr>
                <w:rFonts w:ascii="Arial" w:eastAsia="Times New Roman" w:hAnsi="Arial" w:cs="Arial"/>
                <w:bCs/>
                <w:noProof/>
                <w:sz w:val="20"/>
                <w:szCs w:val="20"/>
                <w:lang w:val="hr-HR" w:eastAsia="hr-HR"/>
              </w:rPr>
              <w:t>24.390,00</w:t>
            </w:r>
          </w:p>
        </w:tc>
      </w:tr>
      <w:tr w:rsidR="00CD06A7" w:rsidRPr="00CD06A7" w14:paraId="0BFB731E" w14:textId="77777777" w:rsidTr="00D0280A">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14:paraId="0373C4E3" w14:textId="77777777" w:rsidR="00CD06A7" w:rsidRPr="00CD06A7" w:rsidRDefault="00CD06A7" w:rsidP="00CD06A7">
            <w:pPr>
              <w:spacing w:after="0" w:line="240" w:lineRule="auto"/>
              <w:jc w:val="right"/>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 </w:t>
            </w:r>
          </w:p>
        </w:tc>
        <w:tc>
          <w:tcPr>
            <w:tcW w:w="6804" w:type="dxa"/>
            <w:tcBorders>
              <w:top w:val="single" w:sz="4" w:space="0" w:color="auto"/>
              <w:left w:val="nil"/>
              <w:bottom w:val="single" w:sz="4" w:space="0" w:color="auto"/>
              <w:right w:val="single" w:sz="4" w:space="0" w:color="auto"/>
            </w:tcBorders>
            <w:noWrap/>
            <w:vAlign w:val="center"/>
          </w:tcPr>
          <w:p w14:paraId="0B54EC9E" w14:textId="77777777" w:rsidR="00CD06A7" w:rsidRPr="00CD06A7" w:rsidRDefault="00CD06A7" w:rsidP="00CD06A7">
            <w:pPr>
              <w:spacing w:after="0" w:line="240" w:lineRule="auto"/>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ODRŽAVANJE NERAZVRSTANIH CESTA</w:t>
            </w:r>
          </w:p>
        </w:tc>
        <w:tc>
          <w:tcPr>
            <w:tcW w:w="1275" w:type="dxa"/>
            <w:tcBorders>
              <w:top w:val="nil"/>
              <w:left w:val="nil"/>
              <w:bottom w:val="single" w:sz="4" w:space="0" w:color="auto"/>
              <w:right w:val="single" w:sz="4" w:space="0" w:color="auto"/>
            </w:tcBorders>
            <w:noWrap/>
            <w:vAlign w:val="center"/>
          </w:tcPr>
          <w:p w14:paraId="54062D0F" w14:textId="77777777" w:rsidR="00CD06A7" w:rsidRPr="00CD06A7" w:rsidRDefault="00CD06A7" w:rsidP="00CD06A7">
            <w:pPr>
              <w:spacing w:after="0" w:line="240" w:lineRule="auto"/>
              <w:jc w:val="right"/>
              <w:rPr>
                <w:rFonts w:ascii="Arial" w:eastAsia="Times New Roman" w:hAnsi="Arial" w:cs="Arial"/>
                <w:bCs/>
                <w:sz w:val="20"/>
                <w:szCs w:val="20"/>
                <w:lang w:val="hr-HR" w:eastAsia="hr-HR"/>
              </w:rPr>
            </w:pPr>
            <w:r w:rsidRPr="00CD06A7">
              <w:rPr>
                <w:rFonts w:ascii="Arial" w:eastAsia="Times New Roman" w:hAnsi="Arial" w:cs="Arial"/>
                <w:bCs/>
                <w:noProof/>
                <w:sz w:val="20"/>
                <w:szCs w:val="20"/>
                <w:lang w:val="hr-HR" w:eastAsia="hr-HR"/>
              </w:rPr>
              <w:t>40.700,00</w:t>
            </w:r>
          </w:p>
        </w:tc>
      </w:tr>
    </w:tbl>
    <w:p w14:paraId="487BF122" w14:textId="77777777" w:rsidR="00CD06A7" w:rsidRPr="00CD06A7" w:rsidRDefault="00CD06A7" w:rsidP="00CD06A7">
      <w:pPr>
        <w:spacing w:after="0" w:line="240" w:lineRule="auto"/>
        <w:jc w:val="center"/>
        <w:rPr>
          <w:rFonts w:ascii="Arial" w:eastAsia="Calibri" w:hAnsi="Arial" w:cs="Arial"/>
          <w:b/>
          <w:sz w:val="20"/>
          <w:szCs w:val="20"/>
          <w:lang w:val="hr-HR"/>
        </w:rPr>
      </w:pPr>
    </w:p>
    <w:p w14:paraId="55DE77C6"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Članak 3.</w:t>
      </w:r>
    </w:p>
    <w:p w14:paraId="52A5B946" w14:textId="77777777" w:rsidR="00CD06A7" w:rsidRPr="00CD06A7" w:rsidRDefault="00CD06A7" w:rsidP="00CD06A7">
      <w:pPr>
        <w:spacing w:after="0" w:line="240" w:lineRule="auto"/>
        <w:jc w:val="center"/>
        <w:rPr>
          <w:rFonts w:ascii="Arial" w:eastAsia="Calibri" w:hAnsi="Arial" w:cs="Arial"/>
          <w:b/>
          <w:sz w:val="20"/>
          <w:szCs w:val="20"/>
          <w:lang w:val="hr-HR"/>
        </w:rPr>
      </w:pPr>
      <w:r w:rsidRPr="00CD06A7">
        <w:rPr>
          <w:rFonts w:ascii="Arial" w:eastAsia="Times New Roman" w:hAnsi="Arial" w:cs="Arial"/>
          <w:color w:val="000000"/>
          <w:sz w:val="20"/>
          <w:szCs w:val="20"/>
          <w:lang w:val="hr-HR" w:eastAsia="hr-HR"/>
        </w:rPr>
        <w:t>Naredbodavac za izvršenje Plana je Pročelnik Gradskog ureda za mjesnu samoupravu, civilnu zaštitu i sigurnost.</w:t>
      </w:r>
    </w:p>
    <w:p w14:paraId="3AC1A42C"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p>
    <w:p w14:paraId="31C3FB7C" w14:textId="77777777" w:rsidR="00CD06A7" w:rsidRPr="00CD06A7" w:rsidRDefault="00CD06A7" w:rsidP="00CD06A7">
      <w:pPr>
        <w:spacing w:after="0" w:line="240" w:lineRule="auto"/>
        <w:jc w:val="center"/>
        <w:rPr>
          <w:rFonts w:ascii="Arial" w:eastAsia="Times New Roman" w:hAnsi="Arial" w:cs="Arial"/>
          <w:b/>
          <w:color w:val="000000"/>
          <w:sz w:val="20"/>
          <w:szCs w:val="20"/>
          <w:lang w:val="hr-HR" w:eastAsia="hr-HR"/>
        </w:rPr>
      </w:pPr>
      <w:r w:rsidRPr="00CD06A7">
        <w:rPr>
          <w:rFonts w:ascii="Arial" w:eastAsia="Times New Roman" w:hAnsi="Arial" w:cs="Arial"/>
          <w:b/>
          <w:color w:val="000000"/>
          <w:sz w:val="20"/>
          <w:szCs w:val="20"/>
          <w:lang w:val="hr-HR" w:eastAsia="hr-HR"/>
        </w:rPr>
        <w:t>Članak 4.</w:t>
      </w:r>
    </w:p>
    <w:p w14:paraId="4693932C" w14:textId="77777777" w:rsidR="00CD06A7" w:rsidRPr="00CD06A7" w:rsidRDefault="00CD06A7" w:rsidP="00CD06A7">
      <w:pPr>
        <w:spacing w:after="0" w:line="240" w:lineRule="auto"/>
        <w:jc w:val="center"/>
        <w:rPr>
          <w:rFonts w:ascii="Arial" w:eastAsia="Times New Roman" w:hAnsi="Arial" w:cs="Arial"/>
          <w:color w:val="000000"/>
          <w:sz w:val="20"/>
          <w:szCs w:val="20"/>
          <w:lang w:val="hr-HR" w:eastAsia="hr-HR"/>
        </w:rPr>
      </w:pPr>
      <w:r w:rsidRPr="00CD06A7">
        <w:rPr>
          <w:rFonts w:ascii="Arial" w:eastAsia="Times New Roman" w:hAnsi="Arial" w:cs="Arial"/>
          <w:color w:val="000000"/>
          <w:sz w:val="20"/>
          <w:szCs w:val="20"/>
          <w:lang w:val="hr-HR" w:eastAsia="hr-HR"/>
        </w:rPr>
        <w:t>Plan će biti objavljen na oglasnoj ploči u sjedištu Mjesnog odbora.</w:t>
      </w:r>
    </w:p>
    <w:p w14:paraId="6B7C0584" w14:textId="77777777" w:rsidR="00CD06A7" w:rsidRPr="00D915FE" w:rsidRDefault="00CD06A7" w:rsidP="00D915FE">
      <w:pPr>
        <w:ind w:firstLine="360"/>
        <w:jc w:val="both"/>
        <w:rPr>
          <w:rFonts w:ascii="Times New Roman" w:hAnsi="Times New Roman" w:cs="Times New Roman"/>
          <w:bCs/>
          <w:sz w:val="24"/>
          <w:szCs w:val="24"/>
          <w:lang w:val="hr-HR"/>
        </w:rPr>
      </w:pPr>
    </w:p>
    <w:p w14:paraId="390D968C" w14:textId="77777777" w:rsidR="00D915FE" w:rsidRPr="00D915FE" w:rsidRDefault="00D915FE" w:rsidP="00D915FE">
      <w:pPr>
        <w:pStyle w:val="Odlomakpopisa"/>
        <w:rPr>
          <w:rFonts w:ascii="Times New Roman" w:hAnsi="Times New Roman" w:cs="Times New Roman"/>
          <w:b/>
          <w:sz w:val="24"/>
          <w:szCs w:val="24"/>
          <w:lang w:val="hr-HR"/>
        </w:rPr>
      </w:pPr>
    </w:p>
    <w:p w14:paraId="1BA1BC80" w14:textId="0BF3F142" w:rsidR="004F3AA8" w:rsidRDefault="004F3AA8" w:rsidP="004F3AA8">
      <w:pPr>
        <w:pStyle w:val="Odlomakpopisa"/>
        <w:numPr>
          <w:ilvl w:val="0"/>
          <w:numId w:val="4"/>
        </w:numPr>
        <w:rPr>
          <w:rFonts w:ascii="Times New Roman" w:hAnsi="Times New Roman" w:cs="Times New Roman"/>
          <w:b/>
          <w:sz w:val="24"/>
          <w:szCs w:val="24"/>
          <w:lang w:val="hr-HR"/>
        </w:rPr>
      </w:pPr>
      <w:r w:rsidRPr="00324E14">
        <w:rPr>
          <w:rFonts w:ascii="Times New Roman" w:hAnsi="Times New Roman" w:cs="Times New Roman"/>
          <w:b/>
          <w:sz w:val="24"/>
          <w:szCs w:val="24"/>
          <w:lang w:val="hr-HR"/>
        </w:rPr>
        <w:t>Aktualna komunalna problematika</w:t>
      </w:r>
    </w:p>
    <w:p w14:paraId="3931E861" w14:textId="77777777" w:rsidR="00CD06A7"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Vijeća o posljednjoj prometnoj nesreći koja se dogodila na ulici Vukomerec kod </w:t>
      </w:r>
      <w:proofErr w:type="spellStart"/>
      <w:r>
        <w:rPr>
          <w:rFonts w:ascii="Times New Roman" w:hAnsi="Times New Roman" w:cs="Times New Roman"/>
          <w:bCs/>
          <w:sz w:val="24"/>
          <w:szCs w:val="24"/>
          <w:lang w:val="hr-HR"/>
        </w:rPr>
        <w:t>kb</w:t>
      </w:r>
      <w:proofErr w:type="spellEnd"/>
      <w:r>
        <w:rPr>
          <w:rFonts w:ascii="Times New Roman" w:hAnsi="Times New Roman" w:cs="Times New Roman"/>
          <w:bCs/>
          <w:sz w:val="24"/>
          <w:szCs w:val="24"/>
          <w:lang w:val="hr-HR"/>
        </w:rPr>
        <w:t>. 44. Prije sastanka VMO predsjednica i potpredsjednik VMO su napravili izvid lokacije, te na zahtjev građana stambene zgrade na adresi Vukomerec 44 predlažu postavljanje zaštitne ograde ili stupića na tom dijelu ulice Vukomerec kako bi se spriječila daljnja izlijetanja vozila.</w:t>
      </w:r>
      <w:r w:rsidR="00556835">
        <w:rPr>
          <w:rFonts w:ascii="Times New Roman" w:hAnsi="Times New Roman" w:cs="Times New Roman"/>
          <w:bCs/>
          <w:sz w:val="24"/>
          <w:szCs w:val="24"/>
          <w:lang w:val="hr-HR"/>
        </w:rPr>
        <w:t xml:space="preserve"> </w:t>
      </w:r>
      <w:r w:rsidR="00CD06A7">
        <w:rPr>
          <w:rFonts w:ascii="Times New Roman" w:hAnsi="Times New Roman" w:cs="Times New Roman"/>
          <w:bCs/>
          <w:sz w:val="24"/>
          <w:szCs w:val="24"/>
          <w:lang w:val="hr-HR"/>
        </w:rPr>
        <w:t>Također, predsjednica</w:t>
      </w:r>
      <w:r w:rsidR="00556835">
        <w:rPr>
          <w:rFonts w:ascii="Times New Roman" w:hAnsi="Times New Roman" w:cs="Times New Roman"/>
          <w:bCs/>
          <w:sz w:val="24"/>
          <w:szCs w:val="24"/>
          <w:lang w:val="hr-HR"/>
        </w:rPr>
        <w:t xml:space="preserve"> predlaže da VMO Borongaj Lugovi zatraži obnavljanje horizontalne prometne signalizacije na ulici Vukomerec</w:t>
      </w:r>
      <w:r w:rsidR="00CD06A7">
        <w:rPr>
          <w:rFonts w:ascii="Times New Roman" w:hAnsi="Times New Roman" w:cs="Times New Roman"/>
          <w:bCs/>
          <w:sz w:val="24"/>
          <w:szCs w:val="24"/>
          <w:lang w:val="hr-HR"/>
        </w:rPr>
        <w:t>.</w:t>
      </w:r>
    </w:p>
    <w:p w14:paraId="287B2FB1" w14:textId="4E4B48BA" w:rsidR="00D915FE"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 </w:t>
      </w:r>
      <w:r w:rsidR="00556835">
        <w:rPr>
          <w:rFonts w:ascii="Times New Roman" w:hAnsi="Times New Roman" w:cs="Times New Roman"/>
          <w:bCs/>
          <w:sz w:val="24"/>
          <w:szCs w:val="24"/>
          <w:lang w:val="hr-HR"/>
        </w:rPr>
        <w:t xml:space="preserve">Vijeće, bez rasprave, </w:t>
      </w:r>
      <w:r w:rsidR="00556835" w:rsidRPr="00556835">
        <w:rPr>
          <w:rFonts w:ascii="Times New Roman" w:hAnsi="Times New Roman" w:cs="Times New Roman"/>
          <w:b/>
          <w:bCs/>
          <w:i/>
          <w:sz w:val="24"/>
          <w:szCs w:val="24"/>
          <w:lang w:val="hr-HR"/>
        </w:rPr>
        <w:t xml:space="preserve">jednoglasno </w:t>
      </w:r>
      <w:r w:rsidR="00556835">
        <w:rPr>
          <w:rFonts w:ascii="Times New Roman" w:hAnsi="Times New Roman" w:cs="Times New Roman"/>
          <w:bCs/>
          <w:sz w:val="24"/>
          <w:szCs w:val="24"/>
          <w:lang w:val="hr-HR"/>
        </w:rPr>
        <w:t>donosi sljedeće zaključke</w:t>
      </w:r>
    </w:p>
    <w:p w14:paraId="37C5B598"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556835">
        <w:rPr>
          <w:rFonts w:ascii="Times New Roman" w:eastAsia="Times New Roman" w:hAnsi="Times New Roman" w:cs="Times New Roman"/>
          <w:b/>
          <w:sz w:val="24"/>
          <w:szCs w:val="24"/>
          <w:lang w:val="en-AU" w:eastAsia="hr-HR"/>
        </w:rPr>
        <w:t>Zaključak</w:t>
      </w:r>
      <w:proofErr w:type="spellEnd"/>
    </w:p>
    <w:p w14:paraId="36D46043" w14:textId="77777777" w:rsidR="00556835" w:rsidRPr="00556835" w:rsidRDefault="00556835" w:rsidP="00556835">
      <w:pPr>
        <w:spacing w:line="240" w:lineRule="auto"/>
        <w:jc w:val="center"/>
        <w:rPr>
          <w:rFonts w:ascii="Times New Roman" w:eastAsia="Calibri" w:hAnsi="Times New Roman" w:cs="Times New Roman"/>
          <w:b/>
          <w:bCs/>
          <w:iCs/>
          <w:sz w:val="24"/>
          <w:szCs w:val="24"/>
          <w:lang w:val="hr-HR"/>
        </w:rPr>
      </w:pPr>
      <w:r w:rsidRPr="00556835">
        <w:rPr>
          <w:rFonts w:ascii="Times New Roman" w:eastAsia="Calibri" w:hAnsi="Times New Roman" w:cs="Times New Roman"/>
          <w:b/>
          <w:bCs/>
          <w:iCs/>
          <w:sz w:val="24"/>
          <w:szCs w:val="24"/>
          <w:lang w:val="hr-HR"/>
        </w:rPr>
        <w:t>o rješavanju prometne problematike</w:t>
      </w:r>
    </w:p>
    <w:p w14:paraId="0C7DAE3A"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4C91B046"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0C245908" w14:textId="77777777" w:rsidR="00556835" w:rsidRPr="00556835" w:rsidRDefault="00556835" w:rsidP="0055683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556835">
        <w:rPr>
          <w:rFonts w:ascii="Times New Roman" w:eastAsia="Times New Roman" w:hAnsi="Times New Roman" w:cs="Times New Roman"/>
          <w:sz w:val="24"/>
          <w:szCs w:val="24"/>
          <w:lang w:val="hr-HR" w:eastAsia="hr-HR"/>
        </w:rPr>
        <w:t>Vijeće Mjesnog odbora Borongaj Lugovi predlaže Vijeću Gradske četvrti Peščenica-Žitnjak da od nadležnih tijela</w:t>
      </w:r>
    </w:p>
    <w:p w14:paraId="69783516" w14:textId="77777777" w:rsidR="00556835" w:rsidRPr="00556835" w:rsidRDefault="00556835" w:rsidP="00556835">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43997B23" w14:textId="77777777" w:rsidR="00556835" w:rsidRPr="00556835" w:rsidRDefault="00556835" w:rsidP="00556835">
      <w:pPr>
        <w:numPr>
          <w:ilvl w:val="0"/>
          <w:numId w:val="6"/>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556835">
        <w:rPr>
          <w:rFonts w:ascii="Times New Roman" w:eastAsia="Times New Roman" w:hAnsi="Times New Roman" w:cs="Times New Roman"/>
          <w:b/>
          <w:sz w:val="24"/>
          <w:szCs w:val="24"/>
          <w:lang w:val="hr-HR" w:eastAsia="hr-HR"/>
        </w:rPr>
        <w:t>hitno postavljanje zaštitnih klamerica na nogostupu u Ulici Vukomerec ispred kućnog broja 44</w:t>
      </w:r>
    </w:p>
    <w:p w14:paraId="7215C800" w14:textId="77777777" w:rsidR="00556835" w:rsidRPr="00556835" w:rsidRDefault="00556835" w:rsidP="00556835">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48A6A37B" w14:textId="77777777" w:rsidR="00556835" w:rsidRPr="00556835" w:rsidRDefault="00556835" w:rsidP="00556835">
      <w:pPr>
        <w:numPr>
          <w:ilvl w:val="0"/>
          <w:numId w:val="5"/>
        </w:numPr>
        <w:spacing w:after="0" w:line="240" w:lineRule="auto"/>
        <w:contextualSpacing/>
        <w:jc w:val="both"/>
        <w:rPr>
          <w:rFonts w:ascii="Times New Roman" w:eastAsia="Times New Roman" w:hAnsi="Times New Roman" w:cs="Times New Roman"/>
          <w:i/>
          <w:sz w:val="24"/>
          <w:szCs w:val="24"/>
          <w:lang w:val="hr-HR" w:eastAsia="hr-HR"/>
        </w:rPr>
      </w:pPr>
      <w:r w:rsidRPr="00556835">
        <w:rPr>
          <w:rFonts w:ascii="Times New Roman" w:eastAsia="Times New Roman" w:hAnsi="Times New Roman" w:cs="Times New Roman"/>
          <w:sz w:val="24"/>
          <w:szCs w:val="24"/>
          <w:lang w:val="hr-HR" w:eastAsia="hr-HR"/>
        </w:rPr>
        <w:t>O učinjenom izvijesti ovo Vijeće</w:t>
      </w:r>
      <w:r w:rsidRPr="00556835">
        <w:rPr>
          <w:rFonts w:ascii="Times New Roman" w:eastAsia="Times New Roman" w:hAnsi="Times New Roman" w:cs="Times New Roman"/>
          <w:i/>
          <w:sz w:val="24"/>
          <w:szCs w:val="24"/>
          <w:lang w:val="hr-HR" w:eastAsia="hr-HR"/>
        </w:rPr>
        <w:t>.</w:t>
      </w:r>
    </w:p>
    <w:p w14:paraId="772DEC0D" w14:textId="36E68A28" w:rsidR="00556835" w:rsidRDefault="00556835" w:rsidP="00D915FE">
      <w:pPr>
        <w:ind w:firstLine="360"/>
        <w:jc w:val="both"/>
        <w:rPr>
          <w:rFonts w:ascii="Times New Roman" w:hAnsi="Times New Roman" w:cs="Times New Roman"/>
          <w:bCs/>
          <w:sz w:val="24"/>
          <w:szCs w:val="24"/>
          <w:lang w:val="hr-HR"/>
        </w:rPr>
      </w:pPr>
    </w:p>
    <w:p w14:paraId="01EAC00F"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556835">
        <w:rPr>
          <w:rFonts w:ascii="Times New Roman" w:eastAsia="Times New Roman" w:hAnsi="Times New Roman" w:cs="Times New Roman"/>
          <w:b/>
          <w:sz w:val="24"/>
          <w:szCs w:val="24"/>
          <w:lang w:val="en-AU" w:eastAsia="hr-HR"/>
        </w:rPr>
        <w:t>Zaključak</w:t>
      </w:r>
      <w:proofErr w:type="spellEnd"/>
    </w:p>
    <w:p w14:paraId="25D6AE5B" w14:textId="77777777" w:rsidR="00556835" w:rsidRPr="00556835" w:rsidRDefault="00556835" w:rsidP="00556835">
      <w:pPr>
        <w:spacing w:line="240" w:lineRule="auto"/>
        <w:jc w:val="center"/>
        <w:rPr>
          <w:rFonts w:ascii="Times New Roman" w:eastAsia="Calibri" w:hAnsi="Times New Roman" w:cs="Times New Roman"/>
          <w:b/>
          <w:bCs/>
          <w:iCs/>
          <w:sz w:val="24"/>
          <w:szCs w:val="24"/>
          <w:lang w:val="hr-HR"/>
        </w:rPr>
      </w:pPr>
      <w:r w:rsidRPr="00556835">
        <w:rPr>
          <w:rFonts w:ascii="Times New Roman" w:eastAsia="Calibri" w:hAnsi="Times New Roman" w:cs="Times New Roman"/>
          <w:b/>
          <w:bCs/>
          <w:iCs/>
          <w:sz w:val="24"/>
          <w:szCs w:val="24"/>
          <w:lang w:val="hr-HR"/>
        </w:rPr>
        <w:t>o rješavanju prometne problematike</w:t>
      </w:r>
    </w:p>
    <w:p w14:paraId="37EBA7A9"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668BDDA0" w14:textId="77777777" w:rsidR="00556835" w:rsidRPr="00556835" w:rsidRDefault="00556835" w:rsidP="00556835">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1EC23E29" w14:textId="77777777" w:rsidR="00556835" w:rsidRPr="00556835" w:rsidRDefault="00556835" w:rsidP="0055683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556835">
        <w:rPr>
          <w:rFonts w:ascii="Times New Roman" w:eastAsia="Times New Roman" w:hAnsi="Times New Roman" w:cs="Times New Roman"/>
          <w:sz w:val="24"/>
          <w:szCs w:val="24"/>
          <w:lang w:val="hr-HR" w:eastAsia="hr-HR"/>
        </w:rPr>
        <w:t>Vijeće Mjesnog odbora Borongaj Lugovi predlaže Vijeću Gradske četvrti Peščenica-Žitnjak da od nadležnog gradskog ureda zatraži</w:t>
      </w:r>
    </w:p>
    <w:p w14:paraId="1CD7681D" w14:textId="77777777" w:rsidR="00556835" w:rsidRPr="00556835" w:rsidRDefault="00556835" w:rsidP="00556835">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0EC1E360" w14:textId="77777777" w:rsidR="00556835" w:rsidRPr="00556835" w:rsidRDefault="00556835" w:rsidP="00556835">
      <w:pPr>
        <w:numPr>
          <w:ilvl w:val="0"/>
          <w:numId w:val="6"/>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556835">
        <w:rPr>
          <w:rFonts w:ascii="Times New Roman" w:eastAsia="Times New Roman" w:hAnsi="Times New Roman" w:cs="Times New Roman"/>
          <w:b/>
          <w:sz w:val="24"/>
          <w:szCs w:val="24"/>
          <w:lang w:val="hr-HR" w:eastAsia="hr-HR"/>
        </w:rPr>
        <w:t xml:space="preserve">hitan očevid te donošenje rješenja za postavu uspornika prometa u Ulici Vukomerec na dionici od kućnog broja 44 u smjeru istoka do križanja sa Ulicom Siniše </w:t>
      </w:r>
      <w:proofErr w:type="spellStart"/>
      <w:r w:rsidRPr="00556835">
        <w:rPr>
          <w:rFonts w:ascii="Times New Roman" w:eastAsia="Times New Roman" w:hAnsi="Times New Roman" w:cs="Times New Roman"/>
          <w:b/>
          <w:sz w:val="24"/>
          <w:szCs w:val="24"/>
          <w:lang w:val="hr-HR" w:eastAsia="hr-HR"/>
        </w:rPr>
        <w:t>Glavaševića</w:t>
      </w:r>
      <w:proofErr w:type="spellEnd"/>
    </w:p>
    <w:p w14:paraId="3F3C8E40" w14:textId="77777777" w:rsidR="00556835" w:rsidRPr="00556835" w:rsidRDefault="00556835" w:rsidP="00556835">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112A05D2" w14:textId="77777777" w:rsidR="00556835" w:rsidRPr="00556835" w:rsidRDefault="00556835" w:rsidP="00556835">
      <w:pPr>
        <w:numPr>
          <w:ilvl w:val="0"/>
          <w:numId w:val="12"/>
        </w:numPr>
        <w:spacing w:after="0" w:line="240" w:lineRule="auto"/>
        <w:contextualSpacing/>
        <w:jc w:val="both"/>
        <w:rPr>
          <w:rFonts w:ascii="Times New Roman" w:eastAsia="Times New Roman" w:hAnsi="Times New Roman" w:cs="Times New Roman"/>
          <w:i/>
          <w:sz w:val="24"/>
          <w:szCs w:val="24"/>
          <w:lang w:val="hr-HR" w:eastAsia="hr-HR"/>
        </w:rPr>
      </w:pPr>
      <w:r w:rsidRPr="00556835">
        <w:rPr>
          <w:rFonts w:ascii="Times New Roman" w:eastAsia="Times New Roman" w:hAnsi="Times New Roman" w:cs="Times New Roman"/>
          <w:sz w:val="24"/>
          <w:szCs w:val="24"/>
          <w:lang w:val="hr-HR" w:eastAsia="hr-HR"/>
        </w:rPr>
        <w:t>O učinjenom izvijesti ovo Vijeće</w:t>
      </w:r>
      <w:r w:rsidRPr="00556835">
        <w:rPr>
          <w:rFonts w:ascii="Times New Roman" w:eastAsia="Times New Roman" w:hAnsi="Times New Roman" w:cs="Times New Roman"/>
          <w:i/>
          <w:sz w:val="24"/>
          <w:szCs w:val="24"/>
          <w:lang w:val="hr-HR" w:eastAsia="hr-HR"/>
        </w:rPr>
        <w:t>.</w:t>
      </w:r>
    </w:p>
    <w:p w14:paraId="454EFA72" w14:textId="77777777" w:rsidR="00556835" w:rsidRDefault="00556835" w:rsidP="00D915FE">
      <w:pPr>
        <w:ind w:firstLine="360"/>
        <w:jc w:val="both"/>
        <w:rPr>
          <w:rFonts w:ascii="Times New Roman" w:hAnsi="Times New Roman" w:cs="Times New Roman"/>
          <w:bCs/>
          <w:sz w:val="24"/>
          <w:szCs w:val="24"/>
          <w:lang w:val="hr-HR"/>
        </w:rPr>
      </w:pPr>
    </w:p>
    <w:p w14:paraId="0E8E2BBA" w14:textId="5B548525" w:rsidR="00D915FE" w:rsidRDefault="00D915FE" w:rsidP="00CD06A7">
      <w:pPr>
        <w:jc w:val="both"/>
        <w:rPr>
          <w:rFonts w:ascii="Times New Roman" w:hAnsi="Times New Roman" w:cs="Times New Roman"/>
          <w:bCs/>
          <w:sz w:val="24"/>
          <w:szCs w:val="24"/>
          <w:lang w:val="hr-HR"/>
        </w:rPr>
      </w:pPr>
    </w:p>
    <w:p w14:paraId="729CFC17" w14:textId="5484CD82" w:rsidR="00D915FE"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predlaže zaključak kojim bi se od komunalnog redarstva i gradske tvrtke Čistoća zatražilo očišćenje i uređenje područja šume između </w:t>
      </w:r>
      <w:proofErr w:type="spellStart"/>
      <w:r>
        <w:rPr>
          <w:rFonts w:ascii="Times New Roman" w:hAnsi="Times New Roman" w:cs="Times New Roman"/>
          <w:bCs/>
          <w:sz w:val="24"/>
          <w:szCs w:val="24"/>
          <w:lang w:val="hr-HR"/>
        </w:rPr>
        <w:t>Lozarinske</w:t>
      </w:r>
      <w:proofErr w:type="spellEnd"/>
      <w:r>
        <w:rPr>
          <w:rFonts w:ascii="Times New Roman" w:hAnsi="Times New Roman" w:cs="Times New Roman"/>
          <w:bCs/>
          <w:sz w:val="24"/>
          <w:szCs w:val="24"/>
          <w:lang w:val="hr-HR"/>
        </w:rPr>
        <w:t xml:space="preserve"> i </w:t>
      </w:r>
      <w:proofErr w:type="spellStart"/>
      <w:r>
        <w:rPr>
          <w:rFonts w:ascii="Times New Roman" w:hAnsi="Times New Roman" w:cs="Times New Roman"/>
          <w:bCs/>
          <w:sz w:val="24"/>
          <w:szCs w:val="24"/>
          <w:lang w:val="hr-HR"/>
        </w:rPr>
        <w:t>Skorušićke</w:t>
      </w:r>
      <w:proofErr w:type="spellEnd"/>
      <w:r>
        <w:rPr>
          <w:rFonts w:ascii="Times New Roman" w:hAnsi="Times New Roman" w:cs="Times New Roman"/>
          <w:bCs/>
          <w:sz w:val="24"/>
          <w:szCs w:val="24"/>
          <w:lang w:val="hr-HR"/>
        </w:rPr>
        <w:t xml:space="preserve"> ulice. Zaključak je prihvaćen </w:t>
      </w:r>
      <w:r>
        <w:rPr>
          <w:rFonts w:ascii="Times New Roman" w:hAnsi="Times New Roman" w:cs="Times New Roman"/>
          <w:b/>
          <w:sz w:val="24"/>
          <w:szCs w:val="24"/>
          <w:lang w:val="hr-HR"/>
        </w:rPr>
        <w:t xml:space="preserve">jednoglasno </w:t>
      </w:r>
      <w:r>
        <w:rPr>
          <w:rFonts w:ascii="Times New Roman" w:hAnsi="Times New Roman" w:cs="Times New Roman"/>
          <w:bCs/>
          <w:sz w:val="24"/>
          <w:szCs w:val="24"/>
          <w:lang w:val="hr-HR"/>
        </w:rPr>
        <w:t>bez rasprave.</w:t>
      </w:r>
    </w:p>
    <w:p w14:paraId="05CCD1BE" w14:textId="1D970D83" w:rsidR="00CD06A7" w:rsidRDefault="00CD06A7" w:rsidP="00D915FE">
      <w:pPr>
        <w:ind w:firstLine="360"/>
        <w:jc w:val="both"/>
        <w:rPr>
          <w:rFonts w:ascii="Times New Roman" w:hAnsi="Times New Roman" w:cs="Times New Roman"/>
          <w:bCs/>
          <w:sz w:val="24"/>
          <w:szCs w:val="24"/>
          <w:lang w:val="hr-HR"/>
        </w:rPr>
      </w:pPr>
    </w:p>
    <w:p w14:paraId="508C8987"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CD06A7">
        <w:rPr>
          <w:rFonts w:ascii="Times New Roman" w:eastAsia="Times New Roman" w:hAnsi="Times New Roman" w:cs="Times New Roman"/>
          <w:b/>
          <w:sz w:val="24"/>
          <w:szCs w:val="24"/>
          <w:lang w:val="en-AU" w:eastAsia="hr-HR"/>
        </w:rPr>
        <w:t>Zaključak</w:t>
      </w:r>
      <w:proofErr w:type="spellEnd"/>
    </w:p>
    <w:p w14:paraId="3A84F2D5" w14:textId="77777777" w:rsidR="00CD06A7" w:rsidRPr="00CD06A7" w:rsidRDefault="00CD06A7" w:rsidP="00CD06A7">
      <w:pPr>
        <w:spacing w:line="240" w:lineRule="auto"/>
        <w:jc w:val="center"/>
        <w:rPr>
          <w:rFonts w:ascii="Times New Roman" w:eastAsia="Calibri" w:hAnsi="Times New Roman" w:cs="Times New Roman"/>
          <w:b/>
          <w:bCs/>
          <w:iCs/>
          <w:sz w:val="24"/>
          <w:szCs w:val="24"/>
          <w:lang w:val="hr-HR"/>
        </w:rPr>
      </w:pPr>
      <w:r w:rsidRPr="00CD06A7">
        <w:rPr>
          <w:rFonts w:ascii="Times New Roman" w:eastAsia="Calibri" w:hAnsi="Times New Roman" w:cs="Times New Roman"/>
          <w:b/>
          <w:bCs/>
          <w:iCs/>
          <w:sz w:val="24"/>
          <w:szCs w:val="24"/>
          <w:lang w:val="hr-HR"/>
        </w:rPr>
        <w:t>o rješavanju aktualne komunalne problematike</w:t>
      </w:r>
    </w:p>
    <w:p w14:paraId="1964B9B6"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483536E9"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3C886089" w14:textId="77777777" w:rsidR="00CD06A7" w:rsidRPr="00CD06A7" w:rsidRDefault="00CD06A7" w:rsidP="00CD06A7">
      <w:pPr>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CD06A7">
        <w:rPr>
          <w:rFonts w:ascii="Times New Roman" w:eastAsia="Times New Roman" w:hAnsi="Times New Roman" w:cs="Times New Roman"/>
          <w:sz w:val="24"/>
          <w:szCs w:val="24"/>
          <w:lang w:val="hr-HR" w:eastAsia="hr-HR"/>
        </w:rPr>
        <w:t>Vijeće Mjesnog odbora Borongaj Lugovi predlaže Vijeću Gradske četvrti Peščenica-Žitnjak da od nadležnih podružnica Čistoća i Zrinjevac zatraži</w:t>
      </w:r>
    </w:p>
    <w:p w14:paraId="56EC4415" w14:textId="77777777" w:rsidR="00CD06A7" w:rsidRPr="00CD06A7" w:rsidRDefault="00CD06A7" w:rsidP="00CD06A7">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40FCAB14" w14:textId="77777777" w:rsidR="00CD06A7" w:rsidRPr="00CD06A7" w:rsidRDefault="00CD06A7" w:rsidP="00CD06A7">
      <w:pPr>
        <w:numPr>
          <w:ilvl w:val="0"/>
          <w:numId w:val="6"/>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CD06A7">
        <w:rPr>
          <w:rFonts w:ascii="Times New Roman" w:eastAsia="Times New Roman" w:hAnsi="Times New Roman" w:cs="Times New Roman"/>
          <w:b/>
          <w:sz w:val="24"/>
          <w:szCs w:val="24"/>
          <w:lang w:val="hr-HR" w:eastAsia="hr-HR"/>
        </w:rPr>
        <w:t xml:space="preserve">čišćenje i uređenje zelene površine - šuma između </w:t>
      </w:r>
      <w:proofErr w:type="spellStart"/>
      <w:r w:rsidRPr="00CD06A7">
        <w:rPr>
          <w:rFonts w:ascii="Times New Roman" w:eastAsia="Times New Roman" w:hAnsi="Times New Roman" w:cs="Times New Roman"/>
          <w:b/>
          <w:sz w:val="24"/>
          <w:szCs w:val="24"/>
          <w:lang w:val="hr-HR" w:eastAsia="hr-HR"/>
        </w:rPr>
        <w:t>Lozarinske</w:t>
      </w:r>
      <w:proofErr w:type="spellEnd"/>
      <w:r w:rsidRPr="00CD06A7">
        <w:rPr>
          <w:rFonts w:ascii="Times New Roman" w:eastAsia="Times New Roman" w:hAnsi="Times New Roman" w:cs="Times New Roman"/>
          <w:b/>
          <w:sz w:val="24"/>
          <w:szCs w:val="24"/>
          <w:lang w:val="hr-HR" w:eastAsia="hr-HR"/>
        </w:rPr>
        <w:t xml:space="preserve"> i </w:t>
      </w:r>
      <w:proofErr w:type="spellStart"/>
      <w:r w:rsidRPr="00CD06A7">
        <w:rPr>
          <w:rFonts w:ascii="Times New Roman" w:eastAsia="Times New Roman" w:hAnsi="Times New Roman" w:cs="Times New Roman"/>
          <w:b/>
          <w:sz w:val="24"/>
          <w:szCs w:val="24"/>
          <w:lang w:val="hr-HR" w:eastAsia="hr-HR"/>
        </w:rPr>
        <w:t>Skorušićke</w:t>
      </w:r>
      <w:proofErr w:type="spellEnd"/>
      <w:r w:rsidRPr="00CD06A7">
        <w:rPr>
          <w:rFonts w:ascii="Times New Roman" w:eastAsia="Times New Roman" w:hAnsi="Times New Roman" w:cs="Times New Roman"/>
          <w:b/>
          <w:sz w:val="24"/>
          <w:szCs w:val="24"/>
          <w:lang w:val="hr-HR" w:eastAsia="hr-HR"/>
        </w:rPr>
        <w:t xml:space="preserve"> ulice</w:t>
      </w:r>
    </w:p>
    <w:p w14:paraId="383BE2C0" w14:textId="77777777" w:rsidR="00CD06A7" w:rsidRPr="00CD06A7" w:rsidRDefault="00CD06A7" w:rsidP="00CD06A7">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6C76BA56" w14:textId="77777777" w:rsidR="00CD06A7" w:rsidRPr="00CD06A7" w:rsidRDefault="00CD06A7" w:rsidP="00CD06A7">
      <w:pPr>
        <w:numPr>
          <w:ilvl w:val="0"/>
          <w:numId w:val="13"/>
        </w:numPr>
        <w:spacing w:after="0" w:line="240" w:lineRule="auto"/>
        <w:contextualSpacing/>
        <w:jc w:val="both"/>
        <w:rPr>
          <w:rFonts w:ascii="Times New Roman" w:eastAsia="Times New Roman" w:hAnsi="Times New Roman" w:cs="Times New Roman"/>
          <w:i/>
          <w:sz w:val="24"/>
          <w:szCs w:val="24"/>
          <w:lang w:val="hr-HR" w:eastAsia="hr-HR"/>
        </w:rPr>
      </w:pPr>
      <w:r w:rsidRPr="00CD06A7">
        <w:rPr>
          <w:rFonts w:ascii="Times New Roman" w:eastAsia="Times New Roman" w:hAnsi="Times New Roman" w:cs="Times New Roman"/>
          <w:sz w:val="24"/>
          <w:szCs w:val="24"/>
          <w:lang w:val="hr-HR" w:eastAsia="hr-HR"/>
        </w:rPr>
        <w:t>O učinjenom izvijesti ovo Vijeće</w:t>
      </w:r>
      <w:r w:rsidRPr="00CD06A7">
        <w:rPr>
          <w:rFonts w:ascii="Times New Roman" w:eastAsia="Times New Roman" w:hAnsi="Times New Roman" w:cs="Times New Roman"/>
          <w:i/>
          <w:sz w:val="24"/>
          <w:szCs w:val="24"/>
          <w:lang w:val="hr-HR" w:eastAsia="hr-HR"/>
        </w:rPr>
        <w:t>.</w:t>
      </w:r>
    </w:p>
    <w:p w14:paraId="46EE29DD" w14:textId="77777777" w:rsidR="00CD06A7" w:rsidRDefault="00CD06A7" w:rsidP="00D915FE">
      <w:pPr>
        <w:ind w:firstLine="360"/>
        <w:jc w:val="both"/>
        <w:rPr>
          <w:rFonts w:ascii="Times New Roman" w:hAnsi="Times New Roman" w:cs="Times New Roman"/>
          <w:bCs/>
          <w:sz w:val="24"/>
          <w:szCs w:val="24"/>
          <w:lang w:val="hr-HR"/>
        </w:rPr>
      </w:pPr>
    </w:p>
    <w:p w14:paraId="2D8732F9" w14:textId="61ECF593" w:rsidR="00D915FE" w:rsidRDefault="00D915FE" w:rsidP="00D915FE">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lastRenderedPageBreak/>
        <w:t xml:space="preserve">Predsjednica VMO predlaže zaključak kojim bi se od nadležnih gradskih tijela zatražilo uređenje nogostupa na mjestu improvizirane stazice na ulici Vukomerec preko puta Konzuma, pokraj </w:t>
      </w:r>
      <w:proofErr w:type="spellStart"/>
      <w:r>
        <w:rPr>
          <w:rFonts w:ascii="Times New Roman" w:hAnsi="Times New Roman" w:cs="Times New Roman"/>
          <w:bCs/>
          <w:sz w:val="24"/>
          <w:szCs w:val="24"/>
          <w:lang w:val="hr-HR"/>
        </w:rPr>
        <w:t>u.o</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Toccare</w:t>
      </w:r>
      <w:proofErr w:type="spellEnd"/>
      <w:r>
        <w:rPr>
          <w:rFonts w:ascii="Times New Roman" w:hAnsi="Times New Roman" w:cs="Times New Roman"/>
          <w:bCs/>
          <w:sz w:val="24"/>
          <w:szCs w:val="24"/>
          <w:lang w:val="hr-HR"/>
        </w:rPr>
        <w:t xml:space="preserve">. Zaključak je prihvaćen </w:t>
      </w:r>
      <w:r w:rsidRPr="00D915FE">
        <w:rPr>
          <w:rFonts w:ascii="Times New Roman" w:hAnsi="Times New Roman" w:cs="Times New Roman"/>
          <w:b/>
          <w:sz w:val="24"/>
          <w:szCs w:val="24"/>
          <w:lang w:val="hr-HR"/>
        </w:rPr>
        <w:t>jednoglasno</w:t>
      </w:r>
      <w:r>
        <w:rPr>
          <w:rFonts w:ascii="Times New Roman" w:hAnsi="Times New Roman" w:cs="Times New Roman"/>
          <w:b/>
          <w:sz w:val="24"/>
          <w:szCs w:val="24"/>
          <w:lang w:val="hr-HR"/>
        </w:rPr>
        <w:t xml:space="preserve"> </w:t>
      </w:r>
      <w:r>
        <w:rPr>
          <w:rFonts w:ascii="Times New Roman" w:hAnsi="Times New Roman" w:cs="Times New Roman"/>
          <w:bCs/>
          <w:sz w:val="24"/>
          <w:szCs w:val="24"/>
          <w:lang w:val="hr-HR"/>
        </w:rPr>
        <w:t>bez rasprave.</w:t>
      </w:r>
    </w:p>
    <w:p w14:paraId="5A95FDAA" w14:textId="473146DD" w:rsidR="00CD06A7" w:rsidRDefault="00CD06A7" w:rsidP="00D915FE">
      <w:pPr>
        <w:ind w:firstLine="360"/>
        <w:jc w:val="both"/>
        <w:rPr>
          <w:rFonts w:ascii="Times New Roman" w:hAnsi="Times New Roman" w:cs="Times New Roman"/>
          <w:bCs/>
          <w:sz w:val="24"/>
          <w:szCs w:val="24"/>
          <w:lang w:val="hr-HR"/>
        </w:rPr>
      </w:pPr>
    </w:p>
    <w:p w14:paraId="23DDD084"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CD06A7">
        <w:rPr>
          <w:rFonts w:ascii="Times New Roman" w:eastAsia="Times New Roman" w:hAnsi="Times New Roman" w:cs="Times New Roman"/>
          <w:b/>
          <w:sz w:val="24"/>
          <w:szCs w:val="24"/>
          <w:lang w:val="en-AU" w:eastAsia="hr-HR"/>
        </w:rPr>
        <w:t>Zaključak</w:t>
      </w:r>
      <w:proofErr w:type="spellEnd"/>
    </w:p>
    <w:p w14:paraId="0F951FF7" w14:textId="77777777" w:rsidR="00CD06A7" w:rsidRPr="00CD06A7" w:rsidRDefault="00CD06A7" w:rsidP="00CD06A7">
      <w:pPr>
        <w:spacing w:line="240" w:lineRule="auto"/>
        <w:jc w:val="center"/>
        <w:rPr>
          <w:rFonts w:ascii="Times New Roman" w:eastAsia="Calibri" w:hAnsi="Times New Roman" w:cs="Times New Roman"/>
          <w:b/>
          <w:bCs/>
          <w:iCs/>
          <w:sz w:val="24"/>
          <w:szCs w:val="24"/>
          <w:lang w:val="hr-HR"/>
        </w:rPr>
      </w:pPr>
      <w:r w:rsidRPr="00CD06A7">
        <w:rPr>
          <w:rFonts w:ascii="Times New Roman" w:eastAsia="Calibri" w:hAnsi="Times New Roman" w:cs="Times New Roman"/>
          <w:b/>
          <w:bCs/>
          <w:iCs/>
          <w:sz w:val="24"/>
          <w:szCs w:val="24"/>
          <w:lang w:val="hr-HR"/>
        </w:rPr>
        <w:t>o uvrštavanju u Plan komunalnih potreba</w:t>
      </w:r>
    </w:p>
    <w:p w14:paraId="66F80033"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532C8A94" w14:textId="77777777" w:rsidR="00CD06A7" w:rsidRPr="00CD06A7" w:rsidRDefault="00CD06A7" w:rsidP="00CD0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6ECD38BD" w14:textId="77777777" w:rsidR="00CD06A7" w:rsidRPr="00CD06A7" w:rsidRDefault="00CD06A7" w:rsidP="00CD06A7">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lang w:val="hr-HR" w:eastAsia="hr-HR"/>
        </w:rPr>
      </w:pPr>
      <w:r w:rsidRPr="00CD06A7">
        <w:rPr>
          <w:rFonts w:ascii="Times New Roman" w:eastAsia="Times New Roman" w:hAnsi="Times New Roman" w:cs="Times New Roman"/>
          <w:sz w:val="24"/>
          <w:szCs w:val="24"/>
          <w:lang w:val="hr-HR" w:eastAsia="hr-HR"/>
        </w:rPr>
        <w:t>Vijeće Mjesnog odbora Borongaj Lugovi predlaže Vijeću Gradske četvrti Peščenica-Žitnjak da u Plan komunalnih potreba uvrsti</w:t>
      </w:r>
    </w:p>
    <w:p w14:paraId="520696DB" w14:textId="77777777" w:rsidR="00CD06A7" w:rsidRPr="00CD06A7" w:rsidRDefault="00CD06A7" w:rsidP="00CD06A7">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lang w:val="hr-HR" w:eastAsia="hr-HR"/>
        </w:rPr>
      </w:pPr>
    </w:p>
    <w:p w14:paraId="61D6347C" w14:textId="77777777" w:rsidR="00CD06A7" w:rsidRPr="00CD06A7" w:rsidRDefault="00CD06A7" w:rsidP="00CD06A7">
      <w:pPr>
        <w:numPr>
          <w:ilvl w:val="0"/>
          <w:numId w:val="6"/>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lang w:val="hr-HR" w:eastAsia="hr-HR"/>
        </w:rPr>
      </w:pPr>
      <w:r w:rsidRPr="00CD06A7">
        <w:rPr>
          <w:rFonts w:ascii="Times New Roman" w:eastAsia="Times New Roman" w:hAnsi="Times New Roman" w:cs="Times New Roman"/>
          <w:b/>
          <w:sz w:val="24"/>
          <w:szCs w:val="24"/>
          <w:lang w:val="hr-HR" w:eastAsia="hr-HR"/>
        </w:rPr>
        <w:t>asfaltiranje stazice na zelenoj površini na Ulici Vukomerec preko puta Konzuma pokraj ugostiteljskog obrta „</w:t>
      </w:r>
      <w:proofErr w:type="spellStart"/>
      <w:r w:rsidRPr="00CD06A7">
        <w:rPr>
          <w:rFonts w:ascii="Times New Roman" w:eastAsia="Times New Roman" w:hAnsi="Times New Roman" w:cs="Times New Roman"/>
          <w:b/>
          <w:sz w:val="24"/>
          <w:szCs w:val="24"/>
          <w:lang w:val="hr-HR" w:eastAsia="hr-HR"/>
        </w:rPr>
        <w:t>Toccare</w:t>
      </w:r>
      <w:proofErr w:type="spellEnd"/>
      <w:r w:rsidRPr="00CD06A7">
        <w:rPr>
          <w:rFonts w:ascii="Times New Roman" w:eastAsia="Times New Roman" w:hAnsi="Times New Roman" w:cs="Times New Roman"/>
          <w:b/>
          <w:sz w:val="24"/>
          <w:szCs w:val="24"/>
          <w:lang w:val="hr-HR" w:eastAsia="hr-HR"/>
        </w:rPr>
        <w:t>“</w:t>
      </w:r>
    </w:p>
    <w:p w14:paraId="71A86C95" w14:textId="77777777" w:rsidR="00CD06A7" w:rsidRPr="00CD06A7" w:rsidRDefault="00CD06A7" w:rsidP="00CD06A7">
      <w:pPr>
        <w:pBdr>
          <w:top w:val="nil"/>
          <w:left w:val="nil"/>
          <w:bottom w:val="nil"/>
          <w:right w:val="nil"/>
          <w:between w:val="nil"/>
        </w:pBdr>
        <w:spacing w:after="0" w:line="240" w:lineRule="auto"/>
        <w:ind w:left="1080"/>
        <w:contextualSpacing/>
        <w:jc w:val="both"/>
        <w:rPr>
          <w:rFonts w:ascii="Times New Roman" w:eastAsia="Times New Roman" w:hAnsi="Times New Roman" w:cs="Times New Roman"/>
          <w:sz w:val="24"/>
          <w:szCs w:val="24"/>
          <w:lang w:val="hr-HR" w:eastAsia="hr-HR"/>
        </w:rPr>
      </w:pPr>
    </w:p>
    <w:p w14:paraId="655A93C7" w14:textId="77777777" w:rsidR="00CD06A7" w:rsidRPr="00CD06A7" w:rsidRDefault="00CD06A7" w:rsidP="00CD06A7">
      <w:pPr>
        <w:numPr>
          <w:ilvl w:val="0"/>
          <w:numId w:val="14"/>
        </w:numPr>
        <w:spacing w:after="0" w:line="240" w:lineRule="auto"/>
        <w:contextualSpacing/>
        <w:jc w:val="both"/>
        <w:rPr>
          <w:rFonts w:ascii="Times New Roman" w:eastAsia="Times New Roman" w:hAnsi="Times New Roman" w:cs="Times New Roman"/>
          <w:i/>
          <w:sz w:val="24"/>
          <w:szCs w:val="24"/>
          <w:lang w:val="hr-HR" w:eastAsia="hr-HR"/>
        </w:rPr>
      </w:pPr>
      <w:r w:rsidRPr="00CD06A7">
        <w:rPr>
          <w:rFonts w:ascii="Times New Roman" w:eastAsia="Times New Roman" w:hAnsi="Times New Roman" w:cs="Times New Roman"/>
          <w:sz w:val="24"/>
          <w:szCs w:val="24"/>
          <w:lang w:val="hr-HR" w:eastAsia="hr-HR"/>
        </w:rPr>
        <w:t>O učinjenom izvijesti ovo Vijeće</w:t>
      </w:r>
      <w:r w:rsidRPr="00CD06A7">
        <w:rPr>
          <w:rFonts w:ascii="Times New Roman" w:eastAsia="Times New Roman" w:hAnsi="Times New Roman" w:cs="Times New Roman"/>
          <w:i/>
          <w:sz w:val="24"/>
          <w:szCs w:val="24"/>
          <w:lang w:val="hr-HR" w:eastAsia="hr-HR"/>
        </w:rPr>
        <w:t>.</w:t>
      </w:r>
    </w:p>
    <w:p w14:paraId="48785989" w14:textId="77777777" w:rsidR="00CD06A7" w:rsidRDefault="00CD06A7" w:rsidP="00D915FE">
      <w:pPr>
        <w:ind w:firstLine="360"/>
        <w:jc w:val="both"/>
        <w:rPr>
          <w:rFonts w:ascii="Times New Roman" w:hAnsi="Times New Roman" w:cs="Times New Roman"/>
          <w:bCs/>
          <w:sz w:val="24"/>
          <w:szCs w:val="24"/>
          <w:lang w:val="hr-HR"/>
        </w:rPr>
      </w:pPr>
    </w:p>
    <w:p w14:paraId="3A511856" w14:textId="2681D1A2" w:rsidR="0023186F" w:rsidRDefault="00D915FE"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Vijeća kako nije bilo novosti po pitanju uređenja nogostupa na jugozapadnoj strani </w:t>
      </w:r>
      <w:proofErr w:type="spellStart"/>
      <w:r>
        <w:rPr>
          <w:rFonts w:ascii="Times New Roman" w:hAnsi="Times New Roman" w:cs="Times New Roman"/>
          <w:bCs/>
          <w:sz w:val="24"/>
          <w:szCs w:val="24"/>
          <w:lang w:val="hr-HR"/>
        </w:rPr>
        <w:t>Čavićeve</w:t>
      </w:r>
      <w:proofErr w:type="spellEnd"/>
      <w:r>
        <w:rPr>
          <w:rFonts w:ascii="Times New Roman" w:hAnsi="Times New Roman" w:cs="Times New Roman"/>
          <w:bCs/>
          <w:sz w:val="24"/>
          <w:szCs w:val="24"/>
          <w:lang w:val="hr-HR"/>
        </w:rPr>
        <w:t xml:space="preserve"> ulice (kod Tekstilprometa), kao ni o uređenju kazeta drveća kod </w:t>
      </w:r>
      <w:proofErr w:type="spellStart"/>
      <w:r>
        <w:rPr>
          <w:rFonts w:ascii="Times New Roman" w:hAnsi="Times New Roman" w:cs="Times New Roman"/>
          <w:bCs/>
          <w:sz w:val="24"/>
          <w:szCs w:val="24"/>
          <w:lang w:val="hr-HR"/>
        </w:rPr>
        <w:t>Eurovrta</w:t>
      </w:r>
      <w:proofErr w:type="spellEnd"/>
      <w:r>
        <w:rPr>
          <w:rFonts w:ascii="Times New Roman" w:hAnsi="Times New Roman" w:cs="Times New Roman"/>
          <w:bCs/>
          <w:sz w:val="24"/>
          <w:szCs w:val="24"/>
          <w:lang w:val="hr-HR"/>
        </w:rPr>
        <w:t xml:space="preserve">, također na </w:t>
      </w:r>
      <w:proofErr w:type="spellStart"/>
      <w:r>
        <w:rPr>
          <w:rFonts w:ascii="Times New Roman" w:hAnsi="Times New Roman" w:cs="Times New Roman"/>
          <w:bCs/>
          <w:sz w:val="24"/>
          <w:szCs w:val="24"/>
          <w:lang w:val="hr-HR"/>
        </w:rPr>
        <w:t>Čavićevoj</w:t>
      </w:r>
      <w:proofErr w:type="spellEnd"/>
      <w:r>
        <w:rPr>
          <w:rFonts w:ascii="Times New Roman" w:hAnsi="Times New Roman" w:cs="Times New Roman"/>
          <w:bCs/>
          <w:sz w:val="24"/>
          <w:szCs w:val="24"/>
          <w:lang w:val="hr-HR"/>
        </w:rPr>
        <w:t xml:space="preserve"> ulici. </w:t>
      </w:r>
      <w:r w:rsidR="0023186F">
        <w:rPr>
          <w:rFonts w:ascii="Times New Roman" w:hAnsi="Times New Roman" w:cs="Times New Roman"/>
          <w:bCs/>
          <w:sz w:val="24"/>
          <w:szCs w:val="24"/>
          <w:lang w:val="hr-HR"/>
        </w:rPr>
        <w:t xml:space="preserve">Predsjednica VMO predlaže slanje požurnice nadležnim gradskim službama, te je zaključak prihvaćen </w:t>
      </w:r>
      <w:r w:rsidR="0023186F">
        <w:rPr>
          <w:rFonts w:ascii="Times New Roman" w:hAnsi="Times New Roman" w:cs="Times New Roman"/>
          <w:b/>
          <w:sz w:val="24"/>
          <w:szCs w:val="24"/>
          <w:lang w:val="hr-HR"/>
        </w:rPr>
        <w:t xml:space="preserve">jednoglasno </w:t>
      </w:r>
      <w:r w:rsidR="0023186F">
        <w:rPr>
          <w:rFonts w:ascii="Times New Roman" w:hAnsi="Times New Roman" w:cs="Times New Roman"/>
          <w:bCs/>
          <w:sz w:val="24"/>
          <w:szCs w:val="24"/>
          <w:lang w:val="hr-HR"/>
        </w:rPr>
        <w:t>bez rasprave.</w:t>
      </w:r>
    </w:p>
    <w:p w14:paraId="5D53F4BD" w14:textId="77777777" w:rsidR="00CD06A7" w:rsidRPr="0023186F" w:rsidRDefault="00CD06A7" w:rsidP="0023186F">
      <w:pPr>
        <w:ind w:firstLine="360"/>
        <w:jc w:val="both"/>
        <w:rPr>
          <w:rFonts w:ascii="Times New Roman" w:hAnsi="Times New Roman" w:cs="Times New Roman"/>
          <w:bCs/>
          <w:sz w:val="24"/>
          <w:szCs w:val="24"/>
          <w:lang w:val="hr-HR"/>
        </w:rPr>
      </w:pPr>
    </w:p>
    <w:p w14:paraId="020CC2CB" w14:textId="538B52F1" w:rsidR="00D915FE" w:rsidRDefault="00D915FE" w:rsidP="004F3AA8">
      <w:pPr>
        <w:pStyle w:val="Odlomakpopisa"/>
        <w:numPr>
          <w:ilvl w:val="0"/>
          <w:numId w:val="4"/>
        </w:numPr>
        <w:rPr>
          <w:rFonts w:ascii="Times New Roman" w:hAnsi="Times New Roman" w:cs="Times New Roman"/>
          <w:b/>
          <w:sz w:val="24"/>
          <w:szCs w:val="24"/>
          <w:lang w:val="hr-HR"/>
        </w:rPr>
      </w:pPr>
      <w:r>
        <w:rPr>
          <w:rFonts w:ascii="Times New Roman" w:hAnsi="Times New Roman" w:cs="Times New Roman"/>
          <w:b/>
          <w:sz w:val="24"/>
          <w:szCs w:val="24"/>
          <w:lang w:val="hr-HR"/>
        </w:rPr>
        <w:t>Korištenje prostora MO Borongaj Lugovi</w:t>
      </w:r>
    </w:p>
    <w:p w14:paraId="7142335C" w14:textId="1EC277E5"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da je g. Ivan Tomljenović zatražio pravo korištenja prostora MO Borongaj Lugovi u svrhu proslave rođendana 18. 3. 2023. godine, od 17-24 sata. Zahtjev je prihvaćen </w:t>
      </w:r>
      <w:r>
        <w:rPr>
          <w:rFonts w:ascii="Times New Roman" w:hAnsi="Times New Roman" w:cs="Times New Roman"/>
          <w:b/>
          <w:sz w:val="24"/>
          <w:szCs w:val="24"/>
          <w:lang w:val="hr-HR"/>
        </w:rPr>
        <w:t xml:space="preserve">jednoglasno </w:t>
      </w:r>
      <w:r>
        <w:rPr>
          <w:rFonts w:ascii="Times New Roman" w:hAnsi="Times New Roman" w:cs="Times New Roman"/>
          <w:bCs/>
          <w:sz w:val="24"/>
          <w:szCs w:val="24"/>
          <w:lang w:val="hr-HR"/>
        </w:rPr>
        <w:t>bez rasprave.</w:t>
      </w:r>
    </w:p>
    <w:p w14:paraId="1AB5181D" w14:textId="77777777" w:rsidR="00556835" w:rsidRPr="00556835" w:rsidRDefault="00556835" w:rsidP="00556835">
      <w:pPr>
        <w:spacing w:after="0" w:line="240" w:lineRule="auto"/>
        <w:ind w:right="-58"/>
        <w:jc w:val="both"/>
        <w:rPr>
          <w:rFonts w:ascii="Times New Roman" w:eastAsia="Times New Roman" w:hAnsi="Times New Roman" w:cs="Times New Roman"/>
          <w:sz w:val="24"/>
          <w:szCs w:val="20"/>
          <w:lang w:val="hr-HR"/>
        </w:rPr>
      </w:pPr>
    </w:p>
    <w:p w14:paraId="306AC5F6" w14:textId="77777777" w:rsidR="00556835" w:rsidRPr="00556835" w:rsidRDefault="00556835" w:rsidP="00556835">
      <w:pPr>
        <w:spacing w:after="0" w:line="240" w:lineRule="auto"/>
        <w:jc w:val="center"/>
        <w:textAlignment w:val="baseline"/>
        <w:rPr>
          <w:rFonts w:ascii="Times New Roman" w:eastAsia="Times New Roman" w:hAnsi="Times New Roman" w:cs="Times New Roman"/>
          <w:b/>
          <w:color w:val="000000"/>
          <w:sz w:val="24"/>
          <w:szCs w:val="24"/>
          <w:lang w:val="hr-HR"/>
        </w:rPr>
      </w:pPr>
      <w:r w:rsidRPr="00556835">
        <w:rPr>
          <w:rFonts w:ascii="Times New Roman" w:eastAsia="Times New Roman" w:hAnsi="Times New Roman" w:cs="Times New Roman"/>
          <w:b/>
          <w:color w:val="000000"/>
          <w:sz w:val="24"/>
          <w:szCs w:val="24"/>
          <w:lang w:val="hr-HR"/>
        </w:rPr>
        <w:t>Z a k l j u č a k</w:t>
      </w:r>
    </w:p>
    <w:p w14:paraId="0B393567" w14:textId="77777777" w:rsidR="00556835" w:rsidRPr="00556835" w:rsidRDefault="00556835" w:rsidP="00556835">
      <w:pPr>
        <w:spacing w:after="0" w:line="240" w:lineRule="auto"/>
        <w:jc w:val="center"/>
        <w:textAlignment w:val="baseline"/>
        <w:rPr>
          <w:rFonts w:ascii="Times New Roman" w:eastAsia="Times New Roman" w:hAnsi="Times New Roman" w:cs="Times New Roman"/>
          <w:b/>
          <w:color w:val="000000"/>
          <w:sz w:val="24"/>
          <w:szCs w:val="24"/>
          <w:lang w:val="hr-HR"/>
        </w:rPr>
      </w:pPr>
      <w:r w:rsidRPr="00556835">
        <w:rPr>
          <w:rFonts w:ascii="Times New Roman" w:eastAsia="Times New Roman" w:hAnsi="Times New Roman" w:cs="Times New Roman"/>
          <w:b/>
          <w:color w:val="000000"/>
          <w:sz w:val="24"/>
          <w:szCs w:val="24"/>
          <w:lang w:val="hr-HR"/>
        </w:rPr>
        <w:t>o jednokratnom korištenju prostora</w:t>
      </w:r>
    </w:p>
    <w:p w14:paraId="2CC26B63" w14:textId="77777777" w:rsidR="00556835" w:rsidRPr="00556835" w:rsidRDefault="00556835" w:rsidP="00556835">
      <w:pPr>
        <w:spacing w:after="0" w:line="240" w:lineRule="auto"/>
        <w:textAlignment w:val="baseline"/>
        <w:rPr>
          <w:rFonts w:ascii="Times New Roman" w:eastAsia="Times New Roman" w:hAnsi="Times New Roman" w:cs="Times New Roman"/>
          <w:b/>
          <w:color w:val="000000"/>
          <w:sz w:val="24"/>
          <w:szCs w:val="24"/>
          <w:lang w:val="hr-HR"/>
        </w:rPr>
      </w:pPr>
    </w:p>
    <w:p w14:paraId="399E8CEE" w14:textId="77777777" w:rsidR="00556835" w:rsidRPr="00556835" w:rsidRDefault="00556835" w:rsidP="00556835">
      <w:pPr>
        <w:spacing w:after="0" w:line="240" w:lineRule="auto"/>
        <w:textAlignment w:val="baseline"/>
        <w:rPr>
          <w:rFonts w:ascii="Times New Roman" w:eastAsia="Times New Roman" w:hAnsi="Times New Roman" w:cs="Times New Roman"/>
          <w:color w:val="000000"/>
          <w:sz w:val="24"/>
          <w:szCs w:val="24"/>
          <w:lang w:val="hr-HR"/>
        </w:rPr>
      </w:pPr>
      <w:r w:rsidRPr="00556835">
        <w:rPr>
          <w:rFonts w:ascii="Times New Roman" w:eastAsia="Times New Roman" w:hAnsi="Times New Roman" w:cs="Times New Roman"/>
          <w:color w:val="000000"/>
          <w:sz w:val="24"/>
          <w:szCs w:val="24"/>
          <w:lang w:val="hr-HR"/>
        </w:rPr>
        <w:t>Vijeće Mjesnog odbora Borongaj Lugovi odobrava Ivanu Tomljenoviću jednokratno korištenje prostora MS Borongaj Lugovi 18. ožujka 2023. u terminu od 17 – 22 sata</w:t>
      </w:r>
    </w:p>
    <w:p w14:paraId="257E4F8E" w14:textId="78E0DC09" w:rsidR="00556835" w:rsidRDefault="00556835" w:rsidP="0023186F">
      <w:pPr>
        <w:ind w:firstLine="360"/>
        <w:jc w:val="both"/>
        <w:rPr>
          <w:rFonts w:ascii="Times New Roman" w:hAnsi="Times New Roman" w:cs="Times New Roman"/>
          <w:bCs/>
          <w:sz w:val="24"/>
          <w:szCs w:val="24"/>
          <w:lang w:val="hr-HR"/>
        </w:rPr>
      </w:pPr>
    </w:p>
    <w:p w14:paraId="65663C41" w14:textId="1E22748A" w:rsidR="00CD06A7" w:rsidRDefault="00CD06A7" w:rsidP="0023186F">
      <w:pPr>
        <w:ind w:firstLine="360"/>
        <w:jc w:val="both"/>
        <w:rPr>
          <w:rFonts w:ascii="Times New Roman" w:hAnsi="Times New Roman" w:cs="Times New Roman"/>
          <w:bCs/>
          <w:sz w:val="24"/>
          <w:szCs w:val="24"/>
          <w:lang w:val="hr-HR"/>
        </w:rPr>
      </w:pPr>
    </w:p>
    <w:p w14:paraId="2ADD8D54" w14:textId="77777777" w:rsidR="00CD06A7" w:rsidRPr="0023186F" w:rsidRDefault="00CD06A7" w:rsidP="0023186F">
      <w:pPr>
        <w:ind w:firstLine="360"/>
        <w:jc w:val="both"/>
        <w:rPr>
          <w:rFonts w:ascii="Times New Roman" w:hAnsi="Times New Roman" w:cs="Times New Roman"/>
          <w:bCs/>
          <w:sz w:val="24"/>
          <w:szCs w:val="24"/>
          <w:lang w:val="hr-HR"/>
        </w:rPr>
      </w:pPr>
    </w:p>
    <w:p w14:paraId="56F293AA" w14:textId="4673C603" w:rsidR="003D47B6" w:rsidRDefault="003D47B6" w:rsidP="003D47B6">
      <w:pPr>
        <w:pStyle w:val="Odlomakpopisa"/>
        <w:numPr>
          <w:ilvl w:val="0"/>
          <w:numId w:val="4"/>
        </w:numPr>
        <w:jc w:val="both"/>
        <w:rPr>
          <w:rFonts w:ascii="Times New Roman" w:hAnsi="Times New Roman" w:cs="Times New Roman"/>
          <w:b/>
          <w:sz w:val="24"/>
          <w:szCs w:val="24"/>
          <w:lang w:val="hr-HR"/>
        </w:rPr>
      </w:pPr>
      <w:r w:rsidRPr="00324E14">
        <w:rPr>
          <w:rFonts w:ascii="Times New Roman" w:hAnsi="Times New Roman" w:cs="Times New Roman"/>
          <w:b/>
          <w:sz w:val="24"/>
          <w:szCs w:val="24"/>
          <w:lang w:val="hr-HR"/>
        </w:rPr>
        <w:lastRenderedPageBreak/>
        <w:t>Izvješća, pitanja, prijedlozi</w:t>
      </w:r>
    </w:p>
    <w:p w14:paraId="62804D22" w14:textId="658ECCBC"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kako je problematični šaht na koji se g. </w:t>
      </w:r>
      <w:proofErr w:type="spellStart"/>
      <w:r>
        <w:rPr>
          <w:rFonts w:ascii="Times New Roman" w:hAnsi="Times New Roman" w:cs="Times New Roman"/>
          <w:bCs/>
          <w:sz w:val="24"/>
          <w:szCs w:val="24"/>
          <w:lang w:val="hr-HR"/>
        </w:rPr>
        <w:t>Koretić</w:t>
      </w:r>
      <w:proofErr w:type="spellEnd"/>
      <w:r>
        <w:rPr>
          <w:rFonts w:ascii="Times New Roman" w:hAnsi="Times New Roman" w:cs="Times New Roman"/>
          <w:bCs/>
          <w:sz w:val="24"/>
          <w:szCs w:val="24"/>
          <w:lang w:val="hr-HR"/>
        </w:rPr>
        <w:t xml:space="preserve"> više puta žalio popravljen, te da isti više ne udara prilikom prolaza motornih vozila.</w:t>
      </w:r>
    </w:p>
    <w:p w14:paraId="3AF3E9E5" w14:textId="0E67590D"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kako je zamjena sandučića na ulici Vukomerec kod Porečke ulice, čišćenje šumice kod kontejnera na ulici Vukomerec, problematika </w:t>
      </w:r>
      <w:proofErr w:type="spellStart"/>
      <w:r>
        <w:rPr>
          <w:rFonts w:ascii="Times New Roman" w:hAnsi="Times New Roman" w:cs="Times New Roman"/>
          <w:bCs/>
          <w:sz w:val="24"/>
          <w:szCs w:val="24"/>
          <w:lang w:val="hr-HR"/>
        </w:rPr>
        <w:t>Jurinametala</w:t>
      </w:r>
      <w:proofErr w:type="spellEnd"/>
      <w:r>
        <w:rPr>
          <w:rFonts w:ascii="Times New Roman" w:hAnsi="Times New Roman" w:cs="Times New Roman"/>
          <w:bCs/>
          <w:sz w:val="24"/>
          <w:szCs w:val="24"/>
          <w:lang w:val="hr-HR"/>
        </w:rPr>
        <w:t xml:space="preserve"> i zamjena ograde na dječjem igralištu kod adrese Vukomerec 40 stavljena u proceduru i daljnju obradu.</w:t>
      </w:r>
    </w:p>
    <w:p w14:paraId="2DD00FBB" w14:textId="3A77E20B"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priopćava nazočnim članovima Vijeća kako je od nadležnih gradskih službi dobiven konačni odgovor kako ne mogu postupiti ni u kojem obliku po pitanju problematičnih jablana u </w:t>
      </w:r>
      <w:proofErr w:type="spellStart"/>
      <w:r>
        <w:rPr>
          <w:rFonts w:ascii="Times New Roman" w:hAnsi="Times New Roman" w:cs="Times New Roman"/>
          <w:bCs/>
          <w:sz w:val="24"/>
          <w:szCs w:val="24"/>
          <w:lang w:val="hr-HR"/>
        </w:rPr>
        <w:t>Kanfanarskoj</w:t>
      </w:r>
      <w:proofErr w:type="spellEnd"/>
      <w:r>
        <w:rPr>
          <w:rFonts w:ascii="Times New Roman" w:hAnsi="Times New Roman" w:cs="Times New Roman"/>
          <w:bCs/>
          <w:sz w:val="24"/>
          <w:szCs w:val="24"/>
          <w:lang w:val="hr-HR"/>
        </w:rPr>
        <w:t xml:space="preserve"> ulici, s obzirom da je zemljište u procesu povrata i stoga „ničija zemlja.“ Predsjednica VMO jedinu daljnju mogućnost vidi u potencijalnom stupanju u kontakt s Kaptolom kao potraživačem tog zemljišta.</w:t>
      </w:r>
    </w:p>
    <w:p w14:paraId="2427872E" w14:textId="060C918D"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kako je odobreno asfaltiranje </w:t>
      </w:r>
      <w:proofErr w:type="spellStart"/>
      <w:r>
        <w:rPr>
          <w:rFonts w:ascii="Times New Roman" w:hAnsi="Times New Roman" w:cs="Times New Roman"/>
          <w:bCs/>
          <w:sz w:val="24"/>
          <w:szCs w:val="24"/>
          <w:lang w:val="hr-HR"/>
        </w:rPr>
        <w:t>Kanfanarske</w:t>
      </w:r>
      <w:proofErr w:type="spellEnd"/>
      <w:r>
        <w:rPr>
          <w:rFonts w:ascii="Times New Roman" w:hAnsi="Times New Roman" w:cs="Times New Roman"/>
          <w:bCs/>
          <w:sz w:val="24"/>
          <w:szCs w:val="24"/>
          <w:lang w:val="hr-HR"/>
        </w:rPr>
        <w:t xml:space="preserve"> ulice do </w:t>
      </w:r>
      <w:proofErr w:type="spellStart"/>
      <w:r>
        <w:rPr>
          <w:rFonts w:ascii="Times New Roman" w:hAnsi="Times New Roman" w:cs="Times New Roman"/>
          <w:bCs/>
          <w:sz w:val="24"/>
          <w:szCs w:val="24"/>
          <w:lang w:val="hr-HR"/>
        </w:rPr>
        <w:t>kb</w:t>
      </w:r>
      <w:proofErr w:type="spellEnd"/>
      <w:r>
        <w:rPr>
          <w:rFonts w:ascii="Times New Roman" w:hAnsi="Times New Roman" w:cs="Times New Roman"/>
          <w:bCs/>
          <w:sz w:val="24"/>
          <w:szCs w:val="24"/>
          <w:lang w:val="hr-HR"/>
        </w:rPr>
        <w:t xml:space="preserve">. 24/4, 24/5 i 24/6. Međutim, dok je navedeno bilo odobreno, g. Pero Perić je zatražio u sklopu procesa povrata imovine zemljište na kojoj bi se dotična prometnica nalazila. Predsjednica VMO stoga zaključuje kako je potrebno utvrditi da li će biti moguće tu prometnicu napraviti sa strane </w:t>
      </w:r>
      <w:proofErr w:type="spellStart"/>
      <w:r>
        <w:rPr>
          <w:rFonts w:ascii="Times New Roman" w:hAnsi="Times New Roman" w:cs="Times New Roman"/>
          <w:bCs/>
          <w:sz w:val="24"/>
          <w:szCs w:val="24"/>
          <w:lang w:val="hr-HR"/>
        </w:rPr>
        <w:t>Kanfanarske</w:t>
      </w:r>
      <w:proofErr w:type="spellEnd"/>
      <w:r>
        <w:rPr>
          <w:rFonts w:ascii="Times New Roman" w:hAnsi="Times New Roman" w:cs="Times New Roman"/>
          <w:bCs/>
          <w:sz w:val="24"/>
          <w:szCs w:val="24"/>
          <w:lang w:val="hr-HR"/>
        </w:rPr>
        <w:t xml:space="preserve">, ili će se ona morati probijate sa strane Savudrijske ulice, prateći južnu granicu područja Sveučilišnog </w:t>
      </w:r>
      <w:proofErr w:type="spellStart"/>
      <w:r>
        <w:rPr>
          <w:rFonts w:ascii="Times New Roman" w:hAnsi="Times New Roman" w:cs="Times New Roman"/>
          <w:bCs/>
          <w:sz w:val="24"/>
          <w:szCs w:val="24"/>
          <w:lang w:val="hr-HR"/>
        </w:rPr>
        <w:t>kampusa</w:t>
      </w:r>
      <w:proofErr w:type="spellEnd"/>
      <w:r>
        <w:rPr>
          <w:rFonts w:ascii="Times New Roman" w:hAnsi="Times New Roman" w:cs="Times New Roman"/>
          <w:bCs/>
          <w:sz w:val="24"/>
          <w:szCs w:val="24"/>
          <w:lang w:val="hr-HR"/>
        </w:rPr>
        <w:t xml:space="preserve"> Borongaj.</w:t>
      </w:r>
    </w:p>
    <w:p w14:paraId="2B3887C5" w14:textId="639A6EB8" w:rsid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Predsjednica VMO obavještava nazočne članove Vijeća kako je dobiven dopis nadležnih gradskih službi o izdanim rješenjima za rušenje derutnih građevina na adresama </w:t>
      </w:r>
      <w:proofErr w:type="spellStart"/>
      <w:r>
        <w:rPr>
          <w:rFonts w:ascii="Times New Roman" w:hAnsi="Times New Roman" w:cs="Times New Roman"/>
          <w:bCs/>
          <w:sz w:val="24"/>
          <w:szCs w:val="24"/>
          <w:lang w:val="hr-HR"/>
        </w:rPr>
        <w:t>Skorušićka</w:t>
      </w:r>
      <w:proofErr w:type="spellEnd"/>
      <w:r>
        <w:rPr>
          <w:rFonts w:ascii="Times New Roman" w:hAnsi="Times New Roman" w:cs="Times New Roman"/>
          <w:bCs/>
          <w:sz w:val="24"/>
          <w:szCs w:val="24"/>
          <w:lang w:val="hr-HR"/>
        </w:rPr>
        <w:t xml:space="preserve"> 11A i Savudrijska 3, te kako će se u skorijem roku pristupiti rušenju istih.</w:t>
      </w:r>
    </w:p>
    <w:p w14:paraId="6ADA80FB" w14:textId="36F35798" w:rsidR="0023186F" w:rsidRPr="0023186F" w:rsidRDefault="0023186F" w:rsidP="0023186F">
      <w:pPr>
        <w:ind w:firstLine="360"/>
        <w:jc w:val="both"/>
        <w:rPr>
          <w:rFonts w:ascii="Times New Roman" w:hAnsi="Times New Roman" w:cs="Times New Roman"/>
          <w:bCs/>
          <w:sz w:val="24"/>
          <w:szCs w:val="24"/>
          <w:lang w:val="hr-HR"/>
        </w:rPr>
      </w:pPr>
      <w:r>
        <w:rPr>
          <w:rFonts w:ascii="Times New Roman" w:hAnsi="Times New Roman" w:cs="Times New Roman"/>
          <w:bCs/>
          <w:sz w:val="24"/>
          <w:szCs w:val="24"/>
          <w:lang w:val="hr-HR"/>
        </w:rPr>
        <w:t>S obzirom da nitko više nije tražio riječ, ovime je iscrpljen dnevni red. Predsjednica VMO zaključuje 22. sjednicu VMO Borongaj Lugovi u 20:45 sati.</w:t>
      </w:r>
    </w:p>
    <w:p w14:paraId="5B5CB49F" w14:textId="77777777" w:rsidR="00CD06A7" w:rsidRPr="00CD06A7" w:rsidRDefault="00CD06A7" w:rsidP="00CD06A7">
      <w:pPr>
        <w:spacing w:after="0" w:line="240" w:lineRule="auto"/>
        <w:jc w:val="both"/>
        <w:rPr>
          <w:rFonts w:ascii="Times New Roman" w:eastAsia="Times New Roman" w:hAnsi="Times New Roman" w:cs="Times New Roman"/>
          <w:sz w:val="24"/>
          <w:szCs w:val="24"/>
          <w:lang w:val="hr-HR"/>
        </w:rPr>
      </w:pPr>
      <w:r w:rsidRPr="00CD06A7">
        <w:rPr>
          <w:rFonts w:ascii="Times New Roman" w:eastAsia="Times New Roman" w:hAnsi="Times New Roman" w:cs="Times New Roman"/>
          <w:sz w:val="24"/>
          <w:szCs w:val="24"/>
          <w:lang w:val="hr-HR"/>
        </w:rPr>
        <w:t>KLASA: 024-08/23-003/273</w:t>
      </w:r>
    </w:p>
    <w:p w14:paraId="0E8A1A25" w14:textId="77777777" w:rsidR="00CD06A7" w:rsidRPr="00CD06A7" w:rsidRDefault="00CD06A7" w:rsidP="00CD06A7">
      <w:pPr>
        <w:spacing w:after="0" w:line="240" w:lineRule="auto"/>
        <w:jc w:val="both"/>
        <w:rPr>
          <w:rFonts w:ascii="Times New Roman" w:eastAsia="Times New Roman" w:hAnsi="Times New Roman" w:cs="Times New Roman"/>
          <w:sz w:val="24"/>
          <w:szCs w:val="24"/>
          <w:lang w:val="hr-HR"/>
        </w:rPr>
      </w:pPr>
      <w:r w:rsidRPr="00CD06A7">
        <w:rPr>
          <w:rFonts w:ascii="Times New Roman" w:eastAsia="Times New Roman" w:hAnsi="Times New Roman" w:cs="Times New Roman"/>
          <w:sz w:val="24"/>
          <w:szCs w:val="24"/>
          <w:lang w:val="hr-HR"/>
        </w:rPr>
        <w:t>URBROJ: 251-13-11-11/002-23-5</w:t>
      </w:r>
    </w:p>
    <w:p w14:paraId="6319C3DF" w14:textId="77777777" w:rsidR="00CD06A7" w:rsidRPr="00CD06A7" w:rsidRDefault="00CD06A7" w:rsidP="00CD06A7">
      <w:pPr>
        <w:spacing w:after="0" w:line="240" w:lineRule="auto"/>
        <w:jc w:val="both"/>
        <w:rPr>
          <w:rFonts w:ascii="Times New Roman" w:eastAsia="Times New Roman" w:hAnsi="Times New Roman" w:cs="Times New Roman"/>
          <w:b/>
          <w:sz w:val="24"/>
          <w:szCs w:val="24"/>
          <w:lang w:val="hr-HR"/>
        </w:rPr>
      </w:pPr>
      <w:r w:rsidRPr="00CD06A7">
        <w:rPr>
          <w:rFonts w:ascii="Times New Roman" w:eastAsia="Times New Roman" w:hAnsi="Times New Roman" w:cs="Times New Roman"/>
          <w:sz w:val="24"/>
          <w:szCs w:val="24"/>
          <w:lang w:val="hr-HR"/>
        </w:rPr>
        <w:t>Zagreb, 6. veljače 2023.</w:t>
      </w:r>
    </w:p>
    <w:p w14:paraId="6C7903E9" w14:textId="77777777" w:rsidR="008F5FCC" w:rsidRPr="00926A71" w:rsidRDefault="008F5FCC" w:rsidP="00CD06A7">
      <w:pPr>
        <w:jc w:val="both"/>
        <w:rPr>
          <w:rFonts w:ascii="Times New Roman" w:hAnsi="Times New Roman" w:cs="Times New Roman"/>
          <w:sz w:val="24"/>
          <w:szCs w:val="24"/>
          <w:lang w:val="hr-HR"/>
        </w:rPr>
      </w:pPr>
      <w:bookmarkStart w:id="0" w:name="_GoBack"/>
      <w:bookmarkEnd w:id="0"/>
    </w:p>
    <w:p w14:paraId="0B080822" w14:textId="275A5B17"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PREDSJEDNICA VMO BORONGAJ LUGOVI:</w:t>
      </w:r>
    </w:p>
    <w:p w14:paraId="5065477D" w14:textId="663523BB"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Ivana Perković</w:t>
      </w:r>
    </w:p>
    <w:p w14:paraId="210757A5" w14:textId="77777777" w:rsidR="00324E14" w:rsidRPr="00324E14" w:rsidRDefault="00324E14" w:rsidP="00324E14">
      <w:pPr>
        <w:spacing w:after="0" w:line="240" w:lineRule="auto"/>
        <w:rPr>
          <w:rFonts w:ascii="Times New Roman" w:eastAsia="Times New Roman" w:hAnsi="Times New Roman" w:cs="Times New Roman"/>
          <w:sz w:val="20"/>
          <w:szCs w:val="20"/>
          <w:lang w:val="en-AU"/>
        </w:rPr>
      </w:pPr>
    </w:p>
    <w:p w14:paraId="1FA8B100" w14:textId="77777777" w:rsidR="00324E14" w:rsidRPr="008E5165" w:rsidRDefault="00324E14" w:rsidP="00784100">
      <w:pPr>
        <w:jc w:val="both"/>
        <w:rPr>
          <w:rFonts w:ascii="Times New Roman" w:hAnsi="Times New Roman" w:cs="Times New Roman"/>
          <w:sz w:val="24"/>
          <w:szCs w:val="24"/>
          <w:lang w:val="hr-HR"/>
        </w:rPr>
      </w:pPr>
    </w:p>
    <w:sectPr w:rsidR="00324E14" w:rsidRPr="008E5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04A"/>
    <w:multiLevelType w:val="hybridMultilevel"/>
    <w:tmpl w:val="516C320C"/>
    <w:lvl w:ilvl="0" w:tplc="A0E62CD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21D75F79"/>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C126DB"/>
    <w:multiLevelType w:val="hybridMultilevel"/>
    <w:tmpl w:val="C66CAB74"/>
    <w:lvl w:ilvl="0" w:tplc="E20C7AA6">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29705DA1"/>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E1282E"/>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53B682D"/>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6C322F"/>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DAD4686"/>
    <w:multiLevelType w:val="hybridMultilevel"/>
    <w:tmpl w:val="D9C84A08"/>
    <w:lvl w:ilvl="0" w:tplc="669CCD9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41175DC0"/>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5A75463"/>
    <w:multiLevelType w:val="hybridMultilevel"/>
    <w:tmpl w:val="FA7AC950"/>
    <w:lvl w:ilvl="0" w:tplc="378EC6C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4B07110E"/>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5466B3"/>
    <w:multiLevelType w:val="hybridMultilevel"/>
    <w:tmpl w:val="354CF092"/>
    <w:lvl w:ilvl="0" w:tplc="D2C0C7A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5EE36F92"/>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0421FD6"/>
    <w:multiLevelType w:val="hybridMultilevel"/>
    <w:tmpl w:val="7DFCD3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8"/>
  </w:num>
  <w:num w:numId="3">
    <w:abstractNumId w:val="3"/>
  </w:num>
  <w:num w:numId="4">
    <w:abstractNumId w:val="10"/>
  </w:num>
  <w:num w:numId="5">
    <w:abstractNumId w:val="6"/>
  </w:num>
  <w:num w:numId="6">
    <w:abstractNumId w:val="0"/>
  </w:num>
  <w:num w:numId="7">
    <w:abstractNumId w:val="5"/>
  </w:num>
  <w:num w:numId="8">
    <w:abstractNumId w:val="14"/>
  </w:num>
  <w:num w:numId="9">
    <w:abstractNumId w:val="4"/>
  </w:num>
  <w:num w:numId="10">
    <w:abstractNumId w:val="9"/>
  </w:num>
  <w:num w:numId="11">
    <w:abstractNumId w:val="11"/>
  </w:num>
  <w:num w:numId="12">
    <w:abstractNumId w:val="7"/>
  </w:num>
  <w:num w:numId="13">
    <w:abstractNumId w:val="1"/>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A8"/>
    <w:rsid w:val="000821CE"/>
    <w:rsid w:val="0023186F"/>
    <w:rsid w:val="003163AC"/>
    <w:rsid w:val="00324E14"/>
    <w:rsid w:val="00340F8B"/>
    <w:rsid w:val="003C1487"/>
    <w:rsid w:val="003D47B6"/>
    <w:rsid w:val="004F3AA8"/>
    <w:rsid w:val="00556835"/>
    <w:rsid w:val="00584C11"/>
    <w:rsid w:val="00742049"/>
    <w:rsid w:val="00774126"/>
    <w:rsid w:val="00784100"/>
    <w:rsid w:val="0084575F"/>
    <w:rsid w:val="008E5165"/>
    <w:rsid w:val="008F5FCC"/>
    <w:rsid w:val="00926A71"/>
    <w:rsid w:val="00AA4B06"/>
    <w:rsid w:val="00BE24C7"/>
    <w:rsid w:val="00CD06A7"/>
    <w:rsid w:val="00D915FE"/>
    <w:rsid w:val="00D97C1B"/>
    <w:rsid w:val="00EE4BA7"/>
    <w:rsid w:val="00FB24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297C"/>
  <w15:chartTrackingRefBased/>
  <w15:docId w15:val="{A352BC35-BCFC-4331-947B-CAA61E0D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F3AA8"/>
    <w:pPr>
      <w:ind w:left="720"/>
      <w:contextualSpacing/>
    </w:pPr>
  </w:style>
  <w:style w:type="paragraph" w:styleId="Tekstbalonia">
    <w:name w:val="Balloon Text"/>
    <w:basedOn w:val="Normal"/>
    <w:link w:val="TekstbaloniaChar"/>
    <w:uiPriority w:val="99"/>
    <w:semiHidden/>
    <w:unhideWhenUsed/>
    <w:rsid w:val="003163A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163A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1081</Words>
  <Characters>6167</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cp:keywords/>
  <dc:description/>
  <cp:lastModifiedBy>Iva Dujić Horvat</cp:lastModifiedBy>
  <cp:revision>2</cp:revision>
  <cp:lastPrinted>2023-02-28T08:53:00Z</cp:lastPrinted>
  <dcterms:created xsi:type="dcterms:W3CDTF">2023-02-28T12:58:00Z</dcterms:created>
  <dcterms:modified xsi:type="dcterms:W3CDTF">2023-02-28T12:58:00Z</dcterms:modified>
</cp:coreProperties>
</file>