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4BB29" w14:textId="259E6BFA" w:rsidR="002C3DE5" w:rsidRPr="00D93597" w:rsidRDefault="00D93597" w:rsidP="00D9359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597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61ECCB0A" w14:textId="598378EC" w:rsidR="002C3DE5" w:rsidRPr="00D93597" w:rsidRDefault="00A84FF6" w:rsidP="008818E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597">
        <w:rPr>
          <w:rFonts w:ascii="Times New Roman" w:hAnsi="Times New Roman" w:cs="Times New Roman"/>
          <w:b/>
          <w:sz w:val="24"/>
          <w:szCs w:val="24"/>
        </w:rPr>
        <w:t>14</w:t>
      </w:r>
      <w:r w:rsidR="002C3DE5" w:rsidRPr="00D93597">
        <w:rPr>
          <w:rFonts w:ascii="Times New Roman" w:hAnsi="Times New Roman" w:cs="Times New Roman"/>
          <w:b/>
          <w:sz w:val="24"/>
          <w:szCs w:val="24"/>
        </w:rPr>
        <w:t xml:space="preserve">. sjednice Vijeća MO „Kralj Petar Svačić“ održane u </w:t>
      </w:r>
      <w:r w:rsidRPr="00D93597">
        <w:rPr>
          <w:rFonts w:ascii="Times New Roman" w:hAnsi="Times New Roman" w:cs="Times New Roman"/>
          <w:b/>
          <w:sz w:val="24"/>
          <w:szCs w:val="24"/>
        </w:rPr>
        <w:t>utorak, 31. svibnja u 8,00</w:t>
      </w:r>
      <w:r w:rsidR="002C3DE5" w:rsidRPr="00D93597">
        <w:rPr>
          <w:rFonts w:ascii="Times New Roman" w:hAnsi="Times New Roman" w:cs="Times New Roman"/>
          <w:b/>
          <w:sz w:val="24"/>
          <w:szCs w:val="24"/>
        </w:rPr>
        <w:t xml:space="preserve"> sati u prostorijama Mjesnog odbora „Kralj Petar Svačić“ u Preradovićevoj 29</w:t>
      </w:r>
    </w:p>
    <w:p w14:paraId="543632D9" w14:textId="77777777" w:rsidR="002C3DE5" w:rsidRPr="00E37B8D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498992" w14:textId="3CD86AF6" w:rsidR="002C3DE5" w:rsidRPr="00E37B8D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 xml:space="preserve">Nazočni članovi Vijeća MO: Martina Cajner Vela, Tamara Božić, </w:t>
      </w:r>
      <w:r w:rsidR="00A84FF6" w:rsidRPr="00E37B8D">
        <w:rPr>
          <w:rFonts w:ascii="Times New Roman" w:hAnsi="Times New Roman" w:cs="Times New Roman"/>
          <w:sz w:val="24"/>
          <w:szCs w:val="24"/>
        </w:rPr>
        <w:t>Taiba Redžepagić</w:t>
      </w:r>
      <w:r w:rsidR="00A84FF6">
        <w:rPr>
          <w:rFonts w:ascii="Times New Roman" w:hAnsi="Times New Roman" w:cs="Times New Roman"/>
          <w:sz w:val="24"/>
          <w:szCs w:val="24"/>
        </w:rPr>
        <w:t>, Ana-Marija Huzjan,</w:t>
      </w:r>
      <w:r w:rsidR="00A84FF6" w:rsidRPr="00E37B8D">
        <w:rPr>
          <w:rFonts w:ascii="Times New Roman" w:hAnsi="Times New Roman" w:cs="Times New Roman"/>
          <w:sz w:val="24"/>
          <w:szCs w:val="24"/>
        </w:rPr>
        <w:t xml:space="preserve"> </w:t>
      </w:r>
      <w:r w:rsidRPr="00E37B8D">
        <w:rPr>
          <w:rFonts w:ascii="Times New Roman" w:hAnsi="Times New Roman" w:cs="Times New Roman"/>
          <w:sz w:val="24"/>
          <w:szCs w:val="24"/>
        </w:rPr>
        <w:t>Ivana Nemec</w:t>
      </w:r>
    </w:p>
    <w:p w14:paraId="0718CE9D" w14:textId="30F3D813" w:rsidR="002C3DE5" w:rsidRPr="00E37B8D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Predsjednica Vijeća utvrđuje da je nazočna većina članova Vijeća te su stvoreni uvjeti za održavanje sjednice i pravovaljano odlučivanje.</w:t>
      </w:r>
    </w:p>
    <w:p w14:paraId="10166B5E" w14:textId="3216325C" w:rsidR="0048758B" w:rsidRPr="00E37B8D" w:rsidRDefault="0048758B" w:rsidP="008818E5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Predsjednica Vijeća MO predlaže usvajanje Zapisnika s prethodne </w:t>
      </w:r>
      <w:r w:rsidR="00E37B8D"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A84FF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sjednice Vijeća i otvara raspravu o istome. Budući da nema primjedbi na Zapisnik, Vijeće MO KPS jednoglasno usvaja zapisnik s </w:t>
      </w:r>
      <w:r w:rsidR="00E37B8D"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A84FF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>. sjednice Vijeća MO KPS.</w:t>
      </w:r>
    </w:p>
    <w:p w14:paraId="1AF98937" w14:textId="682CDABF" w:rsidR="00D127EA" w:rsidRPr="00E37B8D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14:paraId="7211C5D0" w14:textId="77777777" w:rsidR="00D127EA" w:rsidRPr="00D93597" w:rsidRDefault="00D127EA" w:rsidP="008818E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597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2EDEBDAA" w14:textId="77777777" w:rsidR="00D127EA" w:rsidRPr="00BB0BC7" w:rsidRDefault="00D127EA" w:rsidP="008818E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507D1B" w14:textId="474C9CAB" w:rsidR="00D52349" w:rsidRDefault="00D52349" w:rsidP="008818E5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Rasprava o uređenju Miramarskog podvožnjaka s ciljem povećanja sigurnosti pješačkog prometa</w:t>
      </w:r>
    </w:p>
    <w:p w14:paraId="00A977C2" w14:textId="6123285B" w:rsidR="00BB0BC7" w:rsidRPr="00BB0BC7" w:rsidRDefault="00A84FF6" w:rsidP="008818E5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105655353"/>
      <w:r>
        <w:rPr>
          <w:rFonts w:ascii="Times New Roman" w:hAnsi="Times New Roman" w:cs="Times New Roman"/>
          <w:sz w:val="24"/>
          <w:szCs w:val="24"/>
        </w:rPr>
        <w:t>Pritužba građanke R.</w:t>
      </w:r>
      <w:r w:rsidR="00D523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P. na održavanje fontane i komunalni red te javni red i mir u parku na Trgu kralja Petra Svačića </w:t>
      </w:r>
    </w:p>
    <w:bookmarkEnd w:id="0"/>
    <w:p w14:paraId="006405AD" w14:textId="77777777" w:rsidR="00BB0BC7" w:rsidRPr="00BB0BC7" w:rsidRDefault="00BB0BC7" w:rsidP="008818E5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0BC7">
        <w:rPr>
          <w:rFonts w:ascii="Times New Roman" w:hAnsi="Times New Roman" w:cs="Times New Roman"/>
          <w:sz w:val="24"/>
          <w:szCs w:val="24"/>
        </w:rPr>
        <w:t>Pitanja i prijedlozi</w:t>
      </w:r>
    </w:p>
    <w:p w14:paraId="2B2FA259" w14:textId="77777777" w:rsidR="00352CC1" w:rsidRPr="00E37B8D" w:rsidRDefault="00352CC1" w:rsidP="008818E5">
      <w:p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2B2BA93" w14:textId="76539297" w:rsidR="00942EB5" w:rsidRPr="00E37B8D" w:rsidRDefault="00BB0BC7" w:rsidP="008818E5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VMO KPS </w:t>
      </w:r>
      <w:r w:rsidR="0048758B"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 </w:t>
      </w:r>
      <w:r w:rsidR="0048758B"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>usv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ojilo</w:t>
      </w:r>
      <w:r w:rsidR="006B4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novi dnevni red</w:t>
      </w:r>
      <w:r w:rsidR="00E37B8D"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9210A30" w14:textId="7390AEFF" w:rsidR="00E37B8D" w:rsidRPr="00E37B8D" w:rsidRDefault="00E37B8D" w:rsidP="008818E5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DCD37A" w14:textId="7B0F3EC0" w:rsidR="00A84FF6" w:rsidRPr="003A70A5" w:rsidRDefault="00A84FF6" w:rsidP="008818E5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A70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Rasprava o uređuju Miramarskog podvožnjaka s ciljem povećanja sigurnosti pješačkog prometa </w:t>
      </w:r>
    </w:p>
    <w:p w14:paraId="12E75253" w14:textId="4F4DF652" w:rsidR="00A84FF6" w:rsidRDefault="00A84FF6" w:rsidP="008818E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CEF7C28" w14:textId="2658A950" w:rsidR="00A84FF6" w:rsidRDefault="00A84FF6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MO KPS raspravljalo je o mogućnostima unaprjeđenja Miramarskog podvožnjaka </w:t>
      </w:r>
      <w:r w:rsidR="00241FE9">
        <w:rPr>
          <w:rFonts w:ascii="Times New Roman" w:hAnsi="Times New Roman" w:cs="Times New Roman"/>
          <w:sz w:val="24"/>
          <w:szCs w:val="24"/>
        </w:rPr>
        <w:t xml:space="preserve">kako bi se povećala sigurnost pješaka. </w:t>
      </w:r>
    </w:p>
    <w:p w14:paraId="3264298C" w14:textId="4A5A872C" w:rsidR="00241FE9" w:rsidRDefault="00241FE9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Potpredsjednica vijeća Martina Cajner Vela predložila je da su u tu svrhu postavi duža zaštitna ograda za pješake na pločniku sa zapadne strane podvožnjaka.</w:t>
      </w:r>
    </w:p>
    <w:p w14:paraId="0E007542" w14:textId="7B27A7F0" w:rsidR="00241FE9" w:rsidRDefault="00241FE9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Ana-Marija Huzjan predložila je da se istraže mogućnosti podizanja pločnika sa zapadne strane na isti način kao što je izveden istočni pločnik, odnosno izradu projekta rekonstrukcije. </w:t>
      </w:r>
    </w:p>
    <w:p w14:paraId="3B62A47E" w14:textId="6B6BA331" w:rsidR="00241FE9" w:rsidRDefault="00241FE9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se složilo da će se ova inicijativa komunicirati s MO Martinovka odnosno VGČ Trnje kako bi se istražile mogućnosti zajedničkog pristupa. </w:t>
      </w:r>
    </w:p>
    <w:p w14:paraId="1B608710" w14:textId="39C49B04" w:rsidR="00D52349" w:rsidRDefault="00D52349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što se obave aktivnosti iz prethodnih stavaka, VMO KPS odlučit će o končanom prijedlogu pristupa rješavanja ovog problema. </w:t>
      </w:r>
    </w:p>
    <w:p w14:paraId="37D05E0D" w14:textId="5D823D5D" w:rsidR="00D52349" w:rsidRDefault="00D52349" w:rsidP="008818E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DF978CF" w14:textId="77777777" w:rsidR="00D52349" w:rsidRPr="003A70A5" w:rsidRDefault="00D52349" w:rsidP="008818E5">
      <w:pPr>
        <w:numPr>
          <w:ilvl w:val="0"/>
          <w:numId w:val="14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A70A5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Pritužba građanke R. P. na održavanje fontane i komunalni red te javni red i mir u parku na Trgu kralja Petra Svačića </w:t>
      </w:r>
    </w:p>
    <w:p w14:paraId="687910AB" w14:textId="269C6D73" w:rsidR="00D52349" w:rsidRDefault="00D52349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A1F9CDB" w14:textId="1F1EE7B0" w:rsidR="00D52349" w:rsidRDefault="00D52349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KPS informirala je vijećnice o poduzetim aktivnostima koje su uslijedile nakon pritužbe građanke.</w:t>
      </w:r>
    </w:p>
    <w:p w14:paraId="7FAB0800" w14:textId="77777777" w:rsidR="001E251C" w:rsidRDefault="001E251C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85466AC" w14:textId="54EC7DFE" w:rsidR="00D52349" w:rsidRDefault="00D52349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Ana-Marija Huzjan održala je sastanak s predstavnikom GSKG-a, g. Mladenom Veličkovićem, zaduženim za održavanje fontana i drugih objekata, te su dobivene sljedeće informacije:</w:t>
      </w:r>
    </w:p>
    <w:p w14:paraId="0FAA639A" w14:textId="5F5EE9A0" w:rsidR="00D52349" w:rsidRDefault="00D52349" w:rsidP="008818E5">
      <w:pPr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zbog okruženja u kojem se nalazi, bazen fontane često se puni lišćem, grančicama i zemljom što utječe na brzo zagađivanje vode;</w:t>
      </w:r>
    </w:p>
    <w:p w14:paraId="57358241" w14:textId="4FBCEB4E" w:rsidR="001E251C" w:rsidRDefault="001E251C" w:rsidP="008818E5">
      <w:pPr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ljetne temperature potiču stvaranje mikroorganizama u takvom okolišu te plitka voda u fontani pozeleni brže nego inače;</w:t>
      </w:r>
    </w:p>
    <w:p w14:paraId="7FBCCA2F" w14:textId="09E675F1" w:rsidR="00D52349" w:rsidRDefault="001E251C" w:rsidP="008818E5">
      <w:pPr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izvođač </w:t>
      </w:r>
      <w:r w:rsidR="00D52349">
        <w:rPr>
          <w:rFonts w:ascii="Times New Roman" w:hAnsi="Times New Roman" w:cs="Times New Roman"/>
          <w:sz w:val="24"/>
          <w:szCs w:val="24"/>
        </w:rPr>
        <w:t>GSKG</w:t>
      </w:r>
      <w:r>
        <w:rPr>
          <w:rFonts w:ascii="Times New Roman" w:hAnsi="Times New Roman" w:cs="Times New Roman"/>
          <w:sz w:val="24"/>
          <w:szCs w:val="24"/>
        </w:rPr>
        <w:t>-a</w:t>
      </w:r>
      <w:r w:rsidR="00D52349">
        <w:rPr>
          <w:rFonts w:ascii="Times New Roman" w:hAnsi="Times New Roman" w:cs="Times New Roman"/>
          <w:sz w:val="24"/>
          <w:szCs w:val="24"/>
        </w:rPr>
        <w:t xml:space="preserve"> prema rasporedu čisti fontanu svakog četvrtka, </w:t>
      </w:r>
      <w:r>
        <w:rPr>
          <w:rFonts w:ascii="Times New Roman" w:hAnsi="Times New Roman" w:cs="Times New Roman"/>
          <w:sz w:val="24"/>
          <w:szCs w:val="24"/>
        </w:rPr>
        <w:t>što svakako utječe na održavanje čistoće fontane, te smo pozvani prijaviti svako odstupanje od toga rasporeda ako do njega dođe.</w:t>
      </w:r>
    </w:p>
    <w:p w14:paraId="69474908" w14:textId="6EC9B7BB" w:rsidR="00E14154" w:rsidRDefault="00E14154" w:rsidP="00E1415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B9A7C7D" w14:textId="3F385E17" w:rsidR="00E14154" w:rsidRDefault="00E14154" w:rsidP="00E14154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VMO KPS složno je da bi svako učestalije čišćenje fontane od jednom tjedno predstavljalo rasipanje gradskih sredstava</w:t>
      </w:r>
      <w:r w:rsidR="00996343">
        <w:rPr>
          <w:rFonts w:ascii="Times New Roman" w:hAnsi="Times New Roman" w:cs="Times New Roman"/>
          <w:sz w:val="24"/>
          <w:szCs w:val="24"/>
        </w:rPr>
        <w:t>, no kako bi ista bila što čišća, svakako je potrebno pomnije pratiti pridržava li se izvođač ugovorenog rasporeda.</w:t>
      </w:r>
    </w:p>
    <w:p w14:paraId="707E7A6F" w14:textId="3F2BEB9C" w:rsidR="00996343" w:rsidRDefault="00996343" w:rsidP="00E14154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2FAA01C" w14:textId="207E9E2D" w:rsidR="00996343" w:rsidRDefault="00996343" w:rsidP="00E14154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Ana-Marija Huzjan uputila je</w:t>
      </w:r>
      <w:r w:rsidR="00644201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dopis Zagrebačkoj policiji kojim traži učestalije pješačke ophodnje u parku na Trgu kralja Petra Svačića kako bi se spriječilo narušavanje komunalnog reda, a posebice javnog reda i mira asocijalnim ponašanjem pojedinaca. </w:t>
      </w:r>
    </w:p>
    <w:p w14:paraId="23B60B5D" w14:textId="4FF63026" w:rsidR="00996343" w:rsidRDefault="00996343" w:rsidP="00E14154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Sličan dopis predsjednica je uputila Zagrebačkoj policiji i prošle godine, slijedom kojeg su se ophodnje zaista povećale. </w:t>
      </w:r>
    </w:p>
    <w:p w14:paraId="5B898CC1" w14:textId="1FA70B9F" w:rsidR="00C64BE4" w:rsidRDefault="00C64BE4" w:rsidP="008818E5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8D3988" w14:textId="07163297" w:rsidR="00C937C3" w:rsidRPr="00C937C3" w:rsidRDefault="00C937C3" w:rsidP="008818E5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7C3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730B82E7" w14:textId="77777777" w:rsidR="00C937C3" w:rsidRDefault="00C937C3" w:rsidP="008818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65F417" w14:textId="1CD87994" w:rsidR="00D111F2" w:rsidRDefault="003A70A5" w:rsidP="008818E5">
      <w:pPr>
        <w:pStyle w:val="ListParagraph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Vijećnica Taiba Redžepagić zatražila je da se prema informaciji </w:t>
      </w:r>
      <w:r w:rsidR="008818E5">
        <w:rPr>
          <w:rFonts w:ascii="Times New Roman" w:hAnsi="Times New Roman" w:cs="Times New Roman"/>
          <w:sz w:val="24"/>
          <w:szCs w:val="24"/>
        </w:rPr>
        <w:t xml:space="preserve">koju je dobila od </w:t>
      </w:r>
      <w:r>
        <w:rPr>
          <w:rFonts w:ascii="Times New Roman" w:hAnsi="Times New Roman" w:cs="Times New Roman"/>
          <w:sz w:val="24"/>
          <w:szCs w:val="24"/>
        </w:rPr>
        <w:t>građan</w:t>
      </w:r>
      <w:r w:rsidR="008818E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ispita postoji li Rješenje kojim se nalaže ponovno iscrtavanje parkirnih mjesta sa zapadne strane Trga kralja Petra Svačića budući da su </w:t>
      </w:r>
      <w:r w:rsidR="008818E5">
        <w:rPr>
          <w:rFonts w:ascii="Times New Roman" w:hAnsi="Times New Roman" w:cs="Times New Roman"/>
          <w:sz w:val="24"/>
          <w:szCs w:val="24"/>
        </w:rPr>
        <w:t xml:space="preserve">ista trenutno iscrtana pod preoštrim kutem što </w:t>
      </w:r>
      <w:r w:rsidR="002037FC">
        <w:rPr>
          <w:rFonts w:ascii="Times New Roman" w:hAnsi="Times New Roman" w:cs="Times New Roman"/>
          <w:sz w:val="24"/>
          <w:szCs w:val="24"/>
        </w:rPr>
        <w:t xml:space="preserve">nepotrebno smanjuje broj </w:t>
      </w:r>
      <w:r w:rsidR="008818E5">
        <w:rPr>
          <w:rFonts w:ascii="Times New Roman" w:hAnsi="Times New Roman" w:cs="Times New Roman"/>
          <w:sz w:val="24"/>
          <w:szCs w:val="24"/>
        </w:rPr>
        <w:t xml:space="preserve">parkirnih mjesta. </w:t>
      </w:r>
    </w:p>
    <w:p w14:paraId="689AD47C" w14:textId="3975B17F" w:rsidR="00850980" w:rsidRPr="00533C09" w:rsidRDefault="003A70A5" w:rsidP="00533C09">
      <w:pPr>
        <w:pStyle w:val="ListParagraph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Ana-Marija Huzjan obvezala se istražiti postoji li takvo Rješenje i što možemo učiniti u tom smislu. </w:t>
      </w:r>
    </w:p>
    <w:p w14:paraId="2D8EEC93" w14:textId="49351B18" w:rsidR="00D93597" w:rsidRDefault="00D93597" w:rsidP="00533C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B859640" w14:textId="77777777" w:rsidR="00D93597" w:rsidRPr="00D93597" w:rsidRDefault="00D93597" w:rsidP="00D935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597">
        <w:rPr>
          <w:rFonts w:ascii="Times New Roman" w:hAnsi="Times New Roman" w:cs="Times New Roman"/>
          <w:sz w:val="24"/>
          <w:szCs w:val="24"/>
        </w:rPr>
        <w:t>KLASA: 024-08/22-003/1126</w:t>
      </w:r>
    </w:p>
    <w:p w14:paraId="0EE1E307" w14:textId="77777777" w:rsidR="00D93597" w:rsidRPr="00D93597" w:rsidRDefault="00D93597" w:rsidP="00D935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597">
        <w:rPr>
          <w:rFonts w:ascii="Times New Roman" w:hAnsi="Times New Roman" w:cs="Times New Roman"/>
          <w:sz w:val="24"/>
          <w:szCs w:val="24"/>
        </w:rPr>
        <w:t>URBROJ: 251-13-11-1-22-2</w:t>
      </w:r>
    </w:p>
    <w:p w14:paraId="023C1DF5" w14:textId="2EDEBECE" w:rsidR="00D93597" w:rsidRDefault="00D93597" w:rsidP="00D9359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31. svibnja 2022.</w:t>
      </w:r>
      <w:r w:rsidR="00533C09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9B5400B" w14:textId="77777777" w:rsidR="00533C09" w:rsidRPr="00DD5628" w:rsidRDefault="00533C09" w:rsidP="00533C09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DD5628">
        <w:rPr>
          <w:rFonts w:ascii="Times New Roman" w:hAnsi="Times New Roman" w:cs="Times New Roman"/>
          <w:sz w:val="24"/>
          <w:szCs w:val="24"/>
        </w:rPr>
        <w:t>Predsjednica Vijeća MO</w:t>
      </w:r>
    </w:p>
    <w:p w14:paraId="4966C6E1" w14:textId="77777777" w:rsidR="00533C09" w:rsidRPr="00DD5628" w:rsidRDefault="00533C09" w:rsidP="00533C09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DD5628">
        <w:rPr>
          <w:rFonts w:ascii="Times New Roman" w:hAnsi="Times New Roman" w:cs="Times New Roman"/>
          <w:sz w:val="24"/>
          <w:szCs w:val="24"/>
        </w:rPr>
        <w:t>„Kralj Petar Svačić“</w:t>
      </w:r>
    </w:p>
    <w:p w14:paraId="06E87A43" w14:textId="0FBB6B2F" w:rsidR="00533C09" w:rsidRDefault="00533C09" w:rsidP="00533C09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Ana-Marija Huzjan</w:t>
      </w:r>
      <w:r>
        <w:rPr>
          <w:rFonts w:ascii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sectPr w:rsidR="00533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C661A" w14:textId="77777777" w:rsidR="00326187" w:rsidRDefault="00326187" w:rsidP="00401BC9">
      <w:pPr>
        <w:spacing w:after="0" w:line="240" w:lineRule="auto"/>
      </w:pPr>
      <w:r>
        <w:separator/>
      </w:r>
    </w:p>
  </w:endnote>
  <w:endnote w:type="continuationSeparator" w:id="0">
    <w:p w14:paraId="2634D9A8" w14:textId="77777777" w:rsidR="00326187" w:rsidRDefault="00326187" w:rsidP="0040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22375" w14:textId="77777777" w:rsidR="00326187" w:rsidRDefault="00326187" w:rsidP="00401BC9">
      <w:pPr>
        <w:spacing w:after="0" w:line="240" w:lineRule="auto"/>
      </w:pPr>
      <w:r>
        <w:separator/>
      </w:r>
    </w:p>
  </w:footnote>
  <w:footnote w:type="continuationSeparator" w:id="0">
    <w:p w14:paraId="1E0DE4ED" w14:textId="77777777" w:rsidR="00326187" w:rsidRDefault="00326187" w:rsidP="00401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3E7"/>
    <w:multiLevelType w:val="hybridMultilevel"/>
    <w:tmpl w:val="6240A2DC"/>
    <w:lvl w:ilvl="0" w:tplc="53765B26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77BB5"/>
    <w:multiLevelType w:val="hybridMultilevel"/>
    <w:tmpl w:val="CF8834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6452976"/>
    <w:multiLevelType w:val="hybridMultilevel"/>
    <w:tmpl w:val="CF883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7B4BA8"/>
    <w:multiLevelType w:val="hybridMultilevel"/>
    <w:tmpl w:val="6B40EDDE"/>
    <w:lvl w:ilvl="0" w:tplc="13FAA1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11D7E"/>
    <w:multiLevelType w:val="hybridMultilevel"/>
    <w:tmpl w:val="926224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2210F"/>
    <w:multiLevelType w:val="hybridMultilevel"/>
    <w:tmpl w:val="CF883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13714"/>
    <w:multiLevelType w:val="hybridMultilevel"/>
    <w:tmpl w:val="CF883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74B"/>
    <w:multiLevelType w:val="hybridMultilevel"/>
    <w:tmpl w:val="8466DFF8"/>
    <w:lvl w:ilvl="0" w:tplc="CA98B9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FC4CDE"/>
    <w:multiLevelType w:val="hybridMultilevel"/>
    <w:tmpl w:val="B67E6FDA"/>
    <w:lvl w:ilvl="0" w:tplc="A3C43B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141F7"/>
    <w:multiLevelType w:val="hybridMultilevel"/>
    <w:tmpl w:val="3174BA9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0630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5242A4"/>
    <w:multiLevelType w:val="hybridMultilevel"/>
    <w:tmpl w:val="567AF2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3EE24EB"/>
    <w:multiLevelType w:val="hybridMultilevel"/>
    <w:tmpl w:val="E3142C42"/>
    <w:lvl w:ilvl="0" w:tplc="2E98CD1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1570D"/>
    <w:multiLevelType w:val="hybridMultilevel"/>
    <w:tmpl w:val="9556A8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E2295"/>
    <w:multiLevelType w:val="hybridMultilevel"/>
    <w:tmpl w:val="15A25D98"/>
    <w:lvl w:ilvl="0" w:tplc="13FAA1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0C4A5B"/>
    <w:multiLevelType w:val="hybridMultilevel"/>
    <w:tmpl w:val="CF883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00812"/>
    <w:multiLevelType w:val="hybridMultilevel"/>
    <w:tmpl w:val="5D8E9CF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56E8A"/>
    <w:multiLevelType w:val="hybridMultilevel"/>
    <w:tmpl w:val="D0E687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67A6B"/>
    <w:multiLevelType w:val="hybridMultilevel"/>
    <w:tmpl w:val="545815CA"/>
    <w:lvl w:ilvl="0" w:tplc="13FAA1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4A502A33"/>
    <w:multiLevelType w:val="hybridMultilevel"/>
    <w:tmpl w:val="3B62A55C"/>
    <w:lvl w:ilvl="0" w:tplc="041A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4E795D"/>
    <w:multiLevelType w:val="hybridMultilevel"/>
    <w:tmpl w:val="0E1CAD92"/>
    <w:lvl w:ilvl="0" w:tplc="9E76AB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F39E3"/>
    <w:multiLevelType w:val="hybridMultilevel"/>
    <w:tmpl w:val="274628E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85F"/>
    <w:multiLevelType w:val="hybridMultilevel"/>
    <w:tmpl w:val="3F8EA68E"/>
    <w:lvl w:ilvl="0" w:tplc="F76C9122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C2C56"/>
    <w:multiLevelType w:val="hybridMultilevel"/>
    <w:tmpl w:val="926224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2478F"/>
    <w:multiLevelType w:val="hybridMultilevel"/>
    <w:tmpl w:val="1BCEEE8A"/>
    <w:lvl w:ilvl="0" w:tplc="B1E4FF34">
      <w:start w:val="1"/>
      <w:numFmt w:val="upp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0255C8"/>
    <w:multiLevelType w:val="hybridMultilevel"/>
    <w:tmpl w:val="926224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25597"/>
    <w:multiLevelType w:val="hybridMultilevel"/>
    <w:tmpl w:val="ECBED342"/>
    <w:lvl w:ilvl="0" w:tplc="C818ED9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687070D6"/>
    <w:multiLevelType w:val="hybridMultilevel"/>
    <w:tmpl w:val="7848E294"/>
    <w:lvl w:ilvl="0" w:tplc="D81659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458B8"/>
    <w:multiLevelType w:val="hybridMultilevel"/>
    <w:tmpl w:val="8DEE85D0"/>
    <w:lvl w:ilvl="0" w:tplc="1868AD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A222AA"/>
    <w:multiLevelType w:val="hybridMultilevel"/>
    <w:tmpl w:val="59CC69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AA1474"/>
    <w:multiLevelType w:val="hybridMultilevel"/>
    <w:tmpl w:val="545815C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7EED28CA"/>
    <w:multiLevelType w:val="hybridMultilevel"/>
    <w:tmpl w:val="070238D0"/>
    <w:lvl w:ilvl="0" w:tplc="FDA0A334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0"/>
  </w:num>
  <w:num w:numId="4">
    <w:abstractNumId w:val="27"/>
  </w:num>
  <w:num w:numId="5">
    <w:abstractNumId w:val="11"/>
  </w:num>
  <w:num w:numId="6">
    <w:abstractNumId w:val="25"/>
  </w:num>
  <w:num w:numId="7">
    <w:abstractNumId w:val="21"/>
  </w:num>
  <w:num w:numId="8">
    <w:abstractNumId w:val="31"/>
  </w:num>
  <w:num w:numId="9">
    <w:abstractNumId w:val="26"/>
  </w:num>
  <w:num w:numId="10">
    <w:abstractNumId w:val="19"/>
  </w:num>
  <w:num w:numId="11">
    <w:abstractNumId w:val="18"/>
  </w:num>
  <w:num w:numId="12">
    <w:abstractNumId w:val="15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4"/>
  </w:num>
  <w:num w:numId="19">
    <w:abstractNumId w:val="4"/>
  </w:num>
  <w:num w:numId="20">
    <w:abstractNumId w:val="3"/>
  </w:num>
  <w:num w:numId="21">
    <w:abstractNumId w:val="5"/>
  </w:num>
  <w:num w:numId="22">
    <w:abstractNumId w:val="9"/>
  </w:num>
  <w:num w:numId="23">
    <w:abstractNumId w:val="33"/>
  </w:num>
  <w:num w:numId="24">
    <w:abstractNumId w:val="16"/>
  </w:num>
  <w:num w:numId="25">
    <w:abstractNumId w:val="20"/>
  </w:num>
  <w:num w:numId="26">
    <w:abstractNumId w:val="32"/>
  </w:num>
  <w:num w:numId="27">
    <w:abstractNumId w:val="8"/>
  </w:num>
  <w:num w:numId="28">
    <w:abstractNumId w:val="14"/>
  </w:num>
  <w:num w:numId="29">
    <w:abstractNumId w:val="17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22"/>
  </w:num>
  <w:num w:numId="33">
    <w:abstractNumId w:val="13"/>
  </w:num>
  <w:num w:numId="34">
    <w:abstractNumId w:val="28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9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3MLG0MDYztzQ1tLBQ0lEKTi0uzszPAykwrgUAxj5aJywAAAA="/>
  </w:docVars>
  <w:rsids>
    <w:rsidRoot w:val="002C3DE5"/>
    <w:rsid w:val="00024A19"/>
    <w:rsid w:val="0009588A"/>
    <w:rsid w:val="00181F9F"/>
    <w:rsid w:val="001A2793"/>
    <w:rsid w:val="001A7FCA"/>
    <w:rsid w:val="001C2377"/>
    <w:rsid w:val="001E251C"/>
    <w:rsid w:val="001F77BA"/>
    <w:rsid w:val="002037FC"/>
    <w:rsid w:val="00241FE9"/>
    <w:rsid w:val="002A5968"/>
    <w:rsid w:val="002C3DE5"/>
    <w:rsid w:val="00312A3E"/>
    <w:rsid w:val="00326187"/>
    <w:rsid w:val="00335382"/>
    <w:rsid w:val="00337D21"/>
    <w:rsid w:val="00352CC1"/>
    <w:rsid w:val="0037591B"/>
    <w:rsid w:val="00390CA6"/>
    <w:rsid w:val="003A70A5"/>
    <w:rsid w:val="00401BC9"/>
    <w:rsid w:val="0048758B"/>
    <w:rsid w:val="004B69D3"/>
    <w:rsid w:val="004C53C6"/>
    <w:rsid w:val="004D0762"/>
    <w:rsid w:val="00523C1D"/>
    <w:rsid w:val="00533C09"/>
    <w:rsid w:val="005847EF"/>
    <w:rsid w:val="00603AE0"/>
    <w:rsid w:val="00634FC0"/>
    <w:rsid w:val="00644201"/>
    <w:rsid w:val="006B4C24"/>
    <w:rsid w:val="00727041"/>
    <w:rsid w:val="00741761"/>
    <w:rsid w:val="007564C7"/>
    <w:rsid w:val="00815B13"/>
    <w:rsid w:val="00850980"/>
    <w:rsid w:val="008818E5"/>
    <w:rsid w:val="008A74F1"/>
    <w:rsid w:val="008E65D0"/>
    <w:rsid w:val="00942EB5"/>
    <w:rsid w:val="00996343"/>
    <w:rsid w:val="00A00E77"/>
    <w:rsid w:val="00A3530F"/>
    <w:rsid w:val="00A5224C"/>
    <w:rsid w:val="00A84FF6"/>
    <w:rsid w:val="00AD7B24"/>
    <w:rsid w:val="00B12C70"/>
    <w:rsid w:val="00BB0BC7"/>
    <w:rsid w:val="00C3733E"/>
    <w:rsid w:val="00C643AF"/>
    <w:rsid w:val="00C64BE4"/>
    <w:rsid w:val="00C722AF"/>
    <w:rsid w:val="00C937C3"/>
    <w:rsid w:val="00D111F2"/>
    <w:rsid w:val="00D127EA"/>
    <w:rsid w:val="00D52349"/>
    <w:rsid w:val="00D93597"/>
    <w:rsid w:val="00DC3D75"/>
    <w:rsid w:val="00DD5628"/>
    <w:rsid w:val="00DF225D"/>
    <w:rsid w:val="00E054EE"/>
    <w:rsid w:val="00E14154"/>
    <w:rsid w:val="00E307FC"/>
    <w:rsid w:val="00E37B8D"/>
    <w:rsid w:val="00E81B4F"/>
    <w:rsid w:val="00E834D2"/>
    <w:rsid w:val="00EB4D85"/>
    <w:rsid w:val="00EC0784"/>
    <w:rsid w:val="00EC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589CB"/>
  <w15:chartTrackingRefBased/>
  <w15:docId w15:val="{270DDC6F-511C-42B5-A2E2-65368F03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DE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E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22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2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2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2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2A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53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Cajner Vela</dc:creator>
  <cp:keywords/>
  <dc:description/>
  <cp:lastModifiedBy>Goran Asanović</cp:lastModifiedBy>
  <cp:revision>4</cp:revision>
  <cp:lastPrinted>2022-06-09T07:43:00Z</cp:lastPrinted>
  <dcterms:created xsi:type="dcterms:W3CDTF">2022-06-09T07:43:00Z</dcterms:created>
  <dcterms:modified xsi:type="dcterms:W3CDTF">2022-06-23T09:54:00Z</dcterms:modified>
</cp:coreProperties>
</file>