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807" w:rsidRDefault="00CF6807" w:rsidP="00CF6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000C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CF6807" w:rsidRPr="003A000C" w:rsidRDefault="00CF6807" w:rsidP="00CF6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6807" w:rsidRPr="003A000C" w:rsidRDefault="00CF6807" w:rsidP="00CF6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 21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sjednice Vijeća Gradske četvrti Peščenica - Žitnjak </w:t>
      </w:r>
    </w:p>
    <w:p w:rsidR="00CF6807" w:rsidRPr="003A000C" w:rsidRDefault="00CF6807" w:rsidP="00CF6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održane 21. veljače 2019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u  Područnom uredu Peščenica-Žitnjak, Zapoljska 1 (I. </w:t>
      </w:r>
      <w:r>
        <w:rPr>
          <w:rFonts w:ascii="Times New Roman" w:hAnsi="Times New Roman" w:cs="Times New Roman"/>
          <w:b/>
          <w:sz w:val="24"/>
          <w:szCs w:val="24"/>
        </w:rPr>
        <w:t>kat - soba 115) s početkom u 12, 0</w:t>
      </w:r>
      <w:r w:rsidRPr="003A000C">
        <w:rPr>
          <w:rFonts w:ascii="Times New Roman" w:hAnsi="Times New Roman" w:cs="Times New Roman"/>
          <w:b/>
          <w:sz w:val="24"/>
          <w:szCs w:val="24"/>
        </w:rPr>
        <w:t>0 sati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F6807" w:rsidRPr="00D06A82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A82"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 xml:space="preserve">Dragan Vučić, Ivan Šikić, Zdravko Čabraja, Damir Tabaković, Nikola Dragičević, Marinko Blažević, </w:t>
      </w:r>
      <w:r>
        <w:rPr>
          <w:rFonts w:ascii="Times New Roman" w:hAnsi="Times New Roman" w:cs="Times New Roman"/>
          <w:sz w:val="24"/>
          <w:szCs w:val="24"/>
        </w:rPr>
        <w:t xml:space="preserve">Sanja Markek, </w:t>
      </w:r>
      <w:r w:rsidRPr="00D06A82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enko Tomić, Gordana Pejić Anić, Andrea Zirdum,</w:t>
      </w:r>
      <w:r w:rsidRPr="00D06A82">
        <w:rPr>
          <w:rFonts w:ascii="Times New Roman" w:hAnsi="Times New Roman" w:cs="Times New Roman"/>
          <w:sz w:val="24"/>
          <w:szCs w:val="24"/>
        </w:rPr>
        <w:t xml:space="preserve"> Vesna Humić, Marijan Ćužić, Branko Cindr</w:t>
      </w:r>
      <w:r>
        <w:rPr>
          <w:rFonts w:ascii="Times New Roman" w:hAnsi="Times New Roman" w:cs="Times New Roman"/>
          <w:sz w:val="24"/>
          <w:szCs w:val="24"/>
        </w:rPr>
        <w:t xml:space="preserve">o, Renata Petrić, Darko Stošić, </w:t>
      </w:r>
      <w:r w:rsidRPr="00D06A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oris Blažeković, </w:t>
      </w:r>
      <w:r>
        <w:rPr>
          <w:rFonts w:ascii="Times New Roman" w:hAnsi="Times New Roman" w:cs="Times New Roman"/>
          <w:sz w:val="24"/>
        </w:rPr>
        <w:t>Neven Peša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Milašinović, </w:t>
      </w:r>
      <w:r w:rsidRPr="00D06A82">
        <w:rPr>
          <w:rFonts w:ascii="Times New Roman" w:hAnsi="Times New Roman" w:cs="Times New Roman"/>
          <w:sz w:val="24"/>
          <w:szCs w:val="24"/>
        </w:rPr>
        <w:t>Mario Župan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F6807" w:rsidRPr="00084FBE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F6807" w:rsidRDefault="00CF6807" w:rsidP="00CF6807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Sjednici je nazočno </w:t>
      </w:r>
      <w:r w:rsidRPr="00275FE9">
        <w:rPr>
          <w:rFonts w:ascii="Times New Roman" w:hAnsi="Times New Roman" w:cs="Times New Roman"/>
          <w:b/>
          <w:i/>
          <w:sz w:val="24"/>
        </w:rPr>
        <w:t>19</w:t>
      </w:r>
      <w:r w:rsidRPr="00D853D4">
        <w:rPr>
          <w:rFonts w:ascii="Times New Roman" w:hAnsi="Times New Roman" w:cs="Times New Roman"/>
          <w:sz w:val="24"/>
        </w:rPr>
        <w:t xml:space="preserve"> </w:t>
      </w:r>
      <w:r w:rsidRPr="00D853D4">
        <w:rPr>
          <w:rFonts w:ascii="Times New Roman" w:hAnsi="Times New Roman" w:cs="Times New Roman"/>
          <w:b/>
          <w:i/>
          <w:sz w:val="24"/>
        </w:rPr>
        <w:t>od 19</w:t>
      </w:r>
      <w:r>
        <w:rPr>
          <w:rFonts w:ascii="Times New Roman" w:hAnsi="Times New Roman" w:cs="Times New Roman"/>
          <w:b/>
          <w:i/>
          <w:sz w:val="24"/>
        </w:rPr>
        <w:t xml:space="preserve"> vijećnika</w:t>
      </w:r>
      <w:r w:rsidRPr="00D853D4"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čime su stečeni uvjeti za pravovaljano odlučivanje.</w:t>
      </w:r>
    </w:p>
    <w:p w:rsidR="00CF6807" w:rsidRPr="00CB5A8C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CF6807" w:rsidRDefault="00CF6807" w:rsidP="00CF6807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175">
        <w:rPr>
          <w:rFonts w:ascii="Times New Roman" w:hAnsi="Times New Roman" w:cs="Times New Roman"/>
          <w:sz w:val="24"/>
          <w:szCs w:val="24"/>
        </w:rPr>
        <w:t>Na prijedlog predsjednika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 xml:space="preserve">Vijeće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>utvrđuje</w:t>
      </w:r>
    </w:p>
    <w:p w:rsidR="00CF6807" w:rsidRPr="004B5024" w:rsidRDefault="00CF6807" w:rsidP="00CF6807">
      <w:pPr>
        <w:pStyle w:val="Normal11"/>
        <w:spacing w:after="120"/>
        <w:jc w:val="center"/>
        <w:rPr>
          <w:rStyle w:val="normalchar1"/>
          <w:b/>
          <w:bCs/>
          <w:sz w:val="24"/>
          <w:szCs w:val="24"/>
        </w:rPr>
      </w:pPr>
      <w:r w:rsidRPr="004B5024">
        <w:rPr>
          <w:b/>
          <w:sz w:val="24"/>
          <w:szCs w:val="24"/>
        </w:rPr>
        <w:t>DNEVNI RED</w:t>
      </w:r>
      <w:r w:rsidRPr="004B5024">
        <w:rPr>
          <w:rStyle w:val="normalchar1"/>
          <w:b/>
          <w:bCs/>
          <w:sz w:val="24"/>
          <w:szCs w:val="24"/>
        </w:rPr>
        <w:t>:</w:t>
      </w:r>
    </w:p>
    <w:p w:rsidR="00CF6807" w:rsidRDefault="00CF6807" w:rsidP="00CF6807">
      <w:pPr>
        <w:pStyle w:val="Normal11"/>
        <w:numPr>
          <w:ilvl w:val="0"/>
          <w:numId w:val="1"/>
        </w:numPr>
        <w:spacing w:after="100"/>
        <w:ind w:left="714" w:hanging="357"/>
        <w:jc w:val="both"/>
        <w:rPr>
          <w:rStyle w:val="normalchar1"/>
          <w:bCs/>
          <w:sz w:val="24"/>
          <w:szCs w:val="24"/>
        </w:rPr>
      </w:pPr>
      <w:r w:rsidRPr="00DF41AA">
        <w:rPr>
          <w:rStyle w:val="normalchar1"/>
          <w:bCs/>
          <w:sz w:val="24"/>
          <w:szCs w:val="24"/>
        </w:rPr>
        <w:t>Prijedlozi zaključaka o davanju mišljenja po čl. 86. Statuta Grada Zagreba.</w:t>
      </w:r>
    </w:p>
    <w:p w:rsidR="00CF6807" w:rsidRPr="00530ED6" w:rsidRDefault="00CF6807" w:rsidP="00CF6807">
      <w:pPr>
        <w:pStyle w:val="Normal11"/>
        <w:numPr>
          <w:ilvl w:val="0"/>
          <w:numId w:val="1"/>
        </w:numPr>
        <w:spacing w:after="100"/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Aktualna komunalna problematika.</w:t>
      </w:r>
    </w:p>
    <w:p w:rsidR="00CF6807" w:rsidRDefault="00CF6807" w:rsidP="00CF6807">
      <w:pPr>
        <w:pStyle w:val="Normal11"/>
        <w:numPr>
          <w:ilvl w:val="0"/>
          <w:numId w:val="1"/>
        </w:numPr>
        <w:spacing w:after="100"/>
        <w:ind w:left="714" w:hanging="357"/>
        <w:jc w:val="both"/>
        <w:rPr>
          <w:rStyle w:val="normalchar1"/>
          <w:bCs/>
          <w:sz w:val="24"/>
          <w:szCs w:val="24"/>
        </w:rPr>
      </w:pPr>
      <w:r w:rsidRPr="00DF41AA">
        <w:rPr>
          <w:rStyle w:val="normalchar1"/>
          <w:bCs/>
          <w:sz w:val="24"/>
          <w:szCs w:val="24"/>
        </w:rPr>
        <w:t>Prijedlog kandidata za suce porotnike Općinskog suda u Novom Zagrebu (4 kandidata).</w:t>
      </w:r>
    </w:p>
    <w:p w:rsidR="00CF6807" w:rsidRPr="00DF41AA" w:rsidRDefault="00CF6807" w:rsidP="00CF6807">
      <w:pPr>
        <w:pStyle w:val="Normal11"/>
        <w:numPr>
          <w:ilvl w:val="0"/>
          <w:numId w:val="1"/>
        </w:numPr>
        <w:rPr>
          <w:rStyle w:val="normalchar1"/>
          <w:bCs/>
          <w:sz w:val="24"/>
          <w:szCs w:val="24"/>
        </w:rPr>
      </w:pPr>
      <w:r w:rsidRPr="00DF41AA">
        <w:rPr>
          <w:rStyle w:val="normalchar1"/>
          <w:bCs/>
          <w:sz w:val="24"/>
          <w:szCs w:val="24"/>
        </w:rPr>
        <w:t>Izvješća, pitanja i prijedlozi.</w:t>
      </w:r>
    </w:p>
    <w:p w:rsidR="00CF6807" w:rsidRPr="00797D83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807" w:rsidRPr="00C15E3C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807" w:rsidRPr="00DF41AA" w:rsidRDefault="00CF6807" w:rsidP="00CF6807">
      <w:pPr>
        <w:pStyle w:val="Normal11"/>
        <w:spacing w:after="100"/>
        <w:jc w:val="both"/>
        <w:rPr>
          <w:rStyle w:val="normalchar1"/>
          <w:bCs/>
          <w:sz w:val="24"/>
          <w:szCs w:val="24"/>
        </w:rPr>
      </w:pPr>
      <w:r>
        <w:rPr>
          <w:b/>
          <w:sz w:val="24"/>
          <w:szCs w:val="24"/>
        </w:rPr>
        <w:t>Ad 1</w:t>
      </w:r>
      <w:r w:rsidRPr="00EF4F04">
        <w:rPr>
          <w:b/>
          <w:sz w:val="24"/>
          <w:szCs w:val="24"/>
        </w:rPr>
        <w:t xml:space="preserve">.) </w:t>
      </w:r>
      <w:r w:rsidRPr="00631961">
        <w:rPr>
          <w:rStyle w:val="normalchar1"/>
          <w:b/>
          <w:bCs/>
          <w:sz w:val="24"/>
          <w:szCs w:val="24"/>
        </w:rPr>
        <w:t>Prijedlozi zaključaka o davanju mišljenja po čl. 86. Statuta Grada Zagreba.</w:t>
      </w:r>
    </w:p>
    <w:p w:rsidR="00CF6807" w:rsidRDefault="00CF6807" w:rsidP="00CF68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 obzirom da nitko nema primjedbi po ovoj točci dnevnog reda, nakon glasovanja se konstatira da su  bez rasprave, doneseni sljedeći zaključci:</w:t>
      </w:r>
    </w:p>
    <w:p w:rsidR="00CF6807" w:rsidRPr="00936840" w:rsidRDefault="00CF6807" w:rsidP="00CF6807">
      <w:pPr>
        <w:pStyle w:val="Normal11"/>
        <w:spacing w:after="60"/>
        <w:ind w:left="851" w:hanging="851"/>
        <w:jc w:val="both"/>
        <w:rPr>
          <w:rStyle w:val="normalchar1"/>
          <w:bCs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komunalnom doprinosu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58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na </w:t>
            </w:r>
            <w:r w:rsidRPr="001979D9">
              <w:rPr>
                <w:rFonts w:ascii="Times New Roman" w:hAnsi="Times New Roman"/>
                <w:sz w:val="24"/>
              </w:rPr>
              <w:t>Prijedlog odluke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 komunalnom doprinosu.</w:t>
            </w:r>
          </w:p>
        </w:tc>
      </w:tr>
      <w:tr w:rsidR="00CF6807" w:rsidTr="00967E86">
        <w:tc>
          <w:tcPr>
            <w:tcW w:w="558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kupoprodaji poslovnog prostora - Ljekarne Baričević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7D410F" w:rsidTr="00967E86">
        <w:tc>
          <w:tcPr>
            <w:tcW w:w="558" w:type="dxa"/>
            <w:shd w:val="clear" w:color="auto" w:fill="auto"/>
          </w:tcPr>
          <w:p w:rsidR="00CF6807" w:rsidRPr="007D410F" w:rsidRDefault="00CF6807" w:rsidP="00967E86">
            <w:pPr>
              <w:rPr>
                <w:rFonts w:ascii="Times New Roman" w:hAnsi="Times New Roman"/>
                <w:sz w:val="24"/>
              </w:rPr>
            </w:pPr>
            <w:r w:rsidRPr="007D410F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CF6807" w:rsidRPr="007D410F" w:rsidRDefault="00CF6807" w:rsidP="00967E86">
            <w:pPr>
              <w:rPr>
                <w:rFonts w:ascii="Times New Roman" w:hAnsi="Times New Roman"/>
                <w:sz w:val="24"/>
              </w:rPr>
            </w:pPr>
            <w:r w:rsidRPr="007D410F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kupoprodaji poslovnog prostora - Ljekarne Baričević.</w:t>
            </w:r>
          </w:p>
        </w:tc>
      </w:tr>
      <w:tr w:rsidR="00CF6807" w:rsidTr="00967E86">
        <w:tc>
          <w:tcPr>
            <w:tcW w:w="558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8684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o  Prijedlogu odluke o izmjenama Odluke o raspoređivanju sredstava za redovito godišnje financiranje političkih stranaka i gradskih zastupnica-zastupnika izabranih s liste grupe birača u 2019.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o Prijedlogu odluke o izmjenama Odluke o raspoređivanju sredstava za redovito godišnje financiranje političkih stranaka i gradskih zastupnica-zastupnika izabranih s liste grupe birača u 2019..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both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prodaji nekretnine - MAREA ALTA d.o.o.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B23BB7" w:rsidTr="00967E86">
        <w:tc>
          <w:tcPr>
            <w:tcW w:w="567" w:type="dxa"/>
            <w:shd w:val="clear" w:color="auto" w:fill="auto"/>
          </w:tcPr>
          <w:p w:rsidR="00CF6807" w:rsidRPr="00B23BB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B23BB7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B23BB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B23BB7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prodaji nekretnine - MAREA ALTA d.o.o..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analize stanja sustava civilne zaštite Grada Zagreba za 2018.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analize stanja sustava civilne zaštite Grada Zagreba za 2018..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plana razvoja sustava civilne zaštite Grada Zagreba za 2019.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107DB9" w:rsidTr="00967E86">
        <w:tc>
          <w:tcPr>
            <w:tcW w:w="567" w:type="dxa"/>
            <w:shd w:val="clear" w:color="auto" w:fill="auto"/>
          </w:tcPr>
          <w:p w:rsidR="00CF6807" w:rsidRPr="00107DB9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107DB9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107DB9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107DB9">
              <w:rPr>
                <w:rFonts w:ascii="Times New Roman" w:hAnsi="Times New Roman"/>
                <w:sz w:val="24"/>
              </w:rPr>
              <w:t>Vijeće Gradske četvrti Peščenica - Žitnjak daje pozitivno mišljenje na Prijedlog plana razvoja sustava civilne zaštite Grada Zagreba za 2019..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ponudi naknade za zemljište preneseno u vlasništvo Grada Zagreba - (Stan Špansko d.o.o.),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B32BCA" w:rsidTr="00967E86">
        <w:tc>
          <w:tcPr>
            <w:tcW w:w="567" w:type="dxa"/>
            <w:shd w:val="clear" w:color="auto" w:fill="auto"/>
          </w:tcPr>
          <w:p w:rsidR="00CF6807" w:rsidRPr="00B32BCA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B32BCA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B32BCA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B32BCA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ponudi naknade za zemljište preneseno u vlasništvo Grada Zagreba - (Stan Špansko d.o.o.),.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dopuni Odluke o prihvaćanju prijenosa osnivačkih prava nad ustanovom Upravljanje sportskim objektima na Grad Zagreb i obavljanju osnivačkih prava i obveza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392408" w:rsidTr="00967E86">
        <w:tc>
          <w:tcPr>
            <w:tcW w:w="558" w:type="dxa"/>
            <w:shd w:val="clear" w:color="auto" w:fill="auto"/>
          </w:tcPr>
          <w:p w:rsidR="00CF6807" w:rsidRPr="00392408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39240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CF6807" w:rsidRPr="00392408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392408">
              <w:rPr>
                <w:rFonts w:ascii="Times New Roman" w:hAnsi="Times New Roman"/>
                <w:sz w:val="24"/>
              </w:rPr>
              <w:t>Vijeće Gradske četvrti Peščenica - Žitnjak daje pozitivno mišljenje na Prijedlog odluke o dopuni Odluke o prihvaćanju prijenosa osnivačkih prava nad ustanovom Upravljanje sportskim objektima na Grad Zagreb i obavljanju osnivačkih prava i obveza.</w:t>
            </w:r>
          </w:p>
        </w:tc>
      </w:tr>
      <w:tr w:rsidR="00CF6807" w:rsidTr="00967E86">
        <w:tc>
          <w:tcPr>
            <w:tcW w:w="558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komunalnoj naknadi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 o komunalnoj naknadi.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odluke o novčanoj pomoći hrvatskim braniteljima iz Domovinskog rata 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 povodu blagdana Uskrsa i Božića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novčanoj pomoći hrvatskim braniteljima iz Domovinskog rata u povodu blagdana Uskrsa i Božića.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okvirne strategije pametnog Grada Zagreba – Zagreb Smart City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58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okvirne strategije pametnog Grada Zagreba – Zagreb Smart City.</w:t>
            </w:r>
          </w:p>
        </w:tc>
      </w:tr>
      <w:tr w:rsidR="00CF6807" w:rsidTr="00967E86">
        <w:tc>
          <w:tcPr>
            <w:tcW w:w="558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Sporazuma o financiranju održavanja ceste Gornja Bistra – Crveni spust za 2019. godinu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D02A24" w:rsidTr="00967E86">
        <w:tc>
          <w:tcPr>
            <w:tcW w:w="567" w:type="dxa"/>
            <w:shd w:val="clear" w:color="auto" w:fill="auto"/>
          </w:tcPr>
          <w:p w:rsidR="00CF6807" w:rsidRPr="00D02A24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D02A24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D02A24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D02A24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Sporazuma o financiranju održavanja ceste Gornja Bistra – Crveni spust za 2019. godinu.</w:t>
            </w:r>
          </w:p>
          <w:p w:rsidR="00CF6807" w:rsidRPr="00D02A24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both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nagodbe u obliku javnobilježničkog akta - Zlata Matun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C97968" w:rsidTr="00967E86">
        <w:tc>
          <w:tcPr>
            <w:tcW w:w="567" w:type="dxa"/>
            <w:shd w:val="clear" w:color="auto" w:fill="auto"/>
          </w:tcPr>
          <w:p w:rsidR="00CF6807" w:rsidRPr="00C97968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C9796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C97968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C97968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nagodbe u obliku javnobilježničkog akta - Zlata Matun.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both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izmjenama i dopunama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Odluke o socijalnoj skrbi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izmjenama i dopunama Odluke o socijalnoj skrbi.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izmjeni Odluke o načinu upravljanja i korištenja sportskih građevina u vlasništvu Grada Zagreba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izmjeni Odluke o načinu upravljanja i korištenja sportskih građevina u vlasništvu Grada Zagreba.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- rekonstrukcija – dogradnja Doma zdravlja "Zagreb zapad – ambulanta Špansko"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1B43F7" w:rsidTr="00967E86">
        <w:tc>
          <w:tcPr>
            <w:tcW w:w="567" w:type="dxa"/>
            <w:shd w:val="clear" w:color="auto" w:fill="auto"/>
          </w:tcPr>
          <w:p w:rsidR="00CF6807" w:rsidRPr="001B43F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1B43F7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1B43F7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- rekonstrukcija – dogradnja Doma zdravlja "Za</w:t>
            </w:r>
            <w:r>
              <w:rPr>
                <w:rFonts w:ascii="Times New Roman" w:hAnsi="Times New Roman"/>
                <w:sz w:val="24"/>
              </w:rPr>
              <w:t>greb zapad – ambulanta Špansko".</w:t>
            </w:r>
          </w:p>
          <w:p w:rsidR="00CF6807" w:rsidRPr="001B43F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koncesije za pružanje javne usluge crpljenja, pražnjenja i odvoza otpadnih voda iz sabirnih i septičkih jama na području Grada Zagreba, evidencijski broj koncesije: 01/2018 SSJ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davanju koncesije za pružanje javne usluge crpljenja, pražnjenja i odvoza otpadnih voda iz sabirnih i septičkih jama na području Grada Zagreba, evidencijski broj koncesije: 01/2018 SSJ.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both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Sporazuma o suradnji na pripremi i izgradnji postrojenja za obradu odvojeno prikupljenog biootpada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481B39" w:rsidTr="00967E86">
        <w:tc>
          <w:tcPr>
            <w:tcW w:w="567" w:type="dxa"/>
            <w:shd w:val="clear" w:color="auto" w:fill="auto"/>
          </w:tcPr>
          <w:p w:rsidR="00CF6807" w:rsidRPr="00481B39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481B39">
              <w:rPr>
                <w:rFonts w:ascii="Times New Roman" w:hAnsi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481B39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481B39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Sporazuma o suradnji na pripremi i izgradnji postrojenja za obradu odvojeno prikupljenog biootpada.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koncesije za pružanje javne usluge crpljenja, pražnjenja i odvoza otpadnih voda iz sabirnih i septičkih jama na području Grada Zagreba, evidencijski broj koncesije: 03/2018 SSJ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7A5301" w:rsidTr="00967E86">
        <w:tc>
          <w:tcPr>
            <w:tcW w:w="567" w:type="dxa"/>
            <w:shd w:val="clear" w:color="auto" w:fill="auto"/>
          </w:tcPr>
          <w:p w:rsidR="00CF6807" w:rsidRPr="007A5301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7A5301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7A5301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7A5301">
              <w:rPr>
                <w:rFonts w:ascii="Times New Roman" w:hAnsi="Times New Roman"/>
                <w:sz w:val="24"/>
              </w:rPr>
              <w:t>Vijeće Gradske četvrti Peščenica - Žitnjak daje pozitivno mišljenje na Prijedlog odluke o davanju koncesije za pružanje javne usluge crpljenja, pražnjenja i odvoza otpadnih voda iz sabirnih i septičkih jama na području Grada Zagreba, evidencijski broj koncesije: 03/2018 SSJ.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davanju suglasnosti za sklapanje ugovora o bespovratnom financiranju izrade tehničke dokumentacije te ugovora o financiranju uređenja građevinskog zemljišta za rekonstrukciju raskrižja ulice Vrbje i Odakove ulice te izgradnju prometnice produžene ulice Vrbje do buduće Vrapčanske s oborinskom odvodnjom, javnom rasvjetom i krajobraznim uređenjem, na novoformiranoj k.č.br. 5738/20 k.o. Vrapče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na </w:t>
            </w:r>
            <w:r>
              <w:rPr>
                <w:rFonts w:ascii="Times New Roman" w:hAnsi="Times New Roman"/>
                <w:b/>
                <w:sz w:val="24"/>
              </w:rPr>
              <w:t xml:space="preserve">Prijedlog zaključka o davanju </w:t>
            </w:r>
            <w:r>
              <w:rPr>
                <w:rFonts w:ascii="Times New Roman" w:hAnsi="Times New Roman"/>
                <w:sz w:val="24"/>
              </w:rPr>
              <w:t>suglasnosti za sklapanje ugovora o bespovratnom financiranju izrade tehničke dokumentacije te ugovora o financiranju uređenja građevinskog zemljišta za rekonstrukciju raskrižja ulice Vrbje i Odakove ulice te izgradnju prometnice produžene ulice Vrbje do buduće Vrapčanske s oborinskom odvodnjom, javnom rasvjetom i krajobraznim uređenjem, na novoformiranoj k.č.br. 5738/20 k.o. Vrapče.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koncesije za pružanje javne usluge crpljenja, pražnjenja i odvoza otpadnih voda iz sabirnih i septičkih jama na području Grada Zagreba, evidencijski broj koncesije: 10/2018 SSJ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davanju koncesije za pružanje javne usluge crpljenja, pražnjenja i odvoza otpadnih voda iz sabirnih i septičkih jama na području Grada Zagreba, evidencijski broj koncesije: 10/2018 SSJ.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koncesije za pružanje javne usluge crpljenja, pražnjenja i odvoza otpadnih voda iz sabirnih i septičkih jama na području Grada Zagreba, evidencijski broj koncesije: 09/2018 SSJ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davanju koncesije za pružanje javne usluge crpljenja, pražnjenja i odvoza otpadnih voda iz sabirnih i septičkih jama na području Grada Zagreba, evidencijski broj koncesije: 09/2018 SSJ.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koncesije za pružanje javne usluge crpljenja, pražnjenja i odvoza otpadnih voda iz sabirnih i septičkih jama na području Grada Zagreba, evidencijski broj koncesije: 08/2018 SSJ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davanju koncesije za pružanje javne usluge crpljenja, pražnjenja i odvoza otpadnih voda iz sabirnih i septičkih jama na području Grada Zagreba, evidencijski broj koncesije: 08/2018 SSJ.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koncesije za pružanje javne usluge crpljenja, pražnjenja i odvoza otpadnih voda iz sabirnih i septičkih jama na području Grada Zagreba, evidencijski broj koncesije: 07/2018 SSJ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odluke o davanju koncesije za pružanje javne usluge crpljenja, pražnjenja i odvoza otpadnih </w:t>
            </w:r>
            <w:r>
              <w:rPr>
                <w:rFonts w:ascii="Times New Roman" w:hAnsi="Times New Roman"/>
                <w:sz w:val="24"/>
              </w:rPr>
              <w:lastRenderedPageBreak/>
              <w:t>voda iz sabirnih i septičkih jama na području Grada Zagreba, evidencijski broj koncesije: 07/2018 SSJ.</w:t>
            </w:r>
          </w:p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davanju za koncesije pružanje javne usluge crpljenja, pražnjenja i odvoza otpadnih voda iz sabirnih i septičkih jama na području Grada Zagreba, evidencijski broj koncesije: 06/2018 SSJ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davanju koncesije za pružanje javne usluge crpljenja, pražnjenja i odvoza otpadnih voda iz sabirnih i septičkih jama na području Grada Zagreba, evidencijski broj koncesije: 06/2018 SSJ.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prodaji građevinskog zemljišta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- Hrvatske vode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prodaji građevinskog zemljišta - Hrvatske vode.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prihvaćanju Izjave o osnivanju SPORTSKI OBJEKTI, društva s ograničenom odgovornošću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prihvaćanju Izjave o osnivanju SPORTSKI OBJEKTI, društva s ograničenom odgovornošću.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o davanju mišljenja na Prijedlog odluke o plaći, odnosno naknadi za rad i drugim pravima predsjednika i potpredsjednika Gradske skupštine Grada Zagreba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plaći, odnosno naknadi za rad i drugim pravima predsjednika i potpredsjednika Gradske skupštine Grada Zagreba.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povjeravanju obavljanja uslužne komunalne djelatnosti parkiranja na uređenim javnim površinama i u javnim garažama na području Grada Zagreba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povjeravanju obavljanja uslužne komunalne djelatnosti parkiranja na uređenim javnim površinama i u javnim garažama na području Grada Zagreba.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izmjeni i dopuni Odluke o određivanju komunalnih djelatnosti koje se obavljaju na temelju ugovora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izmjeni i dopuni Odluke o određivanju komunalnih djelatnosti koje se obavljaju na temelju ugovora.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povjeravanju obavljanja komunalne djelatnosti komunalnog linijskog prijevoza putnika na području Grada Zagreba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povjeravanju obavljanja komunalne djelatnosti komunalnog linijskog prijevoza putnika na području Grada Zagreba.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odluke o povjeravanju obavljanja komunalnih djelatnosti održavanja groblja i krematorija unutar groblja te usluge ukopa i kremiranja pokojnika u krematoriju unutar groblja na području Grada Zagreba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odluke o povjeravanju obavljanja komunalnih djelatnosti održavanja groblja i krematorija unutar groblja te usluge ukopa i kremiranja pokojnika u krematoriju unutar groblja na području Grada Zagreba.</w:t>
            </w:r>
          </w:p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prihvatu prijenosa vlasništva bez naknade - ZAGREBAČKI HOLDING d.o.o.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prihvatu prijenosa vlasništva bez naknade - ZAGREBAČKI HOLDING d.o.o..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 davanju mišljenja na Prijedlog zaključka o davanju suglasnosti za sklapanje ugovora o bespovratnom financiranju rješavanja imovinsko–pravnih odnosa te ugovora o financiranju uređenja građevinskog zemljišta za rekonstrukciju dijelova ulica: Barutanski jarak, Barutanski breg I., Rebar i Pilarove ulice s izgradnjom kružnog raskrižja i pripadajuće infrastrukture (javna rasvjeta i oborinska odvodnja), 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na k.č.br. 5155, 5183/2 i 5193 sve k.o. Maksimir (prema parcelacijskom elaboratu RN broj 170/2018) i na k.č.br. 5192 k.o. Maksimir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RPr="005F64D8" w:rsidTr="00967E86">
        <w:tc>
          <w:tcPr>
            <w:tcW w:w="567" w:type="dxa"/>
            <w:shd w:val="clear" w:color="auto" w:fill="auto"/>
          </w:tcPr>
          <w:p w:rsidR="00CF6807" w:rsidRPr="005F64D8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5F64D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Pr="005F64D8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 w:rsidRPr="005F64D8">
              <w:rPr>
                <w:rFonts w:ascii="Times New Roman" w:hAnsi="Times New Roman"/>
                <w:sz w:val="24"/>
              </w:rPr>
              <w:t xml:space="preserve">Vijeće Gradske četvrti Peščenica - Žitnjak daje pozitivno mišljenje na Prijedlog zaključka o davanju suglasnosti za sklapanje ugovora o bespovratnom financiranju rješavanja imovinsko–pravnih odnosa te ugovora o financiranju uređenja građevinskog zemljišta za rekonstrukciju dijelova ulica: Barutanski jarak, Barutanski breg I., Rebar i Pilarove ulice s izgradnjom kružnog raskrižja i pripadajuće infrastrukture (javna </w:t>
            </w:r>
            <w:r w:rsidRPr="005F64D8">
              <w:rPr>
                <w:rFonts w:ascii="Times New Roman" w:hAnsi="Times New Roman"/>
                <w:sz w:val="24"/>
              </w:rPr>
              <w:lastRenderedPageBreak/>
              <w:t>rasvjeta i oborinska odvodnja), na k.č.br. 5155, 5183/2 i 5193 sve k.o. Maksimir (prema parcelacijskom elaboratu RN broj 170/2018) i na k.č.br. 5192 k.o. Maksimir.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Sporazuma o podmirenju razlike troškova redovitog održavanja nerazvrstanih cesta na području Grada Zagreba u 2018.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Sporazuma o podmirenju razlike troškova redovitog održavanja nerazvrstanih cesta na području Grada Zagreba u 2018..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/>
        <w:rPr>
          <w:rFonts w:ascii="Times New Roman" w:hAnsi="Times New Roman"/>
          <w:sz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sklapanju ugovora o prijenosu prava vlasništva bez naknade - ALFA STAN GRUPA d.o.o.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sklapanju ugovora o prijenosu prava vlasništva bez naknade - ALFA STAN GRUPA d.o.o..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CF6807" w:rsidRDefault="00CF6807" w:rsidP="00CF6807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amandmanima na Prijedlog odluke o izmjenama i dopunama Odluke o socijalnoj skrbi</w:t>
      </w:r>
    </w:p>
    <w:p w:rsidR="00CF6807" w:rsidRDefault="00CF6807" w:rsidP="00CF6807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amandmanima na Prijedlog odluke o izmjenama i dopunama Odluke o socijalnoj skrbi.</w:t>
            </w:r>
          </w:p>
        </w:tc>
      </w:tr>
      <w:tr w:rsidR="00CF6807" w:rsidTr="00967E86">
        <w:tc>
          <w:tcPr>
            <w:tcW w:w="567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CF6807" w:rsidRDefault="00CF6807" w:rsidP="00967E8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Default="00CF6807" w:rsidP="00CF680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2.) Aktualna komunalna problematika</w:t>
      </w:r>
    </w:p>
    <w:p w:rsidR="00CF6807" w:rsidRPr="00AE1B45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807" w:rsidRPr="00CB33E9" w:rsidRDefault="00CF6807" w:rsidP="00CF6807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CF6807" w:rsidRDefault="00CF6807" w:rsidP="00CF6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povećanje smještajnih kapaciteta predškolske djece</w:t>
      </w:r>
    </w:p>
    <w:p w:rsidR="00CF6807" w:rsidRDefault="00CF6807" w:rsidP="00CF6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na području MO Ferenščica dogradnjom postojećeg ili izgradnjom novog dječjeg vrtića </w:t>
      </w:r>
    </w:p>
    <w:p w:rsidR="00CF6807" w:rsidRPr="00CB33E9" w:rsidRDefault="00CF6807" w:rsidP="00CF68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F6807" w:rsidRDefault="00CF6807" w:rsidP="00CF6807">
      <w:pPr>
        <w:pStyle w:val="Odlomakpopisa"/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dske četvrti Peščenica-Žitnjak podržava</w:t>
      </w: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 utvrđen i obrazložen prijedlog</w:t>
      </w: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Ferenščica,  KLASA:026-02/19</w:t>
      </w: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>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361; URBR:251-06-11-1104-19-6 donesen na 22</w:t>
      </w: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>. sje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dnici </w:t>
      </w:r>
      <w:r w:rsidRPr="005A5B91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predlaže nadležnom gradskom uredu </w:t>
      </w:r>
    </w:p>
    <w:p w:rsidR="00CF6807" w:rsidRDefault="00CF6807" w:rsidP="00CF6807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F6807" w:rsidRDefault="00CF6807" w:rsidP="00CF6807">
      <w:pPr>
        <w:pStyle w:val="Odlomakpopisa"/>
        <w:numPr>
          <w:ilvl w:val="0"/>
          <w:numId w:val="5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EC352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pokrene postupak rješavanja nedostatka kapaciteta za smještaj predškolske djece s područja Mjesnog odbora Ferenščica dogradnjom postojeće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g Dječjeg vrtića Duga, </w:t>
      </w:r>
      <w:r w:rsidRPr="00EC352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I. Ferenščica 90 ili izgradnjom novog dječjeg vrtića na području MO Ferenščica. </w:t>
      </w:r>
    </w:p>
    <w:p w:rsidR="00CF6807" w:rsidRPr="00AE1B45" w:rsidRDefault="00CF6807" w:rsidP="00CF6807">
      <w:pPr>
        <w:pStyle w:val="Odlomakpopisa"/>
        <w:numPr>
          <w:ilvl w:val="0"/>
          <w:numId w:val="5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CF6807" w:rsidRPr="00EC3528" w:rsidRDefault="00CF6807" w:rsidP="00CF6807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C352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Gradskom uredu za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obrazovanje i Gradskom uredu za mjesnu samoupravu. </w:t>
      </w:r>
    </w:p>
    <w:p w:rsidR="00CF6807" w:rsidRDefault="00CF6807" w:rsidP="00CF680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F6807" w:rsidRDefault="00CF6807" w:rsidP="00CF680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F6807" w:rsidRPr="00CB33E9" w:rsidRDefault="00CF6807" w:rsidP="00CF680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CF6807" w:rsidRDefault="00CF6807" w:rsidP="00CF6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uspostave jednosmjerne regulacije prometa</w:t>
      </w:r>
    </w:p>
    <w:p w:rsidR="00CF6807" w:rsidRPr="00CB33E9" w:rsidRDefault="00CF6807" w:rsidP="00CF6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Ulici Kozari Bok</w:t>
      </w:r>
    </w:p>
    <w:p w:rsidR="00CF6807" w:rsidRPr="00CB33E9" w:rsidRDefault="00CF6807" w:rsidP="00CF68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F6807" w:rsidRDefault="00CF6807" w:rsidP="00CF6807">
      <w:pPr>
        <w:numPr>
          <w:ilvl w:val="0"/>
          <w:numId w:val="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Kozari Bok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2428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-18-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18 sjednice Vijeća MO, te prijedloga s komisijskog očevida KLASA:340-08/19-002/20, URBROJ:251-13-41-1/001-19-3 od 29. siječnja 2019.,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CF6807" w:rsidRPr="005A72BF" w:rsidRDefault="00CF6807" w:rsidP="00CF680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F6807" w:rsidRDefault="00CF6807" w:rsidP="00CF680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donese</w:t>
      </w:r>
      <w:r w:rsidRPr="00F0605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rješenje o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uspostavi jednosmjerne </w:t>
      </w:r>
      <w:r w:rsidRPr="00F0605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regulacij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e</w:t>
      </w:r>
      <w:r w:rsidRPr="00F0605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prometa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 Ulici Kozari Bok na potezu od kbr. 63 do zone raskrižja s Ulicom II. Radnički put </w:t>
      </w:r>
    </w:p>
    <w:p w:rsidR="00CF6807" w:rsidRPr="00F06050" w:rsidRDefault="00CF6807" w:rsidP="00CF6807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CF6807" w:rsidRPr="003037CF" w:rsidRDefault="00CF6807" w:rsidP="00CF6807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CF6807" w:rsidRPr="00CB33E9" w:rsidRDefault="00CF6807" w:rsidP="00CF6807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F6807" w:rsidRPr="00C813A5" w:rsidRDefault="00CF6807" w:rsidP="00CF6807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F6807" w:rsidRDefault="00CF6807">
      <w:pPr>
        <w:spacing w:after="160" w:line="259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CF6807" w:rsidRPr="00CB33E9" w:rsidRDefault="00CF6807" w:rsidP="00CF6807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CF6807" w:rsidRPr="00CB33E9" w:rsidRDefault="00CF6807" w:rsidP="00CF6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asfalterskog programa nerazvrstanih cesta I. reda u 2019.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br/>
        <w:t>podružnice Zagrebačke ceste</w:t>
      </w:r>
    </w:p>
    <w:p w:rsidR="00CF6807" w:rsidRPr="00CB33E9" w:rsidRDefault="00CF6807" w:rsidP="00CF68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CF6807" w:rsidRPr="00E81815" w:rsidRDefault="00CF6807" w:rsidP="00CF6807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8181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suglasno je s prijedlogom podružnice Zagrebačke ceste o asfaltiranju nerazvrstanih prometnica I. reda u 2019. </w:t>
      </w:r>
    </w:p>
    <w:p w:rsidR="00CF6807" w:rsidRPr="00CB33E9" w:rsidRDefault="00CF6807" w:rsidP="00CF68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F6807" w:rsidRPr="00AE1B45" w:rsidRDefault="00CF6807" w:rsidP="00CF680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E1B4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mjesnu samoupravu.</w:t>
      </w:r>
    </w:p>
    <w:p w:rsidR="00CF6807" w:rsidRDefault="00CF6807" w:rsidP="00CF680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F6807" w:rsidRDefault="00CF6807" w:rsidP="00CF6807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F6807" w:rsidRDefault="00CF6807" w:rsidP="00CF6807">
      <w:pPr>
        <w:pStyle w:val="Normal11"/>
        <w:spacing w:after="100"/>
        <w:jc w:val="both"/>
        <w:rPr>
          <w:rStyle w:val="normalchar1"/>
          <w:b/>
          <w:bCs/>
          <w:sz w:val="24"/>
          <w:szCs w:val="24"/>
        </w:rPr>
      </w:pPr>
      <w:r w:rsidRPr="00530ED6">
        <w:rPr>
          <w:rStyle w:val="normalchar1"/>
          <w:b/>
          <w:bCs/>
          <w:sz w:val="24"/>
          <w:szCs w:val="24"/>
        </w:rPr>
        <w:t>Ad 3.</w:t>
      </w:r>
      <w:r>
        <w:rPr>
          <w:rStyle w:val="normalchar1"/>
          <w:b/>
          <w:bCs/>
          <w:sz w:val="24"/>
          <w:szCs w:val="24"/>
        </w:rPr>
        <w:t>)</w:t>
      </w:r>
      <w:r w:rsidRPr="00530ED6">
        <w:rPr>
          <w:rStyle w:val="normalchar1"/>
          <w:b/>
          <w:bCs/>
          <w:sz w:val="24"/>
          <w:szCs w:val="24"/>
        </w:rPr>
        <w:t xml:space="preserve"> Prijedlog kandidata za suce porotnike Općinskog suda u Novom Zagrebu (4 kandidata).</w:t>
      </w:r>
    </w:p>
    <w:p w:rsidR="00CF6807" w:rsidRPr="004B5024" w:rsidRDefault="00CF6807" w:rsidP="00CF6807">
      <w:pPr>
        <w:pStyle w:val="Normal11"/>
        <w:spacing w:after="100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 xml:space="preserve">S obzirom da nije bilo prijedloga po ovoj točci dnevnog reda, predsjednik Vijeća konstatira da Vijeće neće predložiti kandidate za suce porotnike </w:t>
      </w:r>
      <w:r w:rsidRPr="004B5024">
        <w:rPr>
          <w:rStyle w:val="normalchar1"/>
          <w:bCs/>
          <w:sz w:val="24"/>
          <w:szCs w:val="24"/>
        </w:rPr>
        <w:t xml:space="preserve">Općinskog suda u </w:t>
      </w:r>
      <w:r>
        <w:rPr>
          <w:rStyle w:val="normalchar1"/>
          <w:bCs/>
          <w:sz w:val="24"/>
          <w:szCs w:val="24"/>
        </w:rPr>
        <w:t>Novom Zagrebu</w:t>
      </w:r>
      <w:r w:rsidRPr="004B5024">
        <w:rPr>
          <w:rStyle w:val="normalchar1"/>
          <w:bCs/>
          <w:sz w:val="24"/>
          <w:szCs w:val="24"/>
        </w:rPr>
        <w:t>.</w:t>
      </w:r>
    </w:p>
    <w:p w:rsidR="00CF6807" w:rsidRPr="00530ED6" w:rsidRDefault="00CF6807" w:rsidP="00CF6807">
      <w:pPr>
        <w:pStyle w:val="Normal11"/>
        <w:spacing w:after="100"/>
        <w:jc w:val="both"/>
        <w:rPr>
          <w:rStyle w:val="normalchar1"/>
          <w:bCs/>
          <w:sz w:val="24"/>
          <w:szCs w:val="24"/>
        </w:rPr>
      </w:pPr>
    </w:p>
    <w:p w:rsidR="00CF6807" w:rsidRDefault="00CF6807" w:rsidP="00CF6807">
      <w:pPr>
        <w:pStyle w:val="Normal11"/>
        <w:rPr>
          <w:rStyle w:val="normalchar1"/>
          <w:b/>
          <w:bCs/>
          <w:sz w:val="24"/>
          <w:szCs w:val="24"/>
        </w:rPr>
      </w:pPr>
      <w:r w:rsidRPr="004B5024">
        <w:rPr>
          <w:rStyle w:val="normalchar1"/>
          <w:b/>
          <w:bCs/>
          <w:sz w:val="24"/>
          <w:szCs w:val="24"/>
        </w:rPr>
        <w:t>Ad 4.) Izvješća, pitanja i prijedlozi.</w:t>
      </w:r>
    </w:p>
    <w:p w:rsidR="00CF6807" w:rsidRPr="00AE1B45" w:rsidRDefault="00CF6807" w:rsidP="00CF6807">
      <w:pPr>
        <w:pStyle w:val="Normal11"/>
        <w:rPr>
          <w:b/>
          <w:bCs/>
          <w:sz w:val="24"/>
          <w:szCs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Vijećnici su u materijalima za sjednicu primili na znanje prepiske i ostalu dokumentaciju o postupanjima i primljenim odgovorima nadležnih tijela i službi između dviju sjednica Vijeća. </w:t>
      </w:r>
    </w:p>
    <w:p w:rsidR="00CF6807" w:rsidRDefault="00CF6807" w:rsidP="00CF68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zaključena u 13,00 sati.</w:t>
      </w:r>
    </w:p>
    <w:p w:rsidR="00CF6807" w:rsidRDefault="00CF6807" w:rsidP="00CF6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6807" w:rsidRDefault="00CF6807" w:rsidP="00CF6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>Zapisnik sastavila:</w:t>
      </w:r>
    </w:p>
    <w:p w:rsidR="00CF6807" w:rsidRDefault="00CF6807" w:rsidP="00CF6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Jančin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026-02/19-001/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251-06-11-11-19-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21. veljače 2019.</w:t>
      </w: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F6807" w:rsidRDefault="00CF6807" w:rsidP="00CF680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F6807" w:rsidRPr="00EF0B4F" w:rsidRDefault="00CF6807" w:rsidP="00CF68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EF0B4F">
        <w:rPr>
          <w:rFonts w:ascii="Times New Roman" w:hAnsi="Times New Roman" w:cs="Times New Roman"/>
          <w:sz w:val="24"/>
        </w:rPr>
        <w:t>PREDSJEDNIK VIJEĆA</w:t>
      </w:r>
    </w:p>
    <w:p w:rsidR="00CF6807" w:rsidRDefault="00CF6807" w:rsidP="00CF68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EF0B4F">
        <w:rPr>
          <w:rFonts w:ascii="Times New Roman" w:hAnsi="Times New Roman" w:cs="Times New Roman"/>
          <w:sz w:val="24"/>
        </w:rPr>
        <w:t xml:space="preserve">GRADSKE ČETVRTI PEŠČENICA </w:t>
      </w:r>
      <w:r>
        <w:rPr>
          <w:rFonts w:ascii="Times New Roman" w:hAnsi="Times New Roman" w:cs="Times New Roman"/>
          <w:sz w:val="24"/>
        </w:rPr>
        <w:t>–</w:t>
      </w:r>
      <w:r w:rsidRPr="00EF0B4F">
        <w:rPr>
          <w:rFonts w:ascii="Times New Roman" w:hAnsi="Times New Roman" w:cs="Times New Roman"/>
          <w:sz w:val="24"/>
        </w:rPr>
        <w:t xml:space="preserve"> ŽITNJAK</w:t>
      </w:r>
    </w:p>
    <w:p w:rsidR="00CF6807" w:rsidRPr="00EF0B4F" w:rsidRDefault="00CF6807" w:rsidP="00CF680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97017" w:rsidRPr="00CF6807" w:rsidRDefault="00CF6807" w:rsidP="00CF6807">
      <w:pPr>
        <w:pStyle w:val="Normal11"/>
        <w:rPr>
          <w:sz w:val="24"/>
          <w:szCs w:val="24"/>
        </w:rPr>
      </w:pPr>
      <w:r w:rsidRPr="00EF0B4F">
        <w:rPr>
          <w:rStyle w:val="normalchar1"/>
          <w:sz w:val="24"/>
          <w:szCs w:val="24"/>
        </w:rPr>
        <w:t xml:space="preserve">                                                                                      Dragan Vučić, mag.ing.traff.</w:t>
      </w:r>
    </w:p>
    <w:sectPr w:rsidR="00B97017" w:rsidRPr="00CF6807" w:rsidSect="00E46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CD0EB8"/>
    <w:multiLevelType w:val="hybridMultilevel"/>
    <w:tmpl w:val="9CA888AC"/>
    <w:lvl w:ilvl="0" w:tplc="D0643F5C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91266"/>
    <w:multiLevelType w:val="hybridMultilevel"/>
    <w:tmpl w:val="144C2138"/>
    <w:lvl w:ilvl="0" w:tplc="3E161AF2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29F83C7F"/>
    <w:multiLevelType w:val="hybridMultilevel"/>
    <w:tmpl w:val="2E9EA95C"/>
    <w:lvl w:ilvl="0" w:tplc="A2C62EA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D655B"/>
    <w:multiLevelType w:val="hybridMultilevel"/>
    <w:tmpl w:val="99BE9518"/>
    <w:lvl w:ilvl="0" w:tplc="3A9039B2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017"/>
    <w:rsid w:val="00B97017"/>
    <w:rsid w:val="00CF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6D77"/>
  <w15:chartTrackingRefBased/>
  <w15:docId w15:val="{4D7B5FD1-0288-450C-9011-18A2AAA7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6807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9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CF6807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1">
    <w:name w:val="Normal11"/>
    <w:basedOn w:val="Normal"/>
    <w:rsid w:val="00CF68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CF6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3227</Words>
  <Characters>18396</Characters>
  <Application>Microsoft Office Word</Application>
  <DocSecurity>0</DocSecurity>
  <Lines>153</Lines>
  <Paragraphs>43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2019-03-19T15:21:00Z</dcterms:created>
  <dcterms:modified xsi:type="dcterms:W3CDTF">2019-03-19T15:24:00Z</dcterms:modified>
</cp:coreProperties>
</file>