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F30" w:rsidRDefault="00791F30" w:rsidP="00791F30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  <w:r w:rsidRPr="00791F30">
        <w:rPr>
          <w:rFonts w:ascii="Times New Roman" w:eastAsiaTheme="majorEastAsia" w:hAnsi="Times New Roman" w:cs="Times New Roman"/>
          <w:color w:val="2E74B5" w:themeColor="accent1" w:themeShade="BF"/>
          <w:sz w:val="24"/>
          <w:szCs w:val="24"/>
        </w:rPr>
        <w:t xml:space="preserve">                     </w:t>
      </w:r>
      <w:r w:rsidR="00E032BD">
        <w:rPr>
          <w:rFonts w:ascii="Times New Roman" w:eastAsiaTheme="majorEastAsia" w:hAnsi="Times New Roman" w:cs="Times New Roman"/>
          <w:color w:val="2E74B5" w:themeColor="accent1" w:themeShade="BF"/>
          <w:sz w:val="24"/>
          <w:szCs w:val="24"/>
        </w:rPr>
        <w:t xml:space="preserve">                               </w:t>
      </w:r>
      <w:r w:rsidRPr="00791F30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r w:rsidRPr="00791F30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  <w:t>ZAPISNIK</w:t>
      </w:r>
    </w:p>
    <w:p w:rsidR="00C94416" w:rsidRPr="00791F30" w:rsidRDefault="00C94416" w:rsidP="00791F30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</w:p>
    <w:p w:rsidR="00791F30" w:rsidRDefault="00791F30" w:rsidP="00791F30">
      <w:pPr>
        <w:rPr>
          <w:rFonts w:ascii="Times New Roman" w:hAnsi="Times New Roman" w:cs="Times New Roman"/>
          <w:b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 </w:t>
      </w:r>
      <w:r w:rsidR="004359F8">
        <w:rPr>
          <w:rFonts w:ascii="Times New Roman" w:hAnsi="Times New Roman" w:cs="Times New Roman"/>
          <w:b/>
          <w:sz w:val="24"/>
          <w:szCs w:val="24"/>
        </w:rPr>
        <w:t>30</w:t>
      </w:r>
      <w:r w:rsidRPr="00AA0A5C">
        <w:rPr>
          <w:rFonts w:ascii="Times New Roman" w:hAnsi="Times New Roman" w:cs="Times New Roman"/>
          <w:b/>
          <w:sz w:val="24"/>
          <w:szCs w:val="24"/>
        </w:rPr>
        <w:t>. sjednice Vijeća Gradske četvrti Go</w:t>
      </w:r>
      <w:r w:rsidR="00A860DC" w:rsidRPr="00AA0A5C">
        <w:rPr>
          <w:rFonts w:ascii="Times New Roman" w:hAnsi="Times New Roman" w:cs="Times New Roman"/>
          <w:b/>
          <w:sz w:val="24"/>
          <w:szCs w:val="24"/>
        </w:rPr>
        <w:t xml:space="preserve">rnji grad </w:t>
      </w:r>
      <w:r w:rsidR="00822D5F" w:rsidRPr="00AA0A5C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A860DC" w:rsidRPr="00AA0A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11AB">
        <w:rPr>
          <w:rFonts w:ascii="Times New Roman" w:hAnsi="Times New Roman" w:cs="Times New Roman"/>
          <w:b/>
          <w:sz w:val="24"/>
          <w:szCs w:val="24"/>
        </w:rPr>
        <w:t xml:space="preserve">Medveščak održane </w:t>
      </w:r>
      <w:r w:rsidR="009A676B">
        <w:rPr>
          <w:rFonts w:ascii="Times New Roman" w:hAnsi="Times New Roman" w:cs="Times New Roman"/>
          <w:b/>
          <w:sz w:val="24"/>
          <w:szCs w:val="24"/>
        </w:rPr>
        <w:t>16</w:t>
      </w:r>
      <w:bookmarkStart w:id="0" w:name="_GoBack"/>
      <w:bookmarkEnd w:id="0"/>
      <w:r w:rsidRPr="00AA0A5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359F8">
        <w:rPr>
          <w:rFonts w:ascii="Times New Roman" w:hAnsi="Times New Roman" w:cs="Times New Roman"/>
          <w:b/>
          <w:sz w:val="24"/>
          <w:szCs w:val="24"/>
        </w:rPr>
        <w:t>listopada</w:t>
      </w:r>
      <w:r w:rsidR="008111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0A5C">
        <w:rPr>
          <w:rFonts w:ascii="Times New Roman" w:hAnsi="Times New Roman" w:cs="Times New Roman"/>
          <w:b/>
          <w:sz w:val="24"/>
          <w:szCs w:val="24"/>
        </w:rPr>
        <w:t xml:space="preserve">2019. u  prostorijama Područnog ureda Medveščak, </w:t>
      </w:r>
      <w:proofErr w:type="spellStart"/>
      <w:r w:rsidRPr="00AA0A5C">
        <w:rPr>
          <w:rFonts w:ascii="Times New Roman" w:hAnsi="Times New Roman" w:cs="Times New Roman"/>
          <w:b/>
          <w:sz w:val="24"/>
          <w:szCs w:val="24"/>
        </w:rPr>
        <w:t>Draškovićeva</w:t>
      </w:r>
      <w:proofErr w:type="spellEnd"/>
      <w:r w:rsidRPr="00AA0A5C">
        <w:rPr>
          <w:rFonts w:ascii="Times New Roman" w:hAnsi="Times New Roman" w:cs="Times New Roman"/>
          <w:b/>
          <w:sz w:val="24"/>
          <w:szCs w:val="24"/>
        </w:rPr>
        <w:t xml:space="preserve"> 15/I kat, dvorana 19. </w:t>
      </w:r>
      <w:r w:rsidR="00C7775A">
        <w:rPr>
          <w:rFonts w:ascii="Times New Roman" w:hAnsi="Times New Roman" w:cs="Times New Roman"/>
          <w:b/>
          <w:sz w:val="24"/>
          <w:szCs w:val="24"/>
        </w:rPr>
        <w:t xml:space="preserve">s početkom u </w:t>
      </w:r>
      <w:r w:rsidR="004359F8">
        <w:rPr>
          <w:rFonts w:ascii="Times New Roman" w:hAnsi="Times New Roman" w:cs="Times New Roman"/>
          <w:b/>
          <w:sz w:val="24"/>
          <w:szCs w:val="24"/>
        </w:rPr>
        <w:t>13.30</w:t>
      </w:r>
      <w:r w:rsidR="00F1098D">
        <w:rPr>
          <w:rFonts w:ascii="Times New Roman" w:hAnsi="Times New Roman" w:cs="Times New Roman"/>
          <w:b/>
          <w:sz w:val="24"/>
          <w:szCs w:val="24"/>
        </w:rPr>
        <w:t xml:space="preserve"> sati</w:t>
      </w:r>
      <w:r w:rsidRPr="00AA0A5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098D" w:rsidRPr="00AA0A5C" w:rsidRDefault="00F1098D" w:rsidP="00791F30">
      <w:pPr>
        <w:rPr>
          <w:rFonts w:ascii="Times New Roman" w:hAnsi="Times New Roman" w:cs="Times New Roman"/>
          <w:b/>
          <w:sz w:val="24"/>
          <w:szCs w:val="24"/>
        </w:rPr>
      </w:pPr>
    </w:p>
    <w:p w:rsidR="00791F30" w:rsidRPr="00791F30" w:rsidRDefault="00791F30" w:rsidP="00791F30">
      <w:pPr>
        <w:rPr>
          <w:rFonts w:ascii="Times New Roman" w:hAnsi="Times New Roman" w:cs="Times New Roman"/>
          <w:b/>
          <w:sz w:val="24"/>
          <w:szCs w:val="24"/>
        </w:rPr>
      </w:pPr>
      <w:r w:rsidRPr="00791F30">
        <w:rPr>
          <w:rFonts w:ascii="Times New Roman" w:hAnsi="Times New Roman" w:cs="Times New Roman"/>
          <w:b/>
          <w:sz w:val="24"/>
          <w:szCs w:val="24"/>
        </w:rPr>
        <w:t>Nazočni članovi Vijeća:</w:t>
      </w:r>
    </w:p>
    <w:p w:rsidR="004359F8" w:rsidRDefault="004359F8" w:rsidP="00137A5D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Mirjana Džajo</w:t>
      </w:r>
    </w:p>
    <w:p w:rsidR="00137A5D" w:rsidRDefault="00C7775A" w:rsidP="00137A5D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Luka Bogdan</w:t>
      </w:r>
    </w:p>
    <w:p w:rsidR="00170B32" w:rsidRDefault="00170B32" w:rsidP="00170B32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>Nada Boban</w:t>
      </w:r>
    </w:p>
    <w:p w:rsidR="00170B32" w:rsidRPr="00791F30" w:rsidRDefault="00170B32" w:rsidP="00170B32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Dejan </w:t>
      </w:r>
      <w:proofErr w:type="spellStart"/>
      <w:r w:rsidRPr="00791F30">
        <w:rPr>
          <w:rFonts w:ascii="Times New Roman" w:hAnsi="Times New Roman" w:cs="Times New Roman"/>
          <w:sz w:val="24"/>
          <w:szCs w:val="24"/>
        </w:rPr>
        <w:t>Bosak</w:t>
      </w:r>
      <w:proofErr w:type="spellEnd"/>
      <w:r w:rsidRPr="00791F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0B32" w:rsidRPr="00791F30" w:rsidRDefault="00170B32" w:rsidP="00170B32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Marija </w:t>
      </w:r>
      <w:proofErr w:type="spellStart"/>
      <w:r w:rsidRPr="00791F30">
        <w:rPr>
          <w:rFonts w:ascii="Times New Roman" w:hAnsi="Times New Roman" w:cs="Times New Roman"/>
          <w:sz w:val="24"/>
          <w:szCs w:val="24"/>
        </w:rPr>
        <w:t>Gazzari</w:t>
      </w:r>
      <w:proofErr w:type="spellEnd"/>
    </w:p>
    <w:p w:rsidR="003E4318" w:rsidRDefault="00170B32" w:rsidP="003E4318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Marija Marinović </w:t>
      </w:r>
    </w:p>
    <w:p w:rsidR="00170B32" w:rsidRPr="003E4318" w:rsidRDefault="00170B32" w:rsidP="003E4318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3E4318">
        <w:rPr>
          <w:rFonts w:ascii="Times New Roman" w:hAnsi="Times New Roman" w:cs="Times New Roman"/>
          <w:sz w:val="24"/>
          <w:szCs w:val="24"/>
        </w:rPr>
        <w:t>Neven Marković</w:t>
      </w:r>
    </w:p>
    <w:p w:rsidR="00170B32" w:rsidRDefault="00170B32" w:rsidP="00170B32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Miren Milović </w:t>
      </w:r>
    </w:p>
    <w:p w:rsidR="00FE7C0F" w:rsidRPr="00791F30" w:rsidRDefault="00FE7C0F" w:rsidP="00170B32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Tomislav Oreški</w:t>
      </w:r>
    </w:p>
    <w:p w:rsidR="003E4318" w:rsidRDefault="00170B32" w:rsidP="003E4318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Neda Raukar-Gamulin</w:t>
      </w:r>
    </w:p>
    <w:p w:rsidR="00791F30" w:rsidRDefault="00791F30" w:rsidP="003E4318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3E4318">
        <w:rPr>
          <w:rFonts w:ascii="Times New Roman" w:hAnsi="Times New Roman" w:cs="Times New Roman"/>
          <w:sz w:val="24"/>
          <w:szCs w:val="24"/>
        </w:rPr>
        <w:t xml:space="preserve">Vlasta </w:t>
      </w:r>
      <w:proofErr w:type="spellStart"/>
      <w:r w:rsidRPr="003E4318">
        <w:rPr>
          <w:rFonts w:ascii="Times New Roman" w:hAnsi="Times New Roman" w:cs="Times New Roman"/>
          <w:sz w:val="24"/>
          <w:szCs w:val="24"/>
        </w:rPr>
        <w:t>Toth</w:t>
      </w:r>
      <w:proofErr w:type="spellEnd"/>
      <w:r w:rsidRPr="003E431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7775A" w:rsidRDefault="00C7775A" w:rsidP="003E4318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Mislav Herman</w:t>
      </w:r>
    </w:p>
    <w:p w:rsidR="00C7775A" w:rsidRDefault="00C7775A" w:rsidP="003E4318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Pečkaj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59F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Vuković</w:t>
      </w:r>
    </w:p>
    <w:p w:rsidR="004359F8" w:rsidRPr="003E4318" w:rsidRDefault="004359F8" w:rsidP="003E4318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Tin Pažur</w:t>
      </w:r>
    </w:p>
    <w:p w:rsidR="00A860DC" w:rsidRDefault="00A860DC" w:rsidP="00F729A0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C47CDD" w:rsidRDefault="009D51C8" w:rsidP="004359F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F729A0">
        <w:rPr>
          <w:rFonts w:ascii="Times New Roman" w:hAnsi="Times New Roman" w:cs="Times New Roman"/>
          <w:b/>
          <w:sz w:val="24"/>
          <w:szCs w:val="24"/>
        </w:rPr>
        <w:t>Ispričani član</w:t>
      </w:r>
      <w:r w:rsidR="00C47CDD" w:rsidRPr="00F729A0">
        <w:rPr>
          <w:rFonts w:ascii="Times New Roman" w:hAnsi="Times New Roman" w:cs="Times New Roman"/>
          <w:b/>
          <w:sz w:val="24"/>
          <w:szCs w:val="24"/>
        </w:rPr>
        <w:t>ovi Vijeća</w:t>
      </w:r>
      <w:r w:rsidR="00C47CDD">
        <w:rPr>
          <w:rFonts w:ascii="Times New Roman" w:hAnsi="Times New Roman" w:cs="Times New Roman"/>
          <w:sz w:val="24"/>
          <w:szCs w:val="24"/>
        </w:rPr>
        <w:t>:</w:t>
      </w:r>
      <w:r w:rsidR="000530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59F8" w:rsidRDefault="004359F8" w:rsidP="004359F8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FE7C0F" w:rsidRDefault="00FE7C0F" w:rsidP="00DB00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359F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7775A">
        <w:rPr>
          <w:rFonts w:ascii="Times New Roman" w:hAnsi="Times New Roman" w:cs="Times New Roman"/>
          <w:sz w:val="24"/>
          <w:szCs w:val="24"/>
        </w:rPr>
        <w:t>Tatjana Holjevac</w:t>
      </w:r>
    </w:p>
    <w:p w:rsidR="00E032BD" w:rsidRDefault="00E032BD" w:rsidP="00DB00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32BD" w:rsidRPr="00791F30" w:rsidRDefault="00EB7FC6" w:rsidP="00E032B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32BD" w:rsidRPr="00791F30">
        <w:rPr>
          <w:rFonts w:ascii="Times New Roman" w:hAnsi="Times New Roman" w:cs="Times New Roman"/>
          <w:b/>
          <w:sz w:val="24"/>
          <w:szCs w:val="24"/>
        </w:rPr>
        <w:t>Nazočni djelatnici Gradskog ureda za mjesnu samoupravu:</w:t>
      </w:r>
    </w:p>
    <w:p w:rsidR="00E032BD" w:rsidRDefault="00C7775A" w:rsidP="00E032B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Gordana Barač</w:t>
      </w:r>
      <w:r w:rsidR="00E032B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voditeljica PO</w:t>
      </w:r>
    </w:p>
    <w:p w:rsidR="00E032BD" w:rsidRDefault="00E032BD" w:rsidP="00E032B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Marko Butković, stručni referent</w:t>
      </w:r>
    </w:p>
    <w:p w:rsidR="00E032BD" w:rsidRDefault="00E032BD" w:rsidP="00DB00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2C0E" w:rsidRDefault="00EB7FC6" w:rsidP="00DB00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C0E" w:rsidRPr="000D2C0E">
        <w:rPr>
          <w:rFonts w:ascii="Times New Roman" w:hAnsi="Times New Roman" w:cs="Times New Roman"/>
          <w:b/>
          <w:sz w:val="24"/>
          <w:szCs w:val="24"/>
        </w:rPr>
        <w:t>Predsjedava:</w:t>
      </w:r>
      <w:r w:rsidR="000D2C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59F8">
        <w:rPr>
          <w:rFonts w:ascii="Times New Roman" w:hAnsi="Times New Roman" w:cs="Times New Roman"/>
          <w:sz w:val="24"/>
          <w:szCs w:val="24"/>
        </w:rPr>
        <w:t>Mirjana Džajo</w:t>
      </w:r>
      <w:r w:rsidR="000D2C0E">
        <w:rPr>
          <w:rFonts w:ascii="Times New Roman" w:hAnsi="Times New Roman" w:cs="Times New Roman"/>
          <w:sz w:val="24"/>
          <w:szCs w:val="24"/>
        </w:rPr>
        <w:t xml:space="preserve">, </w:t>
      </w:r>
      <w:r w:rsidR="004359F8">
        <w:rPr>
          <w:rFonts w:ascii="Times New Roman" w:hAnsi="Times New Roman" w:cs="Times New Roman"/>
          <w:sz w:val="24"/>
          <w:szCs w:val="24"/>
        </w:rPr>
        <w:t>predsjednica</w:t>
      </w:r>
      <w:r w:rsidR="000D2C0E">
        <w:rPr>
          <w:rFonts w:ascii="Times New Roman" w:hAnsi="Times New Roman" w:cs="Times New Roman"/>
          <w:sz w:val="24"/>
          <w:szCs w:val="24"/>
        </w:rPr>
        <w:t xml:space="preserve"> Vijeća</w:t>
      </w:r>
    </w:p>
    <w:p w:rsidR="000D2C0E" w:rsidRPr="000D2C0E" w:rsidRDefault="000D2C0E" w:rsidP="00DB00F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E4CB6" w:rsidRDefault="000E4CB6" w:rsidP="00DB00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F15772" w:rsidRPr="00DB00F6" w:rsidRDefault="00F15772" w:rsidP="00DB00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1F30" w:rsidRDefault="00C47CDD" w:rsidP="00422E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Sjednicu je sazvala</w:t>
      </w:r>
      <w:r w:rsidR="00A56521">
        <w:rPr>
          <w:rFonts w:ascii="Times New Roman" w:hAnsi="Times New Roman" w:cs="Times New Roman"/>
          <w:sz w:val="24"/>
          <w:szCs w:val="24"/>
        </w:rPr>
        <w:t xml:space="preserve"> </w:t>
      </w:r>
      <w:r w:rsidR="0072502B">
        <w:rPr>
          <w:rFonts w:ascii="Times New Roman" w:hAnsi="Times New Roman" w:cs="Times New Roman"/>
          <w:sz w:val="24"/>
          <w:szCs w:val="24"/>
        </w:rPr>
        <w:t>predsjednica</w:t>
      </w:r>
      <w:r w:rsidR="00791F30" w:rsidRPr="00791F30">
        <w:rPr>
          <w:rFonts w:ascii="Times New Roman" w:hAnsi="Times New Roman" w:cs="Times New Roman"/>
          <w:sz w:val="24"/>
          <w:szCs w:val="24"/>
        </w:rPr>
        <w:t xml:space="preserve"> Vijeća Gradske četvrti Gornji grad – Medveščak </w:t>
      </w:r>
      <w:r w:rsidR="0072502B">
        <w:rPr>
          <w:rFonts w:ascii="Times New Roman" w:hAnsi="Times New Roman" w:cs="Times New Roman"/>
          <w:b/>
          <w:sz w:val="24"/>
          <w:szCs w:val="24"/>
        </w:rPr>
        <w:t>Mirjana Džajo</w:t>
      </w:r>
      <w:r w:rsidR="00C7775A">
        <w:rPr>
          <w:rFonts w:ascii="Times New Roman" w:hAnsi="Times New Roman" w:cs="Times New Roman"/>
          <w:sz w:val="24"/>
          <w:szCs w:val="24"/>
        </w:rPr>
        <w:t xml:space="preserve"> koja </w:t>
      </w:r>
      <w:r w:rsidR="004359F8">
        <w:rPr>
          <w:rFonts w:ascii="Times New Roman" w:hAnsi="Times New Roman" w:cs="Times New Roman"/>
          <w:sz w:val="24"/>
          <w:szCs w:val="24"/>
        </w:rPr>
        <w:t>konstatira da je sjednici prisutno 14 vijećnika i da se mogu donositi pravovaljane odluke te stavlja na verifikaciju zapisnik sa 29. sjednice. Zapisnik je jednoglasno prihvaćen sa 14 glasova ZA</w:t>
      </w:r>
    </w:p>
    <w:p w:rsidR="009B72E5" w:rsidRDefault="00791F30" w:rsidP="00791F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1F30">
        <w:rPr>
          <w:rFonts w:ascii="Times New Roman" w:hAnsi="Times New Roman" w:cs="Times New Roman"/>
          <w:sz w:val="24"/>
          <w:szCs w:val="24"/>
        </w:rPr>
        <w:t xml:space="preserve">Utvrđivanje Dnevnog reda </w:t>
      </w:r>
    </w:p>
    <w:p w:rsidR="00B068A4" w:rsidRDefault="00B068A4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68A4" w:rsidRDefault="004359F8" w:rsidP="00B068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M. Džajo</w:t>
      </w:r>
      <w:r w:rsidR="00B068A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068A4">
        <w:rPr>
          <w:rFonts w:ascii="Times New Roman" w:hAnsi="Times New Roman" w:cs="Times New Roman"/>
          <w:sz w:val="24"/>
          <w:szCs w:val="24"/>
        </w:rPr>
        <w:t>predlaže slijedeći</w:t>
      </w:r>
    </w:p>
    <w:p w:rsidR="00B068A4" w:rsidRDefault="00B068A4" w:rsidP="00B068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3019" w:rsidRPr="00B068A4" w:rsidRDefault="008C3BF7" w:rsidP="003D3E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DNEVNI RED</w:t>
      </w:r>
    </w:p>
    <w:p w:rsidR="0092305D" w:rsidRDefault="0092305D" w:rsidP="0092305D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4359F8" w:rsidRPr="004359F8" w:rsidRDefault="004359F8" w:rsidP="004359F8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359F8">
        <w:rPr>
          <w:rFonts w:ascii="Times New Roman" w:hAnsi="Times New Roman" w:cs="Times New Roman"/>
          <w:sz w:val="24"/>
          <w:szCs w:val="24"/>
        </w:rPr>
        <w:t>Prijedlog zaključka na Nacrt konačnog prijedloga Odluke o izmjenama i dopunama Odluke o donošenju Generalnog urbanističkog plana grada Zagreba</w:t>
      </w:r>
    </w:p>
    <w:p w:rsidR="004359F8" w:rsidRPr="004359F8" w:rsidRDefault="004359F8" w:rsidP="004359F8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359F8">
        <w:rPr>
          <w:rFonts w:ascii="Times New Roman" w:hAnsi="Times New Roman" w:cs="Times New Roman"/>
          <w:sz w:val="24"/>
          <w:szCs w:val="24"/>
        </w:rPr>
        <w:t>Prijedlog zaključka o načinu raspolaganja zemljištem k.č.br. 3399 i 3407 k.o. Gračani</w:t>
      </w:r>
    </w:p>
    <w:p w:rsidR="00A6234D" w:rsidRPr="004359F8" w:rsidRDefault="004359F8" w:rsidP="004359F8">
      <w:pPr>
        <w:pStyle w:val="ListParagraph"/>
        <w:numPr>
          <w:ilvl w:val="0"/>
          <w:numId w:val="20"/>
        </w:num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4359F8">
        <w:rPr>
          <w:rFonts w:ascii="Times New Roman" w:hAnsi="Times New Roman" w:cs="Times New Roman"/>
          <w:sz w:val="24"/>
          <w:szCs w:val="24"/>
        </w:rPr>
        <w:t>Pitanja, prijedlozi i obavijesti</w:t>
      </w:r>
    </w:p>
    <w:p w:rsidR="008A22F9" w:rsidRDefault="008A22F9" w:rsidP="00A6234D">
      <w:pPr>
        <w:spacing w:after="0" w:line="20" w:lineRule="atLeas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6234D" w:rsidRDefault="00A6234D" w:rsidP="00A6234D">
      <w:pPr>
        <w:spacing w:after="0" w:line="20" w:lineRule="atLeas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6234D" w:rsidRDefault="003D3E3D" w:rsidP="003D3E3D">
      <w:pPr>
        <w:spacing w:after="0" w:line="20" w:lineRule="atLeast"/>
        <w:ind w:firstLine="42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t</w:t>
      </w:r>
      <w:r w:rsidR="004359F8">
        <w:rPr>
          <w:rFonts w:ascii="Times New Roman" w:hAnsi="Times New Roman" w:cs="Times New Roman"/>
          <w:sz w:val="24"/>
          <w:szCs w:val="24"/>
          <w:lang w:eastAsia="en-US"/>
        </w:rPr>
        <w:t>e odmah predlaže izmjenu.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Prva točka - Prijedlog zaključka na Nacrt konačnog prijedloga Odluke o izmjenama i dopunama Odluke o donošenju generalnog urbanističkog plana grada Zagreba</w:t>
      </w:r>
      <w:r w:rsidR="00A6234D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povlači se s dnevnog reda te će biti rasprava na sljedećoj sjednici a dodaje se prijedlog </w:t>
      </w:r>
      <w:r w:rsidRPr="003D3E3D">
        <w:rPr>
          <w:rFonts w:ascii="Times New Roman" w:hAnsi="Times New Roman" w:cs="Times New Roman"/>
          <w:b/>
          <w:sz w:val="24"/>
          <w:szCs w:val="24"/>
          <w:lang w:eastAsia="en-US"/>
        </w:rPr>
        <w:t>N. Boban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za točku dnevnog reda – Prijedlog zaključka </w:t>
      </w:r>
      <w:r w:rsidRPr="003D3E3D">
        <w:rPr>
          <w:rFonts w:ascii="Times New Roman" w:hAnsi="Times New Roman" w:cs="Times New Roman"/>
          <w:sz w:val="24"/>
          <w:szCs w:val="24"/>
          <w:lang w:eastAsia="en-US"/>
        </w:rPr>
        <w:t xml:space="preserve">o </w:t>
      </w:r>
      <w:proofErr w:type="spellStart"/>
      <w:r w:rsidRPr="003D3E3D">
        <w:rPr>
          <w:rFonts w:ascii="Times New Roman" w:hAnsi="Times New Roman" w:cs="Times New Roman"/>
          <w:sz w:val="24"/>
          <w:szCs w:val="24"/>
          <w:lang w:eastAsia="en-US"/>
        </w:rPr>
        <w:t>semaforizaciji</w:t>
      </w:r>
      <w:proofErr w:type="spellEnd"/>
      <w:r w:rsidRPr="003D3E3D">
        <w:rPr>
          <w:rFonts w:ascii="Times New Roman" w:hAnsi="Times New Roman" w:cs="Times New Roman"/>
          <w:sz w:val="24"/>
          <w:szCs w:val="24"/>
          <w:lang w:eastAsia="en-US"/>
        </w:rPr>
        <w:t xml:space="preserve"> kod </w:t>
      </w:r>
      <w:proofErr w:type="spellStart"/>
      <w:r w:rsidRPr="003D3E3D">
        <w:rPr>
          <w:rFonts w:ascii="Times New Roman" w:hAnsi="Times New Roman" w:cs="Times New Roman"/>
          <w:sz w:val="24"/>
          <w:szCs w:val="24"/>
          <w:lang w:eastAsia="en-US"/>
        </w:rPr>
        <w:t>Jurjevih</w:t>
      </w:r>
      <w:proofErr w:type="spellEnd"/>
      <w:r w:rsidRPr="003D3E3D">
        <w:rPr>
          <w:rFonts w:ascii="Times New Roman" w:hAnsi="Times New Roman" w:cs="Times New Roman"/>
          <w:sz w:val="24"/>
          <w:szCs w:val="24"/>
          <w:lang w:eastAsia="en-US"/>
        </w:rPr>
        <w:t xml:space="preserve"> stuba u Mlinarskoj i M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edvedgradskoj ulici i izgradnji </w:t>
      </w:r>
      <w:r w:rsidRPr="003D3E3D">
        <w:rPr>
          <w:rFonts w:ascii="Times New Roman" w:hAnsi="Times New Roman" w:cs="Times New Roman"/>
          <w:sz w:val="24"/>
          <w:szCs w:val="24"/>
          <w:lang w:eastAsia="en-US"/>
        </w:rPr>
        <w:t>prometnog ugibališta kod OŠ „KŠ Gjalski“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</w:p>
    <w:p w:rsidR="00F904A9" w:rsidRDefault="00F904A9" w:rsidP="003D3E3D">
      <w:pPr>
        <w:spacing w:after="0" w:line="20" w:lineRule="atLeast"/>
        <w:ind w:firstLine="42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D3E3D" w:rsidRDefault="003D3E3D" w:rsidP="003D3E3D">
      <w:pPr>
        <w:spacing w:after="0" w:line="20" w:lineRule="atLeast"/>
        <w:ind w:firstLine="42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Predsjednica sljedeći Dnevni red stavlja na glasovanje</w:t>
      </w:r>
    </w:p>
    <w:p w:rsidR="00F904A9" w:rsidRDefault="00F904A9" w:rsidP="003D3E3D">
      <w:pPr>
        <w:spacing w:after="0" w:line="20" w:lineRule="atLeast"/>
        <w:ind w:firstLine="42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904A9" w:rsidRDefault="00F904A9" w:rsidP="003D3E3D">
      <w:pPr>
        <w:spacing w:after="0" w:line="20" w:lineRule="atLeast"/>
        <w:ind w:firstLine="42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D3E3D" w:rsidRDefault="003D3E3D" w:rsidP="003D3E3D">
      <w:pPr>
        <w:spacing w:after="0" w:line="20" w:lineRule="atLeast"/>
        <w:ind w:firstLine="42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D3E3D" w:rsidRPr="00B068A4" w:rsidRDefault="003D3E3D" w:rsidP="003D3E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</w:t>
      </w:r>
    </w:p>
    <w:p w:rsidR="003D3E3D" w:rsidRDefault="003D3E3D" w:rsidP="003D3E3D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3D3E3D" w:rsidRDefault="003D3E3D" w:rsidP="003D3E3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3D3E3D">
        <w:rPr>
          <w:rFonts w:ascii="Times New Roman" w:hAnsi="Times New Roman" w:cs="Times New Roman"/>
          <w:sz w:val="24"/>
          <w:szCs w:val="24"/>
        </w:rPr>
        <w:t>Prijedlog zaključka o načinu raspolaganja zemljištem k.č.br. 3399 i 3407 k.o. Gračani</w:t>
      </w:r>
    </w:p>
    <w:p w:rsidR="003D3E3D" w:rsidRPr="003D3E3D" w:rsidRDefault="003D3E3D" w:rsidP="003D3E3D">
      <w:pPr>
        <w:pStyle w:val="ListParagraph"/>
        <w:numPr>
          <w:ilvl w:val="0"/>
          <w:numId w:val="22"/>
        </w:numPr>
        <w:spacing w:after="0" w:line="20" w:lineRule="atLeast"/>
        <w:rPr>
          <w:rFonts w:ascii="Times New Roman" w:hAnsi="Times New Roman" w:cs="Times New Roman"/>
          <w:sz w:val="24"/>
          <w:szCs w:val="24"/>
          <w:lang w:eastAsia="en-US"/>
        </w:rPr>
      </w:pPr>
      <w:r w:rsidRPr="003D3E3D">
        <w:rPr>
          <w:rFonts w:ascii="Times New Roman" w:hAnsi="Times New Roman" w:cs="Times New Roman"/>
          <w:sz w:val="24"/>
          <w:szCs w:val="24"/>
          <w:lang w:eastAsia="en-US"/>
        </w:rPr>
        <w:t xml:space="preserve">Prijedlog zaključka o </w:t>
      </w:r>
      <w:proofErr w:type="spellStart"/>
      <w:r w:rsidRPr="003D3E3D">
        <w:rPr>
          <w:rFonts w:ascii="Times New Roman" w:hAnsi="Times New Roman" w:cs="Times New Roman"/>
          <w:sz w:val="24"/>
          <w:szCs w:val="24"/>
          <w:lang w:eastAsia="en-US"/>
        </w:rPr>
        <w:t>semaforizaciji</w:t>
      </w:r>
      <w:proofErr w:type="spellEnd"/>
      <w:r w:rsidRPr="003D3E3D">
        <w:rPr>
          <w:rFonts w:ascii="Times New Roman" w:hAnsi="Times New Roman" w:cs="Times New Roman"/>
          <w:sz w:val="24"/>
          <w:szCs w:val="24"/>
          <w:lang w:eastAsia="en-US"/>
        </w:rPr>
        <w:t xml:space="preserve"> kod </w:t>
      </w:r>
      <w:proofErr w:type="spellStart"/>
      <w:r w:rsidRPr="003D3E3D">
        <w:rPr>
          <w:rFonts w:ascii="Times New Roman" w:hAnsi="Times New Roman" w:cs="Times New Roman"/>
          <w:sz w:val="24"/>
          <w:szCs w:val="24"/>
          <w:lang w:eastAsia="en-US"/>
        </w:rPr>
        <w:t>Jurjevih</w:t>
      </w:r>
      <w:proofErr w:type="spellEnd"/>
      <w:r w:rsidRPr="003D3E3D">
        <w:rPr>
          <w:rFonts w:ascii="Times New Roman" w:hAnsi="Times New Roman" w:cs="Times New Roman"/>
          <w:sz w:val="24"/>
          <w:szCs w:val="24"/>
          <w:lang w:eastAsia="en-US"/>
        </w:rPr>
        <w:t xml:space="preserve"> stuba u Mlinarskoj i Medvedgradskoj ulici i izgradnji prometnog ugibališta kod OŠ „KŠ Gjalski“. </w:t>
      </w:r>
    </w:p>
    <w:p w:rsidR="003D3E3D" w:rsidRDefault="003D3E3D" w:rsidP="003D3E3D">
      <w:pPr>
        <w:pStyle w:val="ListParagraph"/>
        <w:numPr>
          <w:ilvl w:val="0"/>
          <w:numId w:val="22"/>
        </w:num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3D3E3D">
        <w:rPr>
          <w:rFonts w:ascii="Times New Roman" w:hAnsi="Times New Roman" w:cs="Times New Roman"/>
          <w:sz w:val="24"/>
          <w:szCs w:val="24"/>
        </w:rPr>
        <w:t>Pitanja, prijedlozi i obavijesti</w:t>
      </w:r>
    </w:p>
    <w:p w:rsidR="003D3E3D" w:rsidRDefault="003D3E3D" w:rsidP="003D3E3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3D3E3D" w:rsidRPr="003D3E3D" w:rsidRDefault="003D3E3D" w:rsidP="003D3E3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Dnevni red prihvaćen je </w:t>
      </w:r>
      <w:r w:rsidRPr="00F904A9">
        <w:rPr>
          <w:rFonts w:ascii="Times New Roman" w:hAnsi="Times New Roman" w:cs="Times New Roman"/>
          <w:b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sa </w:t>
      </w:r>
      <w:r w:rsidRPr="00F904A9">
        <w:rPr>
          <w:rFonts w:ascii="Times New Roman" w:hAnsi="Times New Roman" w:cs="Times New Roman"/>
          <w:b/>
          <w:sz w:val="24"/>
          <w:szCs w:val="24"/>
        </w:rPr>
        <w:t>14 glasova ZA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3E3D" w:rsidRPr="00A6234D" w:rsidRDefault="003D3E3D" w:rsidP="003D3E3D">
      <w:pPr>
        <w:spacing w:after="0" w:line="20" w:lineRule="atLeast"/>
        <w:ind w:firstLine="42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2305D" w:rsidRDefault="0092305D" w:rsidP="0092305D">
      <w:p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72D96" w:rsidRDefault="00172D96" w:rsidP="006616A6">
      <w:pPr>
        <w:spacing w:after="0" w:line="20" w:lineRule="atLeas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72D96" w:rsidRDefault="00172D96" w:rsidP="006616A6">
      <w:pPr>
        <w:spacing w:after="0" w:line="20" w:lineRule="atLeas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75659" w:rsidRDefault="00975659" w:rsidP="00975659">
      <w:pPr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75659" w:rsidRDefault="00975659" w:rsidP="00975659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 w:rsidRPr="00975659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Ad.1. </w:t>
      </w:r>
      <w:r w:rsidR="003D3E3D" w:rsidRPr="003D3E3D">
        <w:rPr>
          <w:rFonts w:ascii="Times New Roman" w:hAnsi="Times New Roman" w:cs="Times New Roman"/>
          <w:b/>
          <w:sz w:val="24"/>
          <w:szCs w:val="24"/>
        </w:rPr>
        <w:t>Prijedlog zaključka o načinu raspolaganja zemljištem k.č.br. 3399 i 3407 k.o. Gračani</w:t>
      </w:r>
    </w:p>
    <w:p w:rsidR="00A6234D" w:rsidRDefault="00A6234D" w:rsidP="00975659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DC0655" w:rsidRDefault="003D3E3D" w:rsidP="00975659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F904A9">
        <w:rPr>
          <w:rFonts w:ascii="Times New Roman" w:hAnsi="Times New Roman" w:cs="Times New Roman"/>
          <w:b/>
          <w:sz w:val="24"/>
          <w:szCs w:val="24"/>
        </w:rPr>
        <w:t>M. Džajo</w:t>
      </w:r>
      <w:r>
        <w:rPr>
          <w:rFonts w:ascii="Times New Roman" w:hAnsi="Times New Roman" w:cs="Times New Roman"/>
          <w:sz w:val="24"/>
          <w:szCs w:val="24"/>
        </w:rPr>
        <w:t xml:space="preserve"> otvara prvu točku dnevnog reda i ukratko objašnjava te nakon kratke rasprave u kojoj su sudjelovali </w:t>
      </w:r>
      <w:r w:rsidRPr="00F904A9">
        <w:rPr>
          <w:rFonts w:ascii="Times New Roman" w:hAnsi="Times New Roman" w:cs="Times New Roman"/>
          <w:b/>
          <w:sz w:val="24"/>
          <w:szCs w:val="24"/>
        </w:rPr>
        <w:t>M. Milović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904A9">
        <w:rPr>
          <w:rFonts w:ascii="Times New Roman" w:hAnsi="Times New Roman" w:cs="Times New Roman"/>
          <w:b/>
          <w:sz w:val="24"/>
          <w:szCs w:val="24"/>
        </w:rPr>
        <w:t>N. Boban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904A9">
        <w:rPr>
          <w:rFonts w:ascii="Times New Roman" w:hAnsi="Times New Roman" w:cs="Times New Roman"/>
          <w:b/>
          <w:sz w:val="24"/>
          <w:szCs w:val="24"/>
        </w:rPr>
        <w:t xml:space="preserve">M. </w:t>
      </w:r>
      <w:proofErr w:type="spellStart"/>
      <w:r w:rsidRPr="00F904A9">
        <w:rPr>
          <w:rFonts w:ascii="Times New Roman" w:hAnsi="Times New Roman" w:cs="Times New Roman"/>
          <w:b/>
          <w:sz w:val="24"/>
          <w:szCs w:val="24"/>
        </w:rPr>
        <w:t>Gazzari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904A9">
        <w:rPr>
          <w:rFonts w:ascii="Times New Roman" w:hAnsi="Times New Roman" w:cs="Times New Roman"/>
          <w:b/>
          <w:sz w:val="24"/>
          <w:szCs w:val="24"/>
        </w:rPr>
        <w:t>M. Džajo</w:t>
      </w:r>
      <w:r w:rsidR="00F904A9">
        <w:rPr>
          <w:rFonts w:ascii="Times New Roman" w:hAnsi="Times New Roman" w:cs="Times New Roman"/>
          <w:sz w:val="24"/>
          <w:szCs w:val="24"/>
        </w:rPr>
        <w:t xml:space="preserve">, </w:t>
      </w:r>
      <w:r w:rsidR="00F904A9" w:rsidRPr="00F904A9">
        <w:rPr>
          <w:rFonts w:ascii="Times New Roman" w:hAnsi="Times New Roman" w:cs="Times New Roman"/>
          <w:b/>
          <w:sz w:val="24"/>
          <w:szCs w:val="24"/>
        </w:rPr>
        <w:t>N. Raukar-Gamulin</w:t>
      </w:r>
      <w:r w:rsidR="00F904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04A9">
        <w:rPr>
          <w:rFonts w:ascii="Times New Roman" w:hAnsi="Times New Roman" w:cs="Times New Roman"/>
          <w:sz w:val="24"/>
          <w:szCs w:val="24"/>
        </w:rPr>
        <w:t xml:space="preserve">stavlja točku na glasovanje. Sa </w:t>
      </w:r>
      <w:r w:rsidR="00F904A9" w:rsidRPr="00F904A9">
        <w:rPr>
          <w:rFonts w:ascii="Times New Roman" w:hAnsi="Times New Roman" w:cs="Times New Roman"/>
          <w:b/>
          <w:sz w:val="24"/>
          <w:szCs w:val="24"/>
        </w:rPr>
        <w:t>8 glasova ZA</w:t>
      </w:r>
      <w:r w:rsidR="00F904A9">
        <w:rPr>
          <w:rFonts w:ascii="Times New Roman" w:hAnsi="Times New Roman" w:cs="Times New Roman"/>
          <w:sz w:val="24"/>
          <w:szCs w:val="24"/>
        </w:rPr>
        <w:t xml:space="preserve"> i </w:t>
      </w:r>
      <w:r w:rsidR="00F904A9" w:rsidRPr="00F904A9">
        <w:rPr>
          <w:rFonts w:ascii="Times New Roman" w:hAnsi="Times New Roman" w:cs="Times New Roman"/>
          <w:b/>
          <w:sz w:val="24"/>
          <w:szCs w:val="24"/>
        </w:rPr>
        <w:t>6 glasova PROTIV</w:t>
      </w:r>
      <w:r w:rsidR="00F904A9">
        <w:rPr>
          <w:rFonts w:ascii="Times New Roman" w:hAnsi="Times New Roman" w:cs="Times New Roman"/>
          <w:sz w:val="24"/>
          <w:szCs w:val="24"/>
        </w:rPr>
        <w:t xml:space="preserve"> izglasan je slijedeći</w:t>
      </w:r>
    </w:p>
    <w:p w:rsidR="00F904A9" w:rsidRDefault="00F904A9" w:rsidP="00975659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F904A9" w:rsidRDefault="00F904A9">
      <w:pPr>
        <w:spacing w:line="259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s-MX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s-MX"/>
        </w:rPr>
        <w:br w:type="page"/>
      </w:r>
    </w:p>
    <w:p w:rsidR="00F904A9" w:rsidRPr="00F904A9" w:rsidRDefault="00F904A9" w:rsidP="00F904A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s-MX"/>
        </w:rPr>
      </w:pPr>
      <w:r w:rsidRPr="00F904A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s-MX"/>
        </w:rPr>
        <w:lastRenderedPageBreak/>
        <w:t>ZAKLJU</w:t>
      </w:r>
      <w:r w:rsidRPr="00F904A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Č</w:t>
      </w:r>
      <w:r w:rsidRPr="00F904A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s-MX"/>
        </w:rPr>
        <w:t>AK</w:t>
      </w:r>
    </w:p>
    <w:p w:rsidR="00F904A9" w:rsidRPr="00F904A9" w:rsidRDefault="00F904A9" w:rsidP="00F904A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F904A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s-MX"/>
        </w:rPr>
        <w:t xml:space="preserve">o </w:t>
      </w:r>
      <w:proofErr w:type="spellStart"/>
      <w:r w:rsidRPr="00F904A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s-MX"/>
        </w:rPr>
        <w:t>načinu</w:t>
      </w:r>
      <w:proofErr w:type="spellEnd"/>
      <w:r w:rsidRPr="00F904A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s-MX"/>
        </w:rPr>
        <w:t xml:space="preserve"> </w:t>
      </w:r>
      <w:proofErr w:type="spellStart"/>
      <w:r w:rsidRPr="00F904A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s-MX"/>
        </w:rPr>
        <w:t>raspolaganja</w:t>
      </w:r>
      <w:proofErr w:type="spellEnd"/>
      <w:r w:rsidRPr="00F904A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s-MX"/>
        </w:rPr>
        <w:t xml:space="preserve"> </w:t>
      </w:r>
      <w:proofErr w:type="spellStart"/>
      <w:r w:rsidRPr="00F904A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s-MX"/>
        </w:rPr>
        <w:t>zemljištem</w:t>
      </w:r>
      <w:proofErr w:type="spellEnd"/>
      <w:r w:rsidRPr="00F904A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s-MX"/>
        </w:rPr>
        <w:t xml:space="preserve"> k.č.br. 3399 i 3407 k.o. </w:t>
      </w:r>
      <w:proofErr w:type="spellStart"/>
      <w:r w:rsidRPr="00F904A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s-MX"/>
        </w:rPr>
        <w:t>Gračani</w:t>
      </w:r>
      <w:proofErr w:type="spellEnd"/>
      <w:r w:rsidRPr="00F904A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s-MX"/>
        </w:rPr>
        <w:t xml:space="preserve"> </w:t>
      </w:r>
    </w:p>
    <w:p w:rsidR="00F904A9" w:rsidRPr="00F904A9" w:rsidRDefault="00F904A9" w:rsidP="00F904A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:rsidR="00F904A9" w:rsidRPr="00F904A9" w:rsidRDefault="00F904A9" w:rsidP="00F904A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p w:rsidR="00F904A9" w:rsidRPr="00F904A9" w:rsidRDefault="00F904A9" w:rsidP="00F904A9">
      <w:pPr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904A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Vijeće  je suglasno s mišljenjem Vijeća Mjesnog odbora </w:t>
      </w:r>
      <w:proofErr w:type="spellStart"/>
      <w:r w:rsidRPr="00F904A9">
        <w:rPr>
          <w:rFonts w:ascii="Times New Roman" w:eastAsia="Times New Roman" w:hAnsi="Times New Roman" w:cs="Times New Roman"/>
          <w:color w:val="auto"/>
          <w:sz w:val="24"/>
          <w:szCs w:val="24"/>
        </w:rPr>
        <w:t>Gupčeva</w:t>
      </w:r>
      <w:proofErr w:type="spellEnd"/>
      <w:r w:rsidRPr="00F904A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zvijezda o načinu raspolaganja zemljištem k.č.br. 3399 (Ksaver oranica površine 426m², Posjedovni list 5347 k.o. Gračani kao </w:t>
      </w:r>
      <w:proofErr w:type="spellStart"/>
      <w:r w:rsidRPr="00F904A9">
        <w:rPr>
          <w:rFonts w:ascii="Times New Roman" w:eastAsia="Times New Roman" w:hAnsi="Times New Roman" w:cs="Times New Roman"/>
          <w:color w:val="auto"/>
          <w:sz w:val="24"/>
          <w:szCs w:val="24"/>
        </w:rPr>
        <w:t>korisništvo</w:t>
      </w:r>
      <w:proofErr w:type="spellEnd"/>
      <w:r w:rsidRPr="00F904A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Grada Zagreba , zemljišna knjiga </w:t>
      </w:r>
      <w:proofErr w:type="spellStart"/>
      <w:r w:rsidRPr="00F904A9">
        <w:rPr>
          <w:rFonts w:ascii="Times New Roman" w:eastAsia="Times New Roman" w:hAnsi="Times New Roman" w:cs="Times New Roman"/>
          <w:color w:val="auto"/>
          <w:sz w:val="24"/>
          <w:szCs w:val="24"/>
        </w:rPr>
        <w:t>z.k.č</w:t>
      </w:r>
      <w:proofErr w:type="spellEnd"/>
      <w:r w:rsidRPr="00F904A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8481/16, oranica površine 120,1 </w:t>
      </w:r>
      <w:proofErr w:type="spellStart"/>
      <w:r w:rsidRPr="00F904A9">
        <w:rPr>
          <w:rFonts w:ascii="Times New Roman" w:eastAsia="Times New Roman" w:hAnsi="Times New Roman" w:cs="Times New Roman"/>
          <w:color w:val="auto"/>
          <w:sz w:val="24"/>
          <w:szCs w:val="24"/>
        </w:rPr>
        <w:t>čhv</w:t>
      </w:r>
      <w:proofErr w:type="spellEnd"/>
      <w:r w:rsidRPr="00F904A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odnosno 432m² upisanoj u </w:t>
      </w:r>
      <w:proofErr w:type="spellStart"/>
      <w:r w:rsidRPr="00F904A9">
        <w:rPr>
          <w:rFonts w:ascii="Times New Roman" w:eastAsia="Times New Roman" w:hAnsi="Times New Roman" w:cs="Times New Roman"/>
          <w:color w:val="auto"/>
          <w:sz w:val="24"/>
          <w:szCs w:val="24"/>
        </w:rPr>
        <w:t>z.k</w:t>
      </w:r>
      <w:proofErr w:type="spellEnd"/>
      <w:r w:rsidRPr="00F904A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ul. k.o. Grad Zagreb kao vlasništvo Grada Zagreba) i 3407 k.o. Gračani (Ksaver voćnjak površine 312m², Posjedovni list 2370 k.o. Gračani kao </w:t>
      </w:r>
      <w:proofErr w:type="spellStart"/>
      <w:r w:rsidRPr="00F904A9">
        <w:rPr>
          <w:rFonts w:ascii="Times New Roman" w:eastAsia="Times New Roman" w:hAnsi="Times New Roman" w:cs="Times New Roman"/>
          <w:color w:val="auto"/>
          <w:sz w:val="24"/>
          <w:szCs w:val="24"/>
        </w:rPr>
        <w:t>korisništvo</w:t>
      </w:r>
      <w:proofErr w:type="spellEnd"/>
      <w:r w:rsidRPr="00F904A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Grada Zagreba, zemljišna knjiga 321/938 dijela </w:t>
      </w:r>
      <w:proofErr w:type="spellStart"/>
      <w:r w:rsidRPr="00F904A9">
        <w:rPr>
          <w:rFonts w:ascii="Times New Roman" w:eastAsia="Times New Roman" w:hAnsi="Times New Roman" w:cs="Times New Roman"/>
          <w:color w:val="auto"/>
          <w:sz w:val="24"/>
          <w:szCs w:val="24"/>
        </w:rPr>
        <w:t>z.k.č</w:t>
      </w:r>
      <w:proofErr w:type="spellEnd"/>
      <w:r w:rsidRPr="00F904A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8481/3, oranica na </w:t>
      </w:r>
      <w:proofErr w:type="spellStart"/>
      <w:r w:rsidRPr="00F904A9">
        <w:rPr>
          <w:rFonts w:ascii="Times New Roman" w:eastAsia="Times New Roman" w:hAnsi="Times New Roman" w:cs="Times New Roman"/>
          <w:color w:val="auto"/>
          <w:sz w:val="24"/>
          <w:szCs w:val="24"/>
        </w:rPr>
        <w:t>Melinah</w:t>
      </w:r>
      <w:proofErr w:type="spellEnd"/>
      <w:r w:rsidRPr="00F904A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površine 260,8 </w:t>
      </w:r>
      <w:proofErr w:type="spellStart"/>
      <w:r w:rsidRPr="00F904A9">
        <w:rPr>
          <w:rFonts w:ascii="Times New Roman" w:eastAsia="Times New Roman" w:hAnsi="Times New Roman" w:cs="Times New Roman"/>
          <w:color w:val="auto"/>
          <w:sz w:val="24"/>
          <w:szCs w:val="24"/>
        </w:rPr>
        <w:t>čhv</w:t>
      </w:r>
      <w:proofErr w:type="spellEnd"/>
      <w:r w:rsidRPr="00F904A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odnosno 938mn² u suvlasništvu Grada Zagreba, dok su na preostalih 617/938 dijela upisana i dva </w:t>
      </w:r>
      <w:proofErr w:type="spellStart"/>
      <w:r w:rsidRPr="00F904A9">
        <w:rPr>
          <w:rFonts w:ascii="Times New Roman" w:eastAsia="Times New Roman" w:hAnsi="Times New Roman" w:cs="Times New Roman"/>
          <w:color w:val="auto"/>
          <w:sz w:val="24"/>
          <w:szCs w:val="24"/>
        </w:rPr>
        <w:t>z.k</w:t>
      </w:r>
      <w:proofErr w:type="spellEnd"/>
      <w:r w:rsidRPr="00F904A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tijela, kuće u vlasništvu fizičkih osoba, sve upisano u </w:t>
      </w:r>
      <w:proofErr w:type="spellStart"/>
      <w:r w:rsidRPr="00F904A9">
        <w:rPr>
          <w:rFonts w:ascii="Times New Roman" w:eastAsia="Times New Roman" w:hAnsi="Times New Roman" w:cs="Times New Roman"/>
          <w:color w:val="auto"/>
          <w:sz w:val="24"/>
          <w:szCs w:val="24"/>
        </w:rPr>
        <w:t>z.k</w:t>
      </w:r>
      <w:proofErr w:type="spellEnd"/>
      <w:r w:rsidRPr="00F904A9">
        <w:rPr>
          <w:rFonts w:ascii="Times New Roman" w:eastAsia="Times New Roman" w:hAnsi="Times New Roman" w:cs="Times New Roman"/>
          <w:color w:val="auto"/>
          <w:sz w:val="24"/>
          <w:szCs w:val="24"/>
        </w:rPr>
        <w:t>. ul. 14722 k.o. Grad Zagreb).</w:t>
      </w:r>
    </w:p>
    <w:p w:rsidR="00F904A9" w:rsidRPr="00F904A9" w:rsidRDefault="00F904A9" w:rsidP="00F904A9">
      <w:p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904A9" w:rsidRPr="00F904A9" w:rsidRDefault="00F904A9" w:rsidP="00F904A9">
      <w:pPr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904A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Vijeće ne planira korištenje predmetnih nekretnina  opisanih u članku 1. ovog Zaključka za potrebe  Gradske četvrti te je suglasno s raspolaganjem istih raspisivanjem javnog natječaja za prodaju. </w:t>
      </w:r>
    </w:p>
    <w:p w:rsidR="00F904A9" w:rsidRPr="00F904A9" w:rsidRDefault="00F904A9" w:rsidP="00F904A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904A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</w:p>
    <w:p w:rsidR="00F904A9" w:rsidRDefault="00F904A9" w:rsidP="00F904A9">
      <w:pPr>
        <w:numPr>
          <w:ilvl w:val="0"/>
          <w:numId w:val="23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904A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Ovaj će  zaključak biti dostavljen Gradskom uredu  za imovinsko - pravne poslove i imovinu Grada i Gradskom uredu za mjesnu samoupravu. </w:t>
      </w:r>
    </w:p>
    <w:p w:rsidR="00F904A9" w:rsidRDefault="00F904A9" w:rsidP="00F904A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904A9" w:rsidRDefault="00F904A9" w:rsidP="00F904A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904A9" w:rsidRDefault="00F904A9" w:rsidP="00F904A9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F904A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Ad.2. </w:t>
      </w:r>
      <w:r w:rsidRPr="00F904A9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Prijedlog zaključka o </w:t>
      </w:r>
      <w:proofErr w:type="spellStart"/>
      <w:r w:rsidRPr="00F904A9">
        <w:rPr>
          <w:rFonts w:ascii="Times New Roman" w:hAnsi="Times New Roman" w:cs="Times New Roman"/>
          <w:b/>
          <w:sz w:val="24"/>
          <w:szCs w:val="24"/>
          <w:lang w:eastAsia="en-US"/>
        </w:rPr>
        <w:t>semaforizaciji</w:t>
      </w:r>
      <w:proofErr w:type="spellEnd"/>
      <w:r w:rsidRPr="00F904A9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kod </w:t>
      </w:r>
      <w:proofErr w:type="spellStart"/>
      <w:r w:rsidRPr="00F904A9">
        <w:rPr>
          <w:rFonts w:ascii="Times New Roman" w:hAnsi="Times New Roman" w:cs="Times New Roman"/>
          <w:b/>
          <w:sz w:val="24"/>
          <w:szCs w:val="24"/>
          <w:lang w:eastAsia="en-US"/>
        </w:rPr>
        <w:t>Jurjevih</w:t>
      </w:r>
      <w:proofErr w:type="spellEnd"/>
      <w:r w:rsidRPr="00F904A9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stuba u Mlinarskoj i </w:t>
      </w:r>
    </w:p>
    <w:p w:rsidR="00F904A9" w:rsidRDefault="00F904A9" w:rsidP="00F904A9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         </w:t>
      </w:r>
      <w:r w:rsidRPr="00F904A9">
        <w:rPr>
          <w:rFonts w:ascii="Times New Roman" w:hAnsi="Times New Roman" w:cs="Times New Roman"/>
          <w:b/>
          <w:sz w:val="24"/>
          <w:szCs w:val="24"/>
          <w:lang w:eastAsia="en-US"/>
        </w:rPr>
        <w:t>Medvedgradskoj ulici i izgradnji prometnog ugibališta kod OŠ „KŠ Gjalski“</w:t>
      </w:r>
    </w:p>
    <w:p w:rsidR="00F904A9" w:rsidRDefault="00F904A9" w:rsidP="00F904A9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F904A9" w:rsidRDefault="00F904A9" w:rsidP="00F904A9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D3243E" w:rsidRDefault="00F904A9" w:rsidP="00F904A9">
      <w:pPr>
        <w:spacing w:after="0" w:line="20" w:lineRule="atLeas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M. Džajo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otvara drugu točku dnevnog reda te predaje riječ </w:t>
      </w:r>
      <w:r w:rsidRPr="00F904A9">
        <w:rPr>
          <w:rFonts w:ascii="Times New Roman" w:hAnsi="Times New Roman" w:cs="Times New Roman"/>
          <w:b/>
          <w:sz w:val="24"/>
          <w:szCs w:val="24"/>
          <w:lang w:eastAsia="en-US"/>
        </w:rPr>
        <w:t>N. Boban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koja ukratko objašnjava</w:t>
      </w:r>
      <w:r w:rsidR="0085622D">
        <w:rPr>
          <w:rFonts w:ascii="Times New Roman" w:hAnsi="Times New Roman" w:cs="Times New Roman"/>
          <w:sz w:val="24"/>
          <w:szCs w:val="24"/>
          <w:lang w:eastAsia="en-US"/>
        </w:rPr>
        <w:t xml:space="preserve"> nakon čega </w:t>
      </w:r>
      <w:proofErr w:type="spellStart"/>
      <w:r w:rsidR="0085622D" w:rsidRPr="0085622D">
        <w:rPr>
          <w:rFonts w:ascii="Times New Roman" w:hAnsi="Times New Roman" w:cs="Times New Roman"/>
          <w:b/>
          <w:sz w:val="24"/>
          <w:szCs w:val="24"/>
          <w:lang w:eastAsia="en-US"/>
        </w:rPr>
        <w:t>M.Džajo</w:t>
      </w:r>
      <w:proofErr w:type="spellEnd"/>
      <w:r w:rsidR="0085622D">
        <w:rPr>
          <w:rFonts w:ascii="Times New Roman" w:hAnsi="Times New Roman" w:cs="Times New Roman"/>
          <w:sz w:val="24"/>
          <w:szCs w:val="24"/>
          <w:lang w:eastAsia="en-US"/>
        </w:rPr>
        <w:t xml:space="preserve"> otvara raspravu</w:t>
      </w:r>
      <w:r w:rsidR="00D3243E">
        <w:rPr>
          <w:rFonts w:ascii="Times New Roman" w:hAnsi="Times New Roman" w:cs="Times New Roman"/>
          <w:sz w:val="24"/>
          <w:szCs w:val="24"/>
          <w:lang w:eastAsia="en-US"/>
        </w:rPr>
        <w:t xml:space="preserve">. Odlučeno je da će se glasovat za dva odvojena zaključka pri čemu će prvi dio zaključka </w:t>
      </w:r>
      <w:r w:rsidR="00D3243E" w:rsidRPr="00D3243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– Prijedlog zaključka o </w:t>
      </w:r>
      <w:proofErr w:type="spellStart"/>
      <w:r w:rsidR="00D3243E" w:rsidRPr="00D3243E">
        <w:rPr>
          <w:rFonts w:ascii="Times New Roman" w:hAnsi="Times New Roman" w:cs="Times New Roman"/>
          <w:b/>
          <w:sz w:val="24"/>
          <w:szCs w:val="24"/>
          <w:lang w:eastAsia="en-US"/>
        </w:rPr>
        <w:t>semaforizaciji</w:t>
      </w:r>
      <w:proofErr w:type="spellEnd"/>
      <w:r w:rsidR="00D3243E" w:rsidRPr="00D3243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kod </w:t>
      </w:r>
      <w:proofErr w:type="spellStart"/>
      <w:r w:rsidR="00D3243E" w:rsidRPr="00D3243E">
        <w:rPr>
          <w:rFonts w:ascii="Times New Roman" w:hAnsi="Times New Roman" w:cs="Times New Roman"/>
          <w:b/>
          <w:sz w:val="24"/>
          <w:szCs w:val="24"/>
          <w:lang w:eastAsia="en-US"/>
        </w:rPr>
        <w:t>Jurjevih</w:t>
      </w:r>
      <w:proofErr w:type="spellEnd"/>
      <w:r w:rsidR="00D3243E" w:rsidRPr="00D3243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stuba</w:t>
      </w:r>
      <w:r w:rsidR="00D3243E">
        <w:rPr>
          <w:rFonts w:ascii="Times New Roman" w:hAnsi="Times New Roman" w:cs="Times New Roman"/>
          <w:sz w:val="24"/>
          <w:szCs w:val="24"/>
          <w:lang w:eastAsia="en-US"/>
        </w:rPr>
        <w:t xml:space="preserve"> biti točka dnevnog reda na današnjoj sjednici a drugi dio zaključka – </w:t>
      </w:r>
      <w:r w:rsidR="00D3243E" w:rsidRPr="00D3243E">
        <w:rPr>
          <w:rFonts w:ascii="Times New Roman" w:hAnsi="Times New Roman" w:cs="Times New Roman"/>
          <w:b/>
          <w:sz w:val="24"/>
          <w:szCs w:val="24"/>
          <w:lang w:eastAsia="en-US"/>
        </w:rPr>
        <w:t>Izgradnja prometnog ugibališta kod OŠ „KŠ Gjalski“</w:t>
      </w:r>
      <w:r w:rsidR="00D3243E">
        <w:rPr>
          <w:rFonts w:ascii="Times New Roman" w:hAnsi="Times New Roman" w:cs="Times New Roman"/>
          <w:sz w:val="24"/>
          <w:szCs w:val="24"/>
          <w:lang w:eastAsia="en-US"/>
        </w:rPr>
        <w:t xml:space="preserve"> će se prebaciti na 31. sjednicu.</w:t>
      </w:r>
    </w:p>
    <w:p w:rsidR="0085622D" w:rsidRDefault="00D3243E" w:rsidP="00F904A9">
      <w:pPr>
        <w:spacing w:after="0" w:line="20" w:lineRule="atLeas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Predsjednica otvara raspravu</w:t>
      </w:r>
      <w:r w:rsidR="0085622D">
        <w:rPr>
          <w:rFonts w:ascii="Times New Roman" w:hAnsi="Times New Roman" w:cs="Times New Roman"/>
          <w:sz w:val="24"/>
          <w:szCs w:val="24"/>
          <w:lang w:eastAsia="en-US"/>
        </w:rPr>
        <w:t xml:space="preserve"> u kojoj su sudjelovali </w:t>
      </w:r>
      <w:r w:rsidR="0085622D" w:rsidRPr="0085622D">
        <w:rPr>
          <w:rFonts w:ascii="Times New Roman" w:hAnsi="Times New Roman" w:cs="Times New Roman"/>
          <w:b/>
          <w:sz w:val="24"/>
          <w:szCs w:val="24"/>
          <w:lang w:eastAsia="en-US"/>
        </w:rPr>
        <w:t>L. Bogdan</w:t>
      </w:r>
      <w:r w:rsidR="0085622D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="0085622D" w:rsidRPr="0085622D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M. </w:t>
      </w:r>
      <w:proofErr w:type="spellStart"/>
      <w:r w:rsidR="0085622D" w:rsidRPr="0085622D">
        <w:rPr>
          <w:rFonts w:ascii="Times New Roman" w:hAnsi="Times New Roman" w:cs="Times New Roman"/>
          <w:b/>
          <w:sz w:val="24"/>
          <w:szCs w:val="24"/>
          <w:lang w:eastAsia="en-US"/>
        </w:rPr>
        <w:t>Gazzari</w:t>
      </w:r>
      <w:proofErr w:type="spellEnd"/>
      <w:r w:rsidR="0085622D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</w:p>
    <w:p w:rsidR="00AC184F" w:rsidRDefault="0085622D" w:rsidP="00F904A9">
      <w:pPr>
        <w:spacing w:after="0" w:line="20" w:lineRule="atLeast"/>
        <w:rPr>
          <w:rFonts w:ascii="Times New Roman" w:hAnsi="Times New Roman" w:cs="Times New Roman"/>
          <w:sz w:val="24"/>
          <w:szCs w:val="24"/>
          <w:lang w:eastAsia="en-US"/>
        </w:rPr>
      </w:pPr>
      <w:r w:rsidRPr="0085622D">
        <w:rPr>
          <w:rFonts w:ascii="Times New Roman" w:hAnsi="Times New Roman" w:cs="Times New Roman"/>
          <w:b/>
          <w:sz w:val="24"/>
          <w:szCs w:val="24"/>
          <w:lang w:eastAsia="en-US"/>
        </w:rPr>
        <w:t>M. Džajo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85622D">
        <w:rPr>
          <w:rFonts w:ascii="Times New Roman" w:hAnsi="Times New Roman" w:cs="Times New Roman"/>
          <w:b/>
          <w:sz w:val="24"/>
          <w:szCs w:val="24"/>
          <w:lang w:eastAsia="en-US"/>
        </w:rPr>
        <w:t>N. Raukar-Gamulin</w:t>
      </w:r>
      <w:r w:rsidR="00D3243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, T. Oreški, D. </w:t>
      </w:r>
      <w:proofErr w:type="spellStart"/>
      <w:r w:rsidR="00D3243E">
        <w:rPr>
          <w:rFonts w:ascii="Times New Roman" w:hAnsi="Times New Roman" w:cs="Times New Roman"/>
          <w:b/>
          <w:sz w:val="24"/>
          <w:szCs w:val="24"/>
          <w:lang w:eastAsia="en-US"/>
        </w:rPr>
        <w:t>Pečkaj</w:t>
      </w:r>
      <w:proofErr w:type="spellEnd"/>
      <w:r w:rsidR="00D3243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-Vuković </w:t>
      </w:r>
      <w:r w:rsidR="00D3243E">
        <w:rPr>
          <w:rFonts w:ascii="Times New Roman" w:hAnsi="Times New Roman" w:cs="Times New Roman"/>
          <w:sz w:val="24"/>
          <w:szCs w:val="24"/>
          <w:lang w:eastAsia="en-US"/>
        </w:rPr>
        <w:t xml:space="preserve">nakon koje je sa </w:t>
      </w:r>
    </w:p>
    <w:p w:rsidR="00F904A9" w:rsidRDefault="00D3243E" w:rsidP="00F904A9">
      <w:pPr>
        <w:spacing w:after="0" w:line="20" w:lineRule="atLeast"/>
        <w:rPr>
          <w:rFonts w:ascii="Times New Roman" w:hAnsi="Times New Roman" w:cs="Times New Roman"/>
          <w:sz w:val="24"/>
          <w:szCs w:val="24"/>
          <w:lang w:eastAsia="en-US"/>
        </w:rPr>
      </w:pPr>
      <w:r w:rsidRPr="00AC184F">
        <w:rPr>
          <w:rFonts w:ascii="Times New Roman" w:hAnsi="Times New Roman" w:cs="Times New Roman"/>
          <w:b/>
          <w:sz w:val="24"/>
          <w:szCs w:val="24"/>
          <w:lang w:eastAsia="en-US"/>
        </w:rPr>
        <w:t>11 glasova ZA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i </w:t>
      </w:r>
      <w:r w:rsidRPr="00AC184F">
        <w:rPr>
          <w:rFonts w:ascii="Times New Roman" w:hAnsi="Times New Roman" w:cs="Times New Roman"/>
          <w:b/>
          <w:sz w:val="24"/>
          <w:szCs w:val="24"/>
          <w:lang w:eastAsia="en-US"/>
        </w:rPr>
        <w:t>3 glasa PROTIV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izglasan sljedeći </w:t>
      </w:r>
    </w:p>
    <w:p w:rsidR="00AC184F" w:rsidRDefault="00AC184F" w:rsidP="00F904A9">
      <w:pPr>
        <w:spacing w:after="0" w:line="20" w:lineRule="atLeas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C184F" w:rsidRPr="00D3243E" w:rsidRDefault="00AC184F" w:rsidP="00F904A9">
      <w:pPr>
        <w:spacing w:after="0" w:line="20" w:lineRule="atLeas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C184F" w:rsidRPr="00AC184F" w:rsidRDefault="00AC184F" w:rsidP="00AC184F">
      <w:pPr>
        <w:spacing w:after="0" w:line="20" w:lineRule="atLeast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AC184F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ZAKLJUČAK</w:t>
      </w:r>
    </w:p>
    <w:p w:rsidR="00AC184F" w:rsidRPr="00AC184F" w:rsidRDefault="00AC184F" w:rsidP="00AC184F">
      <w:pPr>
        <w:spacing w:after="0" w:line="20" w:lineRule="atLeast"/>
        <w:ind w:left="720"/>
        <w:contextualSpacing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AC184F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 xml:space="preserve">o postavljanju semafora za pješački prijelaz kod </w:t>
      </w:r>
      <w:proofErr w:type="spellStart"/>
      <w:r w:rsidRPr="00AC184F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Jurjevih</w:t>
      </w:r>
      <w:proofErr w:type="spellEnd"/>
      <w:r w:rsidRPr="00AC184F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 xml:space="preserve"> stuba</w:t>
      </w:r>
    </w:p>
    <w:p w:rsidR="00AC184F" w:rsidRPr="00AC184F" w:rsidRDefault="00AC184F" w:rsidP="00AC184F">
      <w:pPr>
        <w:spacing w:after="0" w:line="20" w:lineRule="atLeast"/>
        <w:ind w:left="720"/>
        <w:contextualSpacing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AC184F" w:rsidRPr="00AC184F" w:rsidRDefault="00AC184F" w:rsidP="00AC184F">
      <w:pPr>
        <w:spacing w:after="0" w:line="20" w:lineRule="atLeast"/>
        <w:ind w:left="720"/>
        <w:contextualSpacing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AC184F" w:rsidRPr="00AC184F" w:rsidRDefault="00AC184F" w:rsidP="00AC184F">
      <w:pPr>
        <w:numPr>
          <w:ilvl w:val="0"/>
          <w:numId w:val="25"/>
        </w:numPr>
        <w:spacing w:after="0" w:line="20" w:lineRule="atLeast"/>
        <w:ind w:left="644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AC184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Vijeće podržava peticiju građana u svezi postavljanja semafora za pješački prijelaz kod </w:t>
      </w:r>
      <w:proofErr w:type="spellStart"/>
      <w:r w:rsidRPr="00AC184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Jurjevih</w:t>
      </w:r>
      <w:proofErr w:type="spellEnd"/>
      <w:r w:rsidRPr="00AC184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stuba u Medvedgradskoj i Mlinarskoj ulici s ciljem povećanja sigurnosti djece. </w:t>
      </w:r>
    </w:p>
    <w:p w:rsidR="00AC184F" w:rsidRPr="00AC184F" w:rsidRDefault="00AC184F" w:rsidP="00AC184F">
      <w:pPr>
        <w:spacing w:after="0" w:line="20" w:lineRule="atLeast"/>
        <w:ind w:left="644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AC184F" w:rsidRPr="00AC184F" w:rsidRDefault="00AC184F" w:rsidP="00AC184F">
      <w:pPr>
        <w:numPr>
          <w:ilvl w:val="0"/>
          <w:numId w:val="25"/>
        </w:numPr>
        <w:spacing w:after="0" w:line="20" w:lineRule="atLeast"/>
        <w:ind w:left="644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AC184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Vijeća traži da se izvrši očevid o mogućnosti  provedbe traženog. </w:t>
      </w:r>
    </w:p>
    <w:p w:rsidR="00AC184F" w:rsidRPr="00AC184F" w:rsidRDefault="00AC184F" w:rsidP="00AC184F">
      <w:pPr>
        <w:spacing w:line="259" w:lineRule="auto"/>
        <w:ind w:left="720"/>
        <w:contextualSpacing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AC184F" w:rsidRPr="00AC184F" w:rsidRDefault="00AC184F" w:rsidP="00AC184F">
      <w:pPr>
        <w:numPr>
          <w:ilvl w:val="0"/>
          <w:numId w:val="25"/>
        </w:numPr>
        <w:spacing w:after="0" w:line="20" w:lineRule="atLeast"/>
        <w:ind w:left="644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AC184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Ovaj će zaključak biti dostavljen Gradskom uredu za prostorno uređenje, izgradnju Grada, graditeljstvo, komunalne poslove i promet na daljnje postupanje.</w:t>
      </w:r>
    </w:p>
    <w:p w:rsidR="00D3243E" w:rsidRPr="00D3243E" w:rsidRDefault="00D3243E" w:rsidP="00F904A9">
      <w:pPr>
        <w:spacing w:after="0" w:line="20" w:lineRule="atLeas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904A9" w:rsidRPr="00F904A9" w:rsidRDefault="00F904A9" w:rsidP="00F904A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904A9" w:rsidRPr="00F904A9" w:rsidRDefault="00F904A9" w:rsidP="00975659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7E23BA" w:rsidRDefault="00AC184F" w:rsidP="00975659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 3. Pitanja, prijedlozi i obavijesti</w:t>
      </w:r>
    </w:p>
    <w:p w:rsidR="00AC184F" w:rsidRDefault="00AC184F" w:rsidP="00975659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AC184F" w:rsidRDefault="00AC184F" w:rsidP="00975659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M. Džajo </w:t>
      </w:r>
      <w:r>
        <w:rPr>
          <w:rFonts w:ascii="Times New Roman" w:hAnsi="Times New Roman" w:cs="Times New Roman"/>
          <w:sz w:val="24"/>
          <w:szCs w:val="24"/>
        </w:rPr>
        <w:t>otvara treću točku dnevnog reda.</w:t>
      </w:r>
    </w:p>
    <w:p w:rsidR="00AC184F" w:rsidRDefault="00AC184F" w:rsidP="00975659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AC184F" w:rsidRDefault="00AC184F" w:rsidP="00975659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AC184F">
        <w:rPr>
          <w:rFonts w:ascii="Times New Roman" w:hAnsi="Times New Roman" w:cs="Times New Roman"/>
          <w:b/>
          <w:sz w:val="24"/>
          <w:szCs w:val="24"/>
        </w:rPr>
        <w:t>N. Raukar-Gamulin</w:t>
      </w:r>
      <w:r>
        <w:rPr>
          <w:rFonts w:ascii="Times New Roman" w:hAnsi="Times New Roman" w:cs="Times New Roman"/>
          <w:sz w:val="24"/>
          <w:szCs w:val="24"/>
        </w:rPr>
        <w:t xml:space="preserve"> – pita da li će i kada biti tematska sjednica o otpadu</w:t>
      </w:r>
    </w:p>
    <w:p w:rsidR="00AC184F" w:rsidRDefault="00AC184F" w:rsidP="00975659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AC184F">
        <w:rPr>
          <w:rFonts w:ascii="Times New Roman" w:hAnsi="Times New Roman" w:cs="Times New Roman"/>
          <w:b/>
          <w:sz w:val="24"/>
          <w:szCs w:val="24"/>
        </w:rPr>
        <w:t>M.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184F">
        <w:rPr>
          <w:rFonts w:ascii="Times New Roman" w:hAnsi="Times New Roman" w:cs="Times New Roman"/>
          <w:b/>
          <w:sz w:val="24"/>
          <w:szCs w:val="24"/>
        </w:rPr>
        <w:t>Džajo</w:t>
      </w:r>
      <w:r>
        <w:rPr>
          <w:rFonts w:ascii="Times New Roman" w:hAnsi="Times New Roman" w:cs="Times New Roman"/>
          <w:sz w:val="24"/>
          <w:szCs w:val="24"/>
        </w:rPr>
        <w:t xml:space="preserve"> odgovara da se to pitanje sada rješava na razini Grada te kada od mjesne samouprave dobiju odgovore da će se biti održana tematska sjednica.</w:t>
      </w:r>
    </w:p>
    <w:p w:rsidR="00AC184F" w:rsidRDefault="00AC184F" w:rsidP="00975659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AC184F">
        <w:rPr>
          <w:rFonts w:ascii="Times New Roman" w:hAnsi="Times New Roman" w:cs="Times New Roman"/>
          <w:b/>
          <w:sz w:val="24"/>
          <w:szCs w:val="24"/>
        </w:rPr>
        <w:t>N. Boban</w:t>
      </w:r>
      <w:r>
        <w:rPr>
          <w:rFonts w:ascii="Times New Roman" w:hAnsi="Times New Roman" w:cs="Times New Roman"/>
          <w:sz w:val="24"/>
          <w:szCs w:val="24"/>
        </w:rPr>
        <w:t xml:space="preserve"> – postavlja pitanje vezano uz lift za invalidne osobe u Centru Ribnjak te napominje kako čeka odgovor od prije dvije sjednice.</w:t>
      </w:r>
    </w:p>
    <w:p w:rsidR="00AC184F" w:rsidRDefault="00AC184F" w:rsidP="00975659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AC184F">
        <w:rPr>
          <w:rFonts w:ascii="Times New Roman" w:hAnsi="Times New Roman" w:cs="Times New Roman"/>
          <w:b/>
          <w:sz w:val="24"/>
          <w:szCs w:val="24"/>
        </w:rPr>
        <w:t>M. Džajo</w:t>
      </w:r>
      <w:r>
        <w:rPr>
          <w:rFonts w:ascii="Times New Roman" w:hAnsi="Times New Roman" w:cs="Times New Roman"/>
          <w:sz w:val="24"/>
          <w:szCs w:val="24"/>
        </w:rPr>
        <w:t xml:space="preserve"> odgovara kako će akcija biti uvrštena u Prijedlog prioriteta za </w:t>
      </w:r>
      <w:r w:rsidR="00A23E93">
        <w:rPr>
          <w:rFonts w:ascii="Times New Roman" w:hAnsi="Times New Roman" w:cs="Times New Roman"/>
          <w:sz w:val="24"/>
          <w:szCs w:val="24"/>
        </w:rPr>
        <w:t>2020.</w:t>
      </w:r>
      <w:r>
        <w:rPr>
          <w:rFonts w:ascii="Times New Roman" w:hAnsi="Times New Roman" w:cs="Times New Roman"/>
          <w:sz w:val="24"/>
          <w:szCs w:val="24"/>
        </w:rPr>
        <w:t xml:space="preserve"> godinu.</w:t>
      </w:r>
    </w:p>
    <w:p w:rsidR="00A23E93" w:rsidRDefault="00A23E93" w:rsidP="00975659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A23E93">
        <w:rPr>
          <w:rFonts w:ascii="Times New Roman" w:hAnsi="Times New Roman" w:cs="Times New Roman"/>
          <w:b/>
          <w:sz w:val="24"/>
          <w:szCs w:val="24"/>
        </w:rPr>
        <w:t>N. Boban</w:t>
      </w:r>
      <w:r>
        <w:rPr>
          <w:rFonts w:ascii="Times New Roman" w:hAnsi="Times New Roman" w:cs="Times New Roman"/>
          <w:sz w:val="24"/>
          <w:szCs w:val="24"/>
        </w:rPr>
        <w:t xml:space="preserve"> ističe kako je tražila plan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mapiranje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zelenih otoka od Čistoće te kako odgovor od njih nije dobila.</w:t>
      </w:r>
    </w:p>
    <w:p w:rsidR="00A23E93" w:rsidRDefault="00A23E93" w:rsidP="00975659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A23E93">
        <w:rPr>
          <w:rFonts w:ascii="Times New Roman" w:hAnsi="Times New Roman" w:cs="Times New Roman"/>
          <w:b/>
          <w:sz w:val="24"/>
          <w:szCs w:val="24"/>
        </w:rPr>
        <w:t>G. Barač</w:t>
      </w:r>
      <w:r>
        <w:rPr>
          <w:rFonts w:ascii="Times New Roman" w:hAnsi="Times New Roman" w:cs="Times New Roman"/>
          <w:sz w:val="24"/>
          <w:szCs w:val="24"/>
        </w:rPr>
        <w:t xml:space="preserve"> odgovara kako je svim predsjednicima MO na koordinaciji predsjednica rekla kako trebaju dostaviti revidirani popis zelenih otoka, prijedloge za podzemne spremnike, prijedloge za </w:t>
      </w:r>
      <w:proofErr w:type="spellStart"/>
      <w:r>
        <w:rPr>
          <w:rFonts w:ascii="Times New Roman" w:hAnsi="Times New Roman" w:cs="Times New Roman"/>
          <w:sz w:val="24"/>
          <w:szCs w:val="24"/>
        </w:rPr>
        <w:t>izmještanje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ili ukidanje zelenih otoka te kako smo dobili revidirani popis od par mjesnih odbora. A što se tiče </w:t>
      </w:r>
      <w:proofErr w:type="spellStart"/>
      <w:r>
        <w:rPr>
          <w:rFonts w:ascii="Times New Roman" w:hAnsi="Times New Roman" w:cs="Times New Roman"/>
          <w:sz w:val="24"/>
          <w:szCs w:val="24"/>
        </w:rPr>
        <w:t>mapiranja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zelenih otoka ističe kako sve postoji na njihovoj stranici.</w:t>
      </w:r>
    </w:p>
    <w:p w:rsidR="00A23E93" w:rsidRDefault="00A23E93" w:rsidP="00975659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A23E93">
        <w:rPr>
          <w:rFonts w:ascii="Times New Roman" w:hAnsi="Times New Roman" w:cs="Times New Roman"/>
          <w:b/>
          <w:sz w:val="24"/>
          <w:szCs w:val="24"/>
        </w:rPr>
        <w:t xml:space="preserve">V. </w:t>
      </w:r>
      <w:proofErr w:type="spellStart"/>
      <w:r w:rsidRPr="00A23E93">
        <w:rPr>
          <w:rFonts w:ascii="Times New Roman" w:hAnsi="Times New Roman" w:cs="Times New Roman"/>
          <w:b/>
          <w:sz w:val="24"/>
          <w:szCs w:val="24"/>
        </w:rPr>
        <w:t>Toth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vijećničko pitanje – Park Ribnjak je uređen prije 5 godina samo do pola te traži očitovanje kada će se ostali dio parka urediti. </w:t>
      </w:r>
    </w:p>
    <w:p w:rsidR="00A23E93" w:rsidRDefault="00A23E93" w:rsidP="00975659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toga predsjednica se zahvaljuje i zatvara sjednicu.</w:t>
      </w:r>
    </w:p>
    <w:p w:rsidR="00A23E93" w:rsidRDefault="00A23E93" w:rsidP="00975659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završena u 14:30.</w:t>
      </w:r>
    </w:p>
    <w:p w:rsidR="00AC184F" w:rsidRDefault="00AC184F" w:rsidP="00975659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AC184F" w:rsidRPr="00AC184F" w:rsidRDefault="00AC184F" w:rsidP="00975659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B029E4" w:rsidRPr="00BF5CC0" w:rsidRDefault="00B029E4" w:rsidP="00B029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B029E4" w:rsidRPr="00BF5CC0" w:rsidRDefault="00B029E4" w:rsidP="00B029E4">
      <w:pPr>
        <w:spacing w:after="0"/>
        <w:rPr>
          <w:rFonts w:ascii="Times New Roman" w:hAnsi="Times New Roman" w:cs="Times New Roman"/>
          <w:sz w:val="24"/>
        </w:rPr>
      </w:pPr>
      <w:r w:rsidRPr="00BF5CC0">
        <w:rPr>
          <w:rFonts w:ascii="Times New Roman" w:eastAsia="Times New Roman" w:hAnsi="Times New Roman" w:cs="Times New Roman"/>
          <w:sz w:val="24"/>
          <w:szCs w:val="24"/>
        </w:rPr>
        <w:t>KLASA: 026-02/19-001/</w:t>
      </w:r>
      <w:r w:rsidR="00DC0655">
        <w:rPr>
          <w:rFonts w:ascii="Times New Roman" w:eastAsia="Times New Roman" w:hAnsi="Times New Roman" w:cs="Times New Roman"/>
          <w:sz w:val="24"/>
          <w:szCs w:val="24"/>
        </w:rPr>
        <w:t>3</w:t>
      </w:r>
      <w:r w:rsidR="00A23E93">
        <w:rPr>
          <w:rFonts w:ascii="Times New Roman" w:eastAsia="Times New Roman" w:hAnsi="Times New Roman" w:cs="Times New Roman"/>
          <w:sz w:val="24"/>
          <w:szCs w:val="24"/>
        </w:rPr>
        <w:t>79</w:t>
      </w:r>
    </w:p>
    <w:p w:rsidR="00B029E4" w:rsidRPr="00BF5CC0" w:rsidRDefault="00B029E4" w:rsidP="00B029E4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 w:cs="Times New Roman"/>
          <w:sz w:val="24"/>
          <w:szCs w:val="24"/>
        </w:rPr>
      </w:pPr>
      <w:r w:rsidRPr="00BF5CC0">
        <w:rPr>
          <w:rFonts w:ascii="Times New Roman" w:eastAsia="Times New Roman" w:hAnsi="Times New Roman" w:cs="Times New Roman"/>
          <w:sz w:val="24"/>
          <w:szCs w:val="24"/>
        </w:rPr>
        <w:t>URBROJ: 251-06-11-7-19-</w:t>
      </w:r>
      <w:r w:rsidR="00A23E93">
        <w:rPr>
          <w:rFonts w:ascii="Times New Roman" w:eastAsia="Times New Roman" w:hAnsi="Times New Roman" w:cs="Times New Roman"/>
          <w:sz w:val="24"/>
          <w:szCs w:val="24"/>
        </w:rPr>
        <w:t>10</w:t>
      </w:r>
    </w:p>
    <w:p w:rsidR="00B029E4" w:rsidRPr="00BF5CC0" w:rsidRDefault="00B029E4" w:rsidP="00B029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CC0"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  <w:r w:rsidR="00DC0655">
        <w:rPr>
          <w:rFonts w:ascii="Times New Roman" w:eastAsia="Times New Roman" w:hAnsi="Times New Roman" w:cs="Times New Roman"/>
          <w:sz w:val="24"/>
          <w:szCs w:val="24"/>
        </w:rPr>
        <w:t>2</w:t>
      </w:r>
      <w:r w:rsidR="00A23E9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F5CC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23E93">
        <w:rPr>
          <w:rFonts w:ascii="Times New Roman" w:eastAsia="Times New Roman" w:hAnsi="Times New Roman" w:cs="Times New Roman"/>
          <w:sz w:val="24"/>
          <w:szCs w:val="24"/>
        </w:rPr>
        <w:t>listopad</w:t>
      </w:r>
      <w:r w:rsidRPr="00BF5CC0">
        <w:rPr>
          <w:rFonts w:ascii="Times New Roman" w:eastAsia="Times New Roman" w:hAnsi="Times New Roman" w:cs="Times New Roman"/>
          <w:sz w:val="24"/>
          <w:szCs w:val="24"/>
        </w:rPr>
        <w:t xml:space="preserve">  2019.</w:t>
      </w:r>
    </w:p>
    <w:p w:rsidR="00B029E4" w:rsidRPr="00BF5CC0" w:rsidRDefault="00B029E4" w:rsidP="00B029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9E4" w:rsidRPr="00BF5CC0" w:rsidRDefault="00B029E4" w:rsidP="00B029E4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</w:rPr>
      </w:pPr>
      <w:r w:rsidRPr="00BF5CC0">
        <w:rPr>
          <w:rFonts w:ascii="Times New Roman" w:eastAsia="Times New Roman" w:hAnsi="Times New Roman" w:cs="Times New Roman"/>
          <w:sz w:val="24"/>
          <w:szCs w:val="24"/>
        </w:rPr>
        <w:t xml:space="preserve">         Predsjednica Vijeća Gradske četvrti</w:t>
      </w:r>
    </w:p>
    <w:p w:rsidR="00B029E4" w:rsidRPr="00BF5CC0" w:rsidRDefault="00B029E4" w:rsidP="00B029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5CC0">
        <w:rPr>
          <w:rFonts w:ascii="Times New Roman" w:eastAsia="Times New Roman" w:hAnsi="Times New Roman" w:cs="Times New Roman"/>
          <w:sz w:val="24"/>
          <w:szCs w:val="24"/>
        </w:rPr>
        <w:tab/>
      </w:r>
      <w:r w:rsidRPr="00BF5CC0">
        <w:rPr>
          <w:rFonts w:ascii="Times New Roman" w:eastAsia="Times New Roman" w:hAnsi="Times New Roman" w:cs="Times New Roman"/>
          <w:sz w:val="24"/>
          <w:szCs w:val="24"/>
        </w:rPr>
        <w:tab/>
      </w:r>
      <w:r w:rsidRPr="00BF5CC0">
        <w:rPr>
          <w:rFonts w:ascii="Times New Roman" w:eastAsia="Times New Roman" w:hAnsi="Times New Roman" w:cs="Times New Roman"/>
          <w:sz w:val="24"/>
          <w:szCs w:val="24"/>
        </w:rPr>
        <w:tab/>
      </w:r>
      <w:r w:rsidRPr="00BF5CC0">
        <w:rPr>
          <w:rFonts w:ascii="Times New Roman" w:eastAsia="Times New Roman" w:hAnsi="Times New Roman" w:cs="Times New Roman"/>
          <w:sz w:val="24"/>
          <w:szCs w:val="24"/>
        </w:rPr>
        <w:tab/>
      </w:r>
      <w:r w:rsidRPr="00BF5CC0">
        <w:rPr>
          <w:rFonts w:ascii="Times New Roman" w:eastAsia="Times New Roman" w:hAnsi="Times New Roman" w:cs="Times New Roman"/>
          <w:sz w:val="24"/>
          <w:szCs w:val="24"/>
        </w:rPr>
        <w:tab/>
      </w:r>
      <w:r w:rsidRPr="00BF5CC0">
        <w:rPr>
          <w:rFonts w:ascii="Times New Roman" w:eastAsia="Times New Roman" w:hAnsi="Times New Roman" w:cs="Times New Roman"/>
          <w:sz w:val="24"/>
          <w:szCs w:val="24"/>
        </w:rPr>
        <w:tab/>
      </w:r>
      <w:r w:rsidRPr="00BF5CC0">
        <w:rPr>
          <w:rFonts w:ascii="Times New Roman" w:eastAsia="Times New Roman" w:hAnsi="Times New Roman" w:cs="Times New Roman"/>
          <w:sz w:val="24"/>
          <w:szCs w:val="24"/>
        </w:rPr>
        <w:tab/>
        <w:t xml:space="preserve">     Gornji grad – Medveščak</w:t>
      </w:r>
    </w:p>
    <w:p w:rsidR="00B029E4" w:rsidRPr="00BF5CC0" w:rsidRDefault="00B029E4" w:rsidP="00B029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9E4" w:rsidRPr="00BF5CC0" w:rsidRDefault="009D3106" w:rsidP="00B029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 w:rsidR="00B029E4" w:rsidRPr="00BF5CC0">
        <w:rPr>
          <w:rFonts w:ascii="Times New Roman" w:eastAsia="Times New Roman" w:hAnsi="Times New Roman" w:cs="Times New Roman"/>
          <w:b/>
          <w:sz w:val="24"/>
          <w:szCs w:val="24"/>
        </w:rPr>
        <w:t>Mirjana Džajo</w:t>
      </w:r>
    </w:p>
    <w:p w:rsidR="00B029E4" w:rsidRPr="00BF5CC0" w:rsidRDefault="00B029E4" w:rsidP="00B029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3BF7" w:rsidRDefault="008C3BF7" w:rsidP="00791F3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C3BF7" w:rsidSect="009B72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BC4" w:rsidRDefault="00A24BC4">
      <w:pPr>
        <w:spacing w:after="0" w:line="240" w:lineRule="auto"/>
      </w:pPr>
      <w:r>
        <w:separator/>
      </w:r>
    </w:p>
  </w:endnote>
  <w:endnote w:type="continuationSeparator" w:id="0">
    <w:p w:rsidR="00A24BC4" w:rsidRDefault="00A24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924506"/>
      <w:docPartObj>
        <w:docPartGallery w:val="Page Numbers (Bottom of Page)"/>
        <w:docPartUnique/>
      </w:docPartObj>
    </w:sdtPr>
    <w:sdtEndPr/>
    <w:sdtContent>
      <w:p w:rsidR="00C47CDD" w:rsidRDefault="00C47CD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676B">
          <w:rPr>
            <w:noProof/>
          </w:rPr>
          <w:t>3</w:t>
        </w:r>
        <w:r>
          <w:fldChar w:fldCharType="end"/>
        </w:r>
      </w:p>
    </w:sdtContent>
  </w:sdt>
  <w:p w:rsidR="00C47CDD" w:rsidRDefault="00C47C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BC4" w:rsidRDefault="00A24BC4">
      <w:pPr>
        <w:spacing w:after="0" w:line="240" w:lineRule="auto"/>
      </w:pPr>
      <w:r>
        <w:separator/>
      </w:r>
    </w:p>
  </w:footnote>
  <w:footnote w:type="continuationSeparator" w:id="0">
    <w:p w:rsidR="00A24BC4" w:rsidRDefault="00A24B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77BE"/>
    <w:multiLevelType w:val="hybridMultilevel"/>
    <w:tmpl w:val="A4222BC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03ED4"/>
    <w:multiLevelType w:val="hybridMultilevel"/>
    <w:tmpl w:val="9C225A92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E23168E"/>
    <w:multiLevelType w:val="hybridMultilevel"/>
    <w:tmpl w:val="E0165C72"/>
    <w:lvl w:ilvl="0" w:tplc="D5AA9BAE">
      <w:start w:val="1"/>
      <w:numFmt w:val="decimal"/>
      <w:lvlText w:val="%1."/>
      <w:lvlJc w:val="left"/>
      <w:pPr>
        <w:ind w:left="1140" w:hanging="360"/>
      </w:pPr>
      <w:rPr>
        <w:rFonts w:ascii="Times New Roman" w:eastAsia="Calibri" w:hAnsi="Times New Roman" w:cs="Times New Roman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0E852673"/>
    <w:multiLevelType w:val="hybridMultilevel"/>
    <w:tmpl w:val="4720E7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E3519"/>
    <w:multiLevelType w:val="hybridMultilevel"/>
    <w:tmpl w:val="C9EAB62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DF62E8C"/>
    <w:multiLevelType w:val="hybridMultilevel"/>
    <w:tmpl w:val="FE92B350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FED0B06"/>
    <w:multiLevelType w:val="hybridMultilevel"/>
    <w:tmpl w:val="E0165C72"/>
    <w:lvl w:ilvl="0" w:tplc="D5AA9BAE">
      <w:start w:val="1"/>
      <w:numFmt w:val="decimal"/>
      <w:lvlText w:val="%1."/>
      <w:lvlJc w:val="left"/>
      <w:pPr>
        <w:ind w:left="1140" w:hanging="360"/>
      </w:pPr>
      <w:rPr>
        <w:rFonts w:ascii="Times New Roman" w:eastAsia="Calibri" w:hAnsi="Times New Roman" w:cs="Times New Roman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223338B6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E4979"/>
    <w:multiLevelType w:val="hybridMultilevel"/>
    <w:tmpl w:val="9C225A92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8045408"/>
    <w:multiLevelType w:val="hybridMultilevel"/>
    <w:tmpl w:val="509849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4F11A8"/>
    <w:multiLevelType w:val="hybridMultilevel"/>
    <w:tmpl w:val="14E84F7C"/>
    <w:lvl w:ilvl="0" w:tplc="D5AA9BAE">
      <w:start w:val="1"/>
      <w:numFmt w:val="decimal"/>
      <w:lvlText w:val="%1."/>
      <w:lvlJc w:val="left"/>
      <w:pPr>
        <w:ind w:left="1140" w:hanging="360"/>
      </w:pPr>
      <w:rPr>
        <w:rFonts w:ascii="Times New Roman" w:eastAsia="Calibri" w:hAnsi="Times New Roman" w:cs="Times New Roman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3D9C3F73"/>
    <w:multiLevelType w:val="hybridMultilevel"/>
    <w:tmpl w:val="2BBC171C"/>
    <w:lvl w:ilvl="0" w:tplc="DF904EB6">
      <w:start w:val="1"/>
      <w:numFmt w:val="lowerLetter"/>
      <w:lvlText w:val="%1)"/>
      <w:lvlJc w:val="left"/>
      <w:pPr>
        <w:ind w:left="1500" w:hanging="360"/>
      </w:pPr>
      <w:rPr>
        <w:rFonts w:ascii="Times New Roman" w:eastAsia="Calibri" w:hAnsi="Times New Roman" w:cs="Times New Roman"/>
        <w:color w:val="000000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3FF02C5E"/>
    <w:multiLevelType w:val="hybridMultilevel"/>
    <w:tmpl w:val="7AC6844E"/>
    <w:lvl w:ilvl="0" w:tplc="004225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51950DBE"/>
    <w:multiLevelType w:val="hybridMultilevel"/>
    <w:tmpl w:val="D4D22A94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58841477"/>
    <w:multiLevelType w:val="hybridMultilevel"/>
    <w:tmpl w:val="E398DC5C"/>
    <w:lvl w:ilvl="0" w:tplc="F45CF55A">
      <w:start w:val="1"/>
      <w:numFmt w:val="decimal"/>
      <w:lvlText w:val="%1."/>
      <w:lvlJc w:val="left"/>
      <w:pPr>
        <w:ind w:left="1140" w:hanging="360"/>
      </w:pPr>
      <w:rPr>
        <w:rFonts w:eastAsia="Calibri"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58CA144E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916A26"/>
    <w:multiLevelType w:val="hybridMultilevel"/>
    <w:tmpl w:val="A58A1346"/>
    <w:lvl w:ilvl="0" w:tplc="4402858A">
      <w:start w:val="1"/>
      <w:numFmt w:val="decimal"/>
      <w:lvlText w:val="%1."/>
      <w:lvlJc w:val="left"/>
      <w:pPr>
        <w:ind w:left="480" w:hanging="360"/>
      </w:pPr>
    </w:lvl>
    <w:lvl w:ilvl="1" w:tplc="041A0019">
      <w:start w:val="1"/>
      <w:numFmt w:val="lowerLetter"/>
      <w:lvlText w:val="%2."/>
      <w:lvlJc w:val="left"/>
      <w:pPr>
        <w:ind w:left="1200" w:hanging="360"/>
      </w:pPr>
    </w:lvl>
    <w:lvl w:ilvl="2" w:tplc="041A001B">
      <w:start w:val="1"/>
      <w:numFmt w:val="lowerRoman"/>
      <w:lvlText w:val="%3."/>
      <w:lvlJc w:val="right"/>
      <w:pPr>
        <w:ind w:left="1920" w:hanging="180"/>
      </w:pPr>
    </w:lvl>
    <w:lvl w:ilvl="3" w:tplc="041A000F">
      <w:start w:val="1"/>
      <w:numFmt w:val="decimal"/>
      <w:lvlText w:val="%4."/>
      <w:lvlJc w:val="left"/>
      <w:pPr>
        <w:ind w:left="2640" w:hanging="360"/>
      </w:pPr>
    </w:lvl>
    <w:lvl w:ilvl="4" w:tplc="041A0019">
      <w:start w:val="1"/>
      <w:numFmt w:val="lowerLetter"/>
      <w:lvlText w:val="%5."/>
      <w:lvlJc w:val="left"/>
      <w:pPr>
        <w:ind w:left="3360" w:hanging="360"/>
      </w:pPr>
    </w:lvl>
    <w:lvl w:ilvl="5" w:tplc="041A001B">
      <w:start w:val="1"/>
      <w:numFmt w:val="lowerRoman"/>
      <w:lvlText w:val="%6."/>
      <w:lvlJc w:val="right"/>
      <w:pPr>
        <w:ind w:left="4080" w:hanging="180"/>
      </w:pPr>
    </w:lvl>
    <w:lvl w:ilvl="6" w:tplc="041A000F">
      <w:start w:val="1"/>
      <w:numFmt w:val="decimal"/>
      <w:lvlText w:val="%7."/>
      <w:lvlJc w:val="left"/>
      <w:pPr>
        <w:ind w:left="4800" w:hanging="360"/>
      </w:pPr>
    </w:lvl>
    <w:lvl w:ilvl="7" w:tplc="041A0019">
      <w:start w:val="1"/>
      <w:numFmt w:val="lowerLetter"/>
      <w:lvlText w:val="%8."/>
      <w:lvlJc w:val="left"/>
      <w:pPr>
        <w:ind w:left="5520" w:hanging="360"/>
      </w:pPr>
    </w:lvl>
    <w:lvl w:ilvl="8" w:tplc="041A001B">
      <w:start w:val="1"/>
      <w:numFmt w:val="lowerRoman"/>
      <w:lvlText w:val="%9."/>
      <w:lvlJc w:val="right"/>
      <w:pPr>
        <w:ind w:left="6240" w:hanging="180"/>
      </w:pPr>
    </w:lvl>
  </w:abstractNum>
  <w:abstractNum w:abstractNumId="17" w15:restartNumberingAfterBreak="0">
    <w:nsid w:val="670214C5"/>
    <w:multiLevelType w:val="hybridMultilevel"/>
    <w:tmpl w:val="F120DCA8"/>
    <w:lvl w:ilvl="0" w:tplc="0D083482">
      <w:start w:val="2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9D6A45"/>
    <w:multiLevelType w:val="hybridMultilevel"/>
    <w:tmpl w:val="A58A1346"/>
    <w:lvl w:ilvl="0" w:tplc="4402858A">
      <w:start w:val="1"/>
      <w:numFmt w:val="decimal"/>
      <w:lvlText w:val="%1."/>
      <w:lvlJc w:val="left"/>
      <w:pPr>
        <w:ind w:left="480" w:hanging="360"/>
      </w:pPr>
    </w:lvl>
    <w:lvl w:ilvl="1" w:tplc="041A0019">
      <w:start w:val="1"/>
      <w:numFmt w:val="lowerLetter"/>
      <w:lvlText w:val="%2."/>
      <w:lvlJc w:val="left"/>
      <w:pPr>
        <w:ind w:left="1200" w:hanging="360"/>
      </w:pPr>
    </w:lvl>
    <w:lvl w:ilvl="2" w:tplc="041A001B">
      <w:start w:val="1"/>
      <w:numFmt w:val="lowerRoman"/>
      <w:lvlText w:val="%3."/>
      <w:lvlJc w:val="right"/>
      <w:pPr>
        <w:ind w:left="1920" w:hanging="180"/>
      </w:pPr>
    </w:lvl>
    <w:lvl w:ilvl="3" w:tplc="041A000F">
      <w:start w:val="1"/>
      <w:numFmt w:val="decimal"/>
      <w:lvlText w:val="%4."/>
      <w:lvlJc w:val="left"/>
      <w:pPr>
        <w:ind w:left="2640" w:hanging="360"/>
      </w:pPr>
    </w:lvl>
    <w:lvl w:ilvl="4" w:tplc="041A0019">
      <w:start w:val="1"/>
      <w:numFmt w:val="lowerLetter"/>
      <w:lvlText w:val="%5."/>
      <w:lvlJc w:val="left"/>
      <w:pPr>
        <w:ind w:left="3360" w:hanging="360"/>
      </w:pPr>
    </w:lvl>
    <w:lvl w:ilvl="5" w:tplc="041A001B">
      <w:start w:val="1"/>
      <w:numFmt w:val="lowerRoman"/>
      <w:lvlText w:val="%6."/>
      <w:lvlJc w:val="right"/>
      <w:pPr>
        <w:ind w:left="4080" w:hanging="180"/>
      </w:pPr>
    </w:lvl>
    <w:lvl w:ilvl="6" w:tplc="041A000F">
      <w:start w:val="1"/>
      <w:numFmt w:val="decimal"/>
      <w:lvlText w:val="%7."/>
      <w:lvlJc w:val="left"/>
      <w:pPr>
        <w:ind w:left="4800" w:hanging="360"/>
      </w:pPr>
    </w:lvl>
    <w:lvl w:ilvl="7" w:tplc="041A0019">
      <w:start w:val="1"/>
      <w:numFmt w:val="lowerLetter"/>
      <w:lvlText w:val="%8."/>
      <w:lvlJc w:val="left"/>
      <w:pPr>
        <w:ind w:left="5520" w:hanging="360"/>
      </w:pPr>
    </w:lvl>
    <w:lvl w:ilvl="8" w:tplc="041A001B">
      <w:start w:val="1"/>
      <w:numFmt w:val="lowerRoman"/>
      <w:lvlText w:val="%9."/>
      <w:lvlJc w:val="right"/>
      <w:pPr>
        <w:ind w:left="6240" w:hanging="180"/>
      </w:pPr>
    </w:lvl>
  </w:abstractNum>
  <w:abstractNum w:abstractNumId="19" w15:restartNumberingAfterBreak="0">
    <w:nsid w:val="71632022"/>
    <w:multiLevelType w:val="hybridMultilevel"/>
    <w:tmpl w:val="B9A22E52"/>
    <w:lvl w:ilvl="0" w:tplc="77905CF2">
      <w:start w:val="1"/>
      <w:numFmt w:val="decimal"/>
      <w:lvlText w:val="%1.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36524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F8361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4E5FA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CC342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E4436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3A6EF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E0BE8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320FE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4681CA7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BD3051"/>
    <w:multiLevelType w:val="hybridMultilevel"/>
    <w:tmpl w:val="A9D00D18"/>
    <w:lvl w:ilvl="0" w:tplc="BC7C739C">
      <w:start w:val="1"/>
      <w:numFmt w:val="decimal"/>
      <w:lvlText w:val="%1.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36524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F8361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4E5FA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CC342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E4436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3A6EF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E0BE8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320FE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F7B5315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11"/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9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22"/>
  </w:num>
  <w:num w:numId="11">
    <w:abstractNumId w:val="20"/>
  </w:num>
  <w:num w:numId="12">
    <w:abstractNumId w:val="14"/>
  </w:num>
  <w:num w:numId="13">
    <w:abstractNumId w:val="9"/>
  </w:num>
  <w:num w:numId="14">
    <w:abstractNumId w:val="6"/>
  </w:num>
  <w:num w:numId="15">
    <w:abstractNumId w:val="2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8"/>
  </w:num>
  <w:num w:numId="19">
    <w:abstractNumId w:val="12"/>
  </w:num>
  <w:num w:numId="20">
    <w:abstractNumId w:val="13"/>
  </w:num>
  <w:num w:numId="21">
    <w:abstractNumId w:val="5"/>
  </w:num>
  <w:num w:numId="22">
    <w:abstractNumId w:val="1"/>
  </w:num>
  <w:num w:numId="23">
    <w:abstractNumId w:val="4"/>
  </w:num>
  <w:num w:numId="24">
    <w:abstractNumId w:val="8"/>
  </w:num>
  <w:num w:numId="25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01"/>
    <w:rsid w:val="00004052"/>
    <w:rsid w:val="000249E1"/>
    <w:rsid w:val="00030685"/>
    <w:rsid w:val="000314A7"/>
    <w:rsid w:val="00044B7E"/>
    <w:rsid w:val="000530B6"/>
    <w:rsid w:val="00062BD5"/>
    <w:rsid w:val="000653D3"/>
    <w:rsid w:val="000772C7"/>
    <w:rsid w:val="00077F89"/>
    <w:rsid w:val="00082306"/>
    <w:rsid w:val="00083076"/>
    <w:rsid w:val="000869B0"/>
    <w:rsid w:val="00086DBC"/>
    <w:rsid w:val="00087236"/>
    <w:rsid w:val="00091A01"/>
    <w:rsid w:val="0009398E"/>
    <w:rsid w:val="000A24AB"/>
    <w:rsid w:val="000B2636"/>
    <w:rsid w:val="000C14D0"/>
    <w:rsid w:val="000C264F"/>
    <w:rsid w:val="000D2C0E"/>
    <w:rsid w:val="000E4567"/>
    <w:rsid w:val="000E4CB6"/>
    <w:rsid w:val="00122C13"/>
    <w:rsid w:val="00137A5D"/>
    <w:rsid w:val="001462B9"/>
    <w:rsid w:val="00146FAE"/>
    <w:rsid w:val="0015793A"/>
    <w:rsid w:val="00170B32"/>
    <w:rsid w:val="00172D96"/>
    <w:rsid w:val="00173F16"/>
    <w:rsid w:val="001A40B4"/>
    <w:rsid w:val="001A511B"/>
    <w:rsid w:val="001B259E"/>
    <w:rsid w:val="001C1B50"/>
    <w:rsid w:val="001D6F5B"/>
    <w:rsid w:val="001F4945"/>
    <w:rsid w:val="002257EB"/>
    <w:rsid w:val="00243B7F"/>
    <w:rsid w:val="00245AED"/>
    <w:rsid w:val="00247837"/>
    <w:rsid w:val="0025046C"/>
    <w:rsid w:val="002529D4"/>
    <w:rsid w:val="00267FC5"/>
    <w:rsid w:val="0027149F"/>
    <w:rsid w:val="002905BE"/>
    <w:rsid w:val="002956AA"/>
    <w:rsid w:val="002A415E"/>
    <w:rsid w:val="002A492F"/>
    <w:rsid w:val="002A6705"/>
    <w:rsid w:val="002E17F9"/>
    <w:rsid w:val="002E73FC"/>
    <w:rsid w:val="002F2266"/>
    <w:rsid w:val="00323197"/>
    <w:rsid w:val="00333273"/>
    <w:rsid w:val="00335712"/>
    <w:rsid w:val="0036309F"/>
    <w:rsid w:val="0038096C"/>
    <w:rsid w:val="003B0808"/>
    <w:rsid w:val="003B23BD"/>
    <w:rsid w:val="003C182D"/>
    <w:rsid w:val="003D3E3D"/>
    <w:rsid w:val="003E064F"/>
    <w:rsid w:val="003E4318"/>
    <w:rsid w:val="003E567F"/>
    <w:rsid w:val="003F50E9"/>
    <w:rsid w:val="00406B39"/>
    <w:rsid w:val="00412691"/>
    <w:rsid w:val="0042082B"/>
    <w:rsid w:val="00422E77"/>
    <w:rsid w:val="004359F8"/>
    <w:rsid w:val="00435B9A"/>
    <w:rsid w:val="004451C3"/>
    <w:rsid w:val="00460BDF"/>
    <w:rsid w:val="004817B0"/>
    <w:rsid w:val="00486378"/>
    <w:rsid w:val="004A0656"/>
    <w:rsid w:val="004A262E"/>
    <w:rsid w:val="004B388C"/>
    <w:rsid w:val="004C330A"/>
    <w:rsid w:val="004E3525"/>
    <w:rsid w:val="004F2327"/>
    <w:rsid w:val="004F5ECB"/>
    <w:rsid w:val="00506B05"/>
    <w:rsid w:val="00511FC7"/>
    <w:rsid w:val="0051318A"/>
    <w:rsid w:val="005143B3"/>
    <w:rsid w:val="0054352E"/>
    <w:rsid w:val="00556C3D"/>
    <w:rsid w:val="005656A5"/>
    <w:rsid w:val="0058162B"/>
    <w:rsid w:val="0058164B"/>
    <w:rsid w:val="0058365E"/>
    <w:rsid w:val="0059271F"/>
    <w:rsid w:val="00593F62"/>
    <w:rsid w:val="005A52C3"/>
    <w:rsid w:val="005B53BD"/>
    <w:rsid w:val="005B7A80"/>
    <w:rsid w:val="005B7D23"/>
    <w:rsid w:val="005E5C77"/>
    <w:rsid w:val="005F3234"/>
    <w:rsid w:val="006031A4"/>
    <w:rsid w:val="006139C5"/>
    <w:rsid w:val="006160DB"/>
    <w:rsid w:val="00647D14"/>
    <w:rsid w:val="006616A6"/>
    <w:rsid w:val="00664A43"/>
    <w:rsid w:val="00682EA2"/>
    <w:rsid w:val="0068580D"/>
    <w:rsid w:val="006C2EA9"/>
    <w:rsid w:val="006D0BB3"/>
    <w:rsid w:val="006E1C73"/>
    <w:rsid w:val="006E227E"/>
    <w:rsid w:val="006E59F3"/>
    <w:rsid w:val="006E6449"/>
    <w:rsid w:val="0071634C"/>
    <w:rsid w:val="007210AD"/>
    <w:rsid w:val="0072502B"/>
    <w:rsid w:val="00727F6E"/>
    <w:rsid w:val="00730E21"/>
    <w:rsid w:val="00747B81"/>
    <w:rsid w:val="00750507"/>
    <w:rsid w:val="007557EC"/>
    <w:rsid w:val="00756B8D"/>
    <w:rsid w:val="00782DDF"/>
    <w:rsid w:val="00783019"/>
    <w:rsid w:val="00785157"/>
    <w:rsid w:val="00791F30"/>
    <w:rsid w:val="007A3610"/>
    <w:rsid w:val="007C29E7"/>
    <w:rsid w:val="007C35F8"/>
    <w:rsid w:val="007D1470"/>
    <w:rsid w:val="007E23BA"/>
    <w:rsid w:val="007E5486"/>
    <w:rsid w:val="007E6C37"/>
    <w:rsid w:val="007E753B"/>
    <w:rsid w:val="007F023F"/>
    <w:rsid w:val="007F7456"/>
    <w:rsid w:val="00805B6F"/>
    <w:rsid w:val="00807E5B"/>
    <w:rsid w:val="008111AB"/>
    <w:rsid w:val="00822D5F"/>
    <w:rsid w:val="008237D2"/>
    <w:rsid w:val="00842536"/>
    <w:rsid w:val="0085622D"/>
    <w:rsid w:val="008669C4"/>
    <w:rsid w:val="008700F1"/>
    <w:rsid w:val="00870A9F"/>
    <w:rsid w:val="0087180C"/>
    <w:rsid w:val="00887F64"/>
    <w:rsid w:val="00893727"/>
    <w:rsid w:val="008A22F9"/>
    <w:rsid w:val="008B23C7"/>
    <w:rsid w:val="008C1277"/>
    <w:rsid w:val="008C134C"/>
    <w:rsid w:val="008C1483"/>
    <w:rsid w:val="008C2E40"/>
    <w:rsid w:val="008C3BF7"/>
    <w:rsid w:val="008D529A"/>
    <w:rsid w:val="008D65CA"/>
    <w:rsid w:val="008E1389"/>
    <w:rsid w:val="008E4FA7"/>
    <w:rsid w:val="008E73A8"/>
    <w:rsid w:val="0091748D"/>
    <w:rsid w:val="0092305D"/>
    <w:rsid w:val="00927C16"/>
    <w:rsid w:val="0095175E"/>
    <w:rsid w:val="00960BE4"/>
    <w:rsid w:val="009644DC"/>
    <w:rsid w:val="00975659"/>
    <w:rsid w:val="00981826"/>
    <w:rsid w:val="009826BE"/>
    <w:rsid w:val="009A676B"/>
    <w:rsid w:val="009B09F9"/>
    <w:rsid w:val="009B167F"/>
    <w:rsid w:val="009B1E3A"/>
    <w:rsid w:val="009B239C"/>
    <w:rsid w:val="009B3AFD"/>
    <w:rsid w:val="009B72E5"/>
    <w:rsid w:val="009C0B9D"/>
    <w:rsid w:val="009D3106"/>
    <w:rsid w:val="009D51C8"/>
    <w:rsid w:val="009E3045"/>
    <w:rsid w:val="009E640A"/>
    <w:rsid w:val="00A017D9"/>
    <w:rsid w:val="00A14871"/>
    <w:rsid w:val="00A23A8E"/>
    <w:rsid w:val="00A23E93"/>
    <w:rsid w:val="00A244BE"/>
    <w:rsid w:val="00A24BC4"/>
    <w:rsid w:val="00A33C40"/>
    <w:rsid w:val="00A37BCC"/>
    <w:rsid w:val="00A470B8"/>
    <w:rsid w:val="00A54AB3"/>
    <w:rsid w:val="00A56227"/>
    <w:rsid w:val="00A56521"/>
    <w:rsid w:val="00A6234D"/>
    <w:rsid w:val="00A826F3"/>
    <w:rsid w:val="00A860DC"/>
    <w:rsid w:val="00A96DF6"/>
    <w:rsid w:val="00AA0A5C"/>
    <w:rsid w:val="00AA0CED"/>
    <w:rsid w:val="00AA3DB7"/>
    <w:rsid w:val="00AB34EA"/>
    <w:rsid w:val="00AB6E71"/>
    <w:rsid w:val="00AC184F"/>
    <w:rsid w:val="00AD22B1"/>
    <w:rsid w:val="00AD3B8B"/>
    <w:rsid w:val="00AE5DBC"/>
    <w:rsid w:val="00B029E4"/>
    <w:rsid w:val="00B068A4"/>
    <w:rsid w:val="00B07B3E"/>
    <w:rsid w:val="00B16304"/>
    <w:rsid w:val="00B3159D"/>
    <w:rsid w:val="00B3662F"/>
    <w:rsid w:val="00B43320"/>
    <w:rsid w:val="00B61C21"/>
    <w:rsid w:val="00B631A0"/>
    <w:rsid w:val="00B944CA"/>
    <w:rsid w:val="00BB2EF7"/>
    <w:rsid w:val="00BD14F6"/>
    <w:rsid w:val="00BD428D"/>
    <w:rsid w:val="00BF1A6B"/>
    <w:rsid w:val="00BF2A21"/>
    <w:rsid w:val="00BF3DB6"/>
    <w:rsid w:val="00BF5CC0"/>
    <w:rsid w:val="00C0610E"/>
    <w:rsid w:val="00C20C88"/>
    <w:rsid w:val="00C31FAE"/>
    <w:rsid w:val="00C37FE8"/>
    <w:rsid w:val="00C47CDD"/>
    <w:rsid w:val="00C5579B"/>
    <w:rsid w:val="00C73F69"/>
    <w:rsid w:val="00C7775A"/>
    <w:rsid w:val="00C77833"/>
    <w:rsid w:val="00C80A95"/>
    <w:rsid w:val="00C81F13"/>
    <w:rsid w:val="00C94416"/>
    <w:rsid w:val="00CA7AB2"/>
    <w:rsid w:val="00CC2724"/>
    <w:rsid w:val="00CD68BF"/>
    <w:rsid w:val="00CF0EE0"/>
    <w:rsid w:val="00D12111"/>
    <w:rsid w:val="00D30A1D"/>
    <w:rsid w:val="00D3243E"/>
    <w:rsid w:val="00D32674"/>
    <w:rsid w:val="00D4236F"/>
    <w:rsid w:val="00D55254"/>
    <w:rsid w:val="00D57151"/>
    <w:rsid w:val="00D616B0"/>
    <w:rsid w:val="00D62FE1"/>
    <w:rsid w:val="00D802A2"/>
    <w:rsid w:val="00D90BFD"/>
    <w:rsid w:val="00DA5B43"/>
    <w:rsid w:val="00DA7DDF"/>
    <w:rsid w:val="00DB00F6"/>
    <w:rsid w:val="00DC0655"/>
    <w:rsid w:val="00DE1A34"/>
    <w:rsid w:val="00DE465B"/>
    <w:rsid w:val="00DE506D"/>
    <w:rsid w:val="00E01B56"/>
    <w:rsid w:val="00E032BD"/>
    <w:rsid w:val="00E05391"/>
    <w:rsid w:val="00E0711E"/>
    <w:rsid w:val="00E10F03"/>
    <w:rsid w:val="00E21648"/>
    <w:rsid w:val="00E53E8F"/>
    <w:rsid w:val="00E5453F"/>
    <w:rsid w:val="00E64244"/>
    <w:rsid w:val="00E832E9"/>
    <w:rsid w:val="00E85B65"/>
    <w:rsid w:val="00EB7627"/>
    <w:rsid w:val="00EB7FC6"/>
    <w:rsid w:val="00ED694D"/>
    <w:rsid w:val="00EE49F5"/>
    <w:rsid w:val="00F0687F"/>
    <w:rsid w:val="00F071C4"/>
    <w:rsid w:val="00F074AC"/>
    <w:rsid w:val="00F1098D"/>
    <w:rsid w:val="00F1111D"/>
    <w:rsid w:val="00F15772"/>
    <w:rsid w:val="00F357E9"/>
    <w:rsid w:val="00F377AC"/>
    <w:rsid w:val="00F66A6C"/>
    <w:rsid w:val="00F729A0"/>
    <w:rsid w:val="00F73746"/>
    <w:rsid w:val="00F75904"/>
    <w:rsid w:val="00F763BE"/>
    <w:rsid w:val="00F85815"/>
    <w:rsid w:val="00F85C95"/>
    <w:rsid w:val="00F904A9"/>
    <w:rsid w:val="00F92D93"/>
    <w:rsid w:val="00F96EE5"/>
    <w:rsid w:val="00FA24F6"/>
    <w:rsid w:val="00FA519F"/>
    <w:rsid w:val="00FC626C"/>
    <w:rsid w:val="00FC68A4"/>
    <w:rsid w:val="00FD3384"/>
    <w:rsid w:val="00FE49A9"/>
    <w:rsid w:val="00FE7C0F"/>
    <w:rsid w:val="00FF0F3E"/>
    <w:rsid w:val="00FF3AA4"/>
    <w:rsid w:val="00FF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37BD9"/>
  <w15:chartTrackingRefBased/>
  <w15:docId w15:val="{1ABD594F-D84E-4B17-AD5D-092799F09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3E3D"/>
    <w:pPr>
      <w:spacing w:line="256" w:lineRule="auto"/>
    </w:pPr>
    <w:rPr>
      <w:rFonts w:ascii="Calibri" w:eastAsia="Calibri" w:hAnsi="Calibri" w:cs="Calibri"/>
      <w:color w:val="00000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91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F30"/>
  </w:style>
  <w:style w:type="paragraph" w:styleId="ListParagraph">
    <w:name w:val="List Paragraph"/>
    <w:basedOn w:val="Normal"/>
    <w:uiPriority w:val="34"/>
    <w:qFormat/>
    <w:rsid w:val="008B23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2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27E"/>
    <w:rPr>
      <w:rFonts w:ascii="Calibri" w:eastAsia="Calibri" w:hAnsi="Calibri" w:cs="Calibri"/>
      <w:color w:val="00000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Ilona Bognar</dc:creator>
  <cp:keywords/>
  <dc:description/>
  <cp:lastModifiedBy>Marko Butković</cp:lastModifiedBy>
  <cp:revision>3</cp:revision>
  <dcterms:created xsi:type="dcterms:W3CDTF">2019-10-23T08:04:00Z</dcterms:created>
  <dcterms:modified xsi:type="dcterms:W3CDTF">2019-10-23T08:07:00Z</dcterms:modified>
</cp:coreProperties>
</file>