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22F" w:rsidRDefault="0075722F" w:rsidP="0075722F">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75722F" w:rsidRDefault="0075722F" w:rsidP="0075722F">
      <w:pPr>
        <w:spacing w:after="0" w:line="240" w:lineRule="auto"/>
        <w:jc w:val="center"/>
        <w:rPr>
          <w:rFonts w:ascii="Times New Roman" w:hAnsi="Times New Roman" w:cs="Times New Roman"/>
          <w:b/>
          <w:sz w:val="28"/>
        </w:rPr>
      </w:pPr>
      <w:r>
        <w:rPr>
          <w:rFonts w:ascii="Times New Roman" w:hAnsi="Times New Roman" w:cs="Times New Roman"/>
          <w:b/>
          <w:sz w:val="28"/>
        </w:rPr>
        <w:t xml:space="preserve">33. sjednice Vijeća Gradske četvrti Novi Zagreb - istok </w:t>
      </w:r>
    </w:p>
    <w:p w:rsidR="0075722F" w:rsidRDefault="0075722F" w:rsidP="0075722F">
      <w:pPr>
        <w:spacing w:after="0" w:line="240" w:lineRule="auto"/>
        <w:jc w:val="center"/>
        <w:rPr>
          <w:rFonts w:ascii="Times New Roman" w:hAnsi="Times New Roman" w:cs="Times New Roman"/>
          <w:b/>
          <w:sz w:val="28"/>
        </w:rPr>
      </w:pPr>
      <w:r>
        <w:rPr>
          <w:rFonts w:ascii="Times New Roman" w:hAnsi="Times New Roman" w:cs="Times New Roman"/>
          <w:b/>
          <w:sz w:val="28"/>
        </w:rPr>
        <w:t>održane 15. listopada 2019. u zgradi Područnog ureda Gradske uprave Novi Zagreb, Zagreb, Avenija Dubrovnik 12, velika dvorana – III kat. s početkom u 17.00 sati</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Frane Barbarić, Nada Bašić,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(od 17:15),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Frane Knezović,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Anton Glasnović (</w:t>
      </w:r>
      <w:proofErr w:type="spellStart"/>
      <w:r>
        <w:rPr>
          <w:rFonts w:ascii="Times New Roman" w:hAnsi="Times New Roman" w:cs="Times New Roman"/>
          <w:sz w:val="24"/>
        </w:rPr>
        <w:t>opr</w:t>
      </w:r>
      <w:proofErr w:type="spellEnd"/>
      <w:r>
        <w:rPr>
          <w:rFonts w:ascii="Times New Roman" w:hAnsi="Times New Roman" w:cs="Times New Roman"/>
          <w:sz w:val="24"/>
        </w:rPr>
        <w:t>.)</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prostorno uređenje, izgradnju Grada, graditeljstvo, komunalne poslove i promet, V. Područni odsjek komunalnog redarstva:</w:t>
      </w:r>
      <w:r>
        <w:rPr>
          <w:rFonts w:ascii="Times New Roman" w:hAnsi="Times New Roman" w:cs="Times New Roman"/>
          <w:sz w:val="24"/>
        </w:rPr>
        <w:t xml:space="preserve"> Vojko Rešetar – voditelj </w:t>
      </w:r>
    </w:p>
    <w:p w:rsidR="0075722F" w:rsidRPr="005F566C"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u w:val="single"/>
        </w:rPr>
        <w:t>Nazočni iz Vijeća Mjesnih odbora:</w:t>
      </w:r>
      <w:r>
        <w:rPr>
          <w:rFonts w:ascii="Times New Roman" w:hAnsi="Times New Roman" w:cs="Times New Roman"/>
          <w:sz w:val="24"/>
        </w:rPr>
        <w:t xml:space="preserve"> Marina </w:t>
      </w:r>
      <w:proofErr w:type="spellStart"/>
      <w:r>
        <w:rPr>
          <w:rFonts w:ascii="Times New Roman" w:hAnsi="Times New Roman" w:cs="Times New Roman"/>
          <w:sz w:val="24"/>
        </w:rPr>
        <w:t>Havidić</w:t>
      </w:r>
      <w:proofErr w:type="spellEnd"/>
      <w:r>
        <w:rPr>
          <w:rFonts w:ascii="Times New Roman" w:hAnsi="Times New Roman" w:cs="Times New Roman"/>
          <w:sz w:val="24"/>
        </w:rPr>
        <w:t xml:space="preserve"> – predsjednica VMO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w:t>
      </w:r>
      <w:proofErr w:type="spellStart"/>
      <w:r>
        <w:rPr>
          <w:rFonts w:ascii="Times New Roman" w:hAnsi="Times New Roman" w:cs="Times New Roman"/>
          <w:sz w:val="24"/>
        </w:rPr>
        <w:t>Sanjica</w:t>
      </w:r>
      <w:proofErr w:type="spellEnd"/>
      <w:r>
        <w:rPr>
          <w:rFonts w:ascii="Times New Roman" w:hAnsi="Times New Roman" w:cs="Times New Roman"/>
          <w:sz w:val="24"/>
        </w:rPr>
        <w:t xml:space="preserve"> Fresl – predsjednica VMO Središće, Miroslav Tovarloža – predsjednik VMO Sopot, Dejan Fratrić – potpredsjednik VMO Dugave, Mijo Krznarić – član VMO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sidRPr="005F566C">
        <w:rPr>
          <w:rFonts w:ascii="Times New Roman" w:hAnsi="Times New Roman" w:cs="Times New Roman"/>
          <w:sz w:val="24"/>
          <w:u w:val="single"/>
        </w:rPr>
        <w:t>Drugi nazočni</w:t>
      </w:r>
      <w:r>
        <w:rPr>
          <w:rFonts w:ascii="Times New Roman" w:hAnsi="Times New Roman" w:cs="Times New Roman"/>
          <w:sz w:val="24"/>
        </w:rPr>
        <w:t xml:space="preserve">: Tamara </w:t>
      </w:r>
      <w:proofErr w:type="spellStart"/>
      <w:r>
        <w:rPr>
          <w:rFonts w:ascii="Times New Roman" w:hAnsi="Times New Roman" w:cs="Times New Roman"/>
          <w:sz w:val="24"/>
        </w:rPr>
        <w:t>Zmajić</w:t>
      </w:r>
      <w:proofErr w:type="spellEnd"/>
      <w:r>
        <w:rPr>
          <w:rFonts w:ascii="Times New Roman" w:hAnsi="Times New Roman" w:cs="Times New Roman"/>
          <w:sz w:val="24"/>
        </w:rPr>
        <w:t xml:space="preserve"> </w:t>
      </w:r>
      <w:proofErr w:type="spellStart"/>
      <w:r>
        <w:rPr>
          <w:rFonts w:ascii="Times New Roman" w:hAnsi="Times New Roman" w:cs="Times New Roman"/>
          <w:sz w:val="24"/>
        </w:rPr>
        <w:t>Vidaček</w:t>
      </w:r>
      <w:proofErr w:type="spellEnd"/>
      <w:r>
        <w:rPr>
          <w:rFonts w:ascii="Times New Roman" w:hAnsi="Times New Roman" w:cs="Times New Roman"/>
          <w:sz w:val="24"/>
        </w:rPr>
        <w:t xml:space="preserve"> – zainteresirana građanka.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sidRPr="005F566C">
        <w:rPr>
          <w:rFonts w:ascii="Times New Roman" w:hAnsi="Times New Roman" w:cs="Times New Roman"/>
          <w:sz w:val="24"/>
          <w:u w:val="single"/>
        </w:rPr>
        <w:t>Nazočni iz Gradskog ureda za mjesnu samoupravu</w:t>
      </w:r>
      <w:r>
        <w:rPr>
          <w:rFonts w:ascii="Times New Roman" w:hAnsi="Times New Roman" w:cs="Times New Roman"/>
          <w:sz w:val="24"/>
        </w:rPr>
        <w:t>: Ana Bašić Markota – viša stručna suradnica  i Tatjana Banek – stručna referentica.</w:t>
      </w:r>
      <w:r>
        <w:rPr>
          <w:rFonts w:ascii="Times New Roman" w:hAnsi="Times New Roman" w:cs="Times New Roman"/>
          <w:sz w:val="24"/>
          <w:u w:val="single"/>
        </w:rPr>
        <w:t xml:space="preserve"> </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5F566C">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18 članova Vijeća, čime su stečeni uvjeti za raspravu i pravovaljano odlučivanje.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da je Anton Glasnović svoj nedolazak na sjednicu Vijeća opravdao. Vijeće će verificirati njegov mandat prema Poslovniku o radu vijeća, a on će položiti prisegu na prvoj sjednici na kojoj bude prisutan. Obzirom da je na sjednici prisutan voditelj V. Područnog odsjeka komunalnog redarstva Vojko Rešetar, te predsjednici vijeća mjesnih odbora, predlaže da se prije usvajanja zapisnika i dnevnog reda krene s točkom Rad komunalnih redara. Napominje da su svi dobili jednu brošuru tj. informaciju od komunalnog redarstva, kao uputu i način kako bi se trebalo raditi. Moli voditelja Vojka Rešetara da ukratko informira članove vijeća, te da prisutne uputi u rad komunalnog redarstva.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Voditelj V. Područnog odsjeka komunalnog redarstva Vojko Rešetar pozdravlja sve prisutne i zahvaljuje na pozivu. Napominje da je ovdje voditelj od polovice 2015. godine i ovo mu je prvi put da ima bar nekakav izravan kontakt sa strukturama i tijelima mjesne samouprave. Ističe da je u informaciji, u uvodnoj napomeni, jedna  vrlo blaga sugestija, da se tako ne radi. Komunalno redarstvo je nadzorno tijelo i jedino tijelu u sustavu lokalne samouprave u Republici Hrvatskoj koje je samostalno tijelo. Komunalno redarstvo odgovara samo pročelniku i gradonačelniku. Predsjednik je na vrlo neprofesionalan način naložio da svi komunalni redari dođu na sjednicu, podnesu izvještaj o radu, plan rada. To nije problem, međutim izvještaj se podnosi samo onom kome se odgovara. Napominje da se ovo  može tumačiti kao pritisak na rad samostalnog tijela, </w:t>
      </w:r>
      <w:r>
        <w:rPr>
          <w:rFonts w:ascii="Times New Roman" w:hAnsi="Times New Roman" w:cs="Times New Roman"/>
          <w:sz w:val="24"/>
        </w:rPr>
        <w:lastRenderedPageBreak/>
        <w:t xml:space="preserve">a to nije dobro. Strukture mjesne samouprave trebaju podnijeti izvještaj komunalnom redarstvu, da ga obavijeste kako realiziraju svoje zadaće iz članka 79. Statuta, koji se odnose na program komunalnih aktivnosti. Predsjednik koji ima ured u istoj zgradi obratio mi se putem e-maila i posrednika. To je poruka da niste spremni na suradnju, vi želite naređivali, upravljati komunalnim redarstvom. </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Članovi Vijeća Frane Knezović, Teodor </w:t>
      </w:r>
      <w:proofErr w:type="spellStart"/>
      <w:r>
        <w:rPr>
          <w:rFonts w:ascii="Times New Roman" w:hAnsi="Times New Roman" w:cs="Times New Roman"/>
          <w:sz w:val="24"/>
        </w:rPr>
        <w:t>Celakoski</w:t>
      </w:r>
      <w:proofErr w:type="spellEnd"/>
      <w:r>
        <w:rPr>
          <w:rFonts w:ascii="Times New Roman" w:hAnsi="Times New Roman" w:cs="Times New Roman"/>
          <w:sz w:val="24"/>
        </w:rPr>
        <w:t>, Mirela Mikić Muha, Frane Barbarić prekidaju voditelja V. Područnog odsjeka komunalnog redarstva, te mu ne dopuštaju da nastavi sa svojim izlaganjem.</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Voditelj V. Područnog odsjeka komunalnog redarstva Vojko Rešetar zahvaljuje i napušta sjednicu Vijeća.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članove Vijeća da je prije godinu dana pokušao razgovarati sa voditeljem komunalnog redarstva. Napominje da je želio da članovi Vijeća  vide s kim imaju posla. Predlaže da se pod točkom izvješće komunalnog redarstva donese zaključak kojim će se tražiti smjena voditelja. </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32. sjednice Vijeća Gradske četvrti Novi Zagreb - istok. Napominje da je članica Vijeća Mirela Mikić Muha elektronskom poštom podnijela primjedbu, te moli da ju obrazloži.</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svima poslala primjedbu elektronskim putem. Na drugoj stranici zapisnika piše da predlaže da vijeće donese zaključak da se nabavi i postavi uređaj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Uređaj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ne može se postaviti nigdje jer to nije fiksni uređaj. Predlaže da se ispravi na način da predlaže da vijeće donese zaključak o potrebi da grad nabavi uređaj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za Nastavni zavod za javno zdravstvo Andrija Štampar u slučaju budućih požara. Napominje da uređaj Zagreb mora imati u slučaju požara diljem grada. Ističe da to nije fiksni uređaj. Druga primjedba se odnosi na dokument koji je gospođa Renata Bedeković predala ovom Vijeću, te traži da isti bude sastavni dio zapisnika. Napominje da je četiri puta elektronskim putem zatražila dokument. Ističe da se sukladno članku 26. Poslovnika Vijeća Gradske četvrti Novi Zagreb – istok, član Vijeća ne smije u obavljanju privatnih poslova, gospodarskih i drugih djelatnosti, bilo za sebe bilo za svojega poslodavca, koristi položajem člana Vijeća. Prevedeno, gospođa Renata Bedeković, pokušala je, putem  institucije Vijeća Gradske četvrti </w:t>
      </w:r>
      <w:proofErr w:type="spellStart"/>
      <w:r>
        <w:rPr>
          <w:rFonts w:ascii="Times New Roman" w:hAnsi="Times New Roman" w:cs="Times New Roman"/>
          <w:sz w:val="24"/>
        </w:rPr>
        <w:t>ishodovati</w:t>
      </w:r>
      <w:proofErr w:type="spellEnd"/>
      <w:r>
        <w:rPr>
          <w:rFonts w:ascii="Times New Roman" w:hAnsi="Times New Roman" w:cs="Times New Roman"/>
          <w:sz w:val="24"/>
        </w:rPr>
        <w:t xml:space="preserve"> potvrdu da njezina navodna udruga ne posluje nelegitimno. Napominje da ona ne zna kako udruga posluje, niti sumnja u njeno poslovanje, niti je se to tiče, tako dugo dok ne koristi sredstva iz proračuna Grada Zagreba. Privatne aktivnosti vijećnika ne tiču se Vijeća. Ističe da je ovo kršenje Poslovnika. Podaci o svakoj udruzi i njezinom financiranju javno su dostupni bilo kome na stranicama Ministarstva financija i zbog toga ne razumije zašto se njeno ime nalazi u zapisniku. </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ova primjedba svakako ući u ovaj zapisnik. Članica Vijeća Renata Bedeković je nakon više komentara na sjednicama Vijeća na rad njene udruge donijela dokument koji dobili i to je prilog zapisniku. Kolegica Bedeković je bila prozivana na račun udruge.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lastRenderedPageBreak/>
        <w:t>Članica Vijeća Nevenka Lasić ističe da je članica Renata Bedeković bila napadana od kolegice Muhe, te da se ona opravdava Vijeću Gradske četvrti Novi Zagreb – istok. Članica Vijeća Mirela Mikić Muha je javno pisala i blatila članicu Renatu Bedeković, pisala o kriminalu, o milionima, o zlouporabi. Tada ona nije bila privatna osoba nego vijećnica. Iznosi svoje neslaganje sa izmjenom zapisnika.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primjedbe članice Vijeća uvrste u   Zapisnik 32. sjednice Vijeća.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(5 „za“, 9 “protiv“ i 1 „suzdržan“) ne prihvaća prijedlog izmjene zapisnika 32. sjednice.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usvoji zapisnik bez izmjena.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5 „protiv“ i 1 „suzdržan“ usvaja zapisnik  32. sjednice Vijeća.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otvara raspravu o prijedlogu dnevnog reda. Dnevni red je promijenjen na način kako su zaprimani materijali od Skupštine. U Pravilima o radu vijeća i Statutu Grada Zagreba stoji i da se na samoj sjednici Vijeća dnevni red može proširiti.</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većinom glasova  (16 „za“ i 1 „protiv“)  donosi sljedeći</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75722F" w:rsidRDefault="0075722F" w:rsidP="0075722F">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Izvješće Mandatnog povjerenstva o mirovanju mandata članici Vijeća Gradske četvrti Novi Zagreb - istok i početku obnašanja dužnosti zamjenika članice Vijeća</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Prijedlog zaključka o izvješću Mandatnog povjerenstva o mirovanju mandata članice vijeća Gradske četvrti Novi Zagreb - istok i početku obnašanja dužnosti zamjenika člana vijeća</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Polaganje prisege</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Izvješće komunalnog redarstva</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Zaključak o davanju mišljenja na Nacrt konačnog prijedloga Odluke o izmjenama i dopunama Odluke o donošenju Generalnog urbanističkog plana Grada Zagreba</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Zaključak o davanju mišljenja na prijedlog izmjene Odluke o izvršavanju Proračuna Grada Zagreba za 2019.</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Zaključak o davanju mišljenja na Prijedlog odluke o osnivanju i imenovanju Povjerenstva za ploče za označavanje imena ulica i trgova, spomenike, skulpture, spomen-ploče, sakralna obilježja i umjetničke instalacije</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Zaključak o davanju mišljenja na prijedlog ukidanja statusa javnog dobra u općoj uporabi (na 109/773 dijela nekretnine oznake z.k.č.br. 529/4 k.o. Buzin, oranica, površine 215 </w:t>
            </w:r>
            <w:proofErr w:type="spellStart"/>
            <w:r>
              <w:rPr>
                <w:rFonts w:ascii="Times New Roman" w:hAnsi="Times New Roman" w:cs="Times New Roman"/>
                <w:sz w:val="24"/>
              </w:rPr>
              <w:t>čhv</w:t>
            </w:r>
            <w:proofErr w:type="spellEnd"/>
            <w:r>
              <w:rPr>
                <w:rFonts w:ascii="Times New Roman" w:hAnsi="Times New Roman" w:cs="Times New Roman"/>
                <w:sz w:val="24"/>
              </w:rPr>
              <w:t xml:space="preserve"> odnosno 773 m2 i na 80/1194 dijela nekretnine oznake z.k.č.br. 530/4 k.o. Buzin, oranica, površine 332 </w:t>
            </w:r>
            <w:proofErr w:type="spellStart"/>
            <w:r>
              <w:rPr>
                <w:rFonts w:ascii="Times New Roman" w:hAnsi="Times New Roman" w:cs="Times New Roman"/>
                <w:sz w:val="24"/>
              </w:rPr>
              <w:t>čhv</w:t>
            </w:r>
            <w:proofErr w:type="spellEnd"/>
            <w:r>
              <w:rPr>
                <w:rFonts w:ascii="Times New Roman" w:hAnsi="Times New Roman" w:cs="Times New Roman"/>
                <w:sz w:val="24"/>
              </w:rPr>
              <w:t xml:space="preserve"> odnosno 1194 m2, obje upisane u </w:t>
            </w:r>
            <w:proofErr w:type="spellStart"/>
            <w:r>
              <w:rPr>
                <w:rFonts w:ascii="Times New Roman" w:hAnsi="Times New Roman" w:cs="Times New Roman"/>
                <w:sz w:val="24"/>
              </w:rPr>
              <w:t>z.k.ul</w:t>
            </w:r>
            <w:proofErr w:type="spellEnd"/>
            <w:r>
              <w:rPr>
                <w:rFonts w:ascii="Times New Roman" w:hAnsi="Times New Roman" w:cs="Times New Roman"/>
                <w:sz w:val="24"/>
              </w:rPr>
              <w:t>. 3858 k.o. Buzin kao javno dobro u općoj uporabi – Grad Zagreb) - Stjepan i Zlata Novak</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lastRenderedPageBreak/>
              <w:t xml:space="preserve">9.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Zaključak o davanju mišljenja na prijedlog ukidanja statusa javnog dobra u općoj uporabi - na 295/2985 dijela zemljišta oznake zk.č.br. 1188/14, put, ukupne površine 2985 m2, upisanoj u </w:t>
            </w:r>
            <w:proofErr w:type="spellStart"/>
            <w:r>
              <w:rPr>
                <w:rFonts w:ascii="Times New Roman" w:hAnsi="Times New Roman" w:cs="Times New Roman"/>
                <w:sz w:val="24"/>
              </w:rPr>
              <w:t>zk.ul</w:t>
            </w:r>
            <w:proofErr w:type="spellEnd"/>
            <w:r>
              <w:rPr>
                <w:rFonts w:ascii="Times New Roman" w:hAnsi="Times New Roman" w:cs="Times New Roman"/>
                <w:sz w:val="24"/>
              </w:rPr>
              <w:t xml:space="preserve">. 2114 k.o.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kao Grad Zagreb - </w:t>
            </w:r>
            <w:proofErr w:type="spellStart"/>
            <w:r>
              <w:rPr>
                <w:rFonts w:ascii="Times New Roman" w:hAnsi="Times New Roman" w:cs="Times New Roman"/>
                <w:sz w:val="24"/>
              </w:rPr>
              <w:t>Eles</w:t>
            </w:r>
            <w:proofErr w:type="spellEnd"/>
            <w:r>
              <w:rPr>
                <w:rFonts w:ascii="Times New Roman" w:hAnsi="Times New Roman" w:cs="Times New Roman"/>
                <w:sz w:val="24"/>
              </w:rPr>
              <w:t xml:space="preserve"> </w:t>
            </w:r>
            <w:proofErr w:type="spellStart"/>
            <w:r>
              <w:rPr>
                <w:rFonts w:ascii="Times New Roman" w:hAnsi="Times New Roman" w:cs="Times New Roman"/>
                <w:sz w:val="24"/>
              </w:rPr>
              <w:t>Bajrami</w:t>
            </w:r>
            <w:proofErr w:type="spellEnd"/>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10.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Zaključak o davanju mišljenja na prijedlog Plana djelovanja Grada Zagreba u području prirodnih nepogoda za 2020.</w:t>
            </w:r>
          </w:p>
        </w:tc>
      </w:tr>
      <w:tr w:rsidR="0075722F" w:rsidTr="00C204AD">
        <w:tc>
          <w:tcPr>
            <w:tcW w:w="567"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75722F" w:rsidRDefault="0075722F" w:rsidP="00C204AD">
            <w:pPr>
              <w:jc w:val="both"/>
              <w:rPr>
                <w:rFonts w:ascii="Times New Roman" w:hAnsi="Times New Roman" w:cs="Times New Roman"/>
                <w:sz w:val="24"/>
              </w:rPr>
            </w:pPr>
            <w:r>
              <w:rPr>
                <w:rFonts w:ascii="Times New Roman" w:hAnsi="Times New Roman" w:cs="Times New Roman"/>
                <w:sz w:val="24"/>
              </w:rPr>
              <w:t>Pitanja, prijedlozi i obavijesti</w:t>
            </w:r>
          </w:p>
          <w:p w:rsidR="0075722F" w:rsidRDefault="0075722F" w:rsidP="00C204AD">
            <w:pPr>
              <w:jc w:val="both"/>
              <w:rPr>
                <w:rFonts w:ascii="Times New Roman" w:hAnsi="Times New Roman" w:cs="Times New Roman"/>
                <w:sz w:val="24"/>
              </w:rPr>
            </w:pPr>
          </w:p>
          <w:p w:rsidR="0075722F" w:rsidRDefault="0075722F" w:rsidP="00C204AD">
            <w:pPr>
              <w:jc w:val="both"/>
              <w:rPr>
                <w:rFonts w:ascii="Times New Roman" w:hAnsi="Times New Roman" w:cs="Times New Roman"/>
                <w:sz w:val="24"/>
              </w:rPr>
            </w:pPr>
          </w:p>
        </w:tc>
      </w:tr>
    </w:tbl>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1.  Izvješće Mandatnog povjerenstva o mirovanju mandata članici Vijeća Gradske četvrti Novi Zagreb - istok i početku obnašanja dužnosti zamjenika članice Vijeća</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sidRPr="00900BE3">
        <w:rPr>
          <w:rFonts w:ascii="Times New Roman" w:hAnsi="Times New Roman" w:cs="Times New Roman"/>
          <w:sz w:val="24"/>
        </w:rPr>
        <w:t>P</w:t>
      </w:r>
      <w:r>
        <w:rPr>
          <w:rFonts w:ascii="Times New Roman" w:hAnsi="Times New Roman" w:cs="Times New Roman"/>
          <w:sz w:val="24"/>
        </w:rPr>
        <w:t>redsjednik Vijeća Milenko Arapović ponovno napominje da kolega Anton Glasnović mijenja Sanju Kovačević koja je mandat stavila u mirovanje, te da zbog posla i obaveza danas nije mogao prisustvovati. Vijeće verificira njegov mandat, a on će prisegu položiti na prvoj sjednici na koju dođe.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Članovi Vijeća Frane Barbarić,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predlažu da se mandat verificira kad bude prisutan na sjednici.</w:t>
      </w: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nakon primjedbi članova Vijeća predlaže da se točke 1., 2. i 3. odgode za iduću sjednicu.</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Članovi Vijeća jednoglasno podržavaju prijedlog.</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je danom urudžbiranja dopisa o zamjeni člana Anton Glasnović automatski član Vijeća, a nije položio prisegu.</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2.  Prijedlog zaključka o izvješću Mandatnog povjerenstva o mirovanju mandata članice vijeća Gradske četvrti Novi Zagreb - istok i početku obnašanja dužnosti zamjenika člana vijeća</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bookmarkStart w:id="0" w:name="_Hlk23772679"/>
      <w:r>
        <w:rPr>
          <w:rFonts w:ascii="Times New Roman" w:hAnsi="Times New Roman" w:cs="Times New Roman"/>
          <w:sz w:val="24"/>
        </w:rPr>
        <w:t>/Odgoda iduća sjednica./</w:t>
      </w:r>
    </w:p>
    <w:bookmarkEnd w:id="0"/>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3.  Polaganje prisege</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/Odgoda iduća sjednica./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4.  Izvješće komunalnog redarstva</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Renata Bedeković</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donijelo je</w:t>
      </w:r>
    </w:p>
    <w:p w:rsidR="0075722F" w:rsidRDefault="0075722F" w:rsidP="0075722F">
      <w:pPr>
        <w:spacing w:after="0" w:line="240" w:lineRule="auto"/>
        <w:jc w:val="both"/>
        <w:rPr>
          <w:rFonts w:ascii="Times New Roman" w:hAnsi="Times New Roman" w:cs="Times New Roman"/>
          <w:sz w:val="24"/>
        </w:rPr>
      </w:pPr>
    </w:p>
    <w:p w:rsidR="0075722F" w:rsidRPr="000F53E4" w:rsidRDefault="0075722F" w:rsidP="0075722F">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75722F" w:rsidRPr="00363668" w:rsidRDefault="0075722F" w:rsidP="0075722F">
      <w:pPr>
        <w:spacing w:after="0" w:line="240" w:lineRule="auto"/>
        <w:jc w:val="center"/>
        <w:rPr>
          <w:rFonts w:ascii="Times New Roman" w:hAnsi="Times New Roman" w:cs="Times New Roman"/>
          <w:b/>
          <w:sz w:val="24"/>
        </w:rPr>
      </w:pPr>
    </w:p>
    <w:p w:rsidR="0075722F" w:rsidRPr="009B1A1E" w:rsidRDefault="0075722F" w:rsidP="0075722F">
      <w:pPr>
        <w:spacing w:after="0"/>
        <w:jc w:val="both"/>
        <w:rPr>
          <w:rFonts w:ascii="Times New Roman" w:hAnsi="Times New Roman" w:cs="Times New Roman"/>
          <w:sz w:val="24"/>
        </w:rPr>
      </w:pPr>
    </w:p>
    <w:p w:rsidR="0075722F" w:rsidRPr="00C87684" w:rsidRDefault="0075722F" w:rsidP="0075722F">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w:t>
      </w:r>
      <w:r>
        <w:rPr>
          <w:rFonts w:ascii="Times New Roman" w:hAnsi="Times New Roman" w:cs="Times New Roman"/>
          <w:sz w:val="24"/>
        </w:rPr>
        <w:t xml:space="preserve">pod 4. točkom dnevnog reda na koju je pozvan Vojko Rešetar, </w:t>
      </w:r>
      <w:bookmarkStart w:id="1" w:name="_Hlk22124687"/>
      <w:r>
        <w:rPr>
          <w:rFonts w:ascii="Times New Roman" w:hAnsi="Times New Roman" w:cs="Times New Roman"/>
          <w:sz w:val="24"/>
        </w:rPr>
        <w:t xml:space="preserve">voditelj V. Područnog odsjeka komunalnog redarstva </w:t>
      </w:r>
      <w:bookmarkEnd w:id="1"/>
      <w:r>
        <w:rPr>
          <w:rFonts w:ascii="Times New Roman" w:hAnsi="Times New Roman" w:cs="Times New Roman"/>
          <w:sz w:val="24"/>
        </w:rPr>
        <w:t>jednoglasno donosi zaključak da je daljnja suradnja nemoguća s njim, kao i sa cijelim Komunalnim redarstvom dok je on voditelj.</w:t>
      </w:r>
    </w:p>
    <w:p w:rsidR="0075722F" w:rsidRDefault="0075722F" w:rsidP="0075722F">
      <w:pPr>
        <w:spacing w:after="0"/>
        <w:jc w:val="center"/>
        <w:rPr>
          <w:rFonts w:ascii="Times New Roman" w:hAnsi="Times New Roman" w:cs="Times New Roman"/>
          <w:sz w:val="24"/>
        </w:rPr>
      </w:pPr>
      <w:r>
        <w:rPr>
          <w:rFonts w:ascii="Times New Roman" w:hAnsi="Times New Roman" w:cs="Times New Roman"/>
          <w:sz w:val="24"/>
        </w:rPr>
        <w:lastRenderedPageBreak/>
        <w:t>Obrazloženje:</w:t>
      </w:r>
    </w:p>
    <w:p w:rsidR="0075722F" w:rsidRDefault="0075722F" w:rsidP="0075722F">
      <w:pPr>
        <w:spacing w:after="0"/>
        <w:rPr>
          <w:rFonts w:ascii="Times New Roman" w:hAnsi="Times New Roman" w:cs="Times New Roman"/>
          <w:sz w:val="24"/>
        </w:rPr>
      </w:pPr>
    </w:p>
    <w:p w:rsidR="0075722F" w:rsidRDefault="0075722F" w:rsidP="0075722F">
      <w:pPr>
        <w:spacing w:after="0"/>
        <w:rPr>
          <w:rFonts w:ascii="Times New Roman" w:hAnsi="Times New Roman" w:cs="Times New Roman"/>
          <w:sz w:val="24"/>
        </w:rPr>
      </w:pPr>
      <w:r>
        <w:rPr>
          <w:rFonts w:ascii="Times New Roman" w:hAnsi="Times New Roman" w:cs="Times New Roman"/>
          <w:sz w:val="24"/>
        </w:rPr>
        <w:t>Voditelj V. Područnog odsjeka komunalnog redarstva Vojko Rešetar je pod točkom na kojoj je trebao podnijeti izvješće – informaciju o stanju na Gradskoj četvrti Novi Zagreb – istok i suradnji sa vijećnicima i mjesnim odborima čiji su predsjednici također bili prisutni nije želio razgovarati o navedenoj temi, nego je prijetio, optuživao i neprimjereno se ponašao funkciji koju obavlja.</w:t>
      </w:r>
    </w:p>
    <w:p w:rsidR="0075722F" w:rsidRDefault="0075722F" w:rsidP="0075722F">
      <w:pPr>
        <w:spacing w:after="0"/>
        <w:rPr>
          <w:rFonts w:ascii="Times New Roman" w:hAnsi="Times New Roman" w:cs="Times New Roman"/>
          <w:sz w:val="24"/>
        </w:rPr>
      </w:pPr>
      <w:r>
        <w:rPr>
          <w:rFonts w:ascii="Times New Roman" w:hAnsi="Times New Roman" w:cs="Times New Roman"/>
          <w:sz w:val="24"/>
        </w:rPr>
        <w:t>Na negodovanje članova Vijeća nezadovoljni njegovim nastupom, a kako bi izbjegli daljnju eskalaciju, predsjednik vijeća Gradske četvrti Novi Zagreb – istok zamolio ga je da napusti sjednicu, što je voditelj Vojko Rešetar i učinio.</w:t>
      </w:r>
    </w:p>
    <w:p w:rsidR="0075722F" w:rsidRDefault="0075722F" w:rsidP="0075722F">
      <w:pPr>
        <w:spacing w:after="0"/>
        <w:rPr>
          <w:rFonts w:ascii="Times New Roman" w:hAnsi="Times New Roman" w:cs="Times New Roman"/>
          <w:sz w:val="24"/>
        </w:rPr>
      </w:pPr>
      <w:r>
        <w:rPr>
          <w:rFonts w:ascii="Times New Roman" w:hAnsi="Times New Roman" w:cs="Times New Roman"/>
          <w:sz w:val="24"/>
        </w:rPr>
        <w:t>Odluku Vijeća Gradske četvrti Novi Zagreb – istok podržali su svi prisutni članovi Vijeća i predsjednici Vijeća Mjesnih odbora.</w:t>
      </w:r>
    </w:p>
    <w:p w:rsidR="0075722F" w:rsidRDefault="0075722F" w:rsidP="0075722F">
      <w:pPr>
        <w:spacing w:after="0"/>
        <w:rPr>
          <w:rFonts w:ascii="Times New Roman" w:hAnsi="Times New Roman" w:cs="Times New Roman"/>
          <w:sz w:val="24"/>
        </w:rPr>
      </w:pPr>
    </w:p>
    <w:p w:rsidR="0075722F" w:rsidRDefault="0075722F" w:rsidP="0075722F">
      <w:pPr>
        <w:spacing w:after="0"/>
        <w:rPr>
          <w:rFonts w:ascii="Times New Roman" w:hAnsi="Times New Roman" w:cs="Times New Roman"/>
          <w:sz w:val="24"/>
        </w:rPr>
      </w:pPr>
      <w:r>
        <w:rPr>
          <w:rFonts w:ascii="Times New Roman" w:hAnsi="Times New Roman" w:cs="Times New Roman"/>
          <w:sz w:val="24"/>
        </w:rPr>
        <w:t>Napomena:</w:t>
      </w:r>
    </w:p>
    <w:p w:rsidR="0075722F" w:rsidRDefault="0075722F" w:rsidP="0075722F">
      <w:pPr>
        <w:spacing w:after="0"/>
        <w:rPr>
          <w:rFonts w:ascii="Times New Roman" w:hAnsi="Times New Roman" w:cs="Times New Roman"/>
          <w:sz w:val="24"/>
        </w:rPr>
      </w:pPr>
      <w:r>
        <w:rPr>
          <w:rFonts w:ascii="Times New Roman" w:hAnsi="Times New Roman" w:cs="Times New Roman"/>
          <w:sz w:val="24"/>
        </w:rPr>
        <w:t>Molimo nadležne da po žurnom postupku imenuju novog voditelja, a samim tim osposobe i službu koja nam je izuzetno potrebna kako Vijeću tako i samim građanima Gradske četvrti Novi Zagreb – istok.</w:t>
      </w:r>
    </w:p>
    <w:p w:rsidR="0075722F" w:rsidRPr="00437D45" w:rsidRDefault="0075722F" w:rsidP="0075722F">
      <w:pPr>
        <w:spacing w:after="0"/>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na Nacrt konačnog prijedloga Odluke o izmjenama i dopunama Odluke o donošenju Generalnog urbanističkog plana Grada Zagreba</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w:t>
      </w:r>
      <w:proofErr w:type="spellStart"/>
      <w:r>
        <w:rPr>
          <w:rFonts w:ascii="Times New Roman" w:hAnsi="Times New Roman" w:cs="Times New Roman"/>
          <w:sz w:val="24"/>
        </w:rPr>
        <w:t>Zoram</w:t>
      </w:r>
      <w:proofErr w:type="spellEnd"/>
      <w:r>
        <w:rPr>
          <w:rFonts w:ascii="Times New Roman" w:hAnsi="Times New Roman" w:cs="Times New Roman"/>
          <w:sz w:val="24"/>
        </w:rPr>
        <w:t xml:space="preserve"> Rotim, Mirela Mikić Muha, Željka Novak, Frane Barbarić, Zvonimir Rukavina, Igor </w:t>
      </w:r>
      <w:proofErr w:type="spellStart"/>
      <w:r>
        <w:rPr>
          <w:rFonts w:ascii="Times New Roman" w:hAnsi="Times New Roman" w:cs="Times New Roman"/>
          <w:sz w:val="24"/>
        </w:rPr>
        <w:t>Bočkaj</w:t>
      </w:r>
      <w:proofErr w:type="spellEnd"/>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podrži Nacrt konačnog prijedloga Odluke o izmjenama i dopunama Odluke o donošenju Generalnog urbanističkog plana Grada Zagreba.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utvrđuje da Vijeće Gradske četvrti Novi Zagreb – istok  sa 7 glasova „za“, 6 glasova „protiv“ i 5 glasova „suzdržan“, nije podržalo nacrt konačnog prijedloga Odluke o izmjenama i dopunama Odluke o donošenju generalnog urbanističkog plana Grada Zagreba.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donijelo je </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jc w:val="center"/>
        <w:rPr>
          <w:rFonts w:ascii="Times New Roman" w:hAnsi="Times New Roman" w:cs="Times New Roman"/>
          <w:b/>
          <w:sz w:val="24"/>
        </w:rPr>
      </w:pPr>
      <w:r>
        <w:rPr>
          <w:rFonts w:ascii="Times New Roman" w:hAnsi="Times New Roman" w:cs="Times New Roman"/>
          <w:b/>
          <w:sz w:val="24"/>
        </w:rPr>
        <w:t>Z A K LJ U Č A K</w:t>
      </w:r>
    </w:p>
    <w:p w:rsidR="0075722F" w:rsidRDefault="0075722F" w:rsidP="0075722F">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o davanju mišljenja na</w:t>
      </w:r>
      <w:r>
        <w:rPr>
          <w:rFonts w:ascii="Times New Roman" w:hAnsi="Times New Roman" w:cs="Times New Roman"/>
          <w:b/>
          <w:sz w:val="24"/>
        </w:rPr>
        <w:t xml:space="preserve"> prijedlog Nacrta konačnog prijedloga odluke o izmjenama i dopunama Odluke o donošenju Generalnog urbanističkog plana Grada Zagreba</w:t>
      </w:r>
    </w:p>
    <w:p w:rsidR="0075722F" w:rsidRDefault="0075722F" w:rsidP="0075722F">
      <w:pPr>
        <w:spacing w:after="0"/>
        <w:jc w:val="center"/>
        <w:rPr>
          <w:rFonts w:ascii="Times New Roman" w:hAnsi="Times New Roman" w:cs="Times New Roman"/>
          <w:b/>
          <w:sz w:val="24"/>
        </w:rPr>
      </w:pPr>
    </w:p>
    <w:p w:rsidR="0075722F" w:rsidRDefault="0075722F" w:rsidP="0075722F">
      <w:pPr>
        <w:pStyle w:val="ListParagraph"/>
        <w:numPr>
          <w:ilvl w:val="0"/>
          <w:numId w:val="1"/>
        </w:numPr>
        <w:spacing w:after="0" w:line="240" w:lineRule="auto"/>
        <w:jc w:val="both"/>
        <w:rPr>
          <w:rFonts w:ascii="Times New Roman" w:hAnsi="Times New Roman" w:cs="Times New Roman"/>
          <w:sz w:val="24"/>
        </w:rPr>
      </w:pPr>
      <w:r w:rsidRPr="00DF4C3C">
        <w:rPr>
          <w:rFonts w:ascii="Times New Roman" w:hAnsi="Times New Roman" w:cs="Times New Roman"/>
          <w:sz w:val="24"/>
        </w:rPr>
        <w:t xml:space="preserve">Vijeće Gradske četvrti Novi Zagreb – istok </w:t>
      </w:r>
      <w:r>
        <w:rPr>
          <w:rFonts w:ascii="Times New Roman" w:hAnsi="Times New Roman" w:cs="Times New Roman"/>
          <w:sz w:val="24"/>
        </w:rPr>
        <w:t xml:space="preserve">nije podržalo </w:t>
      </w:r>
      <w:r w:rsidRPr="00DF4C3C">
        <w:rPr>
          <w:rFonts w:ascii="Times New Roman" w:hAnsi="Times New Roman" w:cs="Times New Roman"/>
          <w:sz w:val="24"/>
        </w:rPr>
        <w:t>Prijedlog</w:t>
      </w:r>
      <w:r>
        <w:rPr>
          <w:rFonts w:ascii="Times New Roman" w:hAnsi="Times New Roman" w:cs="Times New Roman"/>
          <w:sz w:val="24"/>
        </w:rPr>
        <w:t xml:space="preserve"> nacrta konačnog prijedloga odluke o izmjenama i dopunama Odluke o donošenju Generalnog urbanističkog plana Grada Zagreba.</w:t>
      </w:r>
    </w:p>
    <w:p w:rsidR="0075722F" w:rsidRDefault="0075722F" w:rsidP="0075722F">
      <w:pPr>
        <w:pStyle w:val="ListParagraph"/>
        <w:spacing w:after="0" w:line="240" w:lineRule="auto"/>
        <w:jc w:val="both"/>
        <w:rPr>
          <w:rFonts w:ascii="Times New Roman" w:hAnsi="Times New Roman" w:cs="Times New Roman"/>
          <w:sz w:val="24"/>
        </w:rPr>
      </w:pPr>
    </w:p>
    <w:p w:rsidR="0075722F" w:rsidRPr="00D91762" w:rsidRDefault="0075722F" w:rsidP="0075722F">
      <w:pPr>
        <w:pStyle w:val="ListParagraph"/>
        <w:numPr>
          <w:ilvl w:val="0"/>
          <w:numId w:val="1"/>
        </w:numPr>
        <w:spacing w:after="0"/>
        <w:jc w:val="both"/>
        <w:rPr>
          <w:rFonts w:ascii="Times New Roman" w:hAnsi="Times New Roman" w:cs="Times New Roman"/>
          <w:sz w:val="24"/>
        </w:rPr>
      </w:pPr>
      <w:r w:rsidRPr="00D91762">
        <w:rPr>
          <w:rFonts w:ascii="Times New Roman" w:hAnsi="Times New Roman" w:cs="Times New Roman"/>
          <w:sz w:val="24"/>
        </w:rPr>
        <w:t>Ovaj će zaključak biti upućen</w:t>
      </w:r>
      <w:r>
        <w:rPr>
          <w:rFonts w:ascii="Times New Roman" w:hAnsi="Times New Roman" w:cs="Times New Roman"/>
          <w:sz w:val="24"/>
        </w:rPr>
        <w:t xml:space="preserve"> Gradskom uredu za strategijsko planiranje i razvoj Grada i </w:t>
      </w:r>
      <w:r w:rsidRPr="00D91762">
        <w:rPr>
          <w:rFonts w:ascii="Times New Roman" w:hAnsi="Times New Roman" w:cs="Times New Roman"/>
          <w:sz w:val="24"/>
        </w:rPr>
        <w:t xml:space="preserve"> Stručnoj službi gradonačelnika.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6.  Zaključak o davanju mišljenja na prijedlog izmjene Odluke o izvršavanju Proračuna Grada Zagreba za 2019.</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podrži prijedlog izmjene Odluke o izvršavanju proračuna Grada Zagreba za 2019.</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utvrđuje da Vijeće Gradske četvrti Novi Zagreb – istok  sa 8 glasova „za“, 6 glasova „protiv“ i 4 glasova „suzdržan“, nije podržalo prijedlog izmjene Odluke o izvršavanju Proračuna Grada Zagreba za 2019.</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donijelo je </w:t>
      </w:r>
    </w:p>
    <w:p w:rsidR="0075722F" w:rsidRDefault="0075722F" w:rsidP="0075722F">
      <w:pPr>
        <w:spacing w:after="0" w:line="240" w:lineRule="auto"/>
        <w:jc w:val="both"/>
        <w:rPr>
          <w:rFonts w:ascii="Times New Roman" w:hAnsi="Times New Roman" w:cs="Times New Roman"/>
          <w:sz w:val="24"/>
        </w:rPr>
      </w:pPr>
    </w:p>
    <w:p w:rsidR="0075722F" w:rsidRPr="000F53E4" w:rsidRDefault="0075722F" w:rsidP="0075722F">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75722F"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izmjeni Odluke o izvršavanju</w:t>
      </w:r>
    </w:p>
    <w:p w:rsidR="0075722F" w:rsidRPr="00363668"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Proračuna Grada Zagreba za 2019.</w:t>
      </w:r>
    </w:p>
    <w:p w:rsidR="0075722F" w:rsidRPr="009B1A1E" w:rsidRDefault="0075722F" w:rsidP="0075722F">
      <w:pPr>
        <w:spacing w:after="0"/>
        <w:jc w:val="both"/>
        <w:rPr>
          <w:rFonts w:ascii="Times New Roman" w:hAnsi="Times New Roman" w:cs="Times New Roman"/>
          <w:sz w:val="24"/>
        </w:rPr>
      </w:pPr>
    </w:p>
    <w:p w:rsidR="0075722F" w:rsidRPr="00125A30" w:rsidRDefault="0075722F" w:rsidP="0075722F">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w:t>
      </w:r>
      <w:r>
        <w:rPr>
          <w:rFonts w:ascii="Times New Roman" w:hAnsi="Times New Roman" w:cs="Times New Roman"/>
          <w:sz w:val="24"/>
        </w:rPr>
        <w:t>nije podržalo</w:t>
      </w:r>
      <w:r w:rsidRPr="004B534F">
        <w:rPr>
          <w:rFonts w:ascii="Times New Roman" w:hAnsi="Times New Roman" w:cs="Times New Roman"/>
          <w:sz w:val="24"/>
        </w:rPr>
        <w:t xml:space="preserve"> </w:t>
      </w:r>
      <w:r w:rsidRPr="00125A30">
        <w:rPr>
          <w:rFonts w:ascii="Times New Roman" w:hAnsi="Times New Roman" w:cs="Times New Roman"/>
          <w:sz w:val="24"/>
        </w:rPr>
        <w:t xml:space="preserve">Prijedlog odluke o </w:t>
      </w:r>
      <w:r>
        <w:rPr>
          <w:rFonts w:ascii="Times New Roman" w:hAnsi="Times New Roman" w:cs="Times New Roman"/>
          <w:sz w:val="24"/>
        </w:rPr>
        <w:t>izmjeni Odluke o izvršavanju Proračuna Grada Zagreba za 2019.</w:t>
      </w:r>
    </w:p>
    <w:p w:rsidR="0075722F" w:rsidRPr="004B534F" w:rsidRDefault="0075722F" w:rsidP="0075722F">
      <w:pPr>
        <w:pStyle w:val="ListParagraph"/>
        <w:spacing w:after="0" w:line="240" w:lineRule="auto"/>
        <w:jc w:val="both"/>
        <w:rPr>
          <w:rFonts w:ascii="Times New Roman" w:hAnsi="Times New Roman" w:cs="Times New Roman"/>
          <w:sz w:val="24"/>
        </w:rPr>
      </w:pPr>
    </w:p>
    <w:p w:rsidR="0075722F" w:rsidRPr="004B534F" w:rsidRDefault="0075722F" w:rsidP="0075722F">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7. Zaključak o davanju mišljenja na Prijedlog odluke o osnivanju i imenovanju Povjerenstva za ploče za označavanje imena ulica i trgova, spomenike, skulpture, spomen-ploče, sakralna obilježja i umjetničke instalacije</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bookmarkStart w:id="2" w:name="_Hlk22194634"/>
      <w:r>
        <w:rPr>
          <w:rFonts w:ascii="Times New Roman" w:hAnsi="Times New Roman" w:cs="Times New Roman"/>
          <w:sz w:val="24"/>
        </w:rPr>
        <w:t>Izvjestitelj: Milenko Arapović</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bookmarkStart w:id="3" w:name="_Hlk22194741"/>
      <w:r>
        <w:rPr>
          <w:rFonts w:ascii="Times New Roman" w:hAnsi="Times New Roman" w:cs="Times New Roman"/>
          <w:sz w:val="24"/>
        </w:rPr>
        <w:t>Vijeće Gradske četvrti Novi Zagreb – istok većinom glasova (12 „za“, 6 „suzdržana“) donijelo je</w:t>
      </w:r>
    </w:p>
    <w:bookmarkEnd w:id="2"/>
    <w:bookmarkEnd w:id="3"/>
    <w:p w:rsidR="0075722F" w:rsidRDefault="0075722F" w:rsidP="0075722F">
      <w:pPr>
        <w:spacing w:after="0" w:line="240" w:lineRule="auto"/>
        <w:jc w:val="both"/>
        <w:rPr>
          <w:rFonts w:ascii="Times New Roman" w:hAnsi="Times New Roman" w:cs="Times New Roman"/>
          <w:sz w:val="24"/>
        </w:rPr>
      </w:pPr>
    </w:p>
    <w:p w:rsidR="0075722F" w:rsidRPr="000F53E4" w:rsidRDefault="0075722F" w:rsidP="0075722F">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75722F" w:rsidRPr="00363668"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osnivanju i imenovanju Povjerenstva za ploče za označavanje imena ulica i trgova, spomenike, skulpture, spomen-ploče, sakralna obilježja i umjetničke instalacije</w:t>
      </w:r>
    </w:p>
    <w:p w:rsidR="0075722F" w:rsidRPr="009B1A1E" w:rsidRDefault="0075722F" w:rsidP="0075722F">
      <w:pPr>
        <w:spacing w:after="0"/>
        <w:jc w:val="both"/>
        <w:rPr>
          <w:rFonts w:ascii="Times New Roman" w:hAnsi="Times New Roman" w:cs="Times New Roman"/>
          <w:sz w:val="24"/>
        </w:rPr>
      </w:pPr>
    </w:p>
    <w:p w:rsidR="0075722F" w:rsidRPr="00125A30" w:rsidRDefault="0075722F" w:rsidP="0075722F">
      <w:pPr>
        <w:pStyle w:val="ListParagraph"/>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sidRPr="00125A30">
        <w:rPr>
          <w:rFonts w:ascii="Times New Roman" w:hAnsi="Times New Roman" w:cs="Times New Roman"/>
          <w:sz w:val="24"/>
        </w:rPr>
        <w:t xml:space="preserve">Prijedlog odluke o </w:t>
      </w:r>
      <w:r>
        <w:rPr>
          <w:rFonts w:ascii="Times New Roman" w:hAnsi="Times New Roman" w:cs="Times New Roman"/>
          <w:sz w:val="24"/>
        </w:rPr>
        <w:t>osnivanju i imenovanju Povjerenstva za ploče za označavanje imena ulica i trgova, spomenike, skulpture, spomen-ploče, sakralna obilježja i umjetničke instalacije.</w:t>
      </w:r>
    </w:p>
    <w:p w:rsidR="0075722F" w:rsidRPr="004B534F" w:rsidRDefault="0075722F" w:rsidP="0075722F">
      <w:pPr>
        <w:pStyle w:val="ListParagraph"/>
        <w:spacing w:after="0" w:line="240" w:lineRule="auto"/>
        <w:jc w:val="both"/>
        <w:rPr>
          <w:rFonts w:ascii="Times New Roman" w:hAnsi="Times New Roman" w:cs="Times New Roman"/>
          <w:sz w:val="24"/>
        </w:rPr>
      </w:pPr>
    </w:p>
    <w:p w:rsidR="0075722F" w:rsidRPr="004B534F" w:rsidRDefault="0075722F" w:rsidP="0075722F">
      <w:pPr>
        <w:pStyle w:val="ListParagraph"/>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 xml:space="preserve">Ad. 8.  Zaključak o davanju mišljenja na prijedlog ukidanja statusa javnog dobra u općoj uporabi (na 109/773 dijela nekretnine oznake z.k.č.br. 529/4 k.o. Buzin, oranica, površine 215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odnosno 773 m2 i na 80/1194 dijela nekretnine oznake z.k.č.br. 530/4 k.o. Buzin, oranica, površine 332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odnosno 1194 m2, obje upisane u </w:t>
      </w:r>
      <w:proofErr w:type="spellStart"/>
      <w:r>
        <w:rPr>
          <w:rFonts w:ascii="Times New Roman" w:hAnsi="Times New Roman" w:cs="Times New Roman"/>
          <w:b/>
          <w:sz w:val="24"/>
        </w:rPr>
        <w:t>z.k.ul</w:t>
      </w:r>
      <w:proofErr w:type="spellEnd"/>
      <w:r>
        <w:rPr>
          <w:rFonts w:ascii="Times New Roman" w:hAnsi="Times New Roman" w:cs="Times New Roman"/>
          <w:b/>
          <w:sz w:val="24"/>
        </w:rPr>
        <w:t>. 3858 k.o. Buzin kao javno dobro u općoj uporabi – Grad Zagreb) - Stjepan i Zlata Novak</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lastRenderedPageBreak/>
        <w:t>Izvjestitelj: Milenko Arapović</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 „za“, 5 „protiv“ i 1 „suzdržan“) donijelo je</w:t>
      </w:r>
    </w:p>
    <w:p w:rsidR="0075722F" w:rsidRDefault="0075722F" w:rsidP="0075722F">
      <w:pPr>
        <w:spacing w:after="0" w:line="240" w:lineRule="auto"/>
        <w:jc w:val="both"/>
        <w:rPr>
          <w:rFonts w:ascii="Times New Roman" w:hAnsi="Times New Roman" w:cs="Times New Roman"/>
          <w:sz w:val="24"/>
        </w:rPr>
      </w:pPr>
    </w:p>
    <w:p w:rsidR="0075722F" w:rsidRPr="000F53E4" w:rsidRDefault="0075722F" w:rsidP="0075722F">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75722F"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ukidanju statusa </w:t>
      </w:r>
    </w:p>
    <w:p w:rsidR="0075722F" w:rsidRPr="00363668"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javnog dobra u općoj uporabi</w:t>
      </w:r>
    </w:p>
    <w:p w:rsidR="0075722F" w:rsidRPr="009B1A1E" w:rsidRDefault="0075722F" w:rsidP="0075722F">
      <w:pPr>
        <w:spacing w:after="0"/>
        <w:jc w:val="both"/>
        <w:rPr>
          <w:rFonts w:ascii="Times New Roman" w:hAnsi="Times New Roman" w:cs="Times New Roman"/>
          <w:sz w:val="24"/>
        </w:rPr>
      </w:pPr>
    </w:p>
    <w:p w:rsidR="0075722F" w:rsidRPr="00125A30" w:rsidRDefault="0075722F" w:rsidP="0075722F">
      <w:pPr>
        <w:pStyle w:val="ListParagraph"/>
        <w:numPr>
          <w:ilvl w:val="0"/>
          <w:numId w:val="4"/>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zaključka o ukidanju statusa javnog dobra u općoj uporabi na 109/773 dijela nekretnine oznake z.k.č.br. 529/4 k.o. Buzin, oranica, površine 215 </w:t>
      </w:r>
      <w:proofErr w:type="spellStart"/>
      <w:r>
        <w:rPr>
          <w:rFonts w:ascii="Times New Roman" w:hAnsi="Times New Roman" w:cs="Times New Roman"/>
          <w:sz w:val="24"/>
        </w:rPr>
        <w:t>čhv</w:t>
      </w:r>
      <w:proofErr w:type="spellEnd"/>
      <w:r>
        <w:rPr>
          <w:rFonts w:ascii="Times New Roman" w:hAnsi="Times New Roman" w:cs="Times New Roman"/>
          <w:sz w:val="24"/>
        </w:rPr>
        <w:t xml:space="preserve"> odnosno 773 m2 i na 80/1194 dijela nekretnine oznake z.k.č.br. 530/4 k.o. Buzin, oranica, površine 332 </w:t>
      </w:r>
      <w:proofErr w:type="spellStart"/>
      <w:r>
        <w:rPr>
          <w:rFonts w:ascii="Times New Roman" w:hAnsi="Times New Roman" w:cs="Times New Roman"/>
          <w:sz w:val="24"/>
        </w:rPr>
        <w:t>čhv</w:t>
      </w:r>
      <w:proofErr w:type="spellEnd"/>
      <w:r>
        <w:rPr>
          <w:rFonts w:ascii="Times New Roman" w:hAnsi="Times New Roman" w:cs="Times New Roman"/>
          <w:sz w:val="24"/>
        </w:rPr>
        <w:t xml:space="preserve"> odnosno 1194 m2, obje upisane u </w:t>
      </w:r>
      <w:proofErr w:type="spellStart"/>
      <w:r>
        <w:rPr>
          <w:rFonts w:ascii="Times New Roman" w:hAnsi="Times New Roman" w:cs="Times New Roman"/>
          <w:sz w:val="24"/>
        </w:rPr>
        <w:t>z.k.ul</w:t>
      </w:r>
      <w:proofErr w:type="spellEnd"/>
      <w:r>
        <w:rPr>
          <w:rFonts w:ascii="Times New Roman" w:hAnsi="Times New Roman" w:cs="Times New Roman"/>
          <w:sz w:val="24"/>
        </w:rPr>
        <w:t>. 3858 k.o. Buzin kao javno dobro u općoj uporabi – Grad Zagreb.</w:t>
      </w:r>
    </w:p>
    <w:p w:rsidR="0075722F" w:rsidRPr="004B534F" w:rsidRDefault="0075722F" w:rsidP="0075722F">
      <w:pPr>
        <w:pStyle w:val="ListParagraph"/>
        <w:spacing w:after="0" w:line="240" w:lineRule="auto"/>
        <w:jc w:val="both"/>
        <w:rPr>
          <w:rFonts w:ascii="Times New Roman" w:hAnsi="Times New Roman" w:cs="Times New Roman"/>
          <w:sz w:val="24"/>
        </w:rPr>
      </w:pPr>
    </w:p>
    <w:p w:rsidR="0075722F" w:rsidRPr="004B534F" w:rsidRDefault="0075722F" w:rsidP="0075722F">
      <w:pPr>
        <w:pStyle w:val="ListParagraph"/>
        <w:numPr>
          <w:ilvl w:val="0"/>
          <w:numId w:val="4"/>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 xml:space="preserve">Ad. 9.  Zaključak o davanju mišljenja na prijedlog ukidanja statusa javnog dobra u općoj uporabi - na 295/2985 dijela zemljišta oznake zk.č.br. 1188/14, put, ukupne površine 2985 m2, upisanoj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2114 k.o. </w:t>
      </w:r>
      <w:proofErr w:type="spellStart"/>
      <w:r>
        <w:rPr>
          <w:rFonts w:ascii="Times New Roman" w:hAnsi="Times New Roman" w:cs="Times New Roman"/>
          <w:b/>
          <w:sz w:val="24"/>
        </w:rPr>
        <w:t>Jakuševec</w:t>
      </w:r>
      <w:proofErr w:type="spellEnd"/>
      <w:r>
        <w:rPr>
          <w:rFonts w:ascii="Times New Roman" w:hAnsi="Times New Roman" w:cs="Times New Roman"/>
          <w:b/>
          <w:sz w:val="24"/>
        </w:rPr>
        <w:t xml:space="preserve">, kao Grad Zagreb - </w:t>
      </w:r>
      <w:proofErr w:type="spellStart"/>
      <w:r>
        <w:rPr>
          <w:rFonts w:ascii="Times New Roman" w:hAnsi="Times New Roman" w:cs="Times New Roman"/>
          <w:b/>
          <w:sz w:val="24"/>
        </w:rPr>
        <w:t>Eles</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Bajrami</w:t>
      </w:r>
      <w:proofErr w:type="spellEnd"/>
    </w:p>
    <w:p w:rsidR="0075722F" w:rsidRDefault="0075722F" w:rsidP="0075722F">
      <w:pPr>
        <w:spacing w:after="0" w:line="240" w:lineRule="auto"/>
        <w:jc w:val="both"/>
        <w:rPr>
          <w:rFonts w:ascii="Times New Roman" w:hAnsi="Times New Roman" w:cs="Times New Roman"/>
          <w:b/>
          <w:sz w:val="24"/>
        </w:rPr>
      </w:pPr>
    </w:p>
    <w:p w:rsidR="0075722F" w:rsidRPr="00C241FD"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Renata Bedeković</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2 „suzdržana“) donijelo je</w:t>
      </w:r>
    </w:p>
    <w:p w:rsidR="0075722F" w:rsidRDefault="0075722F" w:rsidP="0075722F">
      <w:pPr>
        <w:spacing w:after="0" w:line="240" w:lineRule="auto"/>
        <w:jc w:val="both"/>
        <w:rPr>
          <w:rFonts w:ascii="Times New Roman" w:hAnsi="Times New Roman" w:cs="Times New Roman"/>
          <w:b/>
          <w:sz w:val="24"/>
        </w:rPr>
      </w:pPr>
    </w:p>
    <w:p w:rsidR="0075722F" w:rsidRPr="000F53E4" w:rsidRDefault="0075722F" w:rsidP="0075722F">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75722F"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ukidanju statusa </w:t>
      </w:r>
    </w:p>
    <w:p w:rsidR="0075722F" w:rsidRPr="00363668"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javnog dobra u općoj uporabi</w:t>
      </w:r>
    </w:p>
    <w:p w:rsidR="0075722F" w:rsidRPr="009B1A1E" w:rsidRDefault="0075722F" w:rsidP="0075722F">
      <w:pPr>
        <w:spacing w:after="0"/>
        <w:jc w:val="both"/>
        <w:rPr>
          <w:rFonts w:ascii="Times New Roman" w:hAnsi="Times New Roman" w:cs="Times New Roman"/>
          <w:sz w:val="24"/>
        </w:rPr>
      </w:pPr>
    </w:p>
    <w:p w:rsidR="0075722F" w:rsidRPr="00125A30" w:rsidRDefault="0075722F" w:rsidP="0075722F">
      <w:pPr>
        <w:pStyle w:val="ListParagraph"/>
        <w:numPr>
          <w:ilvl w:val="0"/>
          <w:numId w:val="5"/>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zaključka o ukidanju statusa javnog dobra u općoj uporabi na 295/2985 dijela zemljišta oznake zk.č.br. 1188/14, put, ukupne površine 2985 m2, upisanoj u zk.ul.2114 k.o.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kao Grad Zagreb – javno dobro u općoj uporabi, nerazvrstana cesta, odnosno na novoformiranoj zk.č.br. 1188/2 k.o. </w:t>
      </w:r>
      <w:proofErr w:type="spellStart"/>
      <w:r>
        <w:rPr>
          <w:rFonts w:ascii="Times New Roman" w:hAnsi="Times New Roman" w:cs="Times New Roman"/>
          <w:sz w:val="24"/>
        </w:rPr>
        <w:t>Jakuševec</w:t>
      </w:r>
      <w:proofErr w:type="spellEnd"/>
      <w:r>
        <w:rPr>
          <w:rFonts w:ascii="Times New Roman" w:hAnsi="Times New Roman" w:cs="Times New Roman"/>
          <w:sz w:val="24"/>
        </w:rPr>
        <w:t>, površine 295 m2.</w:t>
      </w:r>
    </w:p>
    <w:p w:rsidR="0075722F" w:rsidRPr="004B534F" w:rsidRDefault="0075722F" w:rsidP="0075722F">
      <w:pPr>
        <w:pStyle w:val="ListParagraph"/>
        <w:spacing w:after="0" w:line="240" w:lineRule="auto"/>
        <w:jc w:val="both"/>
        <w:rPr>
          <w:rFonts w:ascii="Times New Roman" w:hAnsi="Times New Roman" w:cs="Times New Roman"/>
          <w:sz w:val="24"/>
        </w:rPr>
      </w:pPr>
    </w:p>
    <w:p w:rsidR="0075722F" w:rsidRPr="004B534F" w:rsidRDefault="0075722F" w:rsidP="0075722F">
      <w:pPr>
        <w:pStyle w:val="ListParagraph"/>
        <w:numPr>
          <w:ilvl w:val="0"/>
          <w:numId w:val="5"/>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75722F" w:rsidRPr="009B1A1E" w:rsidTr="00C204AD">
        <w:tc>
          <w:tcPr>
            <w:tcW w:w="567" w:type="dxa"/>
            <w:shd w:val="clear" w:color="auto" w:fill="auto"/>
          </w:tcPr>
          <w:p w:rsidR="0075722F" w:rsidRPr="009B1A1E" w:rsidRDefault="0075722F" w:rsidP="00C204AD">
            <w:pPr>
              <w:jc w:val="both"/>
              <w:rPr>
                <w:rFonts w:ascii="Times New Roman" w:hAnsi="Times New Roman" w:cs="Times New Roman"/>
                <w:sz w:val="24"/>
              </w:rPr>
            </w:pPr>
          </w:p>
        </w:tc>
        <w:tc>
          <w:tcPr>
            <w:tcW w:w="9070" w:type="dxa"/>
            <w:shd w:val="clear" w:color="auto" w:fill="auto"/>
          </w:tcPr>
          <w:p w:rsidR="0075722F" w:rsidRPr="009B1A1E" w:rsidRDefault="0075722F" w:rsidP="00C204AD">
            <w:pPr>
              <w:jc w:val="both"/>
              <w:rPr>
                <w:rFonts w:ascii="Times New Roman" w:hAnsi="Times New Roman" w:cs="Times New Roman"/>
                <w:sz w:val="24"/>
              </w:rPr>
            </w:pPr>
          </w:p>
        </w:tc>
      </w:tr>
    </w:tbl>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10.  Zaključak o davanju mišljenja na prijedlog Plana djelovanja Grada Zagreba u području prirodnih nepogoda za 2020.</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(17 „za“, 1 „suzdržan“) donijelo je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Pr="000F53E4" w:rsidRDefault="0075722F" w:rsidP="0075722F">
      <w:pPr>
        <w:spacing w:after="0"/>
        <w:jc w:val="center"/>
        <w:rPr>
          <w:rFonts w:ascii="Times New Roman" w:hAnsi="Times New Roman" w:cs="Times New Roman"/>
          <w:b/>
          <w:sz w:val="24"/>
        </w:rPr>
      </w:pPr>
      <w:r w:rsidRPr="000F53E4">
        <w:rPr>
          <w:rFonts w:ascii="Times New Roman" w:hAnsi="Times New Roman" w:cs="Times New Roman"/>
          <w:b/>
          <w:sz w:val="24"/>
        </w:rPr>
        <w:lastRenderedPageBreak/>
        <w:t>Z A K L J U Č A K</w:t>
      </w:r>
    </w:p>
    <w:p w:rsidR="0075722F" w:rsidRPr="00363668" w:rsidRDefault="0075722F" w:rsidP="0075722F">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plana djelovanja Grada Zagreba u području prirodnih nepogoda za 2020.</w:t>
      </w:r>
    </w:p>
    <w:p w:rsidR="0075722F" w:rsidRPr="009B1A1E" w:rsidRDefault="0075722F" w:rsidP="0075722F">
      <w:pPr>
        <w:spacing w:after="0"/>
        <w:jc w:val="both"/>
        <w:rPr>
          <w:rFonts w:ascii="Times New Roman" w:hAnsi="Times New Roman" w:cs="Times New Roman"/>
          <w:sz w:val="24"/>
        </w:rPr>
      </w:pPr>
    </w:p>
    <w:p w:rsidR="0075722F" w:rsidRPr="00125A30" w:rsidRDefault="0075722F" w:rsidP="0075722F">
      <w:pPr>
        <w:pStyle w:val="ListParagraph"/>
        <w:numPr>
          <w:ilvl w:val="0"/>
          <w:numId w:val="6"/>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Prijedlog plana djelovanja Grada Zagreba u području prirodnih nepogoda za 2020.</w:t>
      </w:r>
    </w:p>
    <w:p w:rsidR="0075722F" w:rsidRPr="004B534F" w:rsidRDefault="0075722F" w:rsidP="0075722F">
      <w:pPr>
        <w:pStyle w:val="ListParagraph"/>
        <w:spacing w:after="0" w:line="240" w:lineRule="auto"/>
        <w:jc w:val="both"/>
        <w:rPr>
          <w:rFonts w:ascii="Times New Roman" w:hAnsi="Times New Roman" w:cs="Times New Roman"/>
          <w:sz w:val="24"/>
        </w:rPr>
      </w:pPr>
    </w:p>
    <w:p w:rsidR="0075722F" w:rsidRPr="004B534F" w:rsidRDefault="0075722F" w:rsidP="0075722F">
      <w:pPr>
        <w:pStyle w:val="ListParagraph"/>
        <w:numPr>
          <w:ilvl w:val="0"/>
          <w:numId w:val="6"/>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b/>
          <w:sz w:val="24"/>
        </w:rPr>
      </w:pPr>
      <w:r>
        <w:rPr>
          <w:rFonts w:ascii="Times New Roman" w:hAnsi="Times New Roman" w:cs="Times New Roman"/>
          <w:b/>
          <w:sz w:val="24"/>
        </w:rPr>
        <w:t>Ad. 11.  Pitanja, prijedlozi i obavijesti</w:t>
      </w:r>
    </w:p>
    <w:p w:rsidR="0075722F" w:rsidRDefault="0075722F" w:rsidP="0075722F">
      <w:pPr>
        <w:spacing w:after="0" w:line="240" w:lineRule="auto"/>
        <w:jc w:val="both"/>
        <w:rPr>
          <w:rFonts w:ascii="Times New Roman" w:hAnsi="Times New Roman" w:cs="Times New Roman"/>
          <w:b/>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zaprimila upit što se zbiva sa školama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Dobila je informaciju da  su obje škole pisale u nekoliko navrata Gradskom uredu za obrazovanje, te da se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gradi sasvim neka treća škola. Da li ima neka informacija o tome.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jedino imaju informaciju da se radi dokumentacija.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informira da je u četvrtom mjesecu izrađena građevinska dozvola.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konstatira da Vijeće nema informacije o dopisima koji su upućeni od škola. Traži da joj se dostave troškovnici za kompletni sportski objekt u </w:t>
      </w:r>
      <w:proofErr w:type="spellStart"/>
      <w:r>
        <w:rPr>
          <w:rFonts w:ascii="Times New Roman" w:hAnsi="Times New Roman" w:cs="Times New Roman"/>
          <w:sz w:val="24"/>
        </w:rPr>
        <w:t>Jakuševcu</w:t>
      </w:r>
      <w:proofErr w:type="spellEnd"/>
      <w:r>
        <w:rPr>
          <w:rFonts w:ascii="Times New Roman" w:hAnsi="Times New Roman" w:cs="Times New Roman"/>
          <w:sz w:val="24"/>
        </w:rPr>
        <w:t>,  troškovnik za Sarajevsku koja je napravljena kraće nego što je bilo planirano i dokumentaciju koju smo izglasali vezano uz Zdravi grad. Ističe da popratna dokumentacija mora postojati ukoliko se radi o sredstvima EU fondova.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zatražena dokumentacija, te čim ju dobijemo kompletiranu sa troškovima i ponudama biti će dostavljena. Radovi na uređivanju sportskog doma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nisu završeni, a od Zagrebačkih cesta ponovno ćemo zatražiti troškovnik.</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predlaže da na sljedećoj sjednici na dnevni red uvrsti točka Ambulanta u Travnom, da se pokrene sukladno dogovoru i zaključkom Odbora za socijalnu skrb, zdravstvo i branitelje.</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na tu temu razgovarao sa pročelnicima, te je potrebno predložiti prostor i lokaciju.</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napominje da je dana lokacija.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napominje da je tek sada zapisnik dostavljen svim članovima vijeća gdje je i precizirana lokacija.</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lokacija ambulante poslati, te će Vijeće biti izvješteno do kuda je došlo.</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Obzirom da više nije bilo pitanja niti prijedloga predsjednik zaključuje sjednicu.</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lastRenderedPageBreak/>
        <w:t>Sjednica je završila u 17,45 sati.</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KLASA: 026-03/19-01/99</w:t>
      </w: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URBROJ: 251-06-11-9/001-19-4</w:t>
      </w:r>
    </w:p>
    <w:p w:rsidR="0075722F" w:rsidRDefault="0075722F" w:rsidP="0075722F">
      <w:pPr>
        <w:spacing w:after="0" w:line="240" w:lineRule="auto"/>
        <w:jc w:val="both"/>
        <w:rPr>
          <w:rFonts w:ascii="Times New Roman" w:hAnsi="Times New Roman" w:cs="Times New Roman"/>
          <w:sz w:val="24"/>
        </w:rPr>
      </w:pPr>
      <w:r>
        <w:rPr>
          <w:rFonts w:ascii="Times New Roman" w:hAnsi="Times New Roman" w:cs="Times New Roman"/>
          <w:sz w:val="24"/>
        </w:rPr>
        <w:t>Zagreb, 15. listopada 2019.</w:t>
      </w: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jc w:val="both"/>
        <w:rPr>
          <w:rFonts w:ascii="Times New Roman" w:hAnsi="Times New Roman" w:cs="Times New Roman"/>
          <w:sz w:val="24"/>
        </w:rPr>
      </w:pPr>
    </w:p>
    <w:p w:rsidR="0075722F" w:rsidRDefault="0075722F" w:rsidP="0075722F">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75722F" w:rsidRDefault="0075722F" w:rsidP="0075722F">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75722F" w:rsidRDefault="0075722F" w:rsidP="0075722F">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75722F" w:rsidRDefault="0075722F" w:rsidP="0075722F">
      <w:pPr>
        <w:spacing w:after="0" w:line="240" w:lineRule="auto"/>
        <w:ind w:left="4248"/>
        <w:jc w:val="center"/>
        <w:rPr>
          <w:rFonts w:ascii="Times New Roman" w:hAnsi="Times New Roman" w:cs="Times New Roman"/>
          <w:sz w:val="24"/>
        </w:rPr>
      </w:pPr>
    </w:p>
    <w:p w:rsidR="0075722F" w:rsidRDefault="0075722F" w:rsidP="0075722F">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75722F" w:rsidRDefault="0075722F" w:rsidP="0075722F">
      <w:pPr>
        <w:spacing w:after="0" w:line="240" w:lineRule="auto"/>
        <w:ind w:left="4248"/>
        <w:jc w:val="center"/>
        <w:rPr>
          <w:rFonts w:ascii="Times New Roman" w:hAnsi="Times New Roman" w:cs="Times New Roman"/>
          <w:sz w:val="24"/>
        </w:rPr>
      </w:pPr>
    </w:p>
    <w:p w:rsidR="0075722F" w:rsidRPr="00900383" w:rsidRDefault="0075722F" w:rsidP="0075722F">
      <w:pPr>
        <w:spacing w:after="0" w:line="240" w:lineRule="auto"/>
        <w:ind w:right="2358"/>
        <w:jc w:val="both"/>
        <w:rPr>
          <w:rFonts w:ascii="Times New Roman" w:hAnsi="Times New Roman" w:cs="Times New Roman"/>
          <w:sz w:val="24"/>
          <w:u w:val="single"/>
        </w:rPr>
      </w:pPr>
    </w:p>
    <w:p w:rsidR="00900383" w:rsidRPr="00161F4A" w:rsidRDefault="00900383" w:rsidP="00161F4A">
      <w:bookmarkStart w:id="4" w:name="_GoBack"/>
      <w:bookmarkEnd w:id="4"/>
    </w:p>
    <w:sectPr w:rsidR="00900383" w:rsidRPr="00161F4A" w:rsidSect="00900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753FB"/>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9530E53"/>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BC15D32"/>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61235D1"/>
    <w:multiLevelType w:val="multilevel"/>
    <w:tmpl w:val="0C36D37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BAC2ED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764381D"/>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83"/>
    <w:rsid w:val="00161F4A"/>
    <w:rsid w:val="0075722F"/>
    <w:rsid w:val="0090038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D8BB73-2A26-4F92-A7A5-A2046E25E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72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0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7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2990</Words>
  <Characters>17049</Characters>
  <Application>Microsoft Office Word</Application>
  <DocSecurity>0</DocSecurity>
  <Lines>142</Lines>
  <Paragraphs>39</Paragraphs>
  <ScaleCrop>false</ScaleCrop>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2019-10-16T07:05:00Z</dcterms:created>
  <dcterms:modified xsi:type="dcterms:W3CDTF">2019-11-18T07:49:00Z</dcterms:modified>
</cp:coreProperties>
</file>