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E51" w:rsidRDefault="00611E51" w:rsidP="00611E51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3. sjednice Vijeća Gradske  četvrti </w:t>
      </w:r>
      <w:proofErr w:type="spellStart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</w:p>
    <w:p w:rsidR="00F7498C" w:rsidRPr="00F7498C" w:rsidRDefault="00F7498C" w:rsidP="00F749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25. rujna  2017.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Sjednica se održava u prostorijama MS Vrapče jug, dvorana na katu s početkom u 19,00 sati. 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Sjednicom predsjedava predsjednik VGČ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F7498C" w:rsidRPr="00F7498C" w:rsidRDefault="00F7498C" w:rsidP="00F7498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evidentiranjem članova utvrđeno je da je nazočno19 članova Vijeća.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F7498C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NAZOČNI : </w:t>
      </w:r>
      <w:r w:rsidRPr="00F7498C">
        <w:rPr>
          <w:rFonts w:ascii="Times New Roman" w:eastAsia="Times New Roman" w:hAnsi="Times New Roman" w:cs="Times New Roman"/>
          <w:lang w:eastAsia="hr-HR"/>
        </w:rPr>
        <w:t xml:space="preserve">Željko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, Zdravko Barešić, Vladimir Andrić, Anita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Bešić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, Ana Borčić, Stupe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Čular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, Domagoj Duvančić,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Dominko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 Filipović, Slaven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Imre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, Antonela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Konjevod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 Vlado Kovačević, Marko Milanović Litre, Gordana Osman, Tomislav Palac, Davor Stanković,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Mojmir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Šoić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 xml:space="preserve">, Zoran </w:t>
      </w:r>
      <w:proofErr w:type="spellStart"/>
      <w:r w:rsidRPr="00F7498C">
        <w:rPr>
          <w:rFonts w:ascii="Times New Roman" w:eastAsia="Times New Roman" w:hAnsi="Times New Roman" w:cs="Times New Roman"/>
          <w:lang w:eastAsia="hr-HR"/>
        </w:rPr>
        <w:t>Šplajt</w:t>
      </w:r>
      <w:proofErr w:type="spellEnd"/>
      <w:r w:rsidRPr="00F7498C">
        <w:rPr>
          <w:rFonts w:ascii="Times New Roman" w:eastAsia="Times New Roman" w:hAnsi="Times New Roman" w:cs="Times New Roman"/>
          <w:lang w:eastAsia="hr-HR"/>
        </w:rPr>
        <w:t>, Ana Tomić, Ivan Zelenić</w:t>
      </w:r>
    </w:p>
    <w:p w:rsidR="00F7498C" w:rsidRPr="00F7498C" w:rsidRDefault="00F7498C" w:rsidP="00F749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F7498C" w:rsidRPr="00F7498C" w:rsidRDefault="00F7498C" w:rsidP="00F749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F7498C">
        <w:rPr>
          <w:rFonts w:ascii="Times New Roman" w:eastAsia="Times New Roman" w:hAnsi="Times New Roman" w:cs="Times New Roman"/>
          <w:lang w:eastAsia="hr-HR"/>
        </w:rPr>
        <w:t>NENAZOČNI: nema</w:t>
      </w:r>
    </w:p>
    <w:p w:rsidR="00F7498C" w:rsidRPr="00F7498C" w:rsidRDefault="00F7498C" w:rsidP="00F7498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:rsidR="00F7498C" w:rsidRPr="00F7498C" w:rsidRDefault="00F7498C" w:rsidP="00F749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ab/>
        <w:t xml:space="preserve">   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OSTALI NAZOČNI: Tomislav Zovko – predsjednik VMO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jug,   Kristina Starčević- voditeljica odsjeka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Jadranka Gobac - stručni referent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predložio je raspravu o verifikaciji Zapisnika s 2. sjednice VGČ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. Nije bilo prijavljenih za raspravu. Predložio glasovanje o verifikaciji Zapisnika.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jednoglasno s 19 glasova „za“ usvojen Zapisnik s 2.  sjednice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predložio je dnevni red i otvorio raspravu.</w:t>
      </w:r>
    </w:p>
    <w:p w:rsidR="00F7498C" w:rsidRPr="00F7498C" w:rsidRDefault="00F7498C" w:rsidP="00F7498C">
      <w:pPr>
        <w:tabs>
          <w:tab w:val="left" w:pos="41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Nije bilo prijavljenih za raspravu pa je predložio glasovanje o prijedlogu dnevnog reda.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jednoglasno s 19 glasova „za“ usvojen slijedeći:</w:t>
      </w:r>
    </w:p>
    <w:p w:rsidR="00F7498C" w:rsidRPr="00F7498C" w:rsidRDefault="00F7498C" w:rsidP="00F7498C">
      <w:pPr>
        <w:tabs>
          <w:tab w:val="left" w:pos="41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41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osnivanju stalnih radnih tijela 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uklanjanju parka za pse, Ulica Vida Došena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osiguranju potrebnih sredstava za sadnju drveća povodom obilježavanja svjetskog Dana sadnje drveta 21. rujna 2017. (OŠ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-Oranice)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potrebi povećanja sigurnosti prometovanja vlaka i sigurnosti željezničke pruge za pješake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uvođenju naplate parkiranja na području Mjesnog odbora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-sjever (Ulica Antuna Šoljana- Ulica Marije Radić)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izmjena i dopuna Generalnog urbanističkog plana grada Zagreba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Odluke o izmjenama i dopunama Odluke o donošenju Prostornog plana Grada Zagreba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zaključka o Strateškoj studiji utjecaja na okoliš Strategije razvoja Urbane aglomeracije Zagreb za razdoblje do 2020. i Nacrtu prijedloga Strategije razvoja Urbane aglomeracije Zagreb za razdoblje do 2020. godine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određivanju sadržaja strateške studije o utjecaju Plana gospodarenja otpadom Grada Zagreba na okoliš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izmjeni i dopuni Odluke o postavi kioska na javnim površinama 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i dopuni Odluke o postavi pokretnih naprava na javnim površinama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korištenju sredstava s pozicije 150/3229 – ostali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nepomenuti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rashodi poslovanja 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, KUD ¨I.K.Sakcinski¨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Prijedlozi zaključaka- davanje mišljenja po članku 86. Statuta Grada Zagreba</w:t>
      </w:r>
    </w:p>
    <w:p w:rsidR="00F7498C" w:rsidRPr="00F7498C" w:rsidRDefault="00F7498C" w:rsidP="00F7498C">
      <w:pPr>
        <w:numPr>
          <w:ilvl w:val="0"/>
          <w:numId w:val="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Informacije, pitanja i prijedlozi </w:t>
      </w:r>
    </w:p>
    <w:p w:rsidR="00F7498C" w:rsidRPr="00F7498C" w:rsidRDefault="00F7498C" w:rsidP="00F7498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1.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osnivanju stalnih radnih tijela 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obrazložio je prijedlog zaključka o osnivanju stalnih radnih tijela 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Otvorio je raspravu. Nije bilo prijavljenih za raspravu. Stavio je prijedlog na glasovanje.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većinom glasova i to s 16 glasova „za“ i 3 „suzdržana“ usvojen slijedeći: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osnivanju stalnih radnih tijela Vijeća Gradske četvrti </w:t>
      </w:r>
      <w:proofErr w:type="spellStart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Stenjevec</w:t>
      </w:r>
      <w:proofErr w:type="spellEnd"/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ovim aktom osniva svoja stalna radna tijela.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Nazivi i djelokrug rada pojedinih radnih tijela, te njihov sastav je slijedeći: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Radno tijelo za obavljanje poslova iz područja prometa:</w:t>
      </w: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1. Domagoj Duvančić- predsjednik</w:t>
      </w:r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2. Vlado Kovačević</w:t>
      </w:r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3. Željko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Jeger</w:t>
      </w:r>
      <w:proofErr w:type="spellEnd"/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4. Anita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Bešić</w:t>
      </w:r>
      <w:proofErr w:type="spellEnd"/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5. Davor Stanković</w:t>
      </w:r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6. Slaven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Imre</w:t>
      </w:r>
      <w:proofErr w:type="spellEnd"/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7. Tomislav Palac</w:t>
      </w:r>
    </w:p>
    <w:p w:rsidR="00F7498C" w:rsidRPr="00F7498C" w:rsidRDefault="00F7498C" w:rsidP="00F7498C">
      <w:pPr>
        <w:spacing w:after="0" w:line="240" w:lineRule="auto"/>
        <w:ind w:left="84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Radno tijelo za obavljanje poslova iz područja komunalne infrastrukture:</w:t>
      </w: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1.Zdravko Barešić- predsjednik</w:t>
      </w: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2. Željko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Jeger</w:t>
      </w:r>
      <w:proofErr w:type="spellEnd"/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3. Vlado Kovačević</w:t>
      </w: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4. Zoran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Šplajt</w:t>
      </w:r>
      <w:proofErr w:type="spellEnd"/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5. Ana Borčić</w:t>
      </w: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6.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Mojmir</w:t>
      </w:r>
      <w:proofErr w:type="spellEnd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Šoić</w:t>
      </w:r>
      <w:proofErr w:type="spellEnd"/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7. Vladimir Andrić</w:t>
      </w:r>
    </w:p>
    <w:p w:rsidR="00F7498C" w:rsidRPr="00F7498C" w:rsidRDefault="00F7498C" w:rsidP="00F7498C">
      <w:pPr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720" w:hanging="294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3.Radno tijelo za obavljanje poslova iz područja ekologije</w:t>
      </w:r>
      <w:r w:rsidRPr="00F7498C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hr-HR"/>
        </w:rPr>
        <w:t>: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 xml:space="preserve"> 1.Antonela </w:t>
      </w:r>
      <w:proofErr w:type="spellStart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Konjevod</w:t>
      </w:r>
      <w:proofErr w:type="spellEnd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- predsjednica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2. Domagoj Duvančić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 xml:space="preserve">3. </w:t>
      </w:r>
      <w:proofErr w:type="spellStart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Dominko</w:t>
      </w:r>
      <w:proofErr w:type="spellEnd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 xml:space="preserve"> Filipović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 xml:space="preserve">4. </w:t>
      </w:r>
      <w:proofErr w:type="spellStart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dr.Stipe</w:t>
      </w:r>
      <w:proofErr w:type="spellEnd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 xml:space="preserve"> </w:t>
      </w:r>
      <w:proofErr w:type="spellStart"/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Čular</w:t>
      </w:r>
      <w:proofErr w:type="spellEnd"/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hr-HR"/>
        </w:rPr>
        <w:t>5. Davor Stanković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480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480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4.Radno tijelo za obavljanje poslova iz područja prostornog planiranja i uređenja: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numPr>
          <w:ilvl w:val="0"/>
          <w:numId w:val="3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 xml:space="preserve">Željko </w:t>
      </w:r>
      <w:proofErr w:type="spellStart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- predsjednik</w:t>
      </w:r>
    </w:p>
    <w:p w:rsidR="00F7498C" w:rsidRPr="00F7498C" w:rsidRDefault="00F7498C" w:rsidP="00F7498C">
      <w:pPr>
        <w:numPr>
          <w:ilvl w:val="0"/>
          <w:numId w:val="3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 xml:space="preserve">Zoran </w:t>
      </w:r>
      <w:proofErr w:type="spellStart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Šplajt</w:t>
      </w:r>
      <w:proofErr w:type="spellEnd"/>
    </w:p>
    <w:p w:rsidR="00F7498C" w:rsidRPr="00F7498C" w:rsidRDefault="00F7498C" w:rsidP="00F7498C">
      <w:pPr>
        <w:numPr>
          <w:ilvl w:val="0"/>
          <w:numId w:val="3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Gordana Osman</w:t>
      </w:r>
    </w:p>
    <w:p w:rsidR="00F7498C" w:rsidRPr="00F7498C" w:rsidRDefault="00F7498C" w:rsidP="00F7498C">
      <w:pPr>
        <w:numPr>
          <w:ilvl w:val="0"/>
          <w:numId w:val="3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Tomislav Palac</w:t>
      </w:r>
    </w:p>
    <w:p w:rsidR="00F7498C" w:rsidRPr="00F7498C" w:rsidRDefault="00F7498C" w:rsidP="00F7498C">
      <w:pPr>
        <w:numPr>
          <w:ilvl w:val="0"/>
          <w:numId w:val="3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Ivan Zelenić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480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480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1080" w:hanging="796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5.Radno tijelo za obavljanje poslova iz područja gospodarstva, zdravstva, kulture i sporta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1080" w:hanging="796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proofErr w:type="spellStart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dr.Stipe</w:t>
      </w:r>
      <w:proofErr w:type="spellEnd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 xml:space="preserve"> </w:t>
      </w:r>
      <w:proofErr w:type="spellStart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Čular</w:t>
      </w:r>
      <w:proofErr w:type="spellEnd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-predsjednik</w:t>
      </w:r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Gordana Osman</w:t>
      </w:r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Marko Milanović Litre</w:t>
      </w:r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 xml:space="preserve">Anita </w:t>
      </w:r>
      <w:proofErr w:type="spellStart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Bešić</w:t>
      </w:r>
      <w:proofErr w:type="spellEnd"/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Ana Tomić</w:t>
      </w:r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Tomislav Palac</w:t>
      </w:r>
    </w:p>
    <w:p w:rsidR="00F7498C" w:rsidRPr="00F7498C" w:rsidRDefault="00F7498C" w:rsidP="00F7498C">
      <w:pPr>
        <w:numPr>
          <w:ilvl w:val="0"/>
          <w:numId w:val="4"/>
        </w:num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proofErr w:type="spellStart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>Dominko</w:t>
      </w:r>
      <w:proofErr w:type="spellEnd"/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 xml:space="preserve"> Filipović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hr-HR"/>
        </w:rPr>
        <w:t>III.</w:t>
      </w: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hr-HR"/>
        </w:rPr>
      </w:pPr>
    </w:p>
    <w:p w:rsidR="00F7498C" w:rsidRPr="00F7498C" w:rsidRDefault="00F7498C" w:rsidP="00F7498C">
      <w:pPr>
        <w:tabs>
          <w:tab w:val="left" w:pos="1418"/>
          <w:tab w:val="left" w:pos="1778"/>
        </w:tabs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</w:pP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t xml:space="preserve">Voditelj radnog tijela zaduženog za obavljanje određenih poslova i organizator rada je prvi navedeni član radnog tijela. Dužan je podnositi pismeni izvještaj o radu </w:t>
      </w:r>
      <w:r w:rsidRPr="00F7498C">
        <w:rPr>
          <w:rFonts w:ascii="Times New Roman" w:eastAsia="Times New Roman" w:hAnsi="Times New Roman" w:cs="Times New Roman"/>
          <w:color w:val="000000"/>
          <w:sz w:val="24"/>
          <w:szCs w:val="20"/>
          <w:lang w:eastAsia="hr-HR"/>
        </w:rPr>
        <w:lastRenderedPageBreak/>
        <w:t>predsjedniku Vijeća i sudjelovati u obradi pojedine problematike iz njegove nadležnosti.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2.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uklanjanju parka za pse, Ulica Vida Došena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je Vijeće u prošlom sazivu donijelo odluku o izgradnji parka za pse, kao i odluku o premještanju. Otvorio je raspravu o prijedlogu zaključka o premještanju parka za pse na drugu lokaciju.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Vlado Kovačević predložio je da se pronađe odgovarajuća lokacija na koju bi se premjestio park za pse.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je park postavljen na osnovu zahtjeva i peticija građana. Vijeće je pokušalo pronaći drugu lokaciju, ali druge povoljne lokacije nema i smatra da park treba ostati na istom mjestu.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Davor Stanković naveo je da se park ne bi trebalo micati.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 Zelenić smatra da se radi o komunalnom problemu, treba poduzeti mjere da se park češće čisti.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Marko Milanović Litre naveo je da je osobno sakupljao potpise za postavljanje parka,  u kvartu ima puno pasa i takav park je potreban.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Dominko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Filipović naveo je da stanarima smeta buka iza 22,00 sata.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zaključio je raspravu, pročitao prijedlog zaključka i predložio glasovanje.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jednoglasno s 19 glasova „za“ usvojen slijedeći: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o uklanjanju parka za pse između Ulice Vida Došena i Ivane Brlić Mažuranić 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odgađa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parka za pse na lokaciji Ulica Vida Došena-Ulica Ivane Brlić Mažuranić, sve dok se ne pronađe nova, adekvatna lokacija za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izmještanje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3.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osiguranju potrebnih sredstava za sadnju drveća povodom obilježavanja svjetskog Dana sadnje drveta 21. rujna 2017. (OŠ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-Oranice)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pročitao je prijedlog zaključka.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Antonela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Konjevod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dala je primjedbu na iznos za sadnju drveća koji je prevelik, 4.765,00 kn za pet stabala.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zaključio je raspravu i predložio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jednoglasno s 19 glasova „za“ usvojen slijedeći: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</w:t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osiguravanju potrebnih sredstava za sadnju drveća u Osnovnoj školi </w:t>
      </w:r>
      <w:proofErr w:type="spellStart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-Oranice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Calibri" w:eastAsia="Times New Roman" w:hAnsi="Calibri" w:cs="Segoe UI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izmjenom Plana komunalnih aktivnosti za 2017. osigurat će potrebna sredstva za nabavu i sadnju pet stabala u dvorištu Osnovne škole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-Oranice,</w:t>
      </w:r>
      <w:r w:rsidRPr="00F7498C">
        <w:rPr>
          <w:rFonts w:ascii="Calibri" w:eastAsia="Times New Roman" w:hAnsi="Calibri" w:cs="Segoe UI"/>
          <w:sz w:val="24"/>
          <w:szCs w:val="24"/>
          <w:lang w:eastAsia="hr-HR"/>
        </w:rPr>
        <w:t xml:space="preserve"> </w:t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povodom obilježavanja svjetskog Dana sadnje drveta</w:t>
      </w:r>
      <w:r w:rsidRPr="00F7498C">
        <w:rPr>
          <w:rFonts w:ascii="Calibri" w:eastAsia="Times New Roman" w:hAnsi="Calibri" w:cs="Segoe UI"/>
          <w:sz w:val="24"/>
          <w:szCs w:val="24"/>
          <w:lang w:eastAsia="hr-HR"/>
        </w:rPr>
        <w:t xml:space="preserve"> .</w:t>
      </w:r>
    </w:p>
    <w:p w:rsidR="00F7498C" w:rsidRPr="00F7498C" w:rsidRDefault="00F7498C" w:rsidP="00F7498C">
      <w:pPr>
        <w:spacing w:after="0" w:line="240" w:lineRule="auto"/>
        <w:rPr>
          <w:rFonts w:ascii="Calibri" w:eastAsia="Times New Roman" w:hAnsi="Calibri" w:cs="Segoe UI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4.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potrebi povećanja sigurnosti prometovanja vlaka i sigurnosti željezničke pruge za pješake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dao je riječ Davoru Stankoviću koji je tražio da ova tema bude točka dnevnog reda.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Davor Stanković naveo je da je povod rasprave o ovoj temi pogibija mladog dečka na prijelazu preko pruge u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Vrapču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 je otvoren, predložio je da se na potezu uz Vrapčansku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putinu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postavi betonska ograda.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je inicijativa dobra, potrebno je samo izvidjeti na koji bi se način to moglo odraditi, a i  to košta ozbiljan iznos novca.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Vijeće ne može graditi na zemljištu HŽ-a.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Ivan Zelenić smatra da bi trebalo sagraditi više pješačkih pothodnika.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Zoran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Šplajt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je ograda u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Vrapču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kod pruge postojala, netko je trebao održavati.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Davor Stanković naveo je da ogradu treba napraviti, te da bi u tome trebala sudjelovati HŽ Infrastruktura.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osiguranje pruge treba zatražiti od HŽ-a.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Palac predložio je da se prema građanima krene aktivizmom, odnosno da se građane upozorava na opasnost prilikom prijelaza pruge.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zaključio je raspravu, pročitao prijedlog zaključka i predložio glasovanje.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jednoglasno s 19 glasova „za“ usvojen slijedeći: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</w:t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traži od Hrvatskih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željezica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, HŽ infrastrukturom- da u cilju povećanja sigurnosti prometovanja vlaka i sigurnosti željezničke pruge za pješake, poveća nadzor, postavi potrebnu signalizaciju i upozorenja na dijelove željezničke pruge na kojima su zamijećeni učestali prijelazi pješaka, kako bi se tragične posljedice svele na najmanju moguću mjeru.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5.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uvođenju naplate parkiranja na području Mjesnog odbora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-sjever (Ulica Antuna Šoljana- Ulica Marije Radić)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Grad traži uvođenje naplate parkiranja na predmetnoj lokaciji zbog toga što vlada velik nered u tom dijelu naselja, automobili se parkiraju posvuda. Cijena povlaštene karte za stanare bila bi 25 kn mjesečno što nije velik iznos, a parkirališta bi se iscrtala i održavala urednim. Ukoliko nešto ne bi bilo u redu, naplata parkiranja bi se ukinula. Smatra da bi se naplata parkiranja trebala uvesti.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Vlado Kovačević naveo je da ne bi trebalo uvoditi naplatu parkiranja jer su se građana, čim su čuli za to, počeli buniti.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je u prošlom sazivu intencija bila da se ne uvodi naplata parkiranja.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 Zelenić smatra da ne bi trebalo uvodi financijske obaveze građanima kad infrastruktura u ovom dijelu grada nije dovršena.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Tomislav Palac smatra da obzirom da je Grad izdao dozvole za gradnju velikih zgrada, trebao je to popratiti parkirnim mjestima.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Antonela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Konjevod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navela je da prethodno uvođenju naplate parkiranja treba urediti prometnice.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predložio je pauzu od 10 minuta.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pauze 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predložio je odgađanje donošenja odluke o uvođenju naplate parkiranja dok se u kontaktu s građanima ne utvrdi njihov stav.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 xml:space="preserve">o uvođenju naplate parkiranja na području Mjesnog odbora </w:t>
      </w:r>
      <w:proofErr w:type="spellStart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-sjever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odgađa očitovanje o odluci o uvođenju naplate parkiranja do sljedeće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sjednice.U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međuvremenu će se razgovarati sa stanarima i čuti njihovo mišljenje.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6.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zaključka o Prijedlogu izmjena i dopuna Generalnog urbanističkog plana grada Zagreba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dao je riječ potpredsjedniku Zdravku Barešiću koji je bio nazočan na javnoj raspravi koja se održavala na Tribini Grada Zagreba.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Zdravko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Berešić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upoznao je nazočne o javnom izlaganju i pročitao prijedlog Zaključka o primjedbama na GUP iz prošlog saziva Vijeća i predložio da se taj zahtjev obnovi.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 sudjelovali Vladimir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Adrić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Palac,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Mojmir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Šoić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Vlado Kovačević pročitao je peticiju građana upućenu Vijeću u kojoj se protive zatvaranju potoka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Vrapčak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naveo je da se zatvaranje potoka ne regulira GUP-om, te je mišljenja da se to ne treba navoditi u zaključku.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Zdravko Barešić smatra da se ne treba ignorirati zahtjev građana.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zaključio je raspravu i predložio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jednoglasno s 19 glasova „za“ usvojen slijedeći: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354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  <w:t>o Prijedlogu izmjena i dopuna Generalnog urbanističkog plana grada Zagreba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224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 mišljenje za izradu izmjena i dopuna Generalnog urbanističkog plana Grada Zagreba po točkama kako slijedi: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DOM ZDRAVLJA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Dom zdravlja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¨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Špansko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¨ izgrađen na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>. 5363/1 i 5363/3 k.o. Vrapče- zona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 xml:space="preserve"> D3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(javna i društvena namjena-zdravstvena). </w:t>
      </w: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U Program radova kapitalnih ulaganja u objekte društvenih djelatnosti u Gradu Zagrebu   za 2014. uvrštena je dogradnja Doma zdravlja ¨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Špansko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>¨.</w:t>
      </w:r>
    </w:p>
    <w:p w:rsidR="00F7498C" w:rsidRPr="00F7498C" w:rsidRDefault="00F7498C" w:rsidP="00F7498C">
      <w:pPr>
        <w:spacing w:after="0" w:line="240" w:lineRule="auto"/>
        <w:ind w:firstLine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Molimo da se provjere planske mogućnosti za realizaciju.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BAZEN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Inicijativa Vijeća Gradske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četvti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je da bi izgradnja bazena na području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bila na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na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. 4986/1 k.o.Vrapče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, koja je prema važećem GUP-u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u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zoni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M1</w:t>
      </w:r>
      <w:r w:rsidRPr="00F7498C">
        <w:rPr>
          <w:rFonts w:ascii="Times New Roman" w:eastAsia="Arial" w:hAnsi="Times New Roman" w:cs="Times New Roman"/>
          <w:sz w:val="24"/>
          <w:szCs w:val="24"/>
        </w:rPr>
        <w:t>(mješovita namjena- pretežito stambena).</w:t>
      </w: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Molimo promjenu dijela čestice u 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R1</w:t>
      </w:r>
      <w:r w:rsidRPr="00F7498C">
        <w:rPr>
          <w:rFonts w:ascii="Times New Roman" w:eastAsia="Arial" w:hAnsi="Times New Roman" w:cs="Times New Roman"/>
          <w:sz w:val="24"/>
          <w:szCs w:val="24"/>
        </w:rPr>
        <w:t>(športsko-rekreacijska s gradnjom) te provjeru planske mogućnosti u skladu sa planiranom gradnjom bazenskog kompleksa.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VRTIĆI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Izgradnja vrtića većeg kapaciteta (300 djece) predviđena je Odlukom Skupštine na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.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2956, 2954/1,2960, 2963,2964/1,2965, 2959/2, 2959/3, 2959/5,2958,2957, 5411,5410, 2955 i 2990 k.o.Stenjevec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, koja je prema važećem GUP-u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u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zoni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D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F7498C" w:rsidRPr="00F7498C" w:rsidRDefault="00F7498C" w:rsidP="00F7498C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Po važećem GUP-u predviđena je izgradnja vrtića i na k.č.br. 4693/2, 4692/1, 4691/1 i 4690/5 k.o.Vrapče,  koja je i označena namjenom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D4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(javna i društvena namjena-predškolska), ali je cijeli predviđeni teren u privatnom vlasništvu. Molimo bezuvjetno zadržavanje stanja za predviđenu namjenu kako bi se planirano ostvarilo u budućnosti, nakon rješenja imovinsko-pravnih pitanja.</w:t>
      </w:r>
    </w:p>
    <w:p w:rsidR="00F7498C" w:rsidRPr="00F7498C" w:rsidRDefault="00F7498C" w:rsidP="00F7498C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Vijeće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traži  izmjenu namjene  na katastarskoj čestici br. 1359/1 k.o.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 iz M2- mješovita namjena,pretežito poslovna u D 4- javna i društvena namjena, predškolska.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DOM UMIROVLJENIKA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Vijeće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iniciralo je izgradnju doma za starije i nemoćne osobe  na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. 3568/7 k.o. Vrapče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, važeće namjene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 xml:space="preserve">D2 </w:t>
      </w:r>
      <w:r w:rsidRPr="00F7498C">
        <w:rPr>
          <w:rFonts w:ascii="Times New Roman" w:eastAsia="Arial" w:hAnsi="Times New Roman" w:cs="Times New Roman"/>
          <w:sz w:val="24"/>
          <w:szCs w:val="24"/>
        </w:rPr>
        <w:t>(javna i društvena namjena-socijalna).</w:t>
      </w: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Potreba za takvim objektom na području GČ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je neupitna. Predviđeno područje je u vlasništvu MORH-a te inzistiramo, do rješavanja imovinsko-pravnih pitanja između MORH-a i Grada, na bezuvjetnom zadržavanju namjene zemljišta.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MULTIFUNKCIONALNA SPORTSKA DVORANA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firstLine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Prema zahtjevima građana, potrebna je izgradnja multifunkcionalne sportske dvorane.</w:t>
      </w: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Molimo zadržavanje postojećih 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R1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namjena (športsko-rekreacijska s gradnjom) na području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>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UREĐENJE PARKA HRVATSKIH DRAGOVOLJACA DOMOVINSKOG RATA I DOMA KULTURE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Odlukom Vijeća planira se uređenje parka na imenovanom parku, koji se nalazi na području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. 4220/1 k.o.Vrapče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te molimo bezuvjetno zadržavanje dijela namjene zemljišta kao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Z1 (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javne zelene površine-javni park)- ukoliko se u okviru iste može realizirati planirano uređenje, a dio da se iz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Z1 prenamjeni u D namjenu</w:t>
      </w:r>
      <w:r w:rsidRPr="00F7498C">
        <w:rPr>
          <w:rFonts w:ascii="Times New Roman" w:eastAsia="Arial" w:hAnsi="Times New Roman" w:cs="Times New Roman"/>
          <w:sz w:val="24"/>
          <w:szCs w:val="24"/>
        </w:rPr>
        <w:t>- kako bi se u okviru iste mogla predvidjeti gradnja Doma kulture.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RECIKLAŽNO DVORIŠTE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Grad Zagreb zatražio je lokacije koje bi bile predviđene za  izgradnju i uređenje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reciklažnih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dvorišta u svakoj gradskoj četvrti.</w:t>
      </w:r>
    </w:p>
    <w:p w:rsidR="00F7498C" w:rsidRPr="00F7498C" w:rsidRDefault="00F7498C" w:rsidP="00F7498C">
      <w:pPr>
        <w:spacing w:after="0" w:line="240" w:lineRule="auto"/>
        <w:ind w:left="36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Vijeće GČ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predložilo je za tu namjenu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 xml:space="preserve">. 1359/1 k.o.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- namjena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 xml:space="preserve">M2 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(mješovita namjena- pretežito poslovna) 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. 4564/1 k.o. Vrapče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-namjena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Z1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(javne zelene površine-javni park)-  te molimo da se namjena zemljišta izmjenama GUP-a prilagodi predviđenoj namjeni.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PROMETNO RJEŠENJE – POVEZIVANJE ULICE KRALJA TOMISLAVA I SAMOBORSKE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708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Prema važećem GUP-u predviđeno je povezivanje te tražimo da se, temeljem toga, zadrži postojeći plan kako bi se, nakon rješavanja imovinsko-pravnih pitanja, izgradila planirana prometnica.</w:t>
      </w:r>
    </w:p>
    <w:p w:rsidR="00F7498C" w:rsidRPr="00F7498C" w:rsidRDefault="00F7498C" w:rsidP="00F7498C">
      <w:pPr>
        <w:spacing w:after="0" w:line="240" w:lineRule="auto"/>
        <w:ind w:left="708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708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PARKIRALIŠTE POKRAJ ŽELJEZNIČKE STANICE KUSTOŠIJA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708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Iseljenjem bivšeg korisnika, oslobođen je prostor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k.č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. 6929/1 k.o. Vrapče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, namjene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M1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( mješovita namjena- pretežito stambena), koji nije u vlasništvu  Grada.  Prijedlog stanovnika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i Vijeća Mjesnog odbora ¨Matija Gubec¨ je da se na tom terenu izgradi i uredi parkiralište vezano uz postojeću prometnu infrastrukturu i neposrednu blizinu željezničkog stajališta ¨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Kustošija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>¨ . Potrebno je utvrditi prostorne mogućnosti za realizaciju predloženog kako bi se nakon rješavanja imovinsko-pravnih pitanja isto realiziralo.</w:t>
      </w:r>
    </w:p>
    <w:p w:rsidR="00F7498C" w:rsidRPr="00F7498C" w:rsidRDefault="00F7498C" w:rsidP="00F7498C">
      <w:p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GROBLJE STENJEVEC</w:t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Molimo zadržavanje postojeće namjene zemljišta kao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+GR+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(groblja), kako bi se u okviru iste moglo realizirati proširenje postojećeg groblja.</w:t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PROSTORI VIJEĆA GRADSKE ČETVRTI STENJEVEC</w:t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Prema zahtjevima građana, potrebna je izgradnja prostora za rad Vijeća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>.</w:t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Molimo zadržavanje postojećih 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 xml:space="preserve">D 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namjena s područja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>.</w:t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</w:p>
    <w:p w:rsidR="00F7498C" w:rsidRPr="00F7498C" w:rsidRDefault="00F7498C" w:rsidP="00F7498C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>PASTORALNI CENTAR I CRKVE: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Vijeće Gradske četvrti </w:t>
      </w:r>
      <w:proofErr w:type="spellStart"/>
      <w:r w:rsidRPr="00F7498C">
        <w:rPr>
          <w:rFonts w:ascii="Times New Roman" w:eastAsia="Arial" w:hAnsi="Times New Roman" w:cs="Times New Roman"/>
          <w:sz w:val="24"/>
          <w:szCs w:val="24"/>
        </w:rPr>
        <w:t>Stenjevec</w:t>
      </w:r>
      <w:proofErr w:type="spellEnd"/>
      <w:r w:rsidRPr="00F7498C">
        <w:rPr>
          <w:rFonts w:ascii="Times New Roman" w:eastAsia="Arial" w:hAnsi="Times New Roman" w:cs="Times New Roman"/>
          <w:sz w:val="24"/>
          <w:szCs w:val="24"/>
        </w:rPr>
        <w:t xml:space="preserve"> traži  izmjenu namjene  na katastarskoj čestici br. 4986/86 k.o.Vrapče iz M1- mješovita namjena, pretežito stambena u D8- javna i društvena namjena- vjerska.</w:t>
      </w:r>
    </w:p>
    <w:p w:rsidR="00F7498C" w:rsidRPr="00F7498C" w:rsidRDefault="00F7498C" w:rsidP="00F7498C">
      <w:pPr>
        <w:spacing w:after="0" w:line="240" w:lineRule="auto"/>
        <w:ind w:left="720"/>
        <w:contextualSpacing/>
        <w:rPr>
          <w:rFonts w:ascii="Times New Roman" w:eastAsia="Arial" w:hAnsi="Times New Roman" w:cs="Times New Roman"/>
          <w:sz w:val="24"/>
          <w:szCs w:val="24"/>
        </w:rPr>
      </w:pPr>
      <w:r w:rsidRPr="00F7498C">
        <w:rPr>
          <w:rFonts w:ascii="Times New Roman" w:eastAsia="Arial" w:hAnsi="Times New Roman" w:cs="Times New Roman"/>
          <w:sz w:val="24"/>
          <w:szCs w:val="24"/>
        </w:rPr>
        <w:t xml:space="preserve">Molimo zadržavanje svih postojećih </w:t>
      </w:r>
      <w:r w:rsidRPr="00F7498C">
        <w:rPr>
          <w:rFonts w:ascii="Times New Roman" w:eastAsia="Arial" w:hAnsi="Times New Roman" w:cs="Times New Roman"/>
          <w:sz w:val="24"/>
          <w:szCs w:val="24"/>
          <w:u w:val="single"/>
        </w:rPr>
        <w:t>D8</w:t>
      </w:r>
      <w:r w:rsidRPr="00F7498C">
        <w:rPr>
          <w:rFonts w:ascii="Times New Roman" w:eastAsia="Arial" w:hAnsi="Times New Roman" w:cs="Times New Roman"/>
          <w:sz w:val="24"/>
          <w:szCs w:val="24"/>
        </w:rPr>
        <w:t xml:space="preserve"> ( javna i društvena namjena- vjerska) kako bi se u okviru istih mogla predvidjeti gradnja pastoralnih centara i crkve.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7.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Odluke o izmjenama i dopunama Odluke o donošenju Prostornog plana Grada Zagreba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je obrazložio prijedlog zaključka, naveo je da je Odbor za mjesnu samoupravu odbio prijedlog Prostornog plana Grada Zagreba. Otvorio je raspravu.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Nije bilo prijavljenih za raspravu. Predložio je glasovanje o prijedlogu zaključka.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većinom glasova i to s 18 glasova 2za“ i 1 „suzdržanim“ usvojen slijedeći: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Odluke o izmjenama i dopunama Odluke o donošenju Prostornog plana Grada Zagreba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 je s prijedlogom Odluke o izmjenama i dopunama Odluke o donošenju Prostornog plana Grada Zagreba.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Točka 8.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Strateškoj studiji utjecaja na okoliš Strategije razvoja Urbane aglomeracije Zagreb za razdoblje do 2020. i Nacrtu prijedloga Strategije razvoja Urbane aglomeracije Zagreb za razdoblje do 2020. godine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pročitao je prijedlog zaključka, nije bilo prijavljenih za raspravu pa je predložio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se da je većinom glasova i to s 18 glasova „za“ i 1 „suzdržanim“ usvojen slijedeći: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Strateškoj studiji utjecaja na okoliš Strategije razvoja Urbane aglomeracije Zagreb za razdoblje do 2020. i Nacrtu prijedloga Strategije razvoja Urbane aglomeracije za razdoblje do 2020.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 je s Strateškom studijom utjecaja na okoliš Strategije razvoja Urbane aglomeracije Zagreb za razdoblje do 2020. i Nacrtom prijedloga Strategije razvoja Urbane aglomeracije za razdoblje do 2020.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9.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određivanju sadržaja strateške studije o utjecaju Plana gospodarenja otpadom Grada Zagreba na okoliš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dao je riječ potpredsjedniku kako bi izvijestio nazočne o javnoj raspravi na kojoj je bio nazočan.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Potpredsjednik Zdravko Barešić naveo je da su 19. rujna održane konzultacije u vezi sadržaja studije. Radi se o prvoj fazi izrade studije. Nitko nije imao primjedbe na temeljne ciljeve i programska polazišta, a to su unapređenje sustava gospodarenja komunalnim otpadom, unapređenje sustava gospodarenja posebnim kategorijama otpada, unapređenje sustava gospodarenja opasnim otpadom, saniranje lokacija onečišćenih otpadom, unapređenje informacijskog sustava gospodarenja otpadom. Time je sve obuhvaćeno.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Gđa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Konjevod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navela je da se paralelno radi strategija za procjenu učinkovitosti Plana.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na području GČ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postoji velik problem s divljim odlagalištem u Savskoj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opatovini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smatra da treba zaštiti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vodozaštitno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područje.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provedene rasprave 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predložio je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jednoglasno s 19 glasova „za“ usvojen slijedeći: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određivanju sadržaja strateške studije o utjecaju Plana gospodarenja otpadom Grada Zagreba na okoliš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nema primjedbi na sadržaj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strateške studije o utjecaju Plana gospodarenja otpadom Grada Zagreba na okoliš.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10.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izmjeni i dopuni Odluke o postavi kioska na javnim površinama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otvorio je raspravu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 sudjelovali Tomislav Palac, Vladimir Andrić, Antonela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Konjevod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Davor Stanković. 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provedene rasprave 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predložio je glasovanje i pročitao je prijedlog.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većinom glasova i to s 16 glasova „za“, 1 „suzdržanim“ i 2 glasa „protiv“ usvojen slijedeći: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uvrštenju mjesta za postavljanje Kioska u Odluku o mjestima za trgovinu na malo izvan prodavaonica i tržnica i mjestima za ugostiteljsku djelatnost izvan tržnica koje se obavljaju u kioscima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sljedeće lokacije na području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postavljanje kioska te njihovo uvrštenje u Odluku o mjestima za trgovinu na malo izvan prodavaonica i tržnica i mjestima za ugostiteljsku djelatnost izvan tržnica koje se obavljaju u kioscima:</w:t>
      </w:r>
    </w:p>
    <w:p w:rsidR="00F7498C" w:rsidRPr="00F7498C" w:rsidRDefault="00F7498C" w:rsidP="00F749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Ulica Ivane Brlić Mažuranić-Ulica Donje Vrapče- sjeverozapad (uz autobusnu stanicu)</w:t>
      </w:r>
    </w:p>
    <w:p w:rsidR="00F7498C" w:rsidRPr="00F7498C" w:rsidRDefault="00F7498C" w:rsidP="00F749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Ulica Gustava Krkleca- Ulica Antuna Šoljana (preko puta Zagrebačke banke)</w:t>
      </w:r>
    </w:p>
    <w:p w:rsidR="00F7498C" w:rsidRPr="00F7498C" w:rsidRDefault="00F7498C" w:rsidP="00F7498C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Ulica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Dobriše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Cesarića-Ulica Nikole Gučetića (kod Tržnice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).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11.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zaključka o izmjeni i dopuni Odluke o postavi pokretnih naprava na javnim površinama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otvorio je raspravu. Nije bilo prijavljenih za raspravu. Predložio je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Gordana Osman napušta sjednicu. Nazočno je 18 članova Vijeća.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jednoglasno s 18 glasova „za“ usvojen slijedeći: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proofErr w:type="spellStart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izmještanju</w:t>
      </w:r>
      <w:proofErr w:type="spellEnd"/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uvrštenju mjesta za postavljanje pokretnih naprava u Odluku o mjestima za trgovinu na malo izvan prodavaonica koja se obavljaju na pokretnim napravama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predlaže :</w:t>
      </w:r>
    </w:p>
    <w:p w:rsidR="00F7498C" w:rsidRPr="00F7498C" w:rsidRDefault="00F7498C" w:rsidP="00F749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Premještanje pokretne naprave (štanda) za prodaju sezonskog voća sa lokacije- Ulica Antuna Šoljana-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,na novu lokaciju, budući da se lokacija nalazi na mjestu rješenjem određenom za taxi stajalište.</w:t>
      </w:r>
    </w:p>
    <w:p w:rsidR="00F7498C" w:rsidRPr="00F7498C" w:rsidRDefault="00F7498C" w:rsidP="00F749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pokretne naprave- pećnice za pečenje i prodaju plodinu na lokaciji Trg 101. brigade Hrvatske vojske (istočna strana trga).</w:t>
      </w:r>
    </w:p>
    <w:p w:rsidR="00F7498C" w:rsidRPr="00F7498C" w:rsidRDefault="00F7498C" w:rsidP="00F749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pokretne naprave- štanda za prodaju povrća na lokaciji križanje Ulice Ivane Brlić Mažuranić i Ulice Donje Vrapče.</w:t>
      </w:r>
    </w:p>
    <w:p w:rsidR="00F7498C" w:rsidRPr="00F7498C" w:rsidRDefault="00F7498C" w:rsidP="00F749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pokretne naprave – Ledo škrinje, na lokaciji Trg Ivana Kukuljevića kod kbr.11 (kod Zagrebačke banke).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12.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korištenju sredstava s pozicije 150/3229 – ostali nespomenuti rashodi poslovanja 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, KUD ¨I.K.Sakcinski¨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obrazložio je prijedlog zaključka. Otvorio je raspravu. Nije bilo prijavljenih za raspravu. Predložio je glasovanje o prijedlogu zaključka.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je jednoglasno s 18 glasova „za“ usvojen slijedeći: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F7498C" w:rsidRPr="00F7498C" w:rsidRDefault="00F7498C" w:rsidP="00F7498C">
      <w:pPr>
        <w:tabs>
          <w:tab w:val="left" w:pos="565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                          O KORIŠTENJU SREDSTAVA </w:t>
      </w: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odobrava isplatu sredstava iz razdjela 0502 Proračuna Grada Zagreba, na teret pozicije 150/3229 „ostali nespomenuti rashodi poslovanja“ 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u iznosu 2500,00 kn za Društvo za kulturu i umjetnost Ivan Kukuljević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Sakcinski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ponudi Poduzeća „Galop prijevoz“ d.o.o., Tina Ujevića 12, 10431 Sveta Nedjelja. </w:t>
      </w:r>
    </w:p>
    <w:p w:rsidR="00F7498C" w:rsidRPr="00F7498C" w:rsidRDefault="00F7498C" w:rsidP="00F7498C">
      <w:pPr>
        <w:spacing w:after="0" w:line="240" w:lineRule="auto"/>
        <w:ind w:left="70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izvršiti Gradski ured za mjesnu samoupravu. </w:t>
      </w:r>
    </w:p>
    <w:p w:rsidR="00F7498C" w:rsidRPr="00F7498C" w:rsidRDefault="00F7498C" w:rsidP="00F7498C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Ana Tomić napušta sjednicu. Nazočno je 17 članova Vijeća.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13.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Prijedlozi zaključaka- davanje mišljenja po članku 86. Statuta Grada Zagreba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13.1.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pročitao je prijedlog zaključka. Otvorio je raspravu. Nije bilo prijavljenih za raspravu, zaključio je raspravu i predložio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većinom glasova i to s 15 glasova „za“ i 2 „suzdržana“ usvojen slijedeći: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Z A K LJ U Č A K 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 je s Prijedlogom razvojne strategije Grada Zagreba za razdoblje do 2020. godine.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13.2.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pročitao je prijedlog zaključka. Otvorio je raspravu. Nije bilo prijavljenih za raspravu, zaključio je raspravu i predložio glasovanje o prijedlogu. </w:t>
      </w: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Konstatira se da je većinom glasova i to s 15 glasova „za“ i 2 „suzdržana“ usvojen slijedeći: </w:t>
      </w:r>
    </w:p>
    <w:p w:rsidR="00F7498C" w:rsidRPr="00F7498C" w:rsidRDefault="00F7498C" w:rsidP="00F74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 A K LJ U Č A K </w:t>
      </w:r>
    </w:p>
    <w:p w:rsidR="00F7498C" w:rsidRPr="00F7498C" w:rsidRDefault="00F7498C" w:rsidP="00F749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suglasno je s Prijedlogom zaključka o sklapanju Sporazuma o suradnji i iskazivanju interesa za realizaciju projekta Inovacijski centar Nikola Tesla.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Točka 14.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Informacije, pitanja i prijedlozi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Odbor za zdravstvo nije podržao izvješće o izvršenju proračuna. O tome ovisi proširenje Doma zdravlja u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Španskom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koji se čeka već duži niz godina. Ništa se ne poduzima ni na drugim projektima kao što je tržnica, bazen. Grad ne postupa po svojim odlukama, ne poštuje ih.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Davor Stanković naveo je da je uputio pismeno dva pitanja, te moli da se pribavi pisani odgovor.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pročitao je pitanje koje pismeno upućuje pročelniku Gradskog ureda za mjesnu samoupravu.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obavijestio je članove Vijeća da će 04. 10. 2017. biti održana edukacija o funkcioniranju mjesne samouprave i trebali bi svi članovi Vijeća prisustvovati.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Vladimir Andrić naveo je da su na prostoru bivšeg Karting centra nelegalno održane trke jer je koncesija Karting centru ukinuta. Ugrožava se sigurnost sudionika jer su zaštitne gume uklonjene.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zamolio je Vladimira Andrića i Davora Stankovića da prilikom objavljivanja sadržaja u novinama i društvenim mrežama paze na to da ne naštete Gradskoj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Davor Stanković naveo je da smatra da ga se nema pravo prozivati što radi u privatno vrijeme.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Marko Milanović Litre naveo je da se  članovi Vijeća iz strane SDP ne mogu predstavljati na društvenim mrežama kao „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viječnici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GČ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jer u tome ne sudjeluju svi članovi Vijeća.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Završeno u 19,40  </w:t>
      </w: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498C" w:rsidRPr="00F7498C" w:rsidRDefault="00F7498C" w:rsidP="00F7498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Napomena: sjednica je fonografski snimana </w:t>
      </w:r>
    </w:p>
    <w:p w:rsidR="00F7498C" w:rsidRPr="00F7498C" w:rsidRDefault="00F7498C" w:rsidP="00F7498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Zapisničar:</w:t>
      </w:r>
    </w:p>
    <w:p w:rsidR="00F7498C" w:rsidRPr="00F7498C" w:rsidRDefault="00F7498C" w:rsidP="00F7498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Jadranka Gobac</w:t>
      </w:r>
    </w:p>
    <w:p w:rsidR="00F7498C" w:rsidRPr="00F7498C" w:rsidRDefault="00F7498C" w:rsidP="00F7498C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498C" w:rsidRPr="00F7498C" w:rsidRDefault="00F7498C" w:rsidP="00F7498C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</w:t>
      </w:r>
    </w:p>
    <w:p w:rsidR="00F7498C" w:rsidRPr="00F7498C" w:rsidRDefault="00F7498C" w:rsidP="00F7498C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Vijeća Gradske četvrti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Stenjevec</w:t>
      </w:r>
      <w:proofErr w:type="spellEnd"/>
    </w:p>
    <w:p w:rsidR="00F7498C" w:rsidRPr="00F7498C" w:rsidRDefault="00F7498C" w:rsidP="00F7498C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Željko </w:t>
      </w:r>
      <w:proofErr w:type="spellStart"/>
      <w:r w:rsidRPr="00F7498C">
        <w:rPr>
          <w:rFonts w:ascii="Times New Roman" w:eastAsia="Times New Roman" w:hAnsi="Times New Roman" w:cs="Times New Roman"/>
          <w:sz w:val="24"/>
          <w:szCs w:val="24"/>
          <w:lang w:eastAsia="hr-HR"/>
        </w:rPr>
        <w:t>Jeger</w:t>
      </w:r>
      <w:proofErr w:type="spellEnd"/>
    </w:p>
    <w:p w:rsidR="00F7498C" w:rsidRPr="00F7498C" w:rsidRDefault="00F7498C" w:rsidP="00F7498C">
      <w:pPr>
        <w:spacing w:after="0" w:line="240" w:lineRule="auto"/>
        <w:ind w:left="1134" w:right="5101" w:hanging="1134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11E51" w:rsidRPr="00611E51" w:rsidRDefault="00611E51" w:rsidP="00611E51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611E51" w:rsidRPr="00611E51" w:rsidSect="00611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B54AF"/>
    <w:multiLevelType w:val="hybridMultilevel"/>
    <w:tmpl w:val="F4641F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E31F1"/>
    <w:multiLevelType w:val="hybridMultilevel"/>
    <w:tmpl w:val="806C3F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770B1"/>
    <w:multiLevelType w:val="hybridMultilevel"/>
    <w:tmpl w:val="5DF4E660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4BC15E9"/>
    <w:multiLevelType w:val="hybridMultilevel"/>
    <w:tmpl w:val="066CAAB6"/>
    <w:lvl w:ilvl="0" w:tplc="80246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2A0A8B"/>
    <w:multiLevelType w:val="hybridMultilevel"/>
    <w:tmpl w:val="FC12FE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6546C9"/>
    <w:multiLevelType w:val="hybridMultilevel"/>
    <w:tmpl w:val="8FC4F1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D05C85"/>
    <w:multiLevelType w:val="hybridMultilevel"/>
    <w:tmpl w:val="E48426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1D75FA"/>
    <w:multiLevelType w:val="hybridMultilevel"/>
    <w:tmpl w:val="04B27A26"/>
    <w:lvl w:ilvl="0" w:tplc="45240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5DC4E83"/>
    <w:multiLevelType w:val="hybridMultilevel"/>
    <w:tmpl w:val="22E63F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E51"/>
    <w:rsid w:val="00125661"/>
    <w:rsid w:val="0023141E"/>
    <w:rsid w:val="00611E51"/>
    <w:rsid w:val="00F7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1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1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3844</Words>
  <Characters>21916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25709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4</cp:revision>
  <dcterms:created xsi:type="dcterms:W3CDTF">2017-10-12T07:23:00Z</dcterms:created>
  <dcterms:modified xsi:type="dcterms:W3CDTF">2017-10-12T07:26:00Z</dcterms:modified>
</cp:coreProperties>
</file>