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9F0" w:rsidRDefault="00A513B0" w:rsidP="00DE1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026-02/21-001/37</w:t>
      </w:r>
    </w:p>
    <w:p w:rsidR="00DE19F0" w:rsidRDefault="00A513B0" w:rsidP="00DE1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-21</w:t>
      </w:r>
      <w:r w:rsidR="00DE19F0">
        <w:rPr>
          <w:rFonts w:ascii="Times New Roman" w:hAnsi="Times New Roman" w:cs="Times New Roman"/>
          <w:sz w:val="24"/>
          <w:szCs w:val="24"/>
        </w:rPr>
        <w:t>-2</w:t>
      </w:r>
    </w:p>
    <w:p w:rsidR="00DE19F0" w:rsidRDefault="00DE19F0" w:rsidP="00DE19F0">
      <w:pPr>
        <w:rPr>
          <w:rFonts w:ascii="Times New Roman" w:hAnsi="Times New Roman" w:cs="Times New Roman"/>
          <w:sz w:val="24"/>
          <w:szCs w:val="24"/>
        </w:rPr>
      </w:pPr>
    </w:p>
    <w:p w:rsidR="00DE19F0" w:rsidRDefault="00DE19F0" w:rsidP="00DE19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DE19F0" w:rsidRDefault="00A513B0" w:rsidP="00DE1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53</w:t>
      </w:r>
      <w:r w:rsidR="00DE19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Gradske če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tvrti Gornja Dubrava, održane 20. siječnja 2021</w:t>
      </w:r>
      <w:r w:rsidR="00DE19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</w:p>
    <w:p w:rsidR="00DE19F0" w:rsidRDefault="00DE19F0" w:rsidP="00DE1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Područnom  uredu Gradske uprave Dubrava, Dubrava 49, dvorana „AB“  </w:t>
      </w:r>
    </w:p>
    <w:p w:rsidR="00DE19F0" w:rsidRDefault="00DE19F0" w:rsidP="00DE1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17,30</w:t>
      </w:r>
    </w:p>
    <w:p w:rsidR="00DE19F0" w:rsidRDefault="00DE19F0" w:rsidP="00DE19F0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E19F0" w:rsidRDefault="00DE19F0" w:rsidP="00DE19F0"/>
    <w:p w:rsidR="00DE19F0" w:rsidRPr="002A22E6" w:rsidRDefault="00DE19F0" w:rsidP="00DE19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DE19F0" w:rsidRPr="002A22E6" w:rsidRDefault="00DE19F0" w:rsidP="00DE19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JOSIP BANDUR</w:t>
      </w:r>
    </w:p>
    <w:p w:rsidR="00DE19F0" w:rsidRDefault="00DE19F0" w:rsidP="00DE19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FRANJO JEDNOBRKOVIĆ</w:t>
      </w:r>
    </w:p>
    <w:p w:rsidR="00AB52B9" w:rsidRPr="002A22E6" w:rsidRDefault="00AB52B9" w:rsidP="00DE19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DAVOR GABUD</w:t>
      </w:r>
    </w:p>
    <w:p w:rsidR="00DE19F0" w:rsidRPr="002A22E6" w:rsidRDefault="00DE19F0" w:rsidP="00DE19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NEDA KOVAČEVIĆ</w:t>
      </w:r>
    </w:p>
    <w:p w:rsidR="00DE19F0" w:rsidRPr="002A22E6" w:rsidRDefault="00DE19F0" w:rsidP="00DE19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MIROSLAV KOŽUL</w:t>
      </w:r>
    </w:p>
    <w:p w:rsidR="00DE19F0" w:rsidRPr="002A22E6" w:rsidRDefault="00DE19F0" w:rsidP="00DE19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DARKO MAJPRUZ</w:t>
      </w:r>
    </w:p>
    <w:p w:rsidR="00DE19F0" w:rsidRPr="002A22E6" w:rsidRDefault="00DE19F0" w:rsidP="00DE19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ANDREJA MARCETIĆ</w:t>
      </w:r>
    </w:p>
    <w:p w:rsidR="00DE19F0" w:rsidRPr="002A22E6" w:rsidRDefault="00DE19F0" w:rsidP="00DE19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NEVEN MIKŠA</w:t>
      </w:r>
    </w:p>
    <w:p w:rsidR="00DE19F0" w:rsidRPr="002A22E6" w:rsidRDefault="00DE19F0" w:rsidP="00DE19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FRANJO NOVOSEL</w:t>
      </w:r>
    </w:p>
    <w:p w:rsidR="00DE19F0" w:rsidRPr="002A22E6" w:rsidRDefault="00DE19F0" w:rsidP="00DE19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DAMIR ONIŠKO</w:t>
      </w:r>
    </w:p>
    <w:p w:rsidR="00DE19F0" w:rsidRPr="002A22E6" w:rsidRDefault="00DE19F0" w:rsidP="00DE19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AVNI OSMANI</w:t>
      </w:r>
    </w:p>
    <w:p w:rsidR="00DE19F0" w:rsidRPr="002A22E6" w:rsidRDefault="00DE19F0" w:rsidP="00DE19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NADA MEDNOLUČANIN</w:t>
      </w:r>
    </w:p>
    <w:p w:rsidR="00DE19F0" w:rsidRPr="002A22E6" w:rsidRDefault="00DE19F0" w:rsidP="00DE19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ŽELJKO PASARIČEK</w:t>
      </w:r>
    </w:p>
    <w:p w:rsidR="00DE19F0" w:rsidRPr="002A22E6" w:rsidRDefault="00DE19F0" w:rsidP="00DE19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ROBERT BRLEG</w:t>
      </w:r>
    </w:p>
    <w:p w:rsidR="00DE19F0" w:rsidRPr="002A22E6" w:rsidRDefault="00DE19F0" w:rsidP="00DE19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ILIJA SLIŠKO</w:t>
      </w:r>
    </w:p>
    <w:p w:rsidR="00DE19F0" w:rsidRPr="002A22E6" w:rsidRDefault="00DE19F0" w:rsidP="00DE19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ROBERT TUKAČ</w:t>
      </w:r>
    </w:p>
    <w:p w:rsidR="00DE19F0" w:rsidRDefault="00DE19F0" w:rsidP="00DE19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NINOSLAV VRANJEŠ</w:t>
      </w:r>
    </w:p>
    <w:p w:rsidR="00DE19F0" w:rsidRPr="002A22E6" w:rsidRDefault="00DE19F0" w:rsidP="00DE19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STEVO ŽIVČIĆ</w:t>
      </w:r>
    </w:p>
    <w:p w:rsidR="00DE19F0" w:rsidRPr="002A22E6" w:rsidRDefault="00DE19F0" w:rsidP="00DE19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E19F0" w:rsidRPr="002A22E6" w:rsidRDefault="00DE19F0" w:rsidP="00DE19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ODSUTNI ČLANOVI VIJEĆA:</w:t>
      </w:r>
    </w:p>
    <w:p w:rsidR="00DE19F0" w:rsidRDefault="00AB52B9" w:rsidP="00DE19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1. IVAN VARAT</w:t>
      </w:r>
    </w:p>
    <w:p w:rsidR="00DE19F0" w:rsidRPr="002A22E6" w:rsidRDefault="00DE19F0" w:rsidP="00DE19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E19F0" w:rsidRPr="002A22E6" w:rsidRDefault="00DE19F0" w:rsidP="00DE19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</w:p>
    <w:p w:rsidR="00DE19F0" w:rsidRDefault="00DE19F0" w:rsidP="00DE19F0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Helena Duspara, dipl.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voditeljica Područnog odsjeka Gornja Dubrava</w:t>
      </w:r>
    </w:p>
    <w:p w:rsidR="00DE19F0" w:rsidRDefault="00DE19F0" w:rsidP="00DE19F0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22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Mislav Blaić, </w:t>
      </w:r>
      <w:proofErr w:type="spellStart"/>
      <w:r w:rsidRPr="002A22E6">
        <w:rPr>
          <w:rFonts w:ascii="Times New Roman" w:eastAsia="Times New Roman" w:hAnsi="Times New Roman" w:cs="Times New Roman"/>
          <w:sz w:val="24"/>
          <w:szCs w:val="24"/>
          <w:lang w:eastAsia="hr-HR"/>
        </w:rPr>
        <w:t>bacc</w:t>
      </w:r>
      <w:proofErr w:type="spellEnd"/>
      <w:r w:rsidRPr="002A22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Pr="002A22E6">
        <w:rPr>
          <w:rFonts w:ascii="Times New Roman" w:eastAsia="Times New Roman" w:hAnsi="Times New Roman" w:cs="Times New Roman"/>
          <w:sz w:val="24"/>
          <w:szCs w:val="24"/>
          <w:lang w:eastAsia="hr-HR"/>
        </w:rPr>
        <w:t>oec</w:t>
      </w:r>
      <w:proofErr w:type="spellEnd"/>
      <w:r w:rsidRPr="002A22E6">
        <w:rPr>
          <w:rFonts w:ascii="Times New Roman" w:eastAsia="Times New Roman" w:hAnsi="Times New Roman" w:cs="Times New Roman"/>
          <w:sz w:val="24"/>
          <w:szCs w:val="24"/>
          <w:lang w:eastAsia="hr-HR"/>
        </w:rPr>
        <w:t>., viši stručni referent za rad tijela mjesne samouprave</w:t>
      </w:r>
    </w:p>
    <w:p w:rsidR="00DE19F0" w:rsidRDefault="00DE19F0" w:rsidP="00DE19F0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19F0" w:rsidRPr="00B9786C" w:rsidRDefault="00DE19F0" w:rsidP="00DE1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utvrđuje prisutnost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19 članova Vijeća, što znači da Vijeće može pravovaljano odlučivati.</w:t>
      </w:r>
    </w:p>
    <w:p w:rsidR="00DE19F0" w:rsidRPr="00B9786C" w:rsidRDefault="00DE19F0" w:rsidP="00DE1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19F0" w:rsidRPr="00B9786C" w:rsidRDefault="00DE19F0" w:rsidP="00DE1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podsjeća članove Vijeća da</w:t>
      </w:r>
      <w:r w:rsidR="006C07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uz poziv primili zapisnik 52</w:t>
      </w: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sjednice. Pita ima li primjedbi na navedeni zapisnik. </w:t>
      </w:r>
    </w:p>
    <w:p w:rsidR="00DE19F0" w:rsidRPr="00B9786C" w:rsidRDefault="00DE19F0" w:rsidP="00DE1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19F0" w:rsidRPr="00B9786C" w:rsidRDefault="00DE19F0" w:rsidP="00DE19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se više nitko</w:t>
      </w:r>
      <w:r w:rsidR="00C27F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 javlja za riječ, zapisnik 52</w:t>
      </w: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 </w:t>
      </w:r>
      <w:r w:rsidRPr="00B9786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>je prihvaćen.</w:t>
      </w:r>
      <w:r w:rsidRPr="00B9786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</w:p>
    <w:p w:rsidR="00DE19F0" w:rsidRPr="00B9786C" w:rsidRDefault="00DE19F0" w:rsidP="00DE19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C27FB2" w:rsidRDefault="00DE19F0" w:rsidP="00DE1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predlaže </w:t>
      </w:r>
      <w:r w:rsidR="00C27FB2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kao u pozivu uz tri dopunske točke</w:t>
      </w: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27FB2" w:rsidRDefault="00C27FB2" w:rsidP="00DE1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27FB2" w:rsidRDefault="00C27FB2" w:rsidP="00DE1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19E6" w:rsidRPr="000D19E6" w:rsidRDefault="00DE19F0" w:rsidP="000D19E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B9786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 </w:t>
      </w:r>
      <w:r w:rsidR="000D19E6" w:rsidRPr="000D19E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DOPUNA DNEVNOG REDA</w:t>
      </w: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1. Prijedlog zaključka </w:t>
      </w:r>
      <w:r w:rsidR="00A501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dodjeli nagrade Grada Zagreba</w:t>
      </w: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 Prijedlog zaključka o davanju mišljenja o Prijedlogu Urbanističkog plana uređenja</w:t>
      </w: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Groblje </w:t>
      </w:r>
      <w:proofErr w:type="spellStart"/>
      <w:r w:rsidRPr="000D19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Granešina</w:t>
      </w:r>
      <w:proofErr w:type="spellEnd"/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 Davanje mišljenja sukladno članku 86. stavak 1. Statuta Grada Zagreba:</w:t>
      </w: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</w:t>
      </w:r>
      <w:r w:rsidRPr="000D1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Izmjena Odluke o popisu pravnih osoba od posebnog interesa za Grad Zagreb</w:t>
      </w: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b) </w:t>
      </w:r>
      <w:r w:rsidRPr="000D19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Statutarna odluka o </w:t>
      </w:r>
      <w:r w:rsidRPr="000D19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izmjenama i dopunama Statuta Grada Zagreba</w:t>
      </w: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c) Produženje  provedbe Programa održivog razvoja poljoprivrede, šumarstva i ruralnog prostora Grada Zagreba 2016.-2020.</w:t>
      </w: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d) </w:t>
      </w:r>
      <w:r w:rsidRPr="000D1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Sklapanje Ugovora o pružanju usluge organizirane izolacije/samoizolacije za studente</w:t>
      </w:r>
    </w:p>
    <w:p w:rsidR="000D19E6" w:rsidRPr="000D19E6" w:rsidRDefault="000D19E6" w:rsidP="000D19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0D19E6" w:rsidRPr="000D19E6" w:rsidRDefault="000D19E6" w:rsidP="000D19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19E6" w:rsidRPr="00183BC7" w:rsidRDefault="000D19E6" w:rsidP="000D19E6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3BC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pita ima li primjedbi na dnevni red ili drugačijih prijedloga.</w:t>
      </w:r>
    </w:p>
    <w:p w:rsidR="000D19E6" w:rsidRPr="00183BC7" w:rsidRDefault="000D19E6" w:rsidP="000D19E6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19E6" w:rsidRPr="00183BC7" w:rsidRDefault="000D19E6" w:rsidP="000D19E6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3BC7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se nitko ne javlja za riječ, predsjednik daje na prihvaćanje predloženi dnevni red.</w:t>
      </w:r>
    </w:p>
    <w:p w:rsidR="000D19E6" w:rsidRPr="00183BC7" w:rsidRDefault="000D19E6" w:rsidP="000D19E6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19E6" w:rsidRPr="000D19E6" w:rsidRDefault="000D19E6" w:rsidP="000D19E6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83BC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19E6" w:rsidRPr="000D19E6" w:rsidRDefault="000D19E6" w:rsidP="000D1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DNEVNI RED</w:t>
      </w: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Prijedlog financijskog plana Gradske četvrti Gornja Dubrava za 2021.</w:t>
      </w:r>
    </w:p>
    <w:p w:rsidR="000D19E6" w:rsidRPr="000D19E6" w:rsidRDefault="000D19E6" w:rsidP="000D19E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programa održavanja komunalne infrastrukture na području Gradske četvrti Gornja Dubrava u 2021.</w:t>
      </w:r>
    </w:p>
    <w:p w:rsidR="000D19E6" w:rsidRPr="000D19E6" w:rsidRDefault="000D19E6" w:rsidP="000D19E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sz w:val="24"/>
          <w:szCs w:val="24"/>
          <w:lang w:eastAsia="hr-HR"/>
        </w:rPr>
        <w:t>3. Prijedlog zaključka o stavljanju izvan snage Zaključka o uklanjanju uspornika prometa u Ulici svete Barbare</w:t>
      </w: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 Prijedlog zaključka o dodjeli nagrade Grada Zagreba.</w:t>
      </w: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5. Prijedlog zaključka o davanju mišljenja o Prijedlogu Urbanističkog plana uređenja</w:t>
      </w: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Groblje </w:t>
      </w:r>
      <w:proofErr w:type="spellStart"/>
      <w:r w:rsidRPr="000D19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Granešina</w:t>
      </w:r>
      <w:proofErr w:type="spellEnd"/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6. Davanje mišljenja sukladno članku 86. stavak 1. Statuta Grada Zagreba:</w:t>
      </w: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</w:t>
      </w:r>
      <w:r w:rsidRPr="000D1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Izmjena Odluke o popisu pravnih osoba od posebnog interesa za Grad Zagreb</w:t>
      </w: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b) </w:t>
      </w:r>
      <w:r w:rsidRPr="000D19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Statutarna odluka o </w:t>
      </w:r>
      <w:r w:rsidRPr="000D19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izmjenama i dopunama Statuta Grada Zagreba</w:t>
      </w: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c) Produženje  provedbe Programa održivog razvoja poljoprivrede, šumarstva i ruralnog prostora Grada Zagreba 2016.-2020.</w:t>
      </w:r>
    </w:p>
    <w:p w:rsidR="000D19E6" w:rsidRPr="000D19E6" w:rsidRDefault="000D19E6" w:rsidP="000D1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d) </w:t>
      </w:r>
      <w:r w:rsidRPr="000D1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Sklapanje Ugovora o pružanju usluge organizirane izolacije/samoizolacije za studente</w:t>
      </w:r>
    </w:p>
    <w:p w:rsidR="000D19E6" w:rsidRPr="000D19E6" w:rsidRDefault="000D19E6" w:rsidP="000D19E6">
      <w:p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9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 </w:t>
      </w:r>
      <w:r w:rsidRPr="000D19E6">
        <w:rPr>
          <w:rFonts w:ascii="Times New Roman" w:eastAsia="Times New Roman" w:hAnsi="Times New Roman" w:cs="Times New Roman"/>
          <w:sz w:val="24"/>
          <w:szCs w:val="20"/>
          <w:lang w:eastAsia="hr-HR"/>
        </w:rPr>
        <w:t>Pitanja, prijedlozi i obavijesti</w:t>
      </w:r>
    </w:p>
    <w:p w:rsidR="00DE19F0" w:rsidRPr="00B9786C" w:rsidRDefault="00DE19F0" w:rsidP="00DE1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32DF" w:rsidRPr="006513C0" w:rsidRDefault="002C32DF">
      <w:pPr>
        <w:rPr>
          <w:rFonts w:ascii="Times New Roman" w:hAnsi="Times New Roman" w:cs="Times New Roman"/>
          <w:sz w:val="24"/>
          <w:szCs w:val="24"/>
        </w:rPr>
      </w:pPr>
    </w:p>
    <w:p w:rsidR="006513C0" w:rsidRDefault="006513C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513C0" w:rsidRDefault="006513C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513C0" w:rsidRDefault="006513C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513C0" w:rsidRDefault="006513C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513C0" w:rsidRDefault="006513C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513C0" w:rsidRDefault="006513C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513C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 1) </w:t>
      </w:r>
      <w:r w:rsidRPr="000D19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Prijedlog financijskog plana Gradske četvrti Gornja Dubrava za 2021.</w:t>
      </w:r>
    </w:p>
    <w:p w:rsidR="006513C0" w:rsidRPr="00CE6B41" w:rsidRDefault="006513C0" w:rsidP="006513C0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6513C0" w:rsidRPr="00CE6B41" w:rsidRDefault="006513C0" w:rsidP="006513C0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13C0" w:rsidRDefault="006513C0" w:rsidP="006513C0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6513C0" w:rsidRDefault="006513C0" w:rsidP="006513C0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13C0" w:rsidRDefault="006513C0" w:rsidP="006513C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513C0" w:rsidRDefault="006513C0" w:rsidP="006513C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13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Financijski plan Gradske četvrti Gornja Dubrava u 2021.</w:t>
      </w:r>
    </w:p>
    <w:p w:rsidR="006513C0" w:rsidRDefault="006513C0" w:rsidP="00651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18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(Zaključak se nalazi u privitku ovog zapisnika i njegov je sastavni dio)</w:t>
      </w:r>
    </w:p>
    <w:p w:rsidR="006513C0" w:rsidRDefault="006513C0" w:rsidP="006513C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513C0" w:rsidRDefault="006513C0" w:rsidP="006513C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513C0" w:rsidRDefault="00DE7F05" w:rsidP="006513C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DE7F0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2) </w:t>
      </w:r>
      <w:r w:rsidRPr="000D19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Prijedlog programa održavanja komunalne infrastrukture na području Gradske četvrti Gornja Dubrava u 2021.</w:t>
      </w:r>
    </w:p>
    <w:p w:rsidR="00DE7F05" w:rsidRPr="00CE6B41" w:rsidRDefault="00DE7F05" w:rsidP="00DE7F05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DE7F05" w:rsidRPr="00CE6B41" w:rsidRDefault="00DE7F05" w:rsidP="00DE7F05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7F05" w:rsidRDefault="00DE7F05" w:rsidP="00DE7F05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DE7F05" w:rsidRDefault="00DE7F05" w:rsidP="00DE7F05">
      <w:pPr>
        <w:spacing w:after="0"/>
        <w:jc w:val="center"/>
        <w:rPr>
          <w:rFonts w:ascii="Times New Roman" w:hAnsi="Times New Roman" w:cs="Times New Roman"/>
          <w:b/>
        </w:rPr>
      </w:pPr>
    </w:p>
    <w:p w:rsidR="00DE7F05" w:rsidRPr="008809BE" w:rsidRDefault="00DE7F05" w:rsidP="00DE7F05">
      <w:pPr>
        <w:spacing w:after="0"/>
        <w:jc w:val="center"/>
        <w:rPr>
          <w:rFonts w:ascii="Times New Roman" w:hAnsi="Times New Roman" w:cs="Times New Roman"/>
          <w:b/>
        </w:rPr>
      </w:pPr>
      <w:r w:rsidRPr="008809BE">
        <w:rPr>
          <w:rFonts w:ascii="Times New Roman" w:hAnsi="Times New Roman" w:cs="Times New Roman"/>
          <w:b/>
        </w:rPr>
        <w:t>PROGRAM</w:t>
      </w:r>
    </w:p>
    <w:p w:rsidR="00DE7F05" w:rsidRPr="008809BE" w:rsidRDefault="00DE7F05" w:rsidP="00DE7F05">
      <w:pPr>
        <w:spacing w:after="0"/>
        <w:jc w:val="center"/>
        <w:rPr>
          <w:rFonts w:ascii="Times New Roman" w:hAnsi="Times New Roman" w:cs="Times New Roman"/>
          <w:b/>
        </w:rPr>
      </w:pPr>
      <w:r w:rsidRPr="008809BE">
        <w:rPr>
          <w:rFonts w:ascii="Times New Roman" w:hAnsi="Times New Roman" w:cs="Times New Roman"/>
          <w:b/>
        </w:rPr>
        <w:t>održavanja komunalne infrastrukture</w:t>
      </w:r>
    </w:p>
    <w:p w:rsidR="00DE7F05" w:rsidRPr="008809BE" w:rsidRDefault="00DE7F05" w:rsidP="00DE7F05">
      <w:pPr>
        <w:spacing w:after="0"/>
        <w:jc w:val="center"/>
        <w:rPr>
          <w:rFonts w:ascii="Times New Roman" w:hAnsi="Times New Roman" w:cs="Times New Roman"/>
          <w:b/>
        </w:rPr>
      </w:pPr>
      <w:r w:rsidRPr="008809BE">
        <w:rPr>
          <w:rFonts w:ascii="Times New Roman" w:hAnsi="Times New Roman" w:cs="Times New Roman"/>
          <w:b/>
        </w:rPr>
        <w:t xml:space="preserve">na području Gradske četvrti </w:t>
      </w:r>
      <w:r w:rsidRPr="00F46E6C">
        <w:rPr>
          <w:rFonts w:ascii="Times New Roman" w:hAnsi="Times New Roman" w:cs="Times New Roman"/>
          <w:b/>
          <w:noProof/>
        </w:rPr>
        <w:t>Gornja Dubrava</w:t>
      </w:r>
      <w:r>
        <w:rPr>
          <w:rFonts w:ascii="Times New Roman" w:hAnsi="Times New Roman" w:cs="Times New Roman"/>
          <w:b/>
        </w:rPr>
        <w:t xml:space="preserve"> u 2021</w:t>
      </w:r>
      <w:r w:rsidRPr="008809BE">
        <w:rPr>
          <w:rFonts w:ascii="Times New Roman" w:hAnsi="Times New Roman" w:cs="Times New Roman"/>
          <w:b/>
        </w:rPr>
        <w:t>.</w:t>
      </w:r>
    </w:p>
    <w:p w:rsidR="00DE7F05" w:rsidRPr="008809BE" w:rsidRDefault="00DE7F05" w:rsidP="00DE7F05">
      <w:pPr>
        <w:spacing w:after="0"/>
        <w:jc w:val="center"/>
        <w:rPr>
          <w:rFonts w:ascii="Times New Roman" w:hAnsi="Times New Roman" w:cs="Times New Roman"/>
          <w:b/>
        </w:rPr>
      </w:pPr>
    </w:p>
    <w:p w:rsidR="00DE7F05" w:rsidRPr="008809BE" w:rsidRDefault="00DE7F05" w:rsidP="00DE7F05">
      <w:pPr>
        <w:spacing w:after="0"/>
        <w:jc w:val="center"/>
        <w:rPr>
          <w:rFonts w:ascii="Times New Roman" w:hAnsi="Times New Roman" w:cs="Times New Roman"/>
          <w:b/>
        </w:rPr>
      </w:pPr>
    </w:p>
    <w:p w:rsidR="00DE7F05" w:rsidRPr="008809BE" w:rsidRDefault="00DE7F05" w:rsidP="00DE7F05">
      <w:pPr>
        <w:spacing w:after="0"/>
        <w:jc w:val="center"/>
        <w:rPr>
          <w:rFonts w:ascii="Times New Roman" w:hAnsi="Times New Roman" w:cs="Times New Roman"/>
          <w:b/>
        </w:rPr>
      </w:pP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  <w:b/>
        </w:rPr>
        <w:tab/>
      </w:r>
      <w:r w:rsidRPr="008809BE">
        <w:rPr>
          <w:rFonts w:ascii="Times New Roman" w:hAnsi="Times New Roman" w:cs="Times New Roman"/>
        </w:rPr>
        <w:t xml:space="preserve">1. Ovim se programom, u skladu s planiranim sredstvima i izvorima financiranja, određuju poslovi i radovi održavanja objekata i uređaja komunalne infrastrukture na području Gradske četvrti </w:t>
      </w:r>
      <w:r w:rsidRPr="00F46E6C">
        <w:rPr>
          <w:rFonts w:ascii="Times New Roman" w:hAnsi="Times New Roman" w:cs="Times New Roman"/>
          <w:noProof/>
        </w:rPr>
        <w:t>Gornja Dubrava</w:t>
      </w:r>
      <w:r w:rsidRPr="008809BE">
        <w:rPr>
          <w:rFonts w:ascii="Times New Roman" w:hAnsi="Times New Roman" w:cs="Times New Roman"/>
        </w:rPr>
        <w:t xml:space="preserve"> (u daljnjem tekstu: Gradska četvrt), kojima se osigurava obavljanje komunalnih djelatnosti: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- održavanja građevina javne odvodnje oborinskih voda,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- </w:t>
      </w:r>
      <w:r w:rsidRPr="008809BE">
        <w:rPr>
          <w:rFonts w:ascii="Times New Roman" w:eastAsia="Times New Roman" w:hAnsi="Times New Roman" w:cs="Times New Roman"/>
          <w:lang w:eastAsia="hr-HR"/>
        </w:rPr>
        <w:t>održavanja čistoće javnih površina</w:t>
      </w:r>
      <w:r w:rsidRPr="008809BE">
        <w:rPr>
          <w:rFonts w:ascii="Times New Roman" w:hAnsi="Times New Roman" w:cs="Times New Roman"/>
        </w:rPr>
        <w:t>,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- održavanja javnih zelenih površina,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- redovitog održavanja nerazvrstanih cesta.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2. Program je izrađen u skladu s planiranim prihodima i primicima te utvrđenim rashodima i izdacima u</w:t>
      </w:r>
      <w:r>
        <w:rPr>
          <w:rFonts w:ascii="Times New Roman" w:hAnsi="Times New Roman" w:cs="Times New Roman"/>
        </w:rPr>
        <w:t xml:space="preserve"> Proračunu Grada Zagreba za 2021</w:t>
      </w:r>
      <w:r w:rsidRPr="008809BE">
        <w:rPr>
          <w:rFonts w:ascii="Times New Roman" w:hAnsi="Times New Roman" w:cs="Times New Roman"/>
        </w:rPr>
        <w:t>. i Financijsk</w:t>
      </w:r>
      <w:r>
        <w:rPr>
          <w:rFonts w:ascii="Times New Roman" w:hAnsi="Times New Roman" w:cs="Times New Roman"/>
        </w:rPr>
        <w:t>om planu Gradske četvrti za 2021</w:t>
      </w:r>
      <w:r w:rsidRPr="008809BE">
        <w:rPr>
          <w:rFonts w:ascii="Times New Roman" w:hAnsi="Times New Roman" w:cs="Times New Roman"/>
        </w:rPr>
        <w:t>., a na temelju godišnjih operativnih planova i programa nositelja komunalnih djelatnosti u Gradu Zagrebu, za koje se dio sredstava osigurava u ovom programu.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3. Planirana sredstva za financiranje ovog programa u iznosu od ukupno </w:t>
      </w:r>
      <w:r w:rsidRPr="00F46E6C">
        <w:rPr>
          <w:rFonts w:ascii="Times New Roman" w:hAnsi="Times New Roman" w:cs="Times New Roman"/>
          <w:b/>
          <w:noProof/>
        </w:rPr>
        <w:t>20.686.000,00</w:t>
      </w:r>
      <w:r w:rsidRPr="008809BE">
        <w:rPr>
          <w:rFonts w:ascii="Times New Roman" w:hAnsi="Times New Roman" w:cs="Times New Roman"/>
        </w:rPr>
        <w:t xml:space="preserve"> kuna raspoređuju se za obavljanje poslova i radova održavanja na području Gradske četvrti prema sljedećim djelatnostima i nositeljima provedbe Programa: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1000"/>
        <w:gridCol w:w="3126"/>
        <w:gridCol w:w="2977"/>
        <w:gridCol w:w="2017"/>
      </w:tblGrid>
      <w:tr w:rsidR="00DE7F05" w:rsidRPr="008809BE" w:rsidTr="000D4EE7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F05" w:rsidRPr="008809BE" w:rsidRDefault="00DE7F05" w:rsidP="000D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F05" w:rsidRPr="008809BE" w:rsidRDefault="00DE7F05" w:rsidP="000D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F05" w:rsidRPr="008809BE" w:rsidRDefault="00DE7F05" w:rsidP="000D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F05" w:rsidRPr="008809BE" w:rsidRDefault="00DE7F05" w:rsidP="000D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Iznos sredstava</w:t>
            </w:r>
          </w:p>
        </w:tc>
      </w:tr>
      <w:tr w:rsidR="00DE7F05" w:rsidRPr="008809BE" w:rsidTr="000D4EE7">
        <w:trPr>
          <w:trHeight w:val="4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F05" w:rsidRPr="008809BE" w:rsidRDefault="00DE7F05" w:rsidP="000D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F05" w:rsidRPr="008809BE" w:rsidRDefault="00DE7F05" w:rsidP="000D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F05" w:rsidRPr="008809BE" w:rsidRDefault="00DE7F05" w:rsidP="000D4E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Vodoopskrba i odvodnja d.o.o.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05" w:rsidRPr="008809BE" w:rsidRDefault="00DE7F05" w:rsidP="000D4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1.299.000,00</w:t>
            </w:r>
          </w:p>
        </w:tc>
      </w:tr>
      <w:tr w:rsidR="00DE7F05" w:rsidRPr="008809BE" w:rsidTr="000D4EE7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F05" w:rsidRPr="008809BE" w:rsidRDefault="00DE7F05" w:rsidP="000D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>3.2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F05" w:rsidRPr="008809BE" w:rsidRDefault="00DE7F05" w:rsidP="000D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F05" w:rsidRPr="008809BE" w:rsidRDefault="00DE7F05" w:rsidP="000D4E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Čistoća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05" w:rsidRPr="008809BE" w:rsidRDefault="00DE7F05" w:rsidP="000D4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6.129.000,00</w:t>
            </w:r>
          </w:p>
        </w:tc>
      </w:tr>
      <w:tr w:rsidR="00DE7F05" w:rsidRPr="008809BE" w:rsidTr="000D4EE7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F05" w:rsidRPr="008809BE" w:rsidRDefault="00DE7F05" w:rsidP="000D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3.3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F05" w:rsidRPr="008809BE" w:rsidRDefault="00DE7F05" w:rsidP="000D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F05" w:rsidRPr="008809BE" w:rsidRDefault="00DE7F05" w:rsidP="000D4E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Zrinjevac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05" w:rsidRPr="008809BE" w:rsidRDefault="00DE7F05" w:rsidP="000D4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6.033.000,00</w:t>
            </w:r>
          </w:p>
        </w:tc>
      </w:tr>
      <w:tr w:rsidR="00DE7F05" w:rsidRPr="008809BE" w:rsidTr="000D4EE7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F05" w:rsidRPr="008809BE" w:rsidRDefault="00DE7F05" w:rsidP="000D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3.4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F05" w:rsidRPr="008809BE" w:rsidRDefault="00DE7F05" w:rsidP="000D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F05" w:rsidRPr="008809BE" w:rsidRDefault="00DE7F05" w:rsidP="000D4E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Zagrebačke ceste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05" w:rsidRPr="008809BE" w:rsidRDefault="00DE7F05" w:rsidP="000D4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7.225.000,00</w:t>
            </w:r>
          </w:p>
        </w:tc>
      </w:tr>
      <w:tr w:rsidR="00DE7F05" w:rsidRPr="008809BE" w:rsidTr="000D4EE7">
        <w:trPr>
          <w:trHeight w:val="315"/>
        </w:trPr>
        <w:tc>
          <w:tcPr>
            <w:tcW w:w="7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05" w:rsidRPr="008809BE" w:rsidRDefault="00DE7F05" w:rsidP="000D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F05" w:rsidRPr="008809BE" w:rsidRDefault="00DE7F05" w:rsidP="000D4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b/>
                <w:noProof/>
                <w:lang w:eastAsia="hr-HR"/>
              </w:rPr>
              <w:t>20.686.000,00</w:t>
            </w:r>
          </w:p>
        </w:tc>
      </w:tr>
    </w:tbl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4. Pod  održavanjem građevina javne odvodnje oborinskih voda podrazumijeva se, prema ovom programu, čišćenje i održavanje </w:t>
      </w:r>
      <w:proofErr w:type="spellStart"/>
      <w:r w:rsidRPr="008809BE">
        <w:rPr>
          <w:rFonts w:ascii="Times New Roman" w:hAnsi="Times New Roman" w:cs="Times New Roman"/>
        </w:rPr>
        <w:t>vodolovnih</w:t>
      </w:r>
      <w:proofErr w:type="spellEnd"/>
      <w:r w:rsidRPr="008809BE">
        <w:rPr>
          <w:rFonts w:ascii="Times New Roman" w:hAnsi="Times New Roman" w:cs="Times New Roman"/>
        </w:rPr>
        <w:t xml:space="preserve"> grla (slivnici) i horizontalnih sabirnih kanala (tzv. "žablja usta") te spojnih kanala i uređaja za odvodnju s javnih terasa.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Ovaj program obuhvaća poslove i radove čišćenja i održavanja </w:t>
      </w:r>
      <w:r w:rsidRPr="00F46E6C">
        <w:rPr>
          <w:rFonts w:ascii="Times New Roman" w:hAnsi="Times New Roman" w:cs="Times New Roman"/>
          <w:noProof/>
        </w:rPr>
        <w:t>4.390</w:t>
      </w:r>
      <w:r w:rsidRPr="008809BE">
        <w:rPr>
          <w:rFonts w:ascii="Times New Roman" w:hAnsi="Times New Roman" w:cs="Times New Roman"/>
        </w:rPr>
        <w:t xml:space="preserve"> </w:t>
      </w:r>
      <w:proofErr w:type="spellStart"/>
      <w:r w:rsidRPr="008809BE">
        <w:rPr>
          <w:rFonts w:ascii="Times New Roman" w:hAnsi="Times New Roman" w:cs="Times New Roman"/>
        </w:rPr>
        <w:t>vodolovnih</w:t>
      </w:r>
      <w:proofErr w:type="spellEnd"/>
      <w:r w:rsidRPr="008809BE">
        <w:rPr>
          <w:rFonts w:ascii="Times New Roman" w:hAnsi="Times New Roman" w:cs="Times New Roman"/>
        </w:rPr>
        <w:t xml:space="preserve"> grla te drugih građevina javne odvodnje </w:t>
      </w:r>
      <w:proofErr w:type="spellStart"/>
      <w:r w:rsidRPr="008809BE">
        <w:rPr>
          <w:rFonts w:ascii="Times New Roman" w:hAnsi="Times New Roman" w:cs="Times New Roman"/>
        </w:rPr>
        <w:t>oborinskh</w:t>
      </w:r>
      <w:proofErr w:type="spellEnd"/>
      <w:r w:rsidRPr="008809BE">
        <w:rPr>
          <w:rFonts w:ascii="Times New Roman" w:hAnsi="Times New Roman" w:cs="Times New Roman"/>
        </w:rPr>
        <w:t xml:space="preserve"> voda na</w:t>
      </w:r>
      <w:r>
        <w:rPr>
          <w:rFonts w:ascii="Times New Roman" w:hAnsi="Times New Roman" w:cs="Times New Roman"/>
        </w:rPr>
        <w:t xml:space="preserve"> području Gradske četvrti u 2021</w:t>
      </w:r>
      <w:r w:rsidRPr="008809BE">
        <w:rPr>
          <w:rFonts w:ascii="Times New Roman" w:hAnsi="Times New Roman" w:cs="Times New Roman"/>
        </w:rPr>
        <w:t>. godini.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5. Pod održavanjem čistoće javnih površina, prema ovom programu podrazumijeva se čišćenje cesta, trgova, javnih prolaza, javnih stuba, mostova, podvožnjaka, nadvožnjaka, pothodnika, parkirališta, pločnika, stajališta javnoga gradskog prijevoza i sličnih površina.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Održavanje čistoće obuhvaća metenje (ručno i strojno) i pranje (ručno i strojno), ovisno o vrsti i količini otpada koji je raznovrsnog podrijetla (stupnju onečišćenja). Ručno čišćenje obavljaju čistači ulica, a obuhvaća čišćenje metlom i lopatom, pražnjenje košarica za otpatke (uključujući košarice za otpatke na javnim zelenim površinama), uklanjanje trave i lišća, posipavanje solju i čišćenje snijega u zimskim uvjetima, te uklanjanje sipine nakon obavljene zimske službe.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Ovaj program obuhvaća poslove ručnog čišćenja ukupno </w:t>
      </w:r>
      <w:r w:rsidRPr="00F46E6C">
        <w:rPr>
          <w:rFonts w:ascii="Times New Roman" w:hAnsi="Times New Roman" w:cs="Times New Roman"/>
          <w:noProof/>
        </w:rPr>
        <w:t>573.763</w:t>
      </w:r>
      <w:r w:rsidRPr="008809BE">
        <w:rPr>
          <w:rFonts w:ascii="Times New Roman" w:hAnsi="Times New Roman" w:cs="Times New Roman"/>
        </w:rPr>
        <w:t xml:space="preserve"> m², čišćenja </w:t>
      </w:r>
      <w:r w:rsidRPr="00F46E6C">
        <w:rPr>
          <w:rFonts w:ascii="Times New Roman" w:hAnsi="Times New Roman" w:cs="Times New Roman"/>
          <w:noProof/>
        </w:rPr>
        <w:t>555.401</w:t>
      </w:r>
      <w:r w:rsidRPr="008809BE">
        <w:rPr>
          <w:rFonts w:ascii="Times New Roman" w:hAnsi="Times New Roman" w:cs="Times New Roman"/>
        </w:rPr>
        <w:t xml:space="preserve"> m²  velikom i </w:t>
      </w:r>
      <w:r w:rsidRPr="00F46E6C">
        <w:rPr>
          <w:rFonts w:ascii="Times New Roman" w:hAnsi="Times New Roman" w:cs="Times New Roman"/>
          <w:noProof/>
        </w:rPr>
        <w:t>122.038</w:t>
      </w:r>
      <w:r w:rsidRPr="008809BE">
        <w:rPr>
          <w:rFonts w:ascii="Times New Roman" w:hAnsi="Times New Roman" w:cs="Times New Roman"/>
        </w:rPr>
        <w:t xml:space="preserve"> m²  malom čistilicom, pranja</w:t>
      </w:r>
      <w:r>
        <w:rPr>
          <w:rFonts w:ascii="Times New Roman" w:hAnsi="Times New Roman" w:cs="Times New Roman"/>
        </w:rPr>
        <w:t xml:space="preserve"> </w:t>
      </w:r>
      <w:r w:rsidRPr="00F46E6C">
        <w:rPr>
          <w:rFonts w:ascii="Times New Roman" w:hAnsi="Times New Roman" w:cs="Times New Roman"/>
          <w:noProof/>
        </w:rPr>
        <w:t>519.332</w:t>
      </w:r>
      <w:r w:rsidRPr="008809BE">
        <w:rPr>
          <w:rFonts w:ascii="Times New Roman" w:hAnsi="Times New Roman" w:cs="Times New Roman"/>
        </w:rPr>
        <w:t xml:space="preserve"> m² autocisternom  te druge poslove čišćenja i pranja na</w:t>
      </w:r>
      <w:r>
        <w:rPr>
          <w:rFonts w:ascii="Times New Roman" w:hAnsi="Times New Roman" w:cs="Times New Roman"/>
        </w:rPr>
        <w:t xml:space="preserve"> području Gradske četvrti u 2021</w:t>
      </w:r>
      <w:r w:rsidRPr="008809B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809BE">
        <w:rPr>
          <w:rFonts w:ascii="Times New Roman" w:hAnsi="Times New Roman" w:cs="Times New Roman"/>
        </w:rPr>
        <w:t xml:space="preserve">godini. 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6. Održavanje javnih zelenih površina, prema ovom programu, podrazumijeva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8809BE">
        <w:rPr>
          <w:rFonts w:ascii="Times New Roman" w:hAnsi="Times New Roman" w:cs="Times New Roman"/>
        </w:rPr>
        <w:t>podrasta</w:t>
      </w:r>
      <w:proofErr w:type="spellEnd"/>
      <w:r w:rsidRPr="008809BE">
        <w:rPr>
          <w:rFonts w:ascii="Times New Roman" w:hAnsi="Times New Roman" w:cs="Times New Roman"/>
        </w:rPr>
        <w:t xml:space="preserve"> i živice), uspostave i njege sezonskih i trajnih cvjetnjaka, održavanje popločenih i </w:t>
      </w:r>
      <w:proofErr w:type="spellStart"/>
      <w:r w:rsidRPr="008809BE">
        <w:rPr>
          <w:rFonts w:ascii="Times New Roman" w:hAnsi="Times New Roman" w:cs="Times New Roman"/>
        </w:rPr>
        <w:t>sipinjenih</w:t>
      </w:r>
      <w:proofErr w:type="spellEnd"/>
      <w:r w:rsidRPr="008809BE">
        <w:rPr>
          <w:rFonts w:ascii="Times New Roman" w:hAnsi="Times New Roman" w:cs="Times New Roman"/>
        </w:rPr>
        <w:t xml:space="preserve"> površina, ispitivanje sigurnosti i funkcionalnosti i održavanje opreme na dječjim igralištima, </w:t>
      </w:r>
      <w:proofErr w:type="spellStart"/>
      <w:r w:rsidRPr="008809BE">
        <w:rPr>
          <w:rFonts w:ascii="Times New Roman" w:hAnsi="Times New Roman" w:cs="Times New Roman"/>
        </w:rPr>
        <w:t>fitosanitetska</w:t>
      </w:r>
      <w:proofErr w:type="spellEnd"/>
      <w:r w:rsidRPr="008809BE">
        <w:rPr>
          <w:rFonts w:ascii="Times New Roman" w:hAnsi="Times New Roman" w:cs="Times New Roman"/>
        </w:rPr>
        <w:t xml:space="preserve"> zaštita, zbrinjavanje biološkog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8809BE">
        <w:rPr>
          <w:rFonts w:ascii="Times New Roman" w:hAnsi="Times New Roman" w:cs="Times New Roman"/>
        </w:rPr>
        <w:t>parkovnih</w:t>
      </w:r>
      <w:proofErr w:type="spellEnd"/>
      <w:r w:rsidRPr="008809BE">
        <w:rPr>
          <w:rFonts w:ascii="Times New Roman" w:hAnsi="Times New Roman" w:cs="Times New Roman"/>
        </w:rPr>
        <w:t xml:space="preserve"> i ostalih uređenih zelenih površina.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Ovaj program obuhvaća sve poslove održavanja ukupno </w:t>
      </w:r>
      <w:r w:rsidRPr="00F46E6C">
        <w:rPr>
          <w:rFonts w:ascii="Times New Roman" w:hAnsi="Times New Roman" w:cs="Times New Roman"/>
          <w:noProof/>
        </w:rPr>
        <w:t>867.605</w:t>
      </w:r>
      <w:r w:rsidRPr="008809BE">
        <w:rPr>
          <w:rFonts w:ascii="Times New Roman" w:hAnsi="Times New Roman" w:cs="Times New Roman"/>
        </w:rPr>
        <w:t xml:space="preserve"> m² javnih zelenih površina na</w:t>
      </w:r>
      <w:r>
        <w:rPr>
          <w:rFonts w:ascii="Times New Roman" w:hAnsi="Times New Roman" w:cs="Times New Roman"/>
        </w:rPr>
        <w:t xml:space="preserve"> području Gradske četvrti u 2021</w:t>
      </w:r>
      <w:r w:rsidRPr="008809BE">
        <w:rPr>
          <w:rFonts w:ascii="Times New Roman" w:hAnsi="Times New Roman" w:cs="Times New Roman"/>
        </w:rPr>
        <w:t>. godini, osim poslova obuhvaćenih planovima malih komunalnih akcija mjesnih odbora.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7. Redovito održavanje nerazvrstanih cesta u ovom programu podrazumijeva: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7.1. </w:t>
      </w:r>
      <w:r w:rsidRPr="008809BE">
        <w:rPr>
          <w:rFonts w:ascii="Times New Roman" w:hAnsi="Times New Roman" w:cs="Times New Roman"/>
          <w:b/>
        </w:rPr>
        <w:t>redovito ljetno održavanje</w:t>
      </w:r>
      <w:r w:rsidRPr="008809BE">
        <w:rPr>
          <w:rFonts w:ascii="Times New Roman" w:hAnsi="Times New Roman" w:cs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lastRenderedPageBreak/>
        <w:tab/>
        <w:t xml:space="preserve">7.2. </w:t>
      </w:r>
      <w:r w:rsidRPr="008809BE">
        <w:rPr>
          <w:rFonts w:ascii="Times New Roman" w:hAnsi="Times New Roman" w:cs="Times New Roman"/>
          <w:b/>
        </w:rPr>
        <w:t>redovito održavanje u zimskim uvjetima</w:t>
      </w:r>
      <w:r w:rsidRPr="008809BE">
        <w:rPr>
          <w:rFonts w:ascii="Times New Roman" w:hAnsi="Times New Roman" w:cs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8809BE">
        <w:rPr>
          <w:rFonts w:ascii="Times New Roman" w:hAnsi="Times New Roman" w:cs="Times New Roman"/>
        </w:rPr>
        <w:t>posipnih</w:t>
      </w:r>
      <w:proofErr w:type="spellEnd"/>
      <w:r w:rsidRPr="008809BE">
        <w:rPr>
          <w:rFonts w:ascii="Times New Roman" w:hAnsi="Times New Roman" w:cs="Times New Roman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8809BE">
        <w:rPr>
          <w:rFonts w:ascii="Times New Roman" w:hAnsi="Times New Roman" w:cs="Times New Roman"/>
        </w:rPr>
        <w:t>rasoline</w:t>
      </w:r>
      <w:proofErr w:type="spellEnd"/>
      <w:r w:rsidRPr="008809BE">
        <w:rPr>
          <w:rFonts w:ascii="Times New Roman" w:hAnsi="Times New Roman" w:cs="Times New Roman"/>
        </w:rPr>
        <w:t>, mobilne, radio i telefonske veze i rad nadzornog centra za praćenje izvršenja zadataka).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7.3 </w:t>
      </w:r>
      <w:proofErr w:type="spellStart"/>
      <w:r w:rsidRPr="008809BE">
        <w:rPr>
          <w:rFonts w:ascii="Times New Roman" w:hAnsi="Times New Roman" w:cs="Times New Roman"/>
          <w:b/>
        </w:rPr>
        <w:t>asfalterski</w:t>
      </w:r>
      <w:proofErr w:type="spellEnd"/>
      <w:r w:rsidRPr="008809BE">
        <w:rPr>
          <w:rFonts w:ascii="Times New Roman" w:hAnsi="Times New Roman" w:cs="Times New Roman"/>
          <w:b/>
        </w:rPr>
        <w:t xml:space="preserve"> program</w:t>
      </w:r>
      <w:r w:rsidRPr="008809BE">
        <w:rPr>
          <w:rFonts w:ascii="Times New Roman" w:hAnsi="Times New Roman" w:cs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8809BE">
        <w:rPr>
          <w:rFonts w:ascii="Times New Roman" w:hAnsi="Times New Roman" w:cs="Times New Roman"/>
        </w:rPr>
        <w:t>Asfalterskim</w:t>
      </w:r>
      <w:proofErr w:type="spellEnd"/>
      <w:r w:rsidRPr="008809BE">
        <w:rPr>
          <w:rFonts w:ascii="Times New Roman" w:hAnsi="Times New Roman" w:cs="Times New Roman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8809BE">
        <w:rPr>
          <w:rFonts w:ascii="Times New Roman" w:hAnsi="Times New Roman" w:cs="Times New Roman"/>
        </w:rPr>
        <w:t>prijekopi</w:t>
      </w:r>
      <w:proofErr w:type="spellEnd"/>
      <w:r w:rsidRPr="008809BE">
        <w:rPr>
          <w:rFonts w:ascii="Times New Roman" w:hAnsi="Times New Roman" w:cs="Times New Roman"/>
        </w:rPr>
        <w:t>.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  <w:strike/>
        </w:rPr>
      </w:pPr>
      <w:r w:rsidRPr="008809BE">
        <w:rPr>
          <w:rFonts w:ascii="Times New Roman" w:hAnsi="Times New Roman" w:cs="Times New Roman"/>
        </w:rPr>
        <w:t xml:space="preserve"> </w:t>
      </w:r>
      <w:r w:rsidRPr="008809BE">
        <w:rPr>
          <w:rFonts w:ascii="Times New Roman" w:hAnsi="Times New Roman" w:cs="Times New Roman"/>
        </w:rPr>
        <w:tab/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Ovaj program obuhvaća sve poslove redovitog održavanja ukupno </w:t>
      </w:r>
      <w:r w:rsidRPr="00F46E6C">
        <w:rPr>
          <w:rFonts w:ascii="Times New Roman" w:hAnsi="Times New Roman" w:cs="Times New Roman"/>
          <w:noProof/>
        </w:rPr>
        <w:t>1.096.416</w:t>
      </w:r>
      <w:r w:rsidRPr="008809BE">
        <w:rPr>
          <w:rFonts w:ascii="Times New Roman" w:hAnsi="Times New Roman" w:cs="Times New Roman"/>
        </w:rPr>
        <w:t xml:space="preserve"> m² nerazvrstanih cesta na području Gradske četvrti u 202</w:t>
      </w:r>
      <w:r>
        <w:rPr>
          <w:rFonts w:ascii="Times New Roman" w:hAnsi="Times New Roman" w:cs="Times New Roman"/>
        </w:rPr>
        <w:t>1</w:t>
      </w:r>
      <w:r w:rsidRPr="008809BE">
        <w:rPr>
          <w:rFonts w:ascii="Times New Roman" w:hAnsi="Times New Roman" w:cs="Times New Roman"/>
        </w:rPr>
        <w:t xml:space="preserve">. godini, uključujući održavanje semaforskih uređaja na </w:t>
      </w:r>
      <w:r w:rsidRPr="00F46E6C">
        <w:rPr>
          <w:rFonts w:ascii="Times New Roman" w:hAnsi="Times New Roman" w:cs="Times New Roman"/>
          <w:noProof/>
        </w:rPr>
        <w:t>33</w:t>
      </w:r>
      <w:r w:rsidRPr="008809BE">
        <w:rPr>
          <w:rFonts w:ascii="Times New Roman" w:hAnsi="Times New Roman" w:cs="Times New Roman"/>
        </w:rPr>
        <w:t xml:space="preserve"> lokacij</w:t>
      </w:r>
      <w:r>
        <w:rPr>
          <w:rFonts w:ascii="Times New Roman" w:hAnsi="Times New Roman" w:cs="Times New Roman"/>
        </w:rPr>
        <w:t>e</w:t>
      </w:r>
      <w:r w:rsidRPr="008809BE">
        <w:rPr>
          <w:rFonts w:ascii="Times New Roman" w:hAnsi="Times New Roman" w:cs="Times New Roman"/>
        </w:rPr>
        <w:t>, osim poslova obuhvaćenih planovima malih komunalnih akcija mjesnih odbora.</w:t>
      </w:r>
    </w:p>
    <w:p w:rsidR="00DE7F05" w:rsidRPr="008809BE" w:rsidRDefault="00DE7F05" w:rsidP="00DE7F05">
      <w:pPr>
        <w:shd w:val="clear" w:color="auto" w:fill="FFFFFF"/>
        <w:spacing w:before="100" w:beforeAutospacing="1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 w:rsidRPr="008809BE">
        <w:rPr>
          <w:rFonts w:ascii="Times New Roman" w:hAnsi="Times New Roman" w:cs="Times New Roman"/>
        </w:rPr>
        <w:t>8. Gradska četvrt izvršavat će obveze održavanja građevina i uređaj</w:t>
      </w:r>
      <w:r>
        <w:rPr>
          <w:rFonts w:ascii="Times New Roman" w:hAnsi="Times New Roman" w:cs="Times New Roman"/>
        </w:rPr>
        <w:t>a</w:t>
      </w:r>
      <w:r w:rsidRPr="008809BE">
        <w:rPr>
          <w:rFonts w:ascii="Times New Roman" w:hAnsi="Times New Roman" w:cs="Times New Roman"/>
        </w:rPr>
        <w:t xml:space="preserve"> javne namjene u stanju funkcionalne sposobnosti, sukladno ostvarenim prihodima za financiranje održavanja komunalne infrastrukture.</w:t>
      </w:r>
      <w:r w:rsidRPr="008809BE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 </w:t>
      </w:r>
    </w:p>
    <w:p w:rsidR="00DE7F05" w:rsidRDefault="00DE7F05" w:rsidP="00DE7F0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javne službe, </w:t>
      </w:r>
      <w:proofErr w:type="spellStart"/>
      <w:r>
        <w:rPr>
          <w:rFonts w:ascii="Times New Roman" w:hAnsi="Times New Roman" w:cs="Times New Roman"/>
        </w:rPr>
        <w:t>neprofitnosti</w:t>
      </w:r>
      <w:proofErr w:type="spellEnd"/>
      <w:r>
        <w:rPr>
          <w:rFonts w:ascii="Times New Roman" w:hAnsi="Times New Roman" w:cs="Times New Roman"/>
        </w:rPr>
        <w:t xml:space="preserve"> i kontinuiteta.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 xml:space="preserve">10. Sredstva za provedbu ovog programa osiguravat će Gradski ured za mjesnu samoupravu za namjene određene </w:t>
      </w:r>
      <w:r>
        <w:rPr>
          <w:rFonts w:ascii="Times New Roman" w:hAnsi="Times New Roman" w:cs="Times New Roman"/>
        </w:rPr>
        <w:t>Proračunom Grada Zagreba za 2021</w:t>
      </w:r>
      <w:r w:rsidRPr="008809BE">
        <w:rPr>
          <w:rFonts w:ascii="Times New Roman" w:hAnsi="Times New Roman" w:cs="Times New Roman"/>
        </w:rPr>
        <w:t>. i ovim programom, a prema načelima štednje i racionalnog korištenja sredstava.</w:t>
      </w: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</w:p>
    <w:p w:rsidR="00DE7F05" w:rsidRPr="008809BE" w:rsidRDefault="00DE7F05" w:rsidP="00DE7F05">
      <w:pPr>
        <w:spacing w:after="0"/>
        <w:jc w:val="both"/>
        <w:rPr>
          <w:rFonts w:ascii="Times New Roman" w:hAnsi="Times New Roman" w:cs="Times New Roman"/>
        </w:rPr>
      </w:pPr>
      <w:r w:rsidRPr="008809BE">
        <w:rPr>
          <w:rFonts w:ascii="Times New Roman" w:hAnsi="Times New Roman" w:cs="Times New Roman"/>
        </w:rPr>
        <w:tab/>
        <w:t>11. Ovaj će program biti objavljen u Službenom glasniku Grada Zagreba.</w:t>
      </w:r>
    </w:p>
    <w:p w:rsidR="00DE7F05" w:rsidRPr="00DE7F05" w:rsidRDefault="00DE7F05" w:rsidP="006513C0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13C0" w:rsidRDefault="006513C0" w:rsidP="006513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F05" w:rsidRDefault="00DE7F05" w:rsidP="00DE7F05">
      <w:pPr>
        <w:rPr>
          <w:rFonts w:ascii="Times New Roman" w:hAnsi="Times New Roman" w:cs="Times New Roman"/>
          <w:b/>
          <w:sz w:val="24"/>
          <w:szCs w:val="24"/>
        </w:rPr>
      </w:pPr>
    </w:p>
    <w:p w:rsidR="00DE7F05" w:rsidRDefault="00DE7F05" w:rsidP="00DE7F0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DE7F05">
        <w:rPr>
          <w:rFonts w:ascii="Times New Roman" w:hAnsi="Times New Roman" w:cs="Times New Roman"/>
          <w:b/>
          <w:sz w:val="24"/>
          <w:szCs w:val="24"/>
          <w:u w:val="single"/>
        </w:rPr>
        <w:t xml:space="preserve">Ad 3) </w:t>
      </w:r>
      <w:r w:rsidRPr="000D19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Prijedlog zaključka o stavljanju izvan snage Zaključka o uklanjanju uspornika prometa u Ulici svete Barbare</w:t>
      </w:r>
    </w:p>
    <w:p w:rsidR="00DE7F05" w:rsidRDefault="00DE7F05" w:rsidP="00DE7F0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DE7F05" w:rsidRDefault="00DE7F05" w:rsidP="00DE7F05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DE7F05" w:rsidRDefault="00DE7F05" w:rsidP="00DE7F05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7F05" w:rsidRPr="003711F7" w:rsidRDefault="00DE7F05" w:rsidP="00DE7F05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</w:t>
      </w:r>
      <w:r w:rsidRPr="00524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Predsjednik, D. </w:t>
      </w:r>
      <w:proofErr w:type="spellStart"/>
      <w:r w:rsidRPr="00524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Gabud</w:t>
      </w:r>
      <w:proofErr w:type="spellEnd"/>
      <w:r w:rsidRPr="00524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D. </w:t>
      </w:r>
      <w:proofErr w:type="spellStart"/>
      <w:r w:rsidRPr="00524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Majpruz</w:t>
      </w:r>
      <w:proofErr w:type="spellEnd"/>
      <w:r w:rsidRPr="00524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</w:t>
      </w:r>
      <w:proofErr w:type="spellStart"/>
      <w:r w:rsidRPr="00524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proofErr w:type="spellEnd"/>
      <w:r w:rsidRPr="00524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proofErr w:type="spellStart"/>
      <w:r w:rsidRPr="00524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Sliško</w:t>
      </w:r>
      <w:proofErr w:type="spellEnd"/>
    </w:p>
    <w:p w:rsidR="00DE7F05" w:rsidRDefault="00DE7F05" w:rsidP="00DE7F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DE7F05" w:rsidRDefault="00DE7F05" w:rsidP="00DE7F05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3711F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Budući da se nitko ne javlja za riječ, Vijeće </w:t>
      </w:r>
      <w:r w:rsidRPr="003711F7">
        <w:rPr>
          <w:rFonts w:ascii="Times New Roman" w:eastAsia="Times New Roman" w:hAnsi="Times New Roman" w:cs="Times New Roman"/>
          <w:i/>
          <w:sz w:val="24"/>
          <w:szCs w:val="20"/>
          <w:lang w:eastAsia="hr-HR"/>
        </w:rPr>
        <w:t>većinom glasova</w:t>
      </w:r>
      <w:r w:rsidR="00524BA9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/15 „za“, 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„protiv</w:t>
      </w:r>
      <w:r w:rsidRPr="003711F7">
        <w:rPr>
          <w:rFonts w:ascii="Times New Roman" w:eastAsia="Times New Roman" w:hAnsi="Times New Roman" w:cs="Times New Roman"/>
          <w:sz w:val="24"/>
          <w:szCs w:val="20"/>
          <w:lang w:eastAsia="hr-HR"/>
        </w:rPr>
        <w:t>“</w:t>
      </w:r>
      <w:r w:rsidR="00524BA9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 1“suzdržan“</w:t>
      </w:r>
      <w:r w:rsidRPr="003711F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d</w:t>
      </w:r>
      <w:r w:rsidRPr="003711F7">
        <w:rPr>
          <w:rFonts w:ascii="Times New Roman" w:eastAsia="Times New Roman" w:hAnsi="Times New Roman" w:cs="Times New Roman"/>
          <w:sz w:val="24"/>
          <w:szCs w:val="20"/>
          <w:lang w:eastAsia="hr-HR"/>
        </w:rPr>
        <w:t>onosi</w:t>
      </w:r>
    </w:p>
    <w:p w:rsidR="00524BA9" w:rsidRDefault="00524BA9" w:rsidP="00DE7F05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524BA9" w:rsidRDefault="00524BA9" w:rsidP="00524BA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24BA9" w:rsidRDefault="00524BA9" w:rsidP="00524BA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24BA9" w:rsidRDefault="00524BA9" w:rsidP="00524BA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24BA9" w:rsidRDefault="00524BA9" w:rsidP="00524BA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24BA9" w:rsidRDefault="00524BA9" w:rsidP="00524BA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24BA9" w:rsidRPr="00524BA9" w:rsidRDefault="00524BA9" w:rsidP="00524BA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24BA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lastRenderedPageBreak/>
        <w:t>Z A K L J U Č A K</w:t>
      </w:r>
    </w:p>
    <w:p w:rsidR="00524BA9" w:rsidRPr="00524BA9" w:rsidRDefault="00524BA9" w:rsidP="00524BA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24BA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stavljanju izvan snage Zaključka o uklanjanju</w:t>
      </w:r>
    </w:p>
    <w:p w:rsidR="00524BA9" w:rsidRPr="00524BA9" w:rsidRDefault="00524BA9" w:rsidP="00524BA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24BA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uspornika prometa u Ulici svete Barbare </w:t>
      </w:r>
    </w:p>
    <w:p w:rsidR="00524BA9" w:rsidRPr="00524BA9" w:rsidRDefault="00524BA9" w:rsidP="00524BA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24BA9" w:rsidRPr="00524BA9" w:rsidRDefault="00524BA9" w:rsidP="00524BA9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BA9" w:rsidRPr="00524BA9" w:rsidRDefault="00524BA9" w:rsidP="00524BA9">
      <w:pPr>
        <w:spacing w:after="0" w:line="240" w:lineRule="auto"/>
        <w:ind w:firstLine="708"/>
        <w:jc w:val="both"/>
        <w:rPr>
          <w:szCs w:val="24"/>
        </w:rPr>
      </w:pPr>
      <w:r w:rsidRPr="00524BA9">
        <w:rPr>
          <w:rFonts w:ascii="Times New Roman" w:hAnsi="Times New Roman" w:cs="Times New Roman"/>
          <w:i/>
          <w:sz w:val="24"/>
          <w:szCs w:val="24"/>
        </w:rPr>
        <w:t>Zaključak o uklanjanju uspornika prometa u Ulici svete Barbare</w:t>
      </w:r>
      <w:r w:rsidRPr="00524BA9">
        <w:rPr>
          <w:rFonts w:ascii="Times New Roman" w:hAnsi="Times New Roman" w:cs="Times New Roman"/>
          <w:sz w:val="24"/>
          <w:szCs w:val="24"/>
        </w:rPr>
        <w:t>, KLASA: 026-02/20-001/305, URBROJ: 251-06-11-5-20-17 donesen na 52. sjednici Vijeća Gradske četvrti Gornja Dubrava, 21. prosinca 2020. stavlja se izvan snage.</w:t>
      </w:r>
    </w:p>
    <w:p w:rsidR="00524BA9" w:rsidRPr="00524BA9" w:rsidRDefault="00524BA9" w:rsidP="00524BA9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BA9" w:rsidRDefault="00524BA9" w:rsidP="00DE7F05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DE7F05" w:rsidRPr="000D19E6" w:rsidRDefault="00DE7F05" w:rsidP="00DE7F0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4BA9" w:rsidRDefault="00524BA9" w:rsidP="00524B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4BA9" w:rsidRDefault="00524BA9" w:rsidP="00524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524BA9">
        <w:rPr>
          <w:rFonts w:ascii="Times New Roman" w:hAnsi="Times New Roman" w:cs="Times New Roman"/>
          <w:b/>
          <w:sz w:val="24"/>
          <w:szCs w:val="24"/>
          <w:u w:val="single"/>
        </w:rPr>
        <w:t xml:space="preserve">Ad 4) </w:t>
      </w:r>
      <w:r w:rsidRPr="000D19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Prijedlog zaključka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 dodjeli nagrade Grada Zagreba</w:t>
      </w:r>
    </w:p>
    <w:p w:rsidR="00524BA9" w:rsidRDefault="00524BA9" w:rsidP="00524B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24BA9" w:rsidRPr="00CE6B41" w:rsidRDefault="00524BA9" w:rsidP="00524BA9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524BA9" w:rsidRDefault="00524BA9" w:rsidP="00524BA9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4BA9" w:rsidRDefault="00524BA9" w:rsidP="00524BA9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raspravu sudjeluju: </w:t>
      </w:r>
      <w:r w:rsidRPr="00524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D. </w:t>
      </w:r>
      <w:proofErr w:type="spellStart"/>
      <w:r w:rsidRPr="00524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Majpruz</w:t>
      </w:r>
      <w:proofErr w:type="spellEnd"/>
      <w:r w:rsidRPr="00524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Ž. </w:t>
      </w:r>
      <w:proofErr w:type="spellStart"/>
      <w:r w:rsidRPr="00524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Pasariček</w:t>
      </w:r>
      <w:proofErr w:type="spellEnd"/>
      <w:r w:rsidRPr="00524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N. </w:t>
      </w:r>
      <w:proofErr w:type="spellStart"/>
      <w:r w:rsidRPr="00524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Vranješ</w:t>
      </w:r>
      <w:proofErr w:type="spellEnd"/>
      <w:r w:rsidR="006A54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I. </w:t>
      </w:r>
      <w:proofErr w:type="spellStart"/>
      <w:r w:rsidR="006A54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Sliško</w:t>
      </w:r>
      <w:proofErr w:type="spellEnd"/>
      <w:r w:rsidRPr="00524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predsjednik</w:t>
      </w:r>
    </w:p>
    <w:p w:rsidR="006A5448" w:rsidRPr="006A5448" w:rsidRDefault="006A5448" w:rsidP="00524BA9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Sliško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Udrugu ratnih veterana 2.gardijske brigade Gromovi.</w:t>
      </w:r>
    </w:p>
    <w:p w:rsidR="00524BA9" w:rsidRPr="00CE6B41" w:rsidRDefault="00524BA9" w:rsidP="00524BA9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4BA9" w:rsidRDefault="00524BA9" w:rsidP="00524BA9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524BA9" w:rsidRDefault="00524BA9" w:rsidP="00524BA9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4BA9" w:rsidRPr="00524BA9" w:rsidRDefault="00524BA9" w:rsidP="00524BA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24BA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524BA9" w:rsidRPr="00524BA9" w:rsidRDefault="00524BA9" w:rsidP="00524BA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24BA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prijedlogu dodjele nagrade Grada Zagreba</w:t>
      </w:r>
    </w:p>
    <w:p w:rsidR="00524BA9" w:rsidRPr="00524BA9" w:rsidRDefault="00524BA9" w:rsidP="00524BA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24BA9" w:rsidRPr="00524BA9" w:rsidRDefault="00524BA9" w:rsidP="00524BA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524BA9">
        <w:rPr>
          <w:rFonts w:ascii="Times New Roman" w:hAnsi="Times New Roman" w:cs="Times New Roman"/>
          <w:sz w:val="24"/>
          <w:szCs w:val="24"/>
        </w:rPr>
        <w:t>Za dodjelu nagrade Gra</w:t>
      </w:r>
      <w:r w:rsidR="00541439">
        <w:rPr>
          <w:rFonts w:ascii="Times New Roman" w:hAnsi="Times New Roman" w:cs="Times New Roman"/>
          <w:sz w:val="24"/>
          <w:szCs w:val="24"/>
        </w:rPr>
        <w:t>da Zagreba predlažu se sva Dobrovoljna vatrogasna društva</w:t>
      </w:r>
      <w:r w:rsidRPr="00524BA9">
        <w:rPr>
          <w:rFonts w:ascii="Times New Roman" w:hAnsi="Times New Roman" w:cs="Times New Roman"/>
          <w:sz w:val="24"/>
          <w:szCs w:val="24"/>
        </w:rPr>
        <w:t xml:space="preserve"> na području Gradske četvrti Gornja Dubrava i Udruga ratnih veterana 2. gardijske brigade Gromovi, Zagreb, Dubrava 220.</w:t>
      </w:r>
    </w:p>
    <w:p w:rsidR="00524BA9" w:rsidRPr="00524BA9" w:rsidRDefault="00524BA9" w:rsidP="00524BA9">
      <w:pPr>
        <w:spacing w:after="0" w:line="240" w:lineRule="auto"/>
        <w:ind w:left="720"/>
        <w:jc w:val="both"/>
        <w:rPr>
          <w:szCs w:val="24"/>
        </w:rPr>
      </w:pPr>
      <w:r w:rsidRPr="00524B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BA9" w:rsidRPr="00524BA9" w:rsidRDefault="00524BA9" w:rsidP="00524BA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BA9">
        <w:rPr>
          <w:rFonts w:ascii="Times New Roman" w:eastAsia="Times New Roman" w:hAnsi="Times New Roman" w:cs="Times New Roman"/>
          <w:sz w:val="24"/>
          <w:szCs w:val="24"/>
        </w:rPr>
        <w:t xml:space="preserve">Ovaj zaključak dostavlja se Gradskoj skupštini Grada Zagreba, Odboru za javna priznanja. </w:t>
      </w:r>
    </w:p>
    <w:p w:rsidR="00524BA9" w:rsidRDefault="00524BA9" w:rsidP="00524BA9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4BA9" w:rsidRDefault="00524BA9" w:rsidP="00524BA9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1E84" w:rsidRPr="000D19E6" w:rsidRDefault="00524BA9" w:rsidP="00FD1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FD1E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5) </w:t>
      </w:r>
      <w:r w:rsidR="00FD1E84" w:rsidRPr="000D19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Prijedlog zaključka o davanju mišljenja o Prijedlogu Urbanističkog plana uređenja</w:t>
      </w:r>
    </w:p>
    <w:p w:rsidR="00FD1E84" w:rsidRDefault="00FD1E84" w:rsidP="00FD1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0D19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Groblje </w:t>
      </w:r>
      <w:proofErr w:type="spellStart"/>
      <w:r w:rsidRPr="000D19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Granešina</w:t>
      </w:r>
      <w:proofErr w:type="spellEnd"/>
    </w:p>
    <w:p w:rsidR="00FD1E84" w:rsidRDefault="00FD1E84" w:rsidP="00FD1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FD1E84" w:rsidRPr="00CE6B41" w:rsidRDefault="00FD1E84" w:rsidP="00FD1E84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FD1E84" w:rsidRDefault="00FD1E84" w:rsidP="00FD1E84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1E84" w:rsidRDefault="00FD1E84" w:rsidP="00FD1E84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raspravu sudjeluju: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F.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Jednobrković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Ž.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Pasariček</w:t>
      </w:r>
      <w:proofErr w:type="spellEnd"/>
      <w:r w:rsidRPr="00524B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D1E84" w:rsidRPr="00CE6B41" w:rsidRDefault="00FD1E84" w:rsidP="00FD1E84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1E84" w:rsidRDefault="00FD1E84" w:rsidP="00FD1E8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FD1E84" w:rsidRDefault="00FD1E84" w:rsidP="00FD1E8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01B1" w:rsidRPr="00DA01B1" w:rsidRDefault="00DA01B1" w:rsidP="00DA01B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DA01B1" w:rsidRPr="00DA01B1" w:rsidRDefault="00DA01B1" w:rsidP="00DA01B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 davanju mišljenja o Prijedlogu Urbanističkog plana uređenja</w:t>
      </w:r>
    </w:p>
    <w:p w:rsidR="00DA01B1" w:rsidRPr="00DA01B1" w:rsidRDefault="00DA01B1" w:rsidP="00DA01B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Groblje </w:t>
      </w:r>
      <w:proofErr w:type="spellStart"/>
      <w:r w:rsidRPr="00DA01B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Granešina</w:t>
      </w:r>
      <w:proofErr w:type="spellEnd"/>
    </w:p>
    <w:p w:rsidR="00DA01B1" w:rsidRPr="00DA01B1" w:rsidRDefault="00DA01B1" w:rsidP="00DA01B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A01B1" w:rsidRPr="00DA01B1" w:rsidRDefault="00DA01B1" w:rsidP="00DA01B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1B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Razmotren je prijedlog zaključka o Prijedlogu Urbanističkog plana uređenja Groblje </w:t>
      </w:r>
      <w:proofErr w:type="spellStart"/>
      <w:r w:rsidRPr="00DA01B1">
        <w:rPr>
          <w:rFonts w:ascii="Times New Roman" w:eastAsia="Times New Roman" w:hAnsi="Times New Roman" w:cs="Times New Roman"/>
          <w:sz w:val="24"/>
          <w:szCs w:val="24"/>
        </w:rPr>
        <w:t>Granešina</w:t>
      </w:r>
      <w:proofErr w:type="spellEnd"/>
      <w:r w:rsidRPr="00DA01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A01B1" w:rsidRPr="00DA01B1" w:rsidRDefault="00DA01B1" w:rsidP="00DA01B1">
      <w:pPr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01B1" w:rsidRPr="00DA01B1" w:rsidRDefault="00DA01B1" w:rsidP="00DA01B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1B1">
        <w:rPr>
          <w:rFonts w:ascii="Times New Roman" w:eastAsia="Times New Roman" w:hAnsi="Times New Roman" w:cs="Times New Roman"/>
          <w:sz w:val="24"/>
          <w:szCs w:val="24"/>
        </w:rPr>
        <w:t xml:space="preserve">Na temelju prethodno utvrđenog mišljenja Vijeća Mjesnog odbora </w:t>
      </w:r>
      <w:proofErr w:type="spellStart"/>
      <w:r w:rsidRPr="00DA01B1">
        <w:rPr>
          <w:rFonts w:ascii="Times New Roman" w:eastAsia="Times New Roman" w:hAnsi="Times New Roman" w:cs="Times New Roman"/>
          <w:sz w:val="24"/>
          <w:szCs w:val="24"/>
        </w:rPr>
        <w:t>Granešina</w:t>
      </w:r>
      <w:proofErr w:type="spellEnd"/>
      <w:r w:rsidRPr="00DA01B1">
        <w:rPr>
          <w:rFonts w:ascii="Times New Roman" w:eastAsia="Times New Roman" w:hAnsi="Times New Roman" w:cs="Times New Roman"/>
          <w:sz w:val="24"/>
          <w:szCs w:val="24"/>
        </w:rPr>
        <w:t xml:space="preserve"> daje se pozitivno mišljenje o navedenom.</w:t>
      </w:r>
    </w:p>
    <w:p w:rsidR="00DA01B1" w:rsidRPr="00DA01B1" w:rsidRDefault="00DA01B1" w:rsidP="00DA01B1">
      <w:pPr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01B1" w:rsidRPr="00DA01B1" w:rsidRDefault="00DA01B1" w:rsidP="00DA01B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1B1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strategijsko planiranje i razvoj grada.</w:t>
      </w:r>
    </w:p>
    <w:p w:rsidR="00FD1E84" w:rsidRDefault="00FD1E84" w:rsidP="00FD1E8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01B1" w:rsidRDefault="00DA01B1" w:rsidP="00FD1E84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01B1" w:rsidRDefault="00DA01B1" w:rsidP="00DA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6) </w:t>
      </w:r>
      <w:r w:rsidRPr="000D19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Davanje mišljenja sukladno članku 86. </w:t>
      </w:r>
      <w:r w:rsidRPr="00DA01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stavak 1. Statuta Grada Zagreba</w:t>
      </w:r>
    </w:p>
    <w:p w:rsidR="00DA01B1" w:rsidRDefault="00DA01B1" w:rsidP="00DA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DA01B1" w:rsidRPr="00CE6B41" w:rsidRDefault="00DA01B1" w:rsidP="00DA01B1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pojašnjava  prijedlog. Otvara raspravu.</w:t>
      </w:r>
    </w:p>
    <w:p w:rsidR="00DA01B1" w:rsidRPr="00CE6B41" w:rsidRDefault="00DA01B1" w:rsidP="00DA01B1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01B1" w:rsidRDefault="00DA01B1" w:rsidP="00DA01B1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nitko ne javlja za riječ, Vijeće na prijedlog predsjednika </w:t>
      </w:r>
      <w:r w:rsidRPr="00CE6B4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E6B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DA01B1" w:rsidRDefault="00DA01B1" w:rsidP="00DA01B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</w:t>
      </w:r>
      <w:r w:rsidRPr="000D1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Izmjena Odluke o popisu pravnih osoba od posebnog interesa za Grad Zagreb</w:t>
      </w:r>
    </w:p>
    <w:p w:rsidR="00DA01B1" w:rsidRDefault="00DA01B1" w:rsidP="00DA0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A01B1" w:rsidRPr="00DA01B1" w:rsidRDefault="00DA01B1" w:rsidP="00DA0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DA01B1" w:rsidRPr="00DA01B1" w:rsidRDefault="00DA01B1" w:rsidP="00DA0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o </w:t>
      </w:r>
      <w:r w:rsidRPr="00DA0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izmjeni Odluke o popisu pravnih osoba od posebnog interesa za Grad Zagreb</w:t>
      </w:r>
    </w:p>
    <w:p w:rsidR="00DA01B1" w:rsidRPr="00DA01B1" w:rsidRDefault="00DA01B1" w:rsidP="00DA0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A01B1" w:rsidRPr="00DA01B1" w:rsidRDefault="00DA01B1" w:rsidP="00DA0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A01B1" w:rsidRPr="00DA01B1" w:rsidRDefault="00DA01B1" w:rsidP="00DA01B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Razmotrena je Odluka o popisu pravnih osoba od posebnog interesa za Grad Zagreba.</w:t>
      </w:r>
    </w:p>
    <w:p w:rsidR="00DA01B1" w:rsidRPr="00DA01B1" w:rsidRDefault="00DA01B1" w:rsidP="00DA01B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01B1" w:rsidRPr="00DA01B1" w:rsidRDefault="00DA01B1" w:rsidP="00DA01B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sz w:val="24"/>
          <w:szCs w:val="24"/>
          <w:lang w:eastAsia="hr-HR"/>
        </w:rPr>
        <w:t>Daje se pozitivno mišljenje o navedenom.</w:t>
      </w:r>
    </w:p>
    <w:p w:rsidR="00DA01B1" w:rsidRPr="00DA01B1" w:rsidRDefault="00DA01B1" w:rsidP="00DA01B1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A01B1" w:rsidRPr="000D19E6" w:rsidRDefault="00DA01B1" w:rsidP="00DA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DA01B1" w:rsidRDefault="00DA01B1" w:rsidP="00FD1E84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b) Statutarna odluka o izmjenama i dopunama Statuta Grada Zagreba</w:t>
      </w:r>
    </w:p>
    <w:p w:rsidR="00DA01B1" w:rsidRDefault="00DA01B1" w:rsidP="00DA0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A01B1" w:rsidRPr="00DA01B1" w:rsidRDefault="00DA01B1" w:rsidP="00DA0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DA01B1" w:rsidRPr="00DA01B1" w:rsidRDefault="00DA01B1" w:rsidP="00DA0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o Statutarnoj odluci o </w:t>
      </w:r>
      <w:r w:rsidRPr="00DA01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izmjenama i dopunama </w:t>
      </w:r>
    </w:p>
    <w:p w:rsidR="00DA01B1" w:rsidRPr="00DA01B1" w:rsidRDefault="00DA01B1" w:rsidP="00DA0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Statuta Grada Zagreba</w:t>
      </w:r>
    </w:p>
    <w:p w:rsidR="00DA01B1" w:rsidRPr="00DA01B1" w:rsidRDefault="00DA01B1" w:rsidP="00DA0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A01B1" w:rsidRDefault="00DA01B1" w:rsidP="00DA01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A01B1" w:rsidRPr="00DA01B1" w:rsidRDefault="00DA01B1" w:rsidP="00DA01B1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Razmotrena je Statutarna odluka o izmjenama i dopunama Statuta Grada Zagreba.</w:t>
      </w:r>
    </w:p>
    <w:p w:rsidR="00DA01B1" w:rsidRPr="00DA01B1" w:rsidRDefault="00DA01B1" w:rsidP="00DA01B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01B1" w:rsidRPr="00DA01B1" w:rsidRDefault="00DA01B1" w:rsidP="00DA01B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sz w:val="24"/>
          <w:szCs w:val="24"/>
          <w:lang w:eastAsia="hr-HR"/>
        </w:rPr>
        <w:t>Daje se pozitivno mišljenje o navedenom.</w:t>
      </w:r>
    </w:p>
    <w:p w:rsidR="00DA01B1" w:rsidRPr="00DA01B1" w:rsidRDefault="00DA01B1" w:rsidP="00DA01B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01B1" w:rsidRDefault="00DA01B1" w:rsidP="00FD1E84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DA01B1" w:rsidRDefault="00DA01B1" w:rsidP="00DA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c) </w:t>
      </w:r>
      <w:r w:rsidRPr="000D19E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Produženje  provedbe Programa održivog razvoja poljoprivrede, šumarstva i ruralnog prostora Grada Zagreba 2016.-2020.</w:t>
      </w:r>
    </w:p>
    <w:p w:rsidR="00DA01B1" w:rsidRDefault="00DA01B1" w:rsidP="00DA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</w:pPr>
    </w:p>
    <w:p w:rsidR="00DA01B1" w:rsidRPr="000D19E6" w:rsidRDefault="00DA01B1" w:rsidP="00DA0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A01B1" w:rsidRPr="00DA01B1" w:rsidRDefault="00DA01B1" w:rsidP="00DA0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DA01B1" w:rsidRPr="00DA01B1" w:rsidRDefault="00DA01B1" w:rsidP="00DA0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o produženju  provedbe Programa održivog razvoja</w:t>
      </w:r>
    </w:p>
    <w:p w:rsidR="00DA01B1" w:rsidRPr="00DA01B1" w:rsidRDefault="00DA01B1" w:rsidP="00DA0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poljoprivrede, šumarstva i ruralnog prostora Grada Zagreba 2016.-2020.</w:t>
      </w:r>
    </w:p>
    <w:p w:rsidR="00DA01B1" w:rsidRPr="00DA01B1" w:rsidRDefault="00DA01B1" w:rsidP="00DA0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A01B1" w:rsidRDefault="00DA01B1" w:rsidP="00DA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A01B1" w:rsidRDefault="00DA01B1" w:rsidP="00DA01B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 je prijedlog zaključka o produženju  provedbe Programa održivog razvoja         poljoprivrede, šumarstva i ruralnog prostora Grada Zagreba 2016.-2020.</w:t>
      </w:r>
    </w:p>
    <w:p w:rsidR="00DA01B1" w:rsidRDefault="00DA01B1" w:rsidP="00DA01B1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A01B1" w:rsidRPr="00DA01B1" w:rsidRDefault="00DA01B1" w:rsidP="00DA01B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se pozitivno mišljenje o navedenom.</w:t>
      </w:r>
    </w:p>
    <w:p w:rsidR="00DA01B1" w:rsidRPr="00DA01B1" w:rsidRDefault="00DA01B1" w:rsidP="00DA01B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01B1" w:rsidRDefault="00DA01B1" w:rsidP="00FD1E84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DA01B1" w:rsidRDefault="00DA01B1" w:rsidP="00FD1E84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DA01B1" w:rsidRDefault="00DA01B1" w:rsidP="00FD1E8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d) </w:t>
      </w:r>
      <w:r w:rsidRPr="000D1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Sklapanje Ugovora o pružanju usluge organizirane izolacije/samoizolacije za studente</w:t>
      </w:r>
    </w:p>
    <w:p w:rsidR="00DA01B1" w:rsidRDefault="00DA01B1" w:rsidP="00DA0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A01B1" w:rsidRPr="00DA01B1" w:rsidRDefault="00DA01B1" w:rsidP="00DA0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DA01B1" w:rsidRPr="00DA01B1" w:rsidRDefault="00DA01B1" w:rsidP="00DA0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o </w:t>
      </w:r>
      <w:r w:rsidRPr="00DA01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sklapanju Ugovora o pružanju usluge organizirane izolacije/samoizolacije za studente</w:t>
      </w:r>
    </w:p>
    <w:p w:rsidR="00DA01B1" w:rsidRPr="00DA01B1" w:rsidRDefault="00DA01B1" w:rsidP="00DA0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A01B1" w:rsidRPr="00DA01B1" w:rsidRDefault="00DA01B1" w:rsidP="00DA0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A01B1" w:rsidRPr="00DA01B1" w:rsidRDefault="00DA01B1" w:rsidP="00DA01B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 je prijedlog zaključka o sklapanju Ugovora o pružanju usluge organizirane izolacije/samoizolacije za studente.</w:t>
      </w:r>
    </w:p>
    <w:p w:rsidR="00DA01B1" w:rsidRPr="00DA01B1" w:rsidRDefault="00DA01B1" w:rsidP="00DA01B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01B1" w:rsidRPr="00DA01B1" w:rsidRDefault="00DA01B1" w:rsidP="00DA01B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01B1">
        <w:rPr>
          <w:rFonts w:ascii="Times New Roman" w:eastAsia="Times New Roman" w:hAnsi="Times New Roman" w:cs="Times New Roman"/>
          <w:sz w:val="24"/>
          <w:szCs w:val="24"/>
          <w:lang w:eastAsia="hr-HR"/>
        </w:rPr>
        <w:t>Daje se pozitivno mišljenje o navedenom.</w:t>
      </w:r>
    </w:p>
    <w:p w:rsidR="00DA01B1" w:rsidRPr="00DA01B1" w:rsidRDefault="00DA01B1" w:rsidP="00FD1E84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FD1E84" w:rsidRPr="000D19E6" w:rsidRDefault="00FD1E84" w:rsidP="00FD1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01B1" w:rsidRDefault="00DA01B1" w:rsidP="00524BA9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4BA9" w:rsidRDefault="00DA01B1" w:rsidP="00524BA9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DA01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7) Pitanja, prijedlozi i obavijesti</w:t>
      </w:r>
    </w:p>
    <w:p w:rsidR="00AC562C" w:rsidRPr="006A6808" w:rsidRDefault="00AC562C" w:rsidP="00AC562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680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izvještava o aktualnostima i događanjima vezano za Gradsku četvrt Gornja Dubrava u proteklom razdoblju.</w:t>
      </w:r>
    </w:p>
    <w:p w:rsidR="00AC562C" w:rsidRPr="006A6808" w:rsidRDefault="00AC562C" w:rsidP="00AC56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AC562C" w:rsidRPr="006A6808" w:rsidRDefault="00AC562C" w:rsidP="00AC56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AC562C" w:rsidRPr="006A6808" w:rsidRDefault="00AC562C" w:rsidP="00AC562C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C562C" w:rsidRPr="006A6808" w:rsidRDefault="00AC562C" w:rsidP="00AC562C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Dovršeno: 19,15</w:t>
      </w:r>
      <w:r w:rsidRPr="006A68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AC562C" w:rsidRPr="006A6808" w:rsidRDefault="00AC562C" w:rsidP="00AC562C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6808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Sastavio:                                                                                          Predsjednik</w:t>
      </w:r>
    </w:p>
    <w:p w:rsidR="00AC562C" w:rsidRPr="006A6808" w:rsidRDefault="00AC562C" w:rsidP="00AC562C">
      <w:p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68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Mislav Blaić, </w:t>
      </w:r>
      <w:proofErr w:type="spellStart"/>
      <w:r w:rsidRPr="006A6808">
        <w:rPr>
          <w:rFonts w:ascii="Times New Roman" w:eastAsia="Times New Roman" w:hAnsi="Times New Roman" w:cs="Times New Roman"/>
          <w:sz w:val="24"/>
          <w:szCs w:val="24"/>
          <w:lang w:eastAsia="hr-HR"/>
        </w:rPr>
        <w:t>bacc</w:t>
      </w:r>
      <w:proofErr w:type="spellEnd"/>
      <w:r w:rsidRPr="006A68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Pr="006A6808">
        <w:rPr>
          <w:rFonts w:ascii="Times New Roman" w:eastAsia="Times New Roman" w:hAnsi="Times New Roman" w:cs="Times New Roman"/>
          <w:sz w:val="24"/>
          <w:szCs w:val="24"/>
          <w:lang w:eastAsia="hr-HR"/>
        </w:rPr>
        <w:t>oec</w:t>
      </w:r>
      <w:proofErr w:type="spellEnd"/>
      <w:r w:rsidRPr="006A68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A68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Gradske četvrti</w:t>
      </w:r>
    </w:p>
    <w:p w:rsidR="00AC562C" w:rsidRPr="006A6808" w:rsidRDefault="00AC562C" w:rsidP="00AC562C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68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Gornja Dubrava</w:t>
      </w:r>
    </w:p>
    <w:p w:rsidR="00AC562C" w:rsidRPr="006A6808" w:rsidRDefault="00AC562C" w:rsidP="00AC562C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C562C" w:rsidRPr="006A6808" w:rsidRDefault="00AC562C" w:rsidP="00AC562C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68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Damir </w:t>
      </w:r>
      <w:proofErr w:type="spellStart"/>
      <w:r w:rsidRPr="006A6808">
        <w:rPr>
          <w:rFonts w:ascii="Times New Roman" w:eastAsia="Times New Roman" w:hAnsi="Times New Roman" w:cs="Times New Roman"/>
          <w:sz w:val="24"/>
          <w:szCs w:val="24"/>
          <w:lang w:eastAsia="hr-HR"/>
        </w:rPr>
        <w:t>Oniško</w:t>
      </w:r>
      <w:proofErr w:type="spellEnd"/>
    </w:p>
    <w:p w:rsidR="00DA01B1" w:rsidRPr="00DA01B1" w:rsidRDefault="00DA01B1" w:rsidP="00524BA9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24BA9" w:rsidRPr="000D19E6" w:rsidRDefault="00524BA9" w:rsidP="00524B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7F05" w:rsidRPr="006513C0" w:rsidRDefault="00DE7F05" w:rsidP="00DE7F05">
      <w:pPr>
        <w:rPr>
          <w:rFonts w:ascii="Times New Roman" w:hAnsi="Times New Roman" w:cs="Times New Roman"/>
          <w:b/>
          <w:sz w:val="24"/>
          <w:szCs w:val="24"/>
        </w:rPr>
      </w:pPr>
    </w:p>
    <w:sectPr w:rsidR="00DE7F05" w:rsidRPr="00651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26D3A"/>
    <w:multiLevelType w:val="hybridMultilevel"/>
    <w:tmpl w:val="C95E9398"/>
    <w:lvl w:ilvl="0" w:tplc="CC24171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817E2"/>
    <w:multiLevelType w:val="hybridMultilevel"/>
    <w:tmpl w:val="FD6A8C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66AD3"/>
    <w:multiLevelType w:val="hybridMultilevel"/>
    <w:tmpl w:val="EB88879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82A37"/>
    <w:multiLevelType w:val="hybridMultilevel"/>
    <w:tmpl w:val="ED72DF8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22B75"/>
    <w:multiLevelType w:val="hybridMultilevel"/>
    <w:tmpl w:val="DF4CF50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5206B"/>
    <w:multiLevelType w:val="hybridMultilevel"/>
    <w:tmpl w:val="ED72DF8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CA6"/>
    <w:rsid w:val="000D19E6"/>
    <w:rsid w:val="002C32DF"/>
    <w:rsid w:val="003E3CA6"/>
    <w:rsid w:val="00524BA9"/>
    <w:rsid w:val="00541439"/>
    <w:rsid w:val="006513C0"/>
    <w:rsid w:val="006A5448"/>
    <w:rsid w:val="006C0743"/>
    <w:rsid w:val="00A50119"/>
    <w:rsid w:val="00A513B0"/>
    <w:rsid w:val="00AB52B9"/>
    <w:rsid w:val="00AC562C"/>
    <w:rsid w:val="00C27FB2"/>
    <w:rsid w:val="00DA01B1"/>
    <w:rsid w:val="00DE19F0"/>
    <w:rsid w:val="00DE7F05"/>
    <w:rsid w:val="00FD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0A99"/>
  <w15:chartTrackingRefBased/>
  <w15:docId w15:val="{C9C68A1E-FCEE-40DF-A666-F0C79B2F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9F0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0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2274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Blaić</dc:creator>
  <cp:keywords/>
  <dc:description/>
  <cp:lastModifiedBy>Mislav Blaić</cp:lastModifiedBy>
  <cp:revision>14</cp:revision>
  <dcterms:created xsi:type="dcterms:W3CDTF">2021-01-21T07:09:00Z</dcterms:created>
  <dcterms:modified xsi:type="dcterms:W3CDTF">2021-02-02T07:13:00Z</dcterms:modified>
</cp:coreProperties>
</file>