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E85" w:rsidRDefault="00472E85" w:rsidP="00472E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 A P I S N I K</w:t>
      </w:r>
    </w:p>
    <w:p w:rsidR="00472E85" w:rsidRDefault="00CB3E64" w:rsidP="00472E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51</w:t>
      </w:r>
      <w:r w:rsidR="00472E85">
        <w:rPr>
          <w:rFonts w:ascii="Times New Roman" w:hAnsi="Times New Roman" w:cs="Times New Roman"/>
          <w:b/>
          <w:sz w:val="28"/>
        </w:rPr>
        <w:t xml:space="preserve">. sjednice Vijeća Gradske četvrti Novi Zagreb - istok </w:t>
      </w:r>
    </w:p>
    <w:p w:rsidR="00472E85" w:rsidRDefault="00CB3E64" w:rsidP="00472E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održane 1</w:t>
      </w:r>
      <w:r w:rsidR="00472E85">
        <w:rPr>
          <w:rFonts w:ascii="Times New Roman" w:hAnsi="Times New Roman" w:cs="Times New Roman"/>
          <w:b/>
          <w:sz w:val="28"/>
        </w:rPr>
        <w:t xml:space="preserve">5. </w:t>
      </w:r>
      <w:r>
        <w:rPr>
          <w:rFonts w:ascii="Times New Roman" w:hAnsi="Times New Roman" w:cs="Times New Roman"/>
          <w:b/>
          <w:sz w:val="28"/>
        </w:rPr>
        <w:t>ožujka</w:t>
      </w:r>
      <w:r w:rsidR="00472E85">
        <w:rPr>
          <w:rFonts w:ascii="Times New Roman" w:hAnsi="Times New Roman" w:cs="Times New Roman"/>
          <w:b/>
          <w:sz w:val="28"/>
        </w:rPr>
        <w:t xml:space="preserve"> 2021. u sjedištu Gradske četvrti Novi Zagreb - istok, Zagreb, Ulica svetog Mateja 93</w:t>
      </w:r>
      <w:r w:rsidR="00F932DA">
        <w:rPr>
          <w:rFonts w:ascii="Times New Roman" w:hAnsi="Times New Roman" w:cs="Times New Roman"/>
          <w:b/>
          <w:sz w:val="28"/>
        </w:rPr>
        <w:t>,</w:t>
      </w:r>
      <w:r w:rsidR="00472E85">
        <w:rPr>
          <w:rFonts w:ascii="Times New Roman" w:hAnsi="Times New Roman" w:cs="Times New Roman"/>
          <w:b/>
          <w:sz w:val="28"/>
        </w:rPr>
        <w:t xml:space="preserve"> s početkom u 17,00 sati</w:t>
      </w:r>
    </w:p>
    <w:p w:rsidR="00472E85" w:rsidRDefault="00472E85" w:rsidP="00472E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72E85" w:rsidRDefault="00472E85" w:rsidP="00472E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Nazočni članovi Gradske četvrti Novi Zagreb - istok:</w:t>
      </w:r>
      <w:r w:rsidRPr="004C369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Milenko Arapović, Nada Bašić, Maja Baturić</w:t>
      </w:r>
      <w:r w:rsidR="00CB3E64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Ratko Bedeković, Renata Bedeković, Igor Bočkaj, Darko Borovac, Teodor Celakoski</w:t>
      </w:r>
      <w:r w:rsidR="00CB3E64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Anton Glasnović, Frane Knezović, Nevenka Lasić, Dario Laštre, Vedran Markoš, Mirela Mikić Muha, Željka Novak, </w:t>
      </w:r>
      <w:r w:rsidR="00F82044">
        <w:rPr>
          <w:rFonts w:ascii="Times New Roman" w:hAnsi="Times New Roman" w:cs="Times New Roman"/>
          <w:sz w:val="24"/>
        </w:rPr>
        <w:t xml:space="preserve">Ljerkica Perešin, </w:t>
      </w:r>
      <w:r>
        <w:rPr>
          <w:rFonts w:ascii="Times New Roman" w:hAnsi="Times New Roman" w:cs="Times New Roman"/>
          <w:sz w:val="24"/>
        </w:rPr>
        <w:t xml:space="preserve">Zoran Rotim i </w:t>
      </w:r>
      <w:r w:rsidR="00F82044">
        <w:rPr>
          <w:rFonts w:ascii="Times New Roman" w:hAnsi="Times New Roman" w:cs="Times New Roman"/>
          <w:sz w:val="24"/>
        </w:rPr>
        <w:t>Zvonimir Rukavina</w:t>
      </w:r>
      <w:r>
        <w:rPr>
          <w:rFonts w:ascii="Times New Roman" w:hAnsi="Times New Roman" w:cs="Times New Roman"/>
          <w:sz w:val="24"/>
        </w:rPr>
        <w:t>.</w:t>
      </w:r>
    </w:p>
    <w:p w:rsidR="00472E85" w:rsidRDefault="00472E85" w:rsidP="00472E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72E85" w:rsidRDefault="00472E85" w:rsidP="00472E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03EFC">
        <w:rPr>
          <w:rFonts w:ascii="Times New Roman" w:hAnsi="Times New Roman" w:cs="Times New Roman"/>
          <w:sz w:val="24"/>
          <w:u w:val="single"/>
        </w:rPr>
        <w:t>Nenazočni članovi Gradske četvrti Novi Zagreb – istok</w:t>
      </w:r>
      <w:r w:rsidRPr="00003EFC">
        <w:rPr>
          <w:rFonts w:ascii="Times New Roman" w:hAnsi="Times New Roman" w:cs="Times New Roman"/>
          <w:sz w:val="24"/>
        </w:rPr>
        <w:t xml:space="preserve">: </w:t>
      </w:r>
      <w:r w:rsidR="00F82044">
        <w:rPr>
          <w:rFonts w:ascii="Times New Roman" w:hAnsi="Times New Roman" w:cs="Times New Roman"/>
          <w:sz w:val="24"/>
        </w:rPr>
        <w:t>Imran Srebreniković.</w:t>
      </w:r>
    </w:p>
    <w:p w:rsidR="00472E85" w:rsidRDefault="00472E85" w:rsidP="00472E85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472E85" w:rsidRDefault="00472E85" w:rsidP="00472E85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Nazočni iz Gradskog ureda za mjesnu samoupravu:</w:t>
      </w:r>
      <w:r w:rsidRPr="00CA476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Suzana Ječ – </w:t>
      </w:r>
      <w:r w:rsidRPr="004C369D">
        <w:rPr>
          <w:rFonts w:ascii="Times New Roman" w:hAnsi="Times New Roman" w:cs="Times New Roman"/>
          <w:sz w:val="24"/>
        </w:rPr>
        <w:t>voditeljica Područnog odsjeka Novi Zagreb – istok</w:t>
      </w:r>
      <w:r>
        <w:rPr>
          <w:rFonts w:ascii="Times New Roman" w:hAnsi="Times New Roman" w:cs="Times New Roman"/>
          <w:sz w:val="24"/>
        </w:rPr>
        <w:t xml:space="preserve">,  Mateo Peša – viši stručni suradnik i Petra Crnko </w:t>
      </w:r>
      <w:r w:rsidR="001E6518">
        <w:rPr>
          <w:rFonts w:ascii="Times New Roman" w:hAnsi="Times New Roman" w:cs="Times New Roman"/>
          <w:sz w:val="24"/>
        </w:rPr>
        <w:t>– stručna referentica</w:t>
      </w:r>
      <w:r w:rsidR="008C594B">
        <w:rPr>
          <w:rFonts w:ascii="Times New Roman" w:hAnsi="Times New Roman" w:cs="Times New Roman"/>
          <w:sz w:val="24"/>
        </w:rPr>
        <w:t>.</w:t>
      </w:r>
    </w:p>
    <w:p w:rsidR="00472E85" w:rsidRDefault="00472E85" w:rsidP="00472E85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472E85" w:rsidRDefault="00472E85" w:rsidP="006445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Sjednicu otvara predsjednik Vijeća Gradske četvrti Novi Zagreb – istok, gospodin Milenko Arapović i pozdravlja sve nazočne. Predsjednik konstatira da je na sjednici nazočna većina članova Vijeća, čime su stečeni uvjeti za raspravu i pravovaljano odlučivanje.</w:t>
      </w:r>
      <w:r w:rsidR="001E6518">
        <w:rPr>
          <w:rFonts w:ascii="Times New Roman" w:hAnsi="Times New Roman" w:cs="Times New Roman"/>
          <w:sz w:val="24"/>
        </w:rPr>
        <w:t xml:space="preserve"> </w:t>
      </w:r>
    </w:p>
    <w:p w:rsidR="00472E85" w:rsidRDefault="00472E85" w:rsidP="00472E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4B5C" w:rsidRDefault="000C4B5C" w:rsidP="00F820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predlaže održavanje zadnje sjednice u mjesecu travnju u revijalnom tonu, što su ostali članovi Vijeća prihvatili. </w:t>
      </w:r>
    </w:p>
    <w:p w:rsidR="000C4B5C" w:rsidRDefault="000C4B5C" w:rsidP="00F820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11638" w:rsidRDefault="00F82044" w:rsidP="00C116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Prije utvrđivanja dnevnog reda, predsjednik otvara raspravu o zapisnicima s 49. i 50. sjednice Vijeća Gradske četvrti Novi Zagreb - istok. Informira prisutne da je zaprim</w:t>
      </w:r>
      <w:r w:rsidR="000C4B5C">
        <w:rPr>
          <w:rFonts w:ascii="Times New Roman" w:hAnsi="Times New Roman" w:cs="Times New Roman"/>
          <w:sz w:val="24"/>
        </w:rPr>
        <w:t>ljena primjedba na zapisnik s 49</w:t>
      </w:r>
      <w:r>
        <w:rPr>
          <w:rFonts w:ascii="Times New Roman" w:hAnsi="Times New Roman" w:cs="Times New Roman"/>
          <w:sz w:val="24"/>
        </w:rPr>
        <w:t xml:space="preserve">. sjednice od </w:t>
      </w:r>
      <w:r w:rsidR="000C4B5C">
        <w:rPr>
          <w:rFonts w:ascii="Times New Roman" w:hAnsi="Times New Roman" w:cs="Times New Roman"/>
          <w:sz w:val="24"/>
        </w:rPr>
        <w:t>Mirele Mikić Muha</w:t>
      </w:r>
      <w:r>
        <w:rPr>
          <w:rFonts w:ascii="Times New Roman" w:hAnsi="Times New Roman" w:cs="Times New Roman"/>
          <w:sz w:val="24"/>
        </w:rPr>
        <w:t xml:space="preserve"> te </w:t>
      </w:r>
      <w:r w:rsidR="000C4B5C">
        <w:rPr>
          <w:rFonts w:ascii="Times New Roman" w:hAnsi="Times New Roman" w:cs="Times New Roman"/>
          <w:sz w:val="24"/>
        </w:rPr>
        <w:t>traži da</w:t>
      </w:r>
      <w:r w:rsidR="000035AC">
        <w:rPr>
          <w:rFonts w:ascii="Times New Roman" w:hAnsi="Times New Roman" w:cs="Times New Roman"/>
          <w:sz w:val="24"/>
        </w:rPr>
        <w:t xml:space="preserve"> se unese cijela izjava </w:t>
      </w:r>
      <w:r w:rsidR="00C11638">
        <w:rPr>
          <w:rFonts w:ascii="Times New Roman" w:hAnsi="Times New Roman" w:cs="Times New Roman"/>
          <w:sz w:val="24"/>
        </w:rPr>
        <w:t>odnosno drugi pasos izgovoren pod točkom razno</w:t>
      </w:r>
      <w:r>
        <w:rPr>
          <w:rFonts w:ascii="Times New Roman" w:hAnsi="Times New Roman" w:cs="Times New Roman"/>
          <w:sz w:val="24"/>
        </w:rPr>
        <w:t xml:space="preserve">. </w:t>
      </w:r>
      <w:r w:rsidR="00C11638">
        <w:rPr>
          <w:rFonts w:ascii="Times New Roman" w:hAnsi="Times New Roman" w:cs="Times New Roman"/>
          <w:sz w:val="24"/>
        </w:rPr>
        <w:t>P</w:t>
      </w:r>
      <w:r w:rsidR="00C11638">
        <w:rPr>
          <w:rFonts w:ascii="Times New Roman" w:hAnsi="Times New Roman" w:cs="Times New Roman"/>
          <w:sz w:val="24"/>
        </w:rPr>
        <w:t>redsjednik</w:t>
      </w:r>
      <w:r w:rsidR="00FC10DA">
        <w:rPr>
          <w:rFonts w:ascii="Times New Roman" w:hAnsi="Times New Roman" w:cs="Times New Roman"/>
          <w:sz w:val="24"/>
        </w:rPr>
        <w:t xml:space="preserve"> predlaže da se zapisnik s 49</w:t>
      </w:r>
      <w:r w:rsidR="00C11638">
        <w:rPr>
          <w:rFonts w:ascii="Times New Roman" w:hAnsi="Times New Roman" w:cs="Times New Roman"/>
          <w:sz w:val="24"/>
        </w:rPr>
        <w:t xml:space="preserve">. sjednice nadopunjen ispravkom izjave </w:t>
      </w:r>
      <w:r w:rsidR="00C11638">
        <w:rPr>
          <w:rFonts w:ascii="Times New Roman" w:hAnsi="Times New Roman" w:cs="Times New Roman"/>
          <w:sz w:val="24"/>
        </w:rPr>
        <w:t>Mirele Mikić Muha</w:t>
      </w:r>
      <w:r w:rsidR="00C11638">
        <w:rPr>
          <w:rFonts w:ascii="Times New Roman" w:hAnsi="Times New Roman" w:cs="Times New Roman"/>
          <w:sz w:val="24"/>
        </w:rPr>
        <w:t xml:space="preserve"> stavi na glasanje</w:t>
      </w:r>
      <w:r>
        <w:rPr>
          <w:rFonts w:ascii="Times New Roman" w:hAnsi="Times New Roman" w:cs="Times New Roman"/>
          <w:sz w:val="24"/>
        </w:rPr>
        <w:t xml:space="preserve">, nakon čega Vijeće Gradske četvrti Novi Zagreb – istok jednoglasno usvaja zapisnik </w:t>
      </w:r>
      <w:r w:rsidR="00C11638">
        <w:rPr>
          <w:rFonts w:ascii="Times New Roman" w:hAnsi="Times New Roman" w:cs="Times New Roman"/>
          <w:sz w:val="24"/>
        </w:rPr>
        <w:t>49</w:t>
      </w:r>
      <w:r>
        <w:rPr>
          <w:rFonts w:ascii="Times New Roman" w:hAnsi="Times New Roman" w:cs="Times New Roman"/>
          <w:sz w:val="24"/>
        </w:rPr>
        <w:t xml:space="preserve">. sjednice. </w:t>
      </w:r>
    </w:p>
    <w:p w:rsidR="00FC10DA" w:rsidRDefault="00FC10DA" w:rsidP="00C116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82044" w:rsidRDefault="00F82044" w:rsidP="00C116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pita ima l</w:t>
      </w:r>
      <w:r w:rsidR="00C11638">
        <w:rPr>
          <w:rFonts w:ascii="Times New Roman" w:hAnsi="Times New Roman" w:cs="Times New Roman"/>
          <w:sz w:val="24"/>
        </w:rPr>
        <w:t>i tko primjedbu na zapisnik s 50</w:t>
      </w:r>
      <w:r>
        <w:rPr>
          <w:rFonts w:ascii="Times New Roman" w:hAnsi="Times New Roman" w:cs="Times New Roman"/>
          <w:sz w:val="24"/>
        </w:rPr>
        <w:t>. sjednice Vijeća. Kako nema primjedbi i komentara, predsjednik</w:t>
      </w:r>
      <w:r w:rsidR="00FC10DA">
        <w:rPr>
          <w:rFonts w:ascii="Times New Roman" w:hAnsi="Times New Roman" w:cs="Times New Roman"/>
          <w:sz w:val="24"/>
        </w:rPr>
        <w:t xml:space="preserve"> predlaže da se zapisnik s 50</w:t>
      </w:r>
      <w:r>
        <w:rPr>
          <w:rFonts w:ascii="Times New Roman" w:hAnsi="Times New Roman" w:cs="Times New Roman"/>
          <w:sz w:val="24"/>
        </w:rPr>
        <w:t xml:space="preserve">. sjednice stavi na glasanje. Vijeće Gradske četvrti Novi Zagreb – istok glasa </w:t>
      </w:r>
      <w:r w:rsidR="00FC10DA">
        <w:rPr>
          <w:rFonts w:ascii="Times New Roman" w:hAnsi="Times New Roman" w:cs="Times New Roman"/>
          <w:sz w:val="24"/>
        </w:rPr>
        <w:t>i jednoglasno usvaja zapisnik 50</w:t>
      </w:r>
      <w:r>
        <w:rPr>
          <w:rFonts w:ascii="Times New Roman" w:hAnsi="Times New Roman" w:cs="Times New Roman"/>
          <w:sz w:val="24"/>
        </w:rPr>
        <w:t>. sjednice Vijeća.</w:t>
      </w:r>
    </w:p>
    <w:p w:rsidR="00F82044" w:rsidRDefault="00F82044" w:rsidP="00472E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C10DA" w:rsidRDefault="00FC10DA" w:rsidP="00FC10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Zatim otvara raspravu o prijedlogu dnevnog reda.</w:t>
      </w:r>
    </w:p>
    <w:p w:rsidR="00FC10DA" w:rsidRDefault="00FC10DA" w:rsidP="00FC10D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Nakon rasprave, Vijeće Gradske četvrti Novi Zagreb - istok jednoglasno donosi sljedeći</w:t>
      </w:r>
      <w:r>
        <w:rPr>
          <w:rFonts w:ascii="Times New Roman" w:hAnsi="Times New Roman" w:cs="Times New Roman"/>
          <w:sz w:val="24"/>
        </w:rPr>
        <w:t xml:space="preserve"> </w:t>
      </w:r>
    </w:p>
    <w:p w:rsidR="00FC10DA" w:rsidRDefault="00FC10DA" w:rsidP="00FC10DA">
      <w:pPr>
        <w:jc w:val="center"/>
        <w:rPr>
          <w:rFonts w:ascii="Times New Roman" w:hAnsi="Times New Roman" w:cs="Times New Roman"/>
          <w:sz w:val="24"/>
        </w:rPr>
      </w:pPr>
    </w:p>
    <w:p w:rsidR="00472E85" w:rsidRDefault="002C1D82" w:rsidP="00FC10D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DNEVNI RED:</w:t>
      </w:r>
    </w:p>
    <w:p w:rsidR="00472E85" w:rsidRPr="006B0E24" w:rsidRDefault="00472E85" w:rsidP="00472E8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72E85" w:rsidRPr="00472E85" w:rsidRDefault="00F82044" w:rsidP="00472E8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 komunalnih aktivnosti</w:t>
      </w:r>
      <w:r w:rsidR="00472E85" w:rsidRPr="00472E85">
        <w:rPr>
          <w:rFonts w:ascii="Times New Roman" w:hAnsi="Times New Roman" w:cs="Times New Roman"/>
          <w:sz w:val="24"/>
          <w:szCs w:val="24"/>
        </w:rPr>
        <w:t xml:space="preserve"> Vijeća Gradske čet</w:t>
      </w:r>
      <w:r>
        <w:rPr>
          <w:rFonts w:ascii="Times New Roman" w:hAnsi="Times New Roman" w:cs="Times New Roman"/>
          <w:sz w:val="24"/>
          <w:szCs w:val="24"/>
        </w:rPr>
        <w:t>vrti Novi Zagreb – istok za 2021</w:t>
      </w:r>
      <w:r w:rsidR="00472E85" w:rsidRPr="00472E85">
        <w:rPr>
          <w:rFonts w:ascii="Times New Roman" w:hAnsi="Times New Roman" w:cs="Times New Roman"/>
          <w:sz w:val="24"/>
          <w:szCs w:val="24"/>
        </w:rPr>
        <w:t xml:space="preserve">., </w:t>
      </w:r>
      <w:r w:rsidR="00472E85" w:rsidRPr="00472E85">
        <w:rPr>
          <w:rFonts w:ascii="Times New Roman" w:hAnsi="Times New Roman" w:cs="Times New Roman"/>
          <w:i/>
          <w:sz w:val="24"/>
          <w:szCs w:val="24"/>
        </w:rPr>
        <w:t>donosi se</w:t>
      </w:r>
    </w:p>
    <w:p w:rsidR="00F82044" w:rsidRPr="00FC10DA" w:rsidRDefault="00472E85" w:rsidP="00472E8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472E85">
        <w:rPr>
          <w:rFonts w:ascii="Times New Roman" w:hAnsi="Times New Roman" w:cs="Times New Roman"/>
          <w:sz w:val="24"/>
          <w:szCs w:val="24"/>
        </w:rPr>
        <w:t>Pitanja, prijedlozi i obavijesti.</w:t>
      </w:r>
      <w:r w:rsidRPr="00472E85">
        <w:rPr>
          <w:rFonts w:ascii="Times New Roman" w:hAnsi="Times New Roman" w:cs="Times New Roman"/>
          <w:sz w:val="24"/>
          <w:szCs w:val="24"/>
        </w:rPr>
        <w:tab/>
      </w:r>
    </w:p>
    <w:p w:rsidR="00472E85" w:rsidRDefault="00472E85" w:rsidP="00FC10DA">
      <w:pPr>
        <w:rPr>
          <w:rFonts w:ascii="Times New Roman" w:hAnsi="Times New Roman" w:cs="Times New Roman"/>
          <w:i/>
          <w:sz w:val="24"/>
          <w:szCs w:val="24"/>
        </w:rPr>
      </w:pPr>
    </w:p>
    <w:p w:rsidR="00FC10DA" w:rsidRPr="00FC10DA" w:rsidRDefault="00FC10DA" w:rsidP="00FC10DA">
      <w:pPr>
        <w:rPr>
          <w:rFonts w:ascii="Times New Roman" w:hAnsi="Times New Roman" w:cs="Times New Roman"/>
          <w:i/>
          <w:sz w:val="24"/>
          <w:szCs w:val="24"/>
        </w:rPr>
      </w:pPr>
    </w:p>
    <w:p w:rsidR="00472E85" w:rsidRDefault="00472E85" w:rsidP="00472E8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Ad1. </w:t>
      </w:r>
      <w:r w:rsidR="00F82044">
        <w:rPr>
          <w:rFonts w:ascii="Times New Roman" w:hAnsi="Times New Roman" w:cs="Times New Roman"/>
          <w:b/>
          <w:sz w:val="24"/>
        </w:rPr>
        <w:t>Plan komunalnih aktivnosti</w:t>
      </w:r>
      <w:r w:rsidR="002C1D82" w:rsidRPr="002C1D82">
        <w:rPr>
          <w:rFonts w:ascii="Times New Roman" w:hAnsi="Times New Roman" w:cs="Times New Roman"/>
          <w:b/>
          <w:sz w:val="24"/>
        </w:rPr>
        <w:t xml:space="preserve"> Vijeća Gradske čet</w:t>
      </w:r>
      <w:r w:rsidR="00F82044">
        <w:rPr>
          <w:rFonts w:ascii="Times New Roman" w:hAnsi="Times New Roman" w:cs="Times New Roman"/>
          <w:b/>
          <w:sz w:val="24"/>
        </w:rPr>
        <w:t>vrti Novi Zagreb – istok za 2021</w:t>
      </w:r>
      <w:r w:rsidR="002C1D82" w:rsidRPr="002C1D82">
        <w:rPr>
          <w:rFonts w:ascii="Times New Roman" w:hAnsi="Times New Roman" w:cs="Times New Roman"/>
          <w:b/>
          <w:sz w:val="24"/>
        </w:rPr>
        <w:t>., donosi se</w:t>
      </w:r>
    </w:p>
    <w:p w:rsidR="00F82044" w:rsidRDefault="00F82044" w:rsidP="00F82044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raspravi sudjeluju</w:t>
      </w:r>
      <w:r w:rsidRPr="00C95D02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 w:rsidR="00FC10DA">
        <w:rPr>
          <w:rFonts w:ascii="Times New Roman" w:hAnsi="Times New Roman" w:cs="Times New Roman"/>
          <w:sz w:val="24"/>
        </w:rPr>
        <w:t>članovi Vijeća.</w:t>
      </w:r>
    </w:p>
    <w:p w:rsidR="00F82044" w:rsidRDefault="00F82044" w:rsidP="00F8204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82044" w:rsidRPr="007278BE" w:rsidRDefault="00F82044" w:rsidP="00F8204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278BE">
        <w:rPr>
          <w:rFonts w:ascii="Times New Roman" w:hAnsi="Times New Roman" w:cs="Times New Roman"/>
          <w:sz w:val="24"/>
        </w:rPr>
        <w:t>Nakon raspra</w:t>
      </w:r>
      <w:r w:rsidR="00B327E4">
        <w:rPr>
          <w:rFonts w:ascii="Times New Roman" w:hAnsi="Times New Roman" w:cs="Times New Roman"/>
          <w:sz w:val="24"/>
        </w:rPr>
        <w:t xml:space="preserve">ve, članovi Vijeća su glasovali </w:t>
      </w:r>
      <w:r w:rsidRPr="007278BE">
        <w:rPr>
          <w:rFonts w:ascii="Times New Roman" w:hAnsi="Times New Roman" w:cs="Times New Roman"/>
          <w:sz w:val="24"/>
        </w:rPr>
        <w:t>te većinom glasova donijeli</w:t>
      </w:r>
    </w:p>
    <w:p w:rsidR="002C1D82" w:rsidRPr="002C1D82" w:rsidRDefault="002C1D82" w:rsidP="002C1D82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tbl>
      <w:tblPr>
        <w:tblW w:w="9020" w:type="dxa"/>
        <w:tblInd w:w="93" w:type="dxa"/>
        <w:tblLook w:val="04A0" w:firstRow="1" w:lastRow="0" w:firstColumn="1" w:lastColumn="0" w:noHBand="0" w:noVBand="1"/>
      </w:tblPr>
      <w:tblGrid>
        <w:gridCol w:w="933"/>
        <w:gridCol w:w="1978"/>
        <w:gridCol w:w="1591"/>
        <w:gridCol w:w="1603"/>
        <w:gridCol w:w="1614"/>
        <w:gridCol w:w="1476"/>
      </w:tblGrid>
      <w:tr w:rsidR="00F82044" w:rsidRPr="00F82044" w:rsidTr="00F82044">
        <w:trPr>
          <w:trHeight w:val="12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PLAN</w:t>
            </w:r>
            <w:r w:rsidRPr="00F82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 xml:space="preserve"> komunalnih aktivnosti </w:t>
            </w:r>
            <w:r w:rsidRPr="00F82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Gradske četvrti Novi Zagreb - istok u 2021.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82044" w:rsidRPr="00F82044" w:rsidTr="00F82044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Članak 1.</w:t>
            </w:r>
          </w:p>
        </w:tc>
      </w:tr>
      <w:tr w:rsidR="00F82044" w:rsidRPr="00F82044" w:rsidTr="00F82044">
        <w:trPr>
          <w:trHeight w:val="87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2044" w:rsidRPr="00F82044" w:rsidRDefault="00F82044" w:rsidP="00710D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Ovaj plan obuhvaća poslove i radove poboljšanja komunalnog standarda na području Gradske četvrti Novi Zagreb - istok (u daljnjem tekstu: Gradska četvrt) te poslove i radove održavanja komunalne infrastrukture, sadržane u planovima malih komunalnih akcija mjesnih odbora u Gradskoj četvrti za 2021. 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82044" w:rsidRPr="00F82044" w:rsidTr="00F82044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Članak 2.</w:t>
            </w:r>
          </w:p>
        </w:tc>
      </w:tr>
      <w:tr w:rsidR="00F82044" w:rsidRPr="00F82044" w:rsidTr="00F82044">
        <w:trPr>
          <w:trHeight w:val="675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2044" w:rsidRPr="00F82044" w:rsidRDefault="00F82044" w:rsidP="00710D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Plan je izrađen u skladu s planiranim prihodima i primicima te utvrđenim rashodima i izdacima u Proračunu Grada Zagreba za 2021. i Financijskom planu Gradske četvrti za 2021.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82044" w:rsidRPr="00F82044" w:rsidTr="00F82044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Članak 3.</w:t>
            </w:r>
          </w:p>
        </w:tc>
      </w:tr>
      <w:tr w:rsidR="00F82044" w:rsidRPr="00F82044" w:rsidTr="00F82044">
        <w:trPr>
          <w:trHeight w:val="6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2044" w:rsidRPr="00F82044" w:rsidRDefault="00F82044" w:rsidP="00710D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Planirana sredstva za poboljšanje komunalnog standarda u Gradskoj četvrti, u ukupnom iznosu 12.316.000,00 kuna, raspoređuju se za sljedeće poslove i radove: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82044" w:rsidRPr="00F82044" w:rsidTr="00F82044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 JAVNOPROMETNE POVRŠINE I OBJEKTI</w:t>
            </w:r>
          </w:p>
        </w:tc>
      </w:tr>
      <w:tr w:rsidR="00F82044" w:rsidRPr="00F82044" w:rsidTr="00F82044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1.1. NOVE AKCIJE U 2021.</w:t>
            </w:r>
          </w:p>
        </w:tc>
      </w:tr>
      <w:tr w:rsidR="00F82044" w:rsidRPr="00F82044" w:rsidTr="00F82044">
        <w:trPr>
          <w:trHeight w:val="5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LOKACIJA - OBJEKT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MJESNI ODBOR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OPIS RADOVA / USLUGE / OPREME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U KUNAMA</w:t>
            </w:r>
          </w:p>
        </w:tc>
      </w:tr>
      <w:tr w:rsidR="00F82044" w:rsidRPr="00F82044" w:rsidTr="00F82044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Buzin, ulica Bani 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Buzin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kolnika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179.000,00</w:t>
            </w:r>
          </w:p>
        </w:tc>
      </w:tr>
      <w:tr w:rsidR="00F82044" w:rsidRPr="00F82044" w:rsidTr="00F82044">
        <w:trPr>
          <w:trHeight w:val="7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Buzin, ulica Cebini 25, prema Buzinskom prilazu 31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Buzin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kolnika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200.000,00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Abramovićeva 1 - 13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Dugave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uređivanje kolnika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439.000,00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svetog Mateja od Vatikanske do kbr. 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Dugave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kolnika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123.890,00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svetog Mateja 43 - 47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Dugave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nogostupa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193.000,00</w:t>
            </w:r>
          </w:p>
        </w:tc>
      </w:tr>
      <w:tr w:rsidR="00F82044" w:rsidRPr="00F82044" w:rsidTr="00F8204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Ulica svetog 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Mateja 52 - 66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Dugave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kolnika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672.000,00</w:t>
            </w:r>
          </w:p>
        </w:tc>
      </w:tr>
      <w:tr w:rsidR="00F82044" w:rsidRPr="00F82044" w:rsidTr="00F82044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7.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Vijenac Frane Gotovca 1 - 15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Dugave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kolnika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800.000,00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Vajdin vijenac 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Dugave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izgradnja slivnika oborinske odvodnje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158.000,00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Jurja Denzlera 27 - 79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Hrelić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kolnika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657.000,00</w:t>
            </w:r>
          </w:p>
        </w:tc>
      </w:tr>
      <w:tr w:rsidR="00F82044" w:rsidRPr="00F82044" w:rsidTr="00F82044">
        <w:trPr>
          <w:trHeight w:val="7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križanje ulica Vladimira Varićaka i Karela Zahradnika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Sloboština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pješačkog prijelaza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36.000,00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Karela Zahradnika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Sloboština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kolnika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495.938,00</w:t>
            </w:r>
          </w:p>
        </w:tc>
      </w:tr>
      <w:tr w:rsidR="00F82044" w:rsidRPr="00F82044" w:rsidTr="00F82044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D.T. Gavrana 3, istočno od Američke škole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Središće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nogostupa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327.000,00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Kopernikova ulica 2, zapadno od dječjeg vrtića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Travno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nogostupa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135.000,00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Park Travno, zapadni nogostup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Travno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nogostupa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129.000,00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Ulica Božidara Magovca 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28 - 40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Travno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kolnika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201.180,00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16.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Ulica Božidara Magovca 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69 - 87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Travno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asfaltiranje i iscrtavanje parkirališnih mjesta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875.000,00</w:t>
            </w:r>
          </w:p>
        </w:tc>
      </w:tr>
      <w:tr w:rsidR="00F82044" w:rsidRPr="00F82044" w:rsidTr="00F82044">
        <w:trPr>
          <w:trHeight w:val="7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17.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Ukrajinska od Fancevljevog prilaza do autobusne stanice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Utrine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nogostupa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62.000,00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18.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Ukrajinska 1 - 7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Utrine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nogostupa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52.000,00</w:t>
            </w:r>
          </w:p>
        </w:tc>
      </w:tr>
      <w:tr w:rsidR="00F82044" w:rsidRPr="00F82044" w:rsidTr="00F82044">
        <w:trPr>
          <w:trHeight w:val="7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19.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Adamičeva ulica, od Baburičine do Ulice D.T.Gavrana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Zapruđe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nogostupa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264.000,00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Lojenov prilaz 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Zapruđe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sanacija kolnika i oborinske odvodnje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233.000,00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21.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Baburičina 1 - 9, ispred zgrade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Zapruđe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produženje nogostupa ispred zgrade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33.750,00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22.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nadzor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34.000,00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6.299.758,00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82044" w:rsidRPr="00F82044" w:rsidTr="00F82044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1.2. PRENESENE AKCIJE IZ 2020.</w:t>
            </w:r>
          </w:p>
        </w:tc>
      </w:tr>
      <w:tr w:rsidR="00F82044" w:rsidRPr="00F82044" w:rsidTr="00F82044">
        <w:trPr>
          <w:trHeight w:val="5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LOKACIJA - OBJEKT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MJESNI ODBOR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OPIS RADOVA / USLUGE / OPREME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 xml:space="preserve">U 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KUNAMA</w:t>
            </w:r>
          </w:p>
        </w:tc>
      </w:tr>
      <w:tr w:rsidR="00F82044" w:rsidRPr="00F82044" w:rsidTr="00F82044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1.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Buzin, Cebini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Buzin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izrada projektne dokumentacije za izgradnju nogostupa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20.375,00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Buzin, Buzinska cesta preko puta kčbr. 49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Buzin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izrada projektne dokumentacije za izgradnju stajališta školskog autobusa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20.625,00</w:t>
            </w:r>
          </w:p>
        </w:tc>
      </w:tr>
      <w:tr w:rsidR="00F82044" w:rsidRPr="00F82044" w:rsidTr="00F82044">
        <w:trPr>
          <w:trHeight w:val="7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Josipa Seissla od Kauzlarićevog prilaza do Ulice Janka Holjca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Hrelić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kolnika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649.000,00</w:t>
            </w:r>
          </w:p>
        </w:tc>
      </w:tr>
      <w:tr w:rsidR="00F82044" w:rsidRPr="00F82044" w:rsidTr="00F82044">
        <w:trPr>
          <w:trHeight w:val="10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križanje ulica Pavela Miškine, Karela Zahradnika i Stjepana Gradića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Sloboština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nogostupa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13.745,00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Ulica Božidara Magovca 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149-163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Travno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nogostupa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46.617,00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Marjanovićev prilaz, sjeverna strana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Utrine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izrada projektne dokumentacije za proširenje nogostupa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20.625,00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nadzor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32.500,00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803.487,00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82044" w:rsidRPr="00F82044" w:rsidTr="00F82044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2. IGRALIŠTA I ZELENE POVRŠINE</w:t>
            </w:r>
          </w:p>
        </w:tc>
      </w:tr>
      <w:tr w:rsidR="00F82044" w:rsidRPr="00F82044" w:rsidTr="00F82044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2.1. NOVE AKCIJE U 2021.</w:t>
            </w:r>
          </w:p>
        </w:tc>
      </w:tr>
      <w:tr w:rsidR="00F82044" w:rsidRPr="00F82044" w:rsidTr="00F82044">
        <w:trPr>
          <w:trHeight w:val="5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LOKACIJA - OBJEKT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MJESNI ODBOR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OPIS RADOVA / USLUGE / OPREME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U KUNAMA</w:t>
            </w:r>
          </w:p>
        </w:tc>
      </w:tr>
      <w:tr w:rsidR="00F82044" w:rsidRPr="00F82044" w:rsidTr="00F82044">
        <w:trPr>
          <w:trHeight w:val="5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Buzin, Park Pijovčina, 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uz Buzinsku cestu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Buzin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izgradnja boćališta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108.125,00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DV Tratinčica, Ulica sv. Mateja 131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Dugave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igrališta za jasličku skupinu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96.250,00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I. Osnovna škola Dugave, Školski prilaz 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Dugave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izmjena golova na igralištu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11.875,00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zelena površina uz I. Osnovnu školu Dugave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Dugave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postava sjenice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176.875,00</w:t>
            </w:r>
          </w:p>
        </w:tc>
      </w:tr>
      <w:tr w:rsidR="00F82044" w:rsidRPr="00F82044" w:rsidTr="00F82044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Centralni park Dugave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Dugave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izrada idejnog rješenja centralne površine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31.250,00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od Kauzlarićevog prilaza do 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Čalogovićeve ulice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Dugave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staze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52.500,00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7.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sv. Mateja 116-126, park iza zgrade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Dugave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dječjeg igrališta, II. faza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254.375,00</w:t>
            </w:r>
          </w:p>
        </w:tc>
      </w:tr>
      <w:tr w:rsidR="00F82044" w:rsidRPr="00F82044" w:rsidTr="00F82044">
        <w:trPr>
          <w:trHeight w:val="5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staro sajmište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Hrelić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pripremni radovi na uređivanju parka sa šetnicom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347.200,00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Karla Metikoša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Jakuševec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sportskog igrališta prema PD iz 2020.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706.250,00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Karla Metikoša, prema Sajmišnoj cesti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Jakuševec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izrada PD za uređivanje dječjeg igrališta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25.000,00</w:t>
            </w:r>
          </w:p>
        </w:tc>
      </w:tr>
      <w:tr w:rsidR="00F82044" w:rsidRPr="00F82044" w:rsidTr="00F82044">
        <w:trPr>
          <w:trHeight w:val="7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Mije Šiloboda Bolšića 2  - 4, dječje igralište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Sloboština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88.125,00</w:t>
            </w:r>
          </w:p>
        </w:tc>
      </w:tr>
      <w:tr w:rsidR="00F82044" w:rsidRPr="00F82044" w:rsidTr="00F82044">
        <w:trPr>
          <w:trHeight w:val="7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dječje igralište pored parka Krug, zapadno od Pičmanove ulice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Sopot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igrališta prema PD iz 2019.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756.875,00</w:t>
            </w:r>
          </w:p>
        </w:tc>
      </w:tr>
      <w:tr w:rsidR="00F82044" w:rsidRPr="00F82044" w:rsidTr="00F82044">
        <w:trPr>
          <w:trHeight w:val="7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dječje igralište između Ulice Viktora Kovačića i Ulice Ede Šena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Sopot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igrališta prema PD iz 2019.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688.125,00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Perivoj Središće, dječje igralište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Središće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zamjena polivalentne sprave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109.375,00</w:t>
            </w:r>
          </w:p>
        </w:tc>
      </w:tr>
      <w:tr w:rsidR="00F82044" w:rsidRPr="00F82044" w:rsidTr="00F82044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Perivoj Središće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Središće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sanacija boćališta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11.250,00</w:t>
            </w:r>
          </w:p>
        </w:tc>
      </w:tr>
      <w:tr w:rsidR="00F82044" w:rsidRPr="00F82044" w:rsidTr="00F82044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16.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Perivoj Središće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Središće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opločenje uz Viktorijin zdenac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5.000,00</w:t>
            </w:r>
          </w:p>
        </w:tc>
      </w:tr>
      <w:tr w:rsidR="00F82044" w:rsidRPr="00F82044" w:rsidTr="00F82044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17.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područje MO Središće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Središće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postava stalaka za bicikle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6.375,00</w:t>
            </w:r>
          </w:p>
        </w:tc>
      </w:tr>
      <w:tr w:rsidR="00F82044" w:rsidRPr="00F82044" w:rsidTr="00F82044">
        <w:trPr>
          <w:trHeight w:val="6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18.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Avenija Dubrovnik, južno od Kauflanda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Središće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izrada projektne dokumentacije za sadnju drvoreda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12.500,00</w:t>
            </w:r>
          </w:p>
        </w:tc>
      </w:tr>
      <w:tr w:rsidR="00F82044" w:rsidRPr="00F82044" w:rsidTr="00F82044">
        <w:trPr>
          <w:trHeight w:val="6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19.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Kopernikova 7, dječje igralište, istočna strana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Travno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uređivanje, II. faza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305.000,00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park Travno, dječje igralište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Travno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26.250,00</w:t>
            </w:r>
          </w:p>
        </w:tc>
      </w:tr>
      <w:tr w:rsidR="00F82044" w:rsidRPr="00F82044" w:rsidTr="00F82044">
        <w:trPr>
          <w:trHeight w:val="7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21.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Božidara Magovca, dječje igralište iza Mamutice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Travno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26.250,00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22.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Baradin prilaz, uz stazu iza Skokovog prilaza 2 - 10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Utrine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postava urbane opreme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16.875,00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23.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Kombolova ulica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Utrine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postava urbane opreme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16.875,00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24.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OŠ Mladost, Karamanov prilaz 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Utrine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postava urbane opreme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9.375,00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25.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Šišićeva ulica, zapadna strana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Utrine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postava urbane opreme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6.875,00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26.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Šišićeva ulica 14 - 26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Utrine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postava urbane opreme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16.875,00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27.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park između Ivšićevog i Karamanovog prilaza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Utrine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postava urbane opreme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33.750,00</w:t>
            </w:r>
          </w:p>
        </w:tc>
      </w:tr>
      <w:tr w:rsidR="00F82044" w:rsidRPr="00F82044" w:rsidTr="00F82044">
        <w:trPr>
          <w:trHeight w:val="7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28.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dječje igralište između Fancevljevog i Skokovog prilaza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Utrine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31.250,00</w:t>
            </w:r>
          </w:p>
        </w:tc>
      </w:tr>
      <w:tr w:rsidR="00F82044" w:rsidRPr="00F82044" w:rsidTr="00F82044">
        <w:trPr>
          <w:trHeight w:val="5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29.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Ivšićev prilaz, dječje igralište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Utrine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143.125,00</w:t>
            </w:r>
          </w:p>
        </w:tc>
      </w:tr>
      <w:tr w:rsidR="00F82044" w:rsidRPr="00F82044" w:rsidTr="00F82044">
        <w:trPr>
          <w:trHeight w:val="7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30.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zelena površina uz Dom zdravlja, Balokovićeva ulica 39 - 51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Zapruđe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5.000,00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31.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Balokovićeva ulica 75, dječje igralište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Zapruđe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18.750,00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DV Zapruđe, Baburičina 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Zapruđe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igrališta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295.000,00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33.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zelena površina zapadno od Baburičine 1 - 9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Zapruđe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sanacija staze i postava urbane opreme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34.375,00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34.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OŠ Zapruđe, Meštrovićev trg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Zapruđe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provjetravanje nogometnog igrališta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96.250,00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35.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k.č.br. 612/7 k.o. Zaprudski otok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Zapruđe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izrada projektne dokumentacije za teniski teren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12.500,00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36.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nadzor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24.192,00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4.605.892,00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82044" w:rsidRPr="00F82044" w:rsidTr="00F82044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2.2. PRENESENE AKCIJE IZ 2020.</w:t>
            </w:r>
          </w:p>
        </w:tc>
      </w:tr>
      <w:tr w:rsidR="00F82044" w:rsidRPr="00F82044" w:rsidTr="00F82044">
        <w:trPr>
          <w:trHeight w:val="5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LOKACIJA - OBJEKT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MJESNI ODBOR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OPIS RADOVA / USLUGE / OPREME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U KUNAMA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nadzor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10.938,00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82044" w:rsidRPr="00F82044" w:rsidTr="00F82044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3. PROSTORI MJESNE SAMOUPRAVE</w:t>
            </w:r>
          </w:p>
        </w:tc>
      </w:tr>
      <w:tr w:rsidR="00F82044" w:rsidRPr="00F82044" w:rsidTr="00F82044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3.1. NOVE AKCIJE U 2021.</w:t>
            </w:r>
          </w:p>
        </w:tc>
      </w:tr>
      <w:tr w:rsidR="00F82044" w:rsidRPr="00F82044" w:rsidTr="00F82044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LOKACIJA - OBJEKT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MJESNI ODBOR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OPIS RADOVA / USLUGE / OPREME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U KUNAMA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1.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sv. Mateja 93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Dugave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uredska oprema i namještaj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100.000,00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nadzor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500,00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100.500,00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82044" w:rsidRPr="00F82044" w:rsidTr="00F82044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3.2. PRENESENE AKCIJE IZ 2020.</w:t>
            </w:r>
          </w:p>
        </w:tc>
      </w:tr>
      <w:tr w:rsidR="00F82044" w:rsidRPr="00F82044" w:rsidTr="00F82044">
        <w:trPr>
          <w:trHeight w:val="5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LOKACIJA - OBJEKT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MJESNI ODBOR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OPIS RADOVA / USLUGE / OPREME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U KUNAMA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Prostori mjesne samouprave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Buzin, Veliko Polje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izrada PD za sanaciju dimnjaka i plinskih instalacija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23.750,00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nadzor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6.875,00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30.625,00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82044" w:rsidRPr="00F82044" w:rsidTr="00F82044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4. DRUGI JAVNI OBJEKTI I POVRŠINE</w:t>
            </w:r>
          </w:p>
        </w:tc>
      </w:tr>
      <w:tr w:rsidR="00F82044" w:rsidRPr="00F82044" w:rsidTr="00F82044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4.2. PRENESENE AKCIJE IZ 2020.</w:t>
            </w:r>
          </w:p>
        </w:tc>
      </w:tr>
      <w:tr w:rsidR="00F82044" w:rsidRPr="00F82044" w:rsidTr="00F82044">
        <w:trPr>
          <w:trHeight w:val="5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LOKACIJA - OBJEKT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MJESNI ODBOR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OPIS RADOVA / USLUGE / OPREME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U KUNAMA</w:t>
            </w:r>
          </w:p>
        </w:tc>
      </w:tr>
      <w:tr w:rsidR="00F82044" w:rsidRPr="00F82044" w:rsidTr="00F82044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nadzor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14.800,00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82044" w:rsidRPr="00F82044" w:rsidTr="00F82044">
        <w:trPr>
          <w:trHeight w:val="300"/>
        </w:trPr>
        <w:tc>
          <w:tcPr>
            <w:tcW w:w="74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5. NERASPOREĐENA INTERVENTNA SREDSTVA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82044" w:rsidRPr="00F82044" w:rsidTr="00F82044">
        <w:trPr>
          <w:trHeight w:val="615"/>
        </w:trPr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OPIS NAMJENE SREDSTAVA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U KUNAMA</w:t>
            </w:r>
          </w:p>
        </w:tc>
      </w:tr>
      <w:tr w:rsidR="00F82044" w:rsidRPr="00F82044" w:rsidTr="00F82044">
        <w:trPr>
          <w:trHeight w:val="750"/>
        </w:trPr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450.000,00</w:t>
            </w:r>
          </w:p>
        </w:tc>
      </w:tr>
      <w:tr w:rsidR="00F82044" w:rsidRPr="00F82044" w:rsidTr="00F82044">
        <w:trPr>
          <w:trHeight w:val="3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82044" w:rsidRPr="00F82044" w:rsidTr="00F82044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REKAPITULACIJA</w:t>
            </w:r>
          </w:p>
        </w:tc>
      </w:tr>
      <w:tr w:rsidR="00F82044" w:rsidRPr="00F82044" w:rsidTr="00F82044">
        <w:trPr>
          <w:trHeight w:val="5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</w:t>
            </w:r>
          </w:p>
        </w:tc>
        <w:tc>
          <w:tcPr>
            <w:tcW w:w="6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VRSTA AKCIJA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U KUNAMA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JAVNOPROMETNE POVRŠINE I OBJEKTI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7.103.245,00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6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IGRALIŠTA I ZELENE POVRŠINE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4.616.830,00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6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PROSTORI MJESNE SAMOUPRAVE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131.125,00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6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DRUGI JAVNI OBJEKTI I POVRŠINE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14.800,00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6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NERASPOREĐENA INTERVENTNA SREDSTVA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450.000,00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1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SVEUKUPNO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12.316.000,00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82044" w:rsidRPr="00F82044" w:rsidTr="00F82044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Članak 4.</w:t>
            </w:r>
          </w:p>
        </w:tc>
      </w:tr>
      <w:tr w:rsidR="00F82044" w:rsidRPr="00F82044" w:rsidTr="00F82044">
        <w:trPr>
          <w:trHeight w:val="96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2044" w:rsidRDefault="00F82044" w:rsidP="00710D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Planirana sredstva za poslove i radove održavanja u mjesnim odborima na području Gradske četvrti, u ukupnom iznosu 11.996.500,00 kuna, raspoređuju se, sukladno planovima malih komunalnih akcija mjesnih odbora, na sljedeći način:</w:t>
            </w:r>
          </w:p>
          <w:p w:rsidR="00710DFF" w:rsidRPr="00F82044" w:rsidRDefault="00710DFF" w:rsidP="00710D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REDNI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BROJ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MJESNI ODBOR</w:t>
            </w:r>
          </w:p>
        </w:tc>
        <w:tc>
          <w:tcPr>
            <w:tcW w:w="45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SREDSTVA PREMA NAMJENI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UKUPNA 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SREDSTVA</w:t>
            </w:r>
          </w:p>
        </w:tc>
      </w:tr>
      <w:tr w:rsidR="00F82044" w:rsidRPr="00F82044" w:rsidTr="00F82044">
        <w:trPr>
          <w:trHeight w:val="55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ODRŽAVANJE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 xml:space="preserve">JAVNIH 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ZELENIH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POVRŠINA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REDOVITO ODRŽAVANJE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NERAZVRSTANIH CESTA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82044" w:rsidRPr="00F82044" w:rsidTr="00F82044">
        <w:trPr>
          <w:trHeight w:val="78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ASFALTERSKI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PROGRAM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POSLOVI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ODRŽAVANJA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Buzin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257.702,00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419.418,00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179.751,00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856.871,00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Dugave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1.240.123,00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338.110,00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144.904,00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1.723.137,00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Hrelić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228.016,00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293.130,00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125.627,00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646.773,00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Jakuševec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123.711,00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394.269,00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168.972,00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686.952,00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Sloboština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446.898,00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245.062,00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105.027,00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796.987,00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Sopot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441.112,00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221.511,00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94.934,00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757.557,00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Središće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997.428,00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271.060,00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116.169,00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1.384.657,00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Travno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874.488,00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327.820,00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140.495,00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1.342.803,00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Utrine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529.030,00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344.065,00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147.456,00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1.020.551,00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Veliko Polje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90.776,00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347.920,00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149.108,00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587.804,00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Zapruđe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1.608.721,00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408.581,00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175.106,00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2.192.408,00</w:t>
            </w:r>
          </w:p>
        </w:tc>
      </w:tr>
      <w:tr w:rsidR="00F82044" w:rsidRPr="00F82044" w:rsidTr="00F82044">
        <w:trPr>
          <w:trHeight w:val="300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6.838.005,00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3.610.946,00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1.547.549,00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11.996.500,00</w:t>
            </w:r>
          </w:p>
        </w:tc>
      </w:tr>
      <w:tr w:rsidR="00F82044" w:rsidRPr="00F82044" w:rsidTr="00F82044">
        <w:trPr>
          <w:trHeight w:val="3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82044" w:rsidRPr="00F82044" w:rsidTr="00F82044">
        <w:trPr>
          <w:trHeight w:val="309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2044" w:rsidRPr="00F82044" w:rsidRDefault="00F82044" w:rsidP="00710D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biorazgradivog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biorazgradivog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      </w:r>
          </w:p>
        </w:tc>
      </w:tr>
      <w:tr w:rsidR="00F82044" w:rsidRPr="00F82044" w:rsidTr="00F82044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2044" w:rsidRPr="00F82044" w:rsidRDefault="00F82044" w:rsidP="00710D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Nositelj izvršenja poslova i radova održavanja je Zagrebački holding d.o.o., Podružnica Zrinjevac.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710DF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710DF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710DF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710DF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710DF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710DF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82044" w:rsidRPr="00F82044" w:rsidTr="00F82044">
        <w:trPr>
          <w:trHeight w:val="51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2044" w:rsidRPr="00F82044" w:rsidRDefault="00F82044" w:rsidP="00710D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Održavanje nerazvrstanih cesta u ovom planu obuhvaća redovno održavanje održavanje nerazvrstanih cesta, i to:</w:t>
            </w:r>
          </w:p>
        </w:tc>
      </w:tr>
      <w:tr w:rsidR="00F82044" w:rsidRPr="00F82044" w:rsidTr="00F82044">
        <w:trPr>
          <w:trHeight w:val="1305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2044" w:rsidRPr="00F82044" w:rsidRDefault="00F82044" w:rsidP="00710D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▪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F82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redovito ljetno održavanje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koje obuhvaća skup mjera kojima se otklanjaju zamjenjuju i obnavljaju dotrajali elementi i osigurava tehnička ispravnost nerazvrstanih cesta i cestovnih objekata za sigurno odvijanje prometa na njima. U sklopu redovitog ljetnog održavanja obavlja se ophodnja nerazvrstanih cesta, asfaltiranjem se otklanjaju ulegnuća i udarne jame, 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održava se semaforski sustav, obnavlja se horizontalna i vertikalna signalizacija, čiste se otvoreni jarci uz ceste, dosipavaju se makadamski putovi i slično.</w:t>
            </w:r>
          </w:p>
        </w:tc>
      </w:tr>
      <w:tr w:rsidR="00F82044" w:rsidRPr="00F82044" w:rsidTr="00F82044">
        <w:trPr>
          <w:trHeight w:val="1305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2044" w:rsidRPr="00F82044" w:rsidRDefault="00F82044" w:rsidP="00710D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▪</w:t>
            </w:r>
            <w:r w:rsidRPr="00F82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redovito održavanje u zimskim uvjetima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      </w:r>
          </w:p>
        </w:tc>
      </w:tr>
      <w:tr w:rsidR="00F82044" w:rsidRPr="00F82044" w:rsidTr="00F82044">
        <w:trPr>
          <w:trHeight w:val="153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2044" w:rsidRPr="00F82044" w:rsidRDefault="00F82044" w:rsidP="00710D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▪</w:t>
            </w:r>
            <w:r w:rsidRPr="00F82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asfalterski program</w:t>
            </w: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      </w:r>
          </w:p>
        </w:tc>
      </w:tr>
      <w:tr w:rsidR="00F82044" w:rsidRPr="00F82044" w:rsidTr="00F82044">
        <w:trPr>
          <w:trHeight w:val="57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2044" w:rsidRPr="00F82044" w:rsidRDefault="00F82044" w:rsidP="00710D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Vijeća mjesnih odbora na području Gradske četvrti posebnim će zaključcima, najkasnije do 31. ožujka 2021., utvrditi asfalterski program za svoja područja u 2021.     </w:t>
            </w:r>
          </w:p>
        </w:tc>
      </w:tr>
      <w:tr w:rsidR="00F82044" w:rsidRPr="00F82044" w:rsidTr="00F82044">
        <w:trPr>
          <w:trHeight w:val="525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2044" w:rsidRPr="00F82044" w:rsidRDefault="00F82044" w:rsidP="00710D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Nositelj izvršenja planiranih poslova i radova redovitog održavanja nerazvrstanih cesta je Zagrebački holding d.o.o., Podružnica Zagrebačke ceste.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82044" w:rsidRPr="00F82044" w:rsidTr="00F82044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Članak 5.</w:t>
            </w:r>
          </w:p>
        </w:tc>
      </w:tr>
      <w:tr w:rsidR="00F82044" w:rsidRPr="00F82044" w:rsidTr="00F82044">
        <w:trPr>
          <w:trHeight w:val="525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2044" w:rsidRPr="00F82044" w:rsidRDefault="00F82044" w:rsidP="00710D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Sredstva za provedbu ovog plana osiguravat će Gradski ured za mjesnu samoupravu za namjene određene Proračunom Grada Zagreba za 2021. i ovim planom, a prema načelima štednje i racionalnog korištenja sredstava.</w:t>
            </w:r>
          </w:p>
        </w:tc>
      </w:tr>
      <w:tr w:rsidR="00F82044" w:rsidRPr="00F82044" w:rsidTr="00F82044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82044" w:rsidRPr="00F82044" w:rsidTr="00F82044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F82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Članak 6.</w:t>
            </w:r>
          </w:p>
        </w:tc>
      </w:tr>
      <w:tr w:rsidR="00F82044" w:rsidRPr="00F82044" w:rsidTr="00F82044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044" w:rsidRPr="00F82044" w:rsidRDefault="00F82044" w:rsidP="00710D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82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Ovaj će plan biti objavljen u Službenom glasniku Grada Zagreba.</w:t>
            </w:r>
          </w:p>
        </w:tc>
      </w:tr>
    </w:tbl>
    <w:p w:rsidR="00E942B6" w:rsidRPr="00E942B6" w:rsidRDefault="00E942B6" w:rsidP="00E942B6"/>
    <w:p w:rsidR="0012207C" w:rsidRDefault="0012207C" w:rsidP="00E942B6">
      <w:pPr>
        <w:rPr>
          <w:rFonts w:ascii="Times New Roman" w:hAnsi="Times New Roman" w:cs="Times New Roman"/>
          <w:b/>
          <w:sz w:val="24"/>
          <w:szCs w:val="24"/>
        </w:rPr>
      </w:pPr>
    </w:p>
    <w:p w:rsidR="00472E85" w:rsidRPr="00E942B6" w:rsidRDefault="00F82044" w:rsidP="00E942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Ad2</w:t>
      </w:r>
      <w:r w:rsidR="00472E85" w:rsidRPr="0025559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72E85" w:rsidRPr="00CF5990">
        <w:rPr>
          <w:rFonts w:ascii="Times New Roman" w:hAnsi="Times New Roman" w:cs="Times New Roman"/>
          <w:b/>
          <w:sz w:val="24"/>
          <w:szCs w:val="24"/>
        </w:rPr>
        <w:t>Pitanja, prijedlozi i obavijesti</w:t>
      </w:r>
    </w:p>
    <w:p w:rsidR="00B327E4" w:rsidRDefault="00B327E4" w:rsidP="00472E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Zoran Rotim iznosi problematiku Sabuničke ulice. Ista je asfaltirana 2010. godine, a prošli tjedan su građani i građanke te ulice zajedno sa Bibinjskom ulicom dobili zaključak o produženoj lokacijskoj dozvoli u 2021. Prvotno je bila produžena 2018., a stupila</w:t>
      </w:r>
      <w:r w:rsidR="006F1F24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 xml:space="preserve"> na snagu 2019. U međuvremenu se promijenio Zakon o izvlaštenju</w:t>
      </w:r>
      <w:r w:rsidR="00A2338E">
        <w:rPr>
          <w:rFonts w:ascii="Times New Roman" w:hAnsi="Times New Roman" w:cs="Times New Roman"/>
          <w:sz w:val="24"/>
          <w:szCs w:val="24"/>
        </w:rPr>
        <w:t xml:space="preserve">, te </w:t>
      </w:r>
      <w:r>
        <w:rPr>
          <w:rFonts w:ascii="Times New Roman" w:hAnsi="Times New Roman" w:cs="Times New Roman"/>
          <w:sz w:val="24"/>
          <w:szCs w:val="24"/>
        </w:rPr>
        <w:t xml:space="preserve">je navedeno da </w:t>
      </w:r>
      <w:r w:rsidR="00A2338E">
        <w:rPr>
          <w:rFonts w:ascii="Times New Roman" w:hAnsi="Times New Roman" w:cs="Times New Roman"/>
          <w:sz w:val="24"/>
          <w:szCs w:val="24"/>
        </w:rPr>
        <w:t xml:space="preserve">će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A2338E">
        <w:rPr>
          <w:rFonts w:ascii="Times New Roman" w:hAnsi="Times New Roman" w:cs="Times New Roman"/>
          <w:sz w:val="24"/>
          <w:szCs w:val="24"/>
        </w:rPr>
        <w:t xml:space="preserve">građanima i građankama Sabuničke ulice </w:t>
      </w:r>
      <w:r w:rsidR="00A2338E">
        <w:rPr>
          <w:rFonts w:ascii="Times New Roman" w:hAnsi="Times New Roman" w:cs="Times New Roman"/>
          <w:sz w:val="24"/>
          <w:szCs w:val="24"/>
        </w:rPr>
        <w:t>uzeti</w:t>
      </w:r>
      <w:r w:rsidR="00A2338E">
        <w:rPr>
          <w:rFonts w:ascii="Times New Roman" w:hAnsi="Times New Roman" w:cs="Times New Roman"/>
          <w:sz w:val="24"/>
          <w:szCs w:val="24"/>
        </w:rPr>
        <w:t xml:space="preserve"> 1,5 m njihovog zemljišta</w:t>
      </w:r>
      <w:r w:rsidR="006F1F24">
        <w:rPr>
          <w:rFonts w:ascii="Times New Roman" w:hAnsi="Times New Roman" w:cs="Times New Roman"/>
          <w:sz w:val="24"/>
          <w:szCs w:val="24"/>
        </w:rPr>
        <w:t xml:space="preserve"> sa obje strane ceste</w:t>
      </w:r>
      <w:r w:rsidR="00A2338E">
        <w:rPr>
          <w:rFonts w:ascii="Times New Roman" w:hAnsi="Times New Roman" w:cs="Times New Roman"/>
          <w:sz w:val="24"/>
          <w:szCs w:val="24"/>
        </w:rPr>
        <w:t xml:space="preserve">. Svi ti ljudi koji žive u toj ulici su napravili kuće po valjanom Prostornom planu poštivajući sve uvjete građenja i na osnovu toga dobili lokacijske i </w:t>
      </w:r>
      <w:r w:rsidR="00A2338E">
        <w:rPr>
          <w:rFonts w:ascii="Times New Roman" w:hAnsi="Times New Roman" w:cs="Times New Roman"/>
          <w:sz w:val="24"/>
          <w:szCs w:val="24"/>
        </w:rPr>
        <w:t>građevinske</w:t>
      </w:r>
      <w:r w:rsidR="00A2338E">
        <w:rPr>
          <w:rFonts w:ascii="Times New Roman" w:hAnsi="Times New Roman" w:cs="Times New Roman"/>
          <w:sz w:val="24"/>
          <w:szCs w:val="24"/>
        </w:rPr>
        <w:t xml:space="preserve"> dozvole. Moli da Vijeće donese zaključak da se ta Rješenja o izvlaštenju stave van snage.</w:t>
      </w:r>
    </w:p>
    <w:p w:rsidR="00E942B6" w:rsidRDefault="00E942B6" w:rsidP="00472E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Milenko Arapović je odgovorio </w:t>
      </w:r>
      <w:r w:rsidR="006F1F24">
        <w:rPr>
          <w:rFonts w:ascii="Times New Roman" w:hAnsi="Times New Roman" w:cs="Times New Roman"/>
          <w:sz w:val="24"/>
          <w:szCs w:val="24"/>
        </w:rPr>
        <w:t>da se građani proslijede potpisanu peticiju (prethodno poslana u GU za imovinsko-pravne poslove) te će Vijeće o tome raspravljati na sljedećoj sjednici.</w:t>
      </w:r>
    </w:p>
    <w:p w:rsidR="00472E85" w:rsidRDefault="00472E85" w:rsidP="00472E85">
      <w:pPr>
        <w:jc w:val="both"/>
        <w:rPr>
          <w:rFonts w:ascii="Times New Roman" w:hAnsi="Times New Roman" w:cs="Times New Roman"/>
          <w:sz w:val="24"/>
          <w:szCs w:val="24"/>
        </w:rPr>
      </w:pPr>
      <w:r w:rsidRPr="00446DE6">
        <w:rPr>
          <w:rFonts w:ascii="Times New Roman" w:hAnsi="Times New Roman" w:cs="Times New Roman"/>
          <w:sz w:val="24"/>
          <w:szCs w:val="24"/>
        </w:rPr>
        <w:t>Daljnje rasprave nije bilo, te je</w:t>
      </w:r>
      <w:r>
        <w:rPr>
          <w:rFonts w:ascii="Times New Roman" w:hAnsi="Times New Roman" w:cs="Times New Roman"/>
          <w:sz w:val="24"/>
          <w:szCs w:val="24"/>
        </w:rPr>
        <w:t xml:space="preserve"> Vijeće zavr</w:t>
      </w:r>
      <w:r w:rsidR="006D1794">
        <w:rPr>
          <w:rFonts w:ascii="Times New Roman" w:hAnsi="Times New Roman" w:cs="Times New Roman"/>
          <w:sz w:val="24"/>
          <w:szCs w:val="24"/>
        </w:rPr>
        <w:t>šilo s radom u 17</w:t>
      </w:r>
      <w:r>
        <w:rPr>
          <w:rFonts w:ascii="Times New Roman" w:hAnsi="Times New Roman" w:cs="Times New Roman"/>
          <w:sz w:val="24"/>
          <w:szCs w:val="24"/>
        </w:rPr>
        <w:t>,</w:t>
      </w:r>
      <w:r w:rsidR="006D179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46DE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46DE6">
        <w:rPr>
          <w:rFonts w:ascii="Times New Roman" w:hAnsi="Times New Roman" w:cs="Times New Roman"/>
          <w:sz w:val="24"/>
          <w:szCs w:val="24"/>
        </w:rPr>
        <w:t>.</w:t>
      </w:r>
    </w:p>
    <w:p w:rsidR="00472E85" w:rsidRDefault="00472E85" w:rsidP="00472E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72E85" w:rsidRDefault="00472E85" w:rsidP="00472E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Zapisnik vodio:</w:t>
      </w:r>
    </w:p>
    <w:p w:rsidR="00472E85" w:rsidRDefault="00217D66" w:rsidP="00472E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Mateo Peša</w:t>
      </w:r>
    </w:p>
    <w:p w:rsidR="00472E85" w:rsidRDefault="00472E85" w:rsidP="00472E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72E85" w:rsidRPr="00446DE6" w:rsidRDefault="00472E85" w:rsidP="00472E85">
      <w:pPr>
        <w:spacing w:after="0" w:line="240" w:lineRule="auto"/>
        <w:ind w:right="42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6D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B327E4">
        <w:rPr>
          <w:rFonts w:ascii="Times New Roman" w:eastAsia="Times New Roman" w:hAnsi="Times New Roman" w:cs="Times New Roman"/>
          <w:sz w:val="24"/>
          <w:szCs w:val="24"/>
          <w:lang w:eastAsia="hr-HR"/>
        </w:rPr>
        <w:t>026-03/21-001/</w:t>
      </w:r>
      <w:r w:rsidR="006F1F24">
        <w:rPr>
          <w:rFonts w:ascii="Times New Roman" w:eastAsia="Times New Roman" w:hAnsi="Times New Roman" w:cs="Times New Roman"/>
          <w:sz w:val="24"/>
          <w:szCs w:val="24"/>
          <w:lang w:eastAsia="hr-HR"/>
        </w:rPr>
        <w:t>25</w:t>
      </w:r>
      <w:bookmarkStart w:id="0" w:name="_GoBack"/>
      <w:bookmarkEnd w:id="0"/>
    </w:p>
    <w:p w:rsidR="00472E85" w:rsidRDefault="00472E85" w:rsidP="00472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6D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251-06-11-9-21-2</w:t>
      </w:r>
    </w:p>
    <w:p w:rsidR="00472E85" w:rsidRPr="006D1794" w:rsidRDefault="00B327E4" w:rsidP="00472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1</w:t>
      </w:r>
      <w:r w:rsidR="001220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ožujka</w:t>
      </w:r>
      <w:r w:rsidR="006D17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2021.</w:t>
      </w:r>
    </w:p>
    <w:p w:rsidR="00472E85" w:rsidRDefault="00472E85" w:rsidP="00472E85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VIJEĆA</w:t>
      </w:r>
    </w:p>
    <w:p w:rsidR="00472E85" w:rsidRDefault="00472E85" w:rsidP="00472E85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GRADSKE ČETVRTI NOVI ZAGREB - ISTOK</w:t>
      </w:r>
    </w:p>
    <w:p w:rsidR="00472E85" w:rsidRDefault="00472E85" w:rsidP="00472E85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:rsidR="002C1D82" w:rsidRPr="006D1794" w:rsidRDefault="00472E85" w:rsidP="006D1794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Milenko Arapović</w:t>
      </w:r>
    </w:p>
    <w:sectPr w:rsidR="002C1D82" w:rsidRPr="006D1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22590"/>
    <w:multiLevelType w:val="hybridMultilevel"/>
    <w:tmpl w:val="E5769572"/>
    <w:lvl w:ilvl="0" w:tplc="E410D56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2">
    <w:nsid w:val="139C6FCF"/>
    <w:multiLevelType w:val="hybridMultilevel"/>
    <w:tmpl w:val="6BD67030"/>
    <w:lvl w:ilvl="0" w:tplc="6340045A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387CEC"/>
    <w:multiLevelType w:val="hybridMultilevel"/>
    <w:tmpl w:val="145A02FC"/>
    <w:lvl w:ilvl="0" w:tplc="E410D56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5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644A56"/>
    <w:multiLevelType w:val="hybridMultilevel"/>
    <w:tmpl w:val="62468336"/>
    <w:lvl w:ilvl="0" w:tplc="E410D56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DB09E4"/>
    <w:multiLevelType w:val="hybridMultilevel"/>
    <w:tmpl w:val="AD38B0BA"/>
    <w:lvl w:ilvl="0" w:tplc="B12C8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875128F"/>
    <w:multiLevelType w:val="hybridMultilevel"/>
    <w:tmpl w:val="780A9B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EB36F6"/>
    <w:multiLevelType w:val="hybridMultilevel"/>
    <w:tmpl w:val="73B8B7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8"/>
  </w:num>
  <w:num w:numId="5">
    <w:abstractNumId w:val="4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E85"/>
    <w:rsid w:val="000035AC"/>
    <w:rsid w:val="000C28D3"/>
    <w:rsid w:val="000C4B5C"/>
    <w:rsid w:val="0012207C"/>
    <w:rsid w:val="001A15F9"/>
    <w:rsid w:val="001E6518"/>
    <w:rsid w:val="00216B41"/>
    <w:rsid w:val="00217D66"/>
    <w:rsid w:val="002B0044"/>
    <w:rsid w:val="002C1D82"/>
    <w:rsid w:val="0035567A"/>
    <w:rsid w:val="003D0991"/>
    <w:rsid w:val="003E7859"/>
    <w:rsid w:val="003F0C88"/>
    <w:rsid w:val="00472E85"/>
    <w:rsid w:val="004F30FF"/>
    <w:rsid w:val="00570362"/>
    <w:rsid w:val="005D5C86"/>
    <w:rsid w:val="005E4EDC"/>
    <w:rsid w:val="0061061C"/>
    <w:rsid w:val="00643D14"/>
    <w:rsid w:val="00644549"/>
    <w:rsid w:val="006B598D"/>
    <w:rsid w:val="006D1794"/>
    <w:rsid w:val="006F1F24"/>
    <w:rsid w:val="00710DFF"/>
    <w:rsid w:val="007771AF"/>
    <w:rsid w:val="0084003B"/>
    <w:rsid w:val="008C594B"/>
    <w:rsid w:val="008F1E35"/>
    <w:rsid w:val="00A2338E"/>
    <w:rsid w:val="00B327E4"/>
    <w:rsid w:val="00C11638"/>
    <w:rsid w:val="00C77DFF"/>
    <w:rsid w:val="00CB3E64"/>
    <w:rsid w:val="00E942B6"/>
    <w:rsid w:val="00F82044"/>
    <w:rsid w:val="00F932DA"/>
    <w:rsid w:val="00FC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E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E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2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E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E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E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2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E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6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10</Pages>
  <Words>2511</Words>
  <Characters>14319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Mateo Peša</cp:lastModifiedBy>
  <cp:revision>9</cp:revision>
  <dcterms:created xsi:type="dcterms:W3CDTF">2021-03-04T10:40:00Z</dcterms:created>
  <dcterms:modified xsi:type="dcterms:W3CDTF">2021-04-06T10:30:00Z</dcterms:modified>
</cp:coreProperties>
</file>