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9D" w:rsidRDefault="004C369D" w:rsidP="004C3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4C369D" w:rsidRDefault="004C369D" w:rsidP="004C3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49. sjednice Vijeća Gradske četvrti Novi Zagreb - istok </w:t>
      </w:r>
    </w:p>
    <w:p w:rsidR="004C369D" w:rsidRDefault="004C369D" w:rsidP="004C3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28. siječnja 2021. u sjedištu Gradske četvrti Novi Zagreb - istok, Zagreb, Ulica svetog Mateja 93</w:t>
      </w:r>
      <w:r w:rsidR="007853E6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s početkom u 17,00 sati</w:t>
      </w: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članovi Gradske četvrti Novi Zagreb - istok:</w:t>
      </w:r>
      <w:r w:rsidRPr="004C36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Milenko Arapović, Nada Bašić, Maja Baturić, Ratko Bedeković, Renata Bedeković, Igor Bočkaj, Darko Borovac, Teodor Celakoski, Anton Glasnović, Frane Knezović, Nevenka Lasić</w:t>
      </w:r>
      <w:r w:rsidR="00966B39">
        <w:rPr>
          <w:rFonts w:ascii="Times New Roman" w:hAnsi="Times New Roman" w:cs="Times New Roman"/>
          <w:sz w:val="24"/>
        </w:rPr>
        <w:t xml:space="preserve"> (od 17.20)</w:t>
      </w:r>
      <w:r>
        <w:rPr>
          <w:rFonts w:ascii="Times New Roman" w:hAnsi="Times New Roman" w:cs="Times New Roman"/>
          <w:sz w:val="24"/>
        </w:rPr>
        <w:t>, Dario Laštre, Vedran Markoš</w:t>
      </w:r>
      <w:r w:rsidR="00966B39">
        <w:rPr>
          <w:rFonts w:ascii="Times New Roman" w:hAnsi="Times New Roman" w:cs="Times New Roman"/>
          <w:sz w:val="24"/>
        </w:rPr>
        <w:t xml:space="preserve"> (od 17.20)</w:t>
      </w:r>
      <w:r>
        <w:rPr>
          <w:rFonts w:ascii="Times New Roman" w:hAnsi="Times New Roman" w:cs="Times New Roman"/>
          <w:sz w:val="24"/>
        </w:rPr>
        <w:t>, Mirela Mikić Muha, Željka Novak, Ljerkica Perešin, Zoran Rotim, Zvonimir Rukavina</w:t>
      </w:r>
      <w:r w:rsidR="001A3F07">
        <w:rPr>
          <w:rFonts w:ascii="Times New Roman" w:hAnsi="Times New Roman" w:cs="Times New Roman"/>
          <w:sz w:val="24"/>
        </w:rPr>
        <w:t xml:space="preserve"> (do 18.00)</w:t>
      </w:r>
      <w:r>
        <w:rPr>
          <w:rFonts w:ascii="Times New Roman" w:hAnsi="Times New Roman" w:cs="Times New Roman"/>
          <w:sz w:val="24"/>
        </w:rPr>
        <w:t>, Imran Srebreniković.</w:t>
      </w: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Nazočni iz Gradskog ureda za mjesnu samoupravu:</w:t>
      </w:r>
      <w:r w:rsidRPr="00CA47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Suzana Ječ – </w:t>
      </w:r>
      <w:r w:rsidRPr="004C369D">
        <w:rPr>
          <w:rFonts w:ascii="Times New Roman" w:hAnsi="Times New Roman" w:cs="Times New Roman"/>
          <w:sz w:val="24"/>
        </w:rPr>
        <w:t>voditeljica Područnog odsjeka Novi Zagreb – istok</w:t>
      </w:r>
      <w:r>
        <w:rPr>
          <w:rFonts w:ascii="Times New Roman" w:hAnsi="Times New Roman" w:cs="Times New Roman"/>
          <w:sz w:val="24"/>
        </w:rPr>
        <w:t>,  Mateo Peša – viši stručni suradnik i Petar Vukelić – viši stručni suradnik.</w:t>
      </w: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Sjednicu otvara predsjednik Vijeća Gradske četvrti Novi Zagreb – istok, gospodin Milenko Arapović i pozdravlja sve nazočne. Predsjednik konstatira da je na sjednici nazočna većina članova Vijeća, čime su stečeni uvjeti za raspravu i pravovaljano odlučivanje.</w:t>
      </w: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29DA">
        <w:rPr>
          <w:rFonts w:ascii="Times New Roman" w:hAnsi="Times New Roman" w:cs="Times New Roman"/>
          <w:sz w:val="24"/>
        </w:rPr>
        <w:t>Dalje navodi da je članovima Vije</w:t>
      </w:r>
      <w:r w:rsidR="00D85508">
        <w:rPr>
          <w:rFonts w:ascii="Times New Roman" w:hAnsi="Times New Roman" w:cs="Times New Roman"/>
          <w:sz w:val="24"/>
        </w:rPr>
        <w:t>ća e-poštom poslan zapisnik s 48</w:t>
      </w:r>
      <w:r w:rsidRPr="006829DA">
        <w:rPr>
          <w:rFonts w:ascii="Times New Roman" w:hAnsi="Times New Roman" w:cs="Times New Roman"/>
          <w:sz w:val="24"/>
        </w:rPr>
        <w:t>. sjednice Vijeća, održane</w:t>
      </w:r>
      <w:r w:rsidR="00D8550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17. prosinca 2020</w:t>
      </w:r>
      <w:r w:rsidRPr="006829DA">
        <w:rPr>
          <w:rFonts w:ascii="Times New Roman" w:hAnsi="Times New Roman" w:cs="Times New Roman"/>
          <w:sz w:val="24"/>
        </w:rPr>
        <w:t>.</w:t>
      </w:r>
      <w:r w:rsidR="00D85508">
        <w:rPr>
          <w:rFonts w:ascii="Times New Roman" w:hAnsi="Times New Roman" w:cs="Times New Roman"/>
          <w:sz w:val="24"/>
        </w:rPr>
        <w:t xml:space="preserve"> U</w:t>
      </w:r>
      <w:r>
        <w:rPr>
          <w:rFonts w:ascii="Times New Roman" w:hAnsi="Times New Roman" w:cs="Times New Roman"/>
          <w:sz w:val="24"/>
        </w:rPr>
        <w:t>očeno</w:t>
      </w:r>
      <w:r w:rsidR="00D85508">
        <w:rPr>
          <w:rFonts w:ascii="Times New Roman" w:hAnsi="Times New Roman" w:cs="Times New Roman"/>
          <w:sz w:val="24"/>
        </w:rPr>
        <w:t xml:space="preserve"> je jedna greška,</w:t>
      </w:r>
      <w:r>
        <w:rPr>
          <w:rFonts w:ascii="Times New Roman" w:hAnsi="Times New Roman" w:cs="Times New Roman"/>
          <w:sz w:val="24"/>
        </w:rPr>
        <w:t xml:space="preserve"> jedan član</w:t>
      </w:r>
      <w:r w:rsidR="00D85508">
        <w:rPr>
          <w:rFonts w:ascii="Times New Roman" w:hAnsi="Times New Roman" w:cs="Times New Roman"/>
          <w:sz w:val="24"/>
        </w:rPr>
        <w:t xml:space="preserve"> je ispušten </w:t>
      </w:r>
      <w:r w:rsidR="007853E6">
        <w:rPr>
          <w:rFonts w:ascii="Times New Roman" w:hAnsi="Times New Roman" w:cs="Times New Roman"/>
          <w:sz w:val="24"/>
        </w:rPr>
        <w:t>iz popisa</w:t>
      </w:r>
      <w:r>
        <w:rPr>
          <w:rFonts w:ascii="Times New Roman" w:hAnsi="Times New Roman" w:cs="Times New Roman"/>
          <w:sz w:val="24"/>
        </w:rPr>
        <w:t xml:space="preserve"> nazočnih</w:t>
      </w:r>
      <w:r w:rsidR="007853E6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iako je prisustvovao sjednici.</w:t>
      </w:r>
      <w:r w:rsidRPr="006829DA">
        <w:rPr>
          <w:rFonts w:ascii="Times New Roman" w:hAnsi="Times New Roman" w:cs="Times New Roman"/>
          <w:sz w:val="24"/>
        </w:rPr>
        <w:t xml:space="preserve"> Upitao je imaju li </w:t>
      </w:r>
      <w:r>
        <w:rPr>
          <w:rFonts w:ascii="Times New Roman" w:hAnsi="Times New Roman" w:cs="Times New Roman"/>
          <w:sz w:val="24"/>
        </w:rPr>
        <w:t>članovi Vijeća primjedbi na zapisnik. Mirela Mikić Muha pročitala je svoju izjavu: „</w:t>
      </w:r>
      <w:r w:rsidRPr="004C369D">
        <w:rPr>
          <w:rFonts w:ascii="Times New Roman" w:hAnsi="Times New Roman" w:cs="Times New Roman"/>
          <w:sz w:val="24"/>
        </w:rPr>
        <w:t xml:space="preserve">Moje izdvojeno mišljenje koje molim da </w:t>
      </w:r>
      <w:r>
        <w:rPr>
          <w:rFonts w:ascii="Times New Roman" w:hAnsi="Times New Roman" w:cs="Times New Roman"/>
          <w:sz w:val="24"/>
        </w:rPr>
        <w:t xml:space="preserve">uđe u zapisnik sa ove sjednice. Poštovani predsjedniče. </w:t>
      </w:r>
      <w:r w:rsidRPr="004C369D">
        <w:rPr>
          <w:rFonts w:ascii="Times New Roman" w:hAnsi="Times New Roman" w:cs="Times New Roman"/>
          <w:sz w:val="24"/>
        </w:rPr>
        <w:t>Z</w:t>
      </w:r>
      <w:r>
        <w:rPr>
          <w:rFonts w:ascii="Times New Roman" w:hAnsi="Times New Roman" w:cs="Times New Roman"/>
          <w:sz w:val="24"/>
        </w:rPr>
        <w:t xml:space="preserve">apisnik je netočan, i nepotpun. </w:t>
      </w:r>
      <w:r w:rsidRPr="004C369D">
        <w:rPr>
          <w:rFonts w:ascii="Times New Roman" w:hAnsi="Times New Roman" w:cs="Times New Roman"/>
          <w:sz w:val="24"/>
        </w:rPr>
        <w:t>Vas molim kada netko krene sa klevetom, i temama koje nemaju veze sa Vijećem, što se dogodilo u nekoliko navrata, da ga prekinete i njegove insinuacije i paušalna samovoljna tumačenja, te neistine ne unosite u zapisnik, ili unesete sve, i moj odgovor kao repliku, na što imam vijećničko i političko pravo. Vijećnici nemaju pravo svoje privatne odnose prenositi u Vijeće. Imate političku većinu koja će bilo što izglasa</w:t>
      </w:r>
      <w:r w:rsidR="009063BD">
        <w:rPr>
          <w:rFonts w:ascii="Times New Roman" w:hAnsi="Times New Roman" w:cs="Times New Roman"/>
          <w:sz w:val="24"/>
        </w:rPr>
        <w:t>ti. Svi moji prijedlozi točaka d</w:t>
      </w:r>
      <w:r w:rsidR="00D85508">
        <w:rPr>
          <w:rFonts w:ascii="Times New Roman" w:hAnsi="Times New Roman" w:cs="Times New Roman"/>
          <w:sz w:val="24"/>
        </w:rPr>
        <w:t>nevnog reda, išli su u smjeru za</w:t>
      </w:r>
      <w:r w:rsidRPr="004C369D">
        <w:rPr>
          <w:rFonts w:ascii="Times New Roman" w:hAnsi="Times New Roman" w:cs="Times New Roman"/>
          <w:sz w:val="24"/>
        </w:rPr>
        <w:t xml:space="preserve"> građane i korist za sve, jer sam ja položila prisegu da ću raditi u korist svih g</w:t>
      </w:r>
      <w:r w:rsidR="009063BD">
        <w:rPr>
          <w:rFonts w:ascii="Times New Roman" w:hAnsi="Times New Roman" w:cs="Times New Roman"/>
          <w:sz w:val="24"/>
        </w:rPr>
        <w:t>r</w:t>
      </w:r>
      <w:r w:rsidRPr="004C369D">
        <w:rPr>
          <w:rFonts w:ascii="Times New Roman" w:hAnsi="Times New Roman" w:cs="Times New Roman"/>
          <w:sz w:val="24"/>
        </w:rPr>
        <w:t>ađana, a nikako protiv nekoga. Stoga sam na prošloj sjednici predložila dodatnu financijsku potporu držateljima domaćih životinja koji na potpore Grada nisu imali pravo. Moje je pravo i obveza držati se zakona. Molim da se moje izjave ne izvlače iz konteksta, i samovoljno izobličuju, kako odgovara trenutnoj političkoj većini u Vijeću. U zapisniku krivo stoji da je Dnevni red prošle sjednice usvojen jednoglasno. To</w:t>
      </w:r>
      <w:r>
        <w:rPr>
          <w:rFonts w:ascii="Times New Roman" w:hAnsi="Times New Roman" w:cs="Times New Roman"/>
          <w:sz w:val="24"/>
        </w:rPr>
        <w:t xml:space="preserve"> je neistina. Ja sam ga odbila. </w:t>
      </w:r>
      <w:r w:rsidRPr="004C369D">
        <w:rPr>
          <w:rFonts w:ascii="Times New Roman" w:hAnsi="Times New Roman" w:cs="Times New Roman"/>
          <w:sz w:val="24"/>
        </w:rPr>
        <w:t>Hvala.</w:t>
      </w:r>
      <w:r>
        <w:rPr>
          <w:rFonts w:ascii="Times New Roman" w:hAnsi="Times New Roman" w:cs="Times New Roman"/>
          <w:sz w:val="24"/>
        </w:rPr>
        <w:t>“ Potom je Zvonimir Rukavina rekao: „</w:t>
      </w:r>
      <w:r w:rsidR="00231174">
        <w:rPr>
          <w:rFonts w:ascii="Times New Roman" w:hAnsi="Times New Roman" w:cs="Times New Roman"/>
          <w:sz w:val="24"/>
        </w:rPr>
        <w:t>Ja bi</w:t>
      </w:r>
      <w:r w:rsidR="00780145">
        <w:rPr>
          <w:rFonts w:ascii="Times New Roman" w:hAnsi="Times New Roman" w:cs="Times New Roman"/>
          <w:sz w:val="24"/>
        </w:rPr>
        <w:t>h</w:t>
      </w:r>
      <w:r w:rsidR="00231174">
        <w:rPr>
          <w:rFonts w:ascii="Times New Roman" w:hAnsi="Times New Roman" w:cs="Times New Roman"/>
          <w:sz w:val="24"/>
        </w:rPr>
        <w:t xml:space="preserve"> se u zapisniku </w:t>
      </w:r>
      <w:r>
        <w:rPr>
          <w:rFonts w:ascii="Times New Roman" w:hAnsi="Times New Roman" w:cs="Times New Roman"/>
          <w:sz w:val="24"/>
        </w:rPr>
        <w:t>vezao</w:t>
      </w:r>
      <w:r w:rsidR="00231174">
        <w:rPr>
          <w:rFonts w:ascii="Times New Roman" w:hAnsi="Times New Roman" w:cs="Times New Roman"/>
          <w:sz w:val="24"/>
        </w:rPr>
        <w:t xml:space="preserve"> opet</w:t>
      </w:r>
      <w:r w:rsidR="00780145">
        <w:rPr>
          <w:rFonts w:ascii="Times New Roman" w:hAnsi="Times New Roman" w:cs="Times New Roman"/>
          <w:sz w:val="24"/>
        </w:rPr>
        <w:t xml:space="preserve"> uz</w:t>
      </w:r>
      <w:r>
        <w:rPr>
          <w:rFonts w:ascii="Times New Roman" w:hAnsi="Times New Roman" w:cs="Times New Roman"/>
          <w:sz w:val="24"/>
        </w:rPr>
        <w:t xml:space="preserve"> onaj znak zabrane parkiranja u Središću, a odnosi se na znakove zabrane cijele gradske četvrti. To je jedna farsa, od strane Dinka Bilića i komunalnih redara, </w:t>
      </w:r>
      <w:r w:rsidR="00231174">
        <w:rPr>
          <w:rFonts w:ascii="Times New Roman" w:hAnsi="Times New Roman" w:cs="Times New Roman"/>
          <w:sz w:val="24"/>
        </w:rPr>
        <w:t xml:space="preserve">dakle </w:t>
      </w:r>
      <w:r>
        <w:rPr>
          <w:rFonts w:ascii="Times New Roman" w:hAnsi="Times New Roman" w:cs="Times New Roman"/>
          <w:sz w:val="24"/>
        </w:rPr>
        <w:t>Zakonom o sigurnosti prometa na cestama članku 12</w:t>
      </w:r>
      <w:r w:rsidR="00231174">
        <w:rPr>
          <w:rFonts w:ascii="Times New Roman" w:hAnsi="Times New Roman" w:cs="Times New Roman"/>
          <w:sz w:val="24"/>
        </w:rPr>
        <w:t xml:space="preserve">.“ Milenko Arapović zamolio je da se primjedba dostavi u pisanom obliku i da će se ona dostaviti na traženu adresu. </w:t>
      </w:r>
      <w:r w:rsidR="00231174" w:rsidRPr="00231174">
        <w:rPr>
          <w:rFonts w:ascii="Times New Roman" w:hAnsi="Times New Roman" w:cs="Times New Roman"/>
          <w:sz w:val="24"/>
        </w:rPr>
        <w:t>Predsjednik Vijeća Milenko Arapović pre</w:t>
      </w:r>
      <w:r w:rsidR="00780145">
        <w:rPr>
          <w:rFonts w:ascii="Times New Roman" w:hAnsi="Times New Roman" w:cs="Times New Roman"/>
          <w:sz w:val="24"/>
        </w:rPr>
        <w:t>dlaže da se usvoji zapisnik sa o</w:t>
      </w:r>
      <w:r w:rsidR="00231174" w:rsidRPr="00231174">
        <w:rPr>
          <w:rFonts w:ascii="Times New Roman" w:hAnsi="Times New Roman" w:cs="Times New Roman"/>
          <w:sz w:val="24"/>
        </w:rPr>
        <w:t>vim primjedbama</w:t>
      </w:r>
      <w:r w:rsidR="00780145">
        <w:rPr>
          <w:rFonts w:ascii="Times New Roman" w:hAnsi="Times New Roman" w:cs="Times New Roman"/>
          <w:sz w:val="24"/>
        </w:rPr>
        <w:t>,</w:t>
      </w:r>
      <w:r w:rsidR="00231174" w:rsidRPr="00231174">
        <w:rPr>
          <w:rFonts w:ascii="Times New Roman" w:hAnsi="Times New Roman" w:cs="Times New Roman"/>
          <w:sz w:val="24"/>
        </w:rPr>
        <w:t xml:space="preserve"> koje će se dodati.</w:t>
      </w:r>
      <w:r w:rsidR="00231174">
        <w:rPr>
          <w:rFonts w:ascii="Times New Roman" w:hAnsi="Times New Roman" w:cs="Times New Roman"/>
          <w:sz w:val="24"/>
        </w:rPr>
        <w:t xml:space="preserve"> </w:t>
      </w:r>
      <w:r w:rsidR="00231174" w:rsidRPr="00231174">
        <w:rPr>
          <w:rFonts w:ascii="Times New Roman" w:hAnsi="Times New Roman" w:cs="Times New Roman"/>
          <w:sz w:val="24"/>
        </w:rPr>
        <w:t xml:space="preserve">Vijeće Gradske četvrti Novi Zagreb – istok većinom glasova </w:t>
      </w:r>
      <w:r w:rsidR="00231174">
        <w:rPr>
          <w:rFonts w:ascii="Times New Roman" w:hAnsi="Times New Roman" w:cs="Times New Roman"/>
          <w:sz w:val="24"/>
        </w:rPr>
        <w:t>usvaja zapisnik 48</w:t>
      </w:r>
      <w:r w:rsidR="00231174" w:rsidRPr="00231174">
        <w:rPr>
          <w:rFonts w:ascii="Times New Roman" w:hAnsi="Times New Roman" w:cs="Times New Roman"/>
          <w:sz w:val="24"/>
        </w:rPr>
        <w:t>. sjednice Vijeća.</w:t>
      </w:r>
    </w:p>
    <w:p w:rsidR="00231174" w:rsidRDefault="00231174" w:rsidP="004C36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516C" w:rsidRDefault="004C369D" w:rsidP="006425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29DA">
        <w:rPr>
          <w:rFonts w:ascii="Times New Roman" w:hAnsi="Times New Roman" w:cs="Times New Roman"/>
          <w:sz w:val="24"/>
        </w:rPr>
        <w:t>Predsjednik Vijeća potom je</w:t>
      </w:r>
      <w:r w:rsidR="00231174">
        <w:rPr>
          <w:rFonts w:ascii="Times New Roman" w:hAnsi="Times New Roman" w:cs="Times New Roman"/>
          <w:sz w:val="24"/>
        </w:rPr>
        <w:t xml:space="preserve"> iznio prijedlog dnevnog reda 49</w:t>
      </w:r>
      <w:r w:rsidRPr="006829DA">
        <w:rPr>
          <w:rFonts w:ascii="Times New Roman" w:hAnsi="Times New Roman" w:cs="Times New Roman"/>
          <w:sz w:val="24"/>
        </w:rPr>
        <w:t xml:space="preserve">. sjednice </w:t>
      </w:r>
      <w:r>
        <w:rPr>
          <w:rFonts w:ascii="Times New Roman" w:hAnsi="Times New Roman" w:cs="Times New Roman"/>
          <w:sz w:val="24"/>
        </w:rPr>
        <w:t xml:space="preserve">Vijeća Gradske četvrti Novi Zagreb – istok </w:t>
      </w:r>
      <w:r w:rsidRPr="006829DA">
        <w:rPr>
          <w:rFonts w:ascii="Times New Roman" w:hAnsi="Times New Roman" w:cs="Times New Roman"/>
          <w:sz w:val="24"/>
        </w:rPr>
        <w:t xml:space="preserve">te predložio da se dnevni red dopuni </w:t>
      </w:r>
      <w:r w:rsidR="000C516C">
        <w:rPr>
          <w:rFonts w:ascii="Times New Roman" w:hAnsi="Times New Roman" w:cs="Times New Roman"/>
          <w:sz w:val="24"/>
        </w:rPr>
        <w:t xml:space="preserve">novom </w:t>
      </w:r>
      <w:r w:rsidRPr="006829DA">
        <w:rPr>
          <w:rFonts w:ascii="Times New Roman" w:hAnsi="Times New Roman" w:cs="Times New Roman"/>
          <w:sz w:val="24"/>
        </w:rPr>
        <w:t xml:space="preserve">točkom </w:t>
      </w:r>
      <w:r w:rsidR="000C516C">
        <w:rPr>
          <w:rFonts w:ascii="Times New Roman" w:hAnsi="Times New Roman" w:cs="Times New Roman"/>
          <w:sz w:val="24"/>
        </w:rPr>
        <w:t xml:space="preserve">4. </w:t>
      </w:r>
      <w:r w:rsidRPr="006829DA">
        <w:rPr>
          <w:rFonts w:ascii="Times New Roman" w:hAnsi="Times New Roman" w:cs="Times New Roman"/>
          <w:sz w:val="24"/>
        </w:rPr>
        <w:t>„</w:t>
      </w:r>
      <w:r w:rsidR="00231174" w:rsidRPr="00231174">
        <w:rPr>
          <w:rFonts w:ascii="Times New Roman" w:hAnsi="Times New Roman" w:cs="Times New Roman"/>
          <w:sz w:val="24"/>
        </w:rPr>
        <w:t>Zaključak o postavljanju znaka ograničenja brzine u Ulici Murati, donosi se</w:t>
      </w:r>
      <w:r w:rsidR="00231174">
        <w:rPr>
          <w:rFonts w:ascii="Times New Roman" w:hAnsi="Times New Roman" w:cs="Times New Roman"/>
          <w:sz w:val="24"/>
        </w:rPr>
        <w:t>.“</w:t>
      </w:r>
      <w:r w:rsidR="000C1426">
        <w:rPr>
          <w:rFonts w:ascii="Times New Roman" w:hAnsi="Times New Roman" w:cs="Times New Roman"/>
          <w:sz w:val="24"/>
        </w:rPr>
        <w:t xml:space="preserve"> </w:t>
      </w:r>
    </w:p>
    <w:p w:rsidR="000C516C" w:rsidRDefault="006425F1" w:rsidP="006425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425F1">
        <w:rPr>
          <w:rFonts w:ascii="Times New Roman" w:hAnsi="Times New Roman" w:cs="Times New Roman"/>
          <w:sz w:val="24"/>
        </w:rPr>
        <w:t>Prijedlog predsjednika prihvaćen je većinom glasova.</w:t>
      </w:r>
      <w:r>
        <w:rPr>
          <w:rFonts w:ascii="Times New Roman" w:hAnsi="Times New Roman" w:cs="Times New Roman"/>
          <w:sz w:val="24"/>
        </w:rPr>
        <w:t xml:space="preserve"> </w:t>
      </w:r>
    </w:p>
    <w:p w:rsidR="004C369D" w:rsidRPr="006425F1" w:rsidRDefault="004C369D" w:rsidP="006425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Članica Vijeća Gradske četvrti Novi Zagreb – istok Mirela Mikić Muha zatraž</w:t>
      </w:r>
      <w:r w:rsidR="009014DE">
        <w:rPr>
          <w:rFonts w:ascii="Times New Roman" w:hAnsi="Times New Roman" w:cs="Times New Roman"/>
          <w:sz w:val="24"/>
          <w:szCs w:val="24"/>
        </w:rPr>
        <w:t>ila je dopunu dnevnog reda točkama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A66">
        <w:rPr>
          <w:rFonts w:ascii="Times New Roman" w:hAnsi="Times New Roman" w:cs="Times New Roman"/>
          <w:sz w:val="24"/>
          <w:szCs w:val="24"/>
        </w:rPr>
        <w:t>„</w:t>
      </w:r>
      <w:r w:rsidR="000C1426" w:rsidRPr="000C1426">
        <w:rPr>
          <w:rFonts w:ascii="Times New Roman" w:hAnsi="Times New Roman" w:cs="Times New Roman"/>
          <w:sz w:val="24"/>
          <w:szCs w:val="24"/>
        </w:rPr>
        <w:t>Zahtjev za javnom objavom podataka o izmjerenim lebdećim česticama PM2,5 na području Gradske četvrti, dogradnja postaje DHMZ-a Zagreb3 uređajem za mjerenje sumporovodika, proširenje sustava Ekološke karte grada Zagreba</w:t>
      </w:r>
      <w:r w:rsidR="000C1426">
        <w:rPr>
          <w:rFonts w:ascii="Times New Roman" w:hAnsi="Times New Roman" w:cs="Times New Roman"/>
          <w:sz w:val="24"/>
          <w:szCs w:val="24"/>
        </w:rPr>
        <w:t>“</w:t>
      </w:r>
      <w:r w:rsidRPr="00856A66">
        <w:rPr>
          <w:rFonts w:ascii="Times New Roman" w:hAnsi="Times New Roman" w:cs="Times New Roman"/>
          <w:sz w:val="24"/>
          <w:szCs w:val="24"/>
        </w:rPr>
        <w:t xml:space="preserve"> i „</w:t>
      </w:r>
      <w:r w:rsidR="000C1426" w:rsidRPr="000C1426">
        <w:rPr>
          <w:rFonts w:ascii="Times New Roman" w:hAnsi="Times New Roman" w:cs="Times New Roman"/>
          <w:sz w:val="24"/>
          <w:szCs w:val="24"/>
        </w:rPr>
        <w:t xml:space="preserve">Prijedlog </w:t>
      </w:r>
      <w:r w:rsidR="000C1426" w:rsidRPr="000C1426">
        <w:rPr>
          <w:rFonts w:ascii="Times New Roman" w:hAnsi="Times New Roman" w:cs="Times New Roman"/>
          <w:sz w:val="24"/>
          <w:szCs w:val="24"/>
        </w:rPr>
        <w:lastRenderedPageBreak/>
        <w:t>izmjera buke od prometa i postavljanje bukobrana na dijelu Novog Zagreba istok uz osobito prometne lokacije, Zagrebačku</w:t>
      </w:r>
      <w:r w:rsidR="006425F1">
        <w:rPr>
          <w:rFonts w:ascii="Times New Roman" w:hAnsi="Times New Roman" w:cs="Times New Roman"/>
          <w:sz w:val="24"/>
          <w:szCs w:val="24"/>
        </w:rPr>
        <w:t xml:space="preserve"> obilaznicu i Ulicu R. Njemačke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6A6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Povela se kratka rasprava o navedenim prijedlozima u kojoj su sudje</w:t>
      </w:r>
      <w:r w:rsidR="006425F1">
        <w:rPr>
          <w:rFonts w:ascii="Times New Roman" w:hAnsi="Times New Roman" w:cs="Times New Roman"/>
          <w:sz w:val="24"/>
          <w:szCs w:val="24"/>
        </w:rPr>
        <w:t>lovali Milenk</w:t>
      </w:r>
      <w:r w:rsidR="009014D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Arapović</w:t>
      </w:r>
      <w:r w:rsidR="00966B39">
        <w:rPr>
          <w:rFonts w:ascii="Times New Roman" w:hAnsi="Times New Roman" w:cs="Times New Roman"/>
          <w:sz w:val="24"/>
          <w:szCs w:val="24"/>
        </w:rPr>
        <w:t xml:space="preserve"> i Mirela</w:t>
      </w:r>
      <w:r>
        <w:rPr>
          <w:rFonts w:ascii="Times New Roman" w:hAnsi="Times New Roman" w:cs="Times New Roman"/>
          <w:sz w:val="24"/>
          <w:szCs w:val="24"/>
        </w:rPr>
        <w:t xml:space="preserve"> Mik</w:t>
      </w:r>
      <w:r w:rsidR="006425F1">
        <w:rPr>
          <w:rFonts w:ascii="Times New Roman" w:hAnsi="Times New Roman" w:cs="Times New Roman"/>
          <w:sz w:val="24"/>
          <w:szCs w:val="24"/>
        </w:rPr>
        <w:t>ić Muh</w:t>
      </w:r>
      <w:r w:rsidR="00966B3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Potom je Milenko Arapović </w:t>
      </w:r>
      <w:r w:rsidR="006425F1">
        <w:rPr>
          <w:rFonts w:ascii="Times New Roman" w:hAnsi="Times New Roman" w:cs="Times New Roman"/>
          <w:sz w:val="24"/>
        </w:rPr>
        <w:t>zamolio da se glasa o prijedlozima</w:t>
      </w:r>
      <w:r>
        <w:rPr>
          <w:rFonts w:ascii="Times New Roman" w:hAnsi="Times New Roman" w:cs="Times New Roman"/>
          <w:sz w:val="24"/>
        </w:rPr>
        <w:t xml:space="preserve"> dopune dnevnog reda koju je predlož</w:t>
      </w:r>
      <w:r w:rsidR="006425F1">
        <w:rPr>
          <w:rFonts w:ascii="Times New Roman" w:hAnsi="Times New Roman" w:cs="Times New Roman"/>
          <w:sz w:val="24"/>
        </w:rPr>
        <w:t>ila Mirela Mikić Muha. Prijedlozi</w:t>
      </w:r>
      <w:r>
        <w:rPr>
          <w:rFonts w:ascii="Times New Roman" w:hAnsi="Times New Roman" w:cs="Times New Roman"/>
          <w:sz w:val="24"/>
        </w:rPr>
        <w:t xml:space="preserve"> dopune dnevnog reda Mirele Mikić Muhe odbijen</w:t>
      </w:r>
      <w:r w:rsidR="006425F1">
        <w:rPr>
          <w:rFonts w:ascii="Times New Roman" w:hAnsi="Times New Roman" w:cs="Times New Roman"/>
          <w:sz w:val="24"/>
        </w:rPr>
        <w:t>i su</w:t>
      </w:r>
      <w:r>
        <w:rPr>
          <w:rFonts w:ascii="Times New Roman" w:hAnsi="Times New Roman" w:cs="Times New Roman"/>
          <w:sz w:val="24"/>
        </w:rPr>
        <w:t xml:space="preserve"> većinom glasova.</w:t>
      </w: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29DA">
        <w:rPr>
          <w:rFonts w:ascii="Times New Roman" w:hAnsi="Times New Roman" w:cs="Times New Roman"/>
          <w:sz w:val="24"/>
        </w:rPr>
        <w:t>Na izneseni dopunjeni prijedlog dnevnog reda nema pri</w:t>
      </w:r>
      <w:r>
        <w:rPr>
          <w:rFonts w:ascii="Times New Roman" w:hAnsi="Times New Roman" w:cs="Times New Roman"/>
          <w:sz w:val="24"/>
        </w:rPr>
        <w:t>govora, te je Vijeće većinom glasova</w:t>
      </w:r>
      <w:r w:rsidRPr="006829DA">
        <w:rPr>
          <w:rFonts w:ascii="Times New Roman" w:hAnsi="Times New Roman" w:cs="Times New Roman"/>
          <w:sz w:val="24"/>
        </w:rPr>
        <w:t xml:space="preserve"> usvojilo sljedeći:</w:t>
      </w: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C369D" w:rsidRDefault="004C369D" w:rsidP="004C369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DNEVNI RED:</w:t>
      </w:r>
    </w:p>
    <w:p w:rsidR="004C369D" w:rsidRDefault="004C369D" w:rsidP="004C36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25F1" w:rsidRPr="003F23CD" w:rsidRDefault="006425F1" w:rsidP="006425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Financijski plan Gradske četvrti Novi Zagreb – istok za 2021., </w:t>
      </w:r>
      <w:r w:rsidRPr="001F0204">
        <w:rPr>
          <w:rFonts w:ascii="Times New Roman" w:hAnsi="Times New Roman" w:cs="Times New Roman"/>
          <w:i/>
          <w:sz w:val="24"/>
          <w:szCs w:val="24"/>
        </w:rPr>
        <w:t>donosi se</w:t>
      </w:r>
    </w:p>
    <w:p w:rsidR="006425F1" w:rsidRPr="00B737BA" w:rsidRDefault="006425F1" w:rsidP="006425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održavanja komunalne infrastrukture na području Gradske četvrti Novi Zagreb – istok u 2021., </w:t>
      </w:r>
      <w:r w:rsidRPr="00B737BA">
        <w:rPr>
          <w:rFonts w:ascii="Times New Roman" w:hAnsi="Times New Roman" w:cs="Times New Roman"/>
          <w:i/>
          <w:sz w:val="24"/>
          <w:szCs w:val="24"/>
        </w:rPr>
        <w:t>donosi se</w:t>
      </w:r>
    </w:p>
    <w:p w:rsidR="006425F1" w:rsidRPr="006425F1" w:rsidRDefault="006425F1" w:rsidP="006425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prioriteta Plana komunalnih aktivnosti Gradske četvrti Novi Zagreb – istok u </w:t>
      </w:r>
      <w:r w:rsidRPr="006425F1">
        <w:rPr>
          <w:rFonts w:ascii="Times New Roman" w:hAnsi="Times New Roman" w:cs="Times New Roman"/>
          <w:sz w:val="24"/>
          <w:szCs w:val="24"/>
        </w:rPr>
        <w:t xml:space="preserve">2021., </w:t>
      </w:r>
      <w:r w:rsidRPr="006425F1">
        <w:rPr>
          <w:rFonts w:ascii="Times New Roman" w:hAnsi="Times New Roman" w:cs="Times New Roman"/>
          <w:i/>
          <w:sz w:val="24"/>
          <w:szCs w:val="24"/>
        </w:rPr>
        <w:t>donosi se</w:t>
      </w:r>
    </w:p>
    <w:p w:rsidR="006425F1" w:rsidRPr="006425F1" w:rsidRDefault="006425F1" w:rsidP="006425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6425F1">
        <w:rPr>
          <w:rFonts w:ascii="Times New Roman" w:hAnsi="Times New Roman" w:cs="Times New Roman"/>
          <w:sz w:val="24"/>
          <w:szCs w:val="24"/>
        </w:rPr>
        <w:t xml:space="preserve">Zaključak o postavljanju znaka ograničenja brzine u Ulici Murati, </w:t>
      </w:r>
      <w:r w:rsidRPr="006425F1">
        <w:rPr>
          <w:rFonts w:ascii="Times New Roman" w:hAnsi="Times New Roman" w:cs="Times New Roman"/>
          <w:i/>
          <w:sz w:val="24"/>
          <w:szCs w:val="24"/>
        </w:rPr>
        <w:t>donosi se</w:t>
      </w:r>
    </w:p>
    <w:p w:rsidR="006425F1" w:rsidRDefault="006425F1" w:rsidP="006425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 dodjelu Nagrade Grada Zagreba, </w:t>
      </w:r>
      <w:r w:rsidRPr="00595581">
        <w:rPr>
          <w:rFonts w:ascii="Times New Roman" w:hAnsi="Times New Roman" w:cs="Times New Roman"/>
          <w:i/>
          <w:sz w:val="24"/>
          <w:szCs w:val="24"/>
        </w:rPr>
        <w:t>zaključak, donosi se</w:t>
      </w:r>
    </w:p>
    <w:p w:rsidR="006425F1" w:rsidRPr="006425F1" w:rsidRDefault="006425F1" w:rsidP="006425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 dodjelu Nagrade Zagrepčanka godine, </w:t>
      </w:r>
      <w:r w:rsidRPr="00595581">
        <w:rPr>
          <w:rFonts w:ascii="Times New Roman" w:hAnsi="Times New Roman" w:cs="Times New Roman"/>
          <w:i/>
          <w:sz w:val="24"/>
          <w:szCs w:val="24"/>
        </w:rPr>
        <w:t>zaključak, donosi se</w:t>
      </w:r>
    </w:p>
    <w:p w:rsidR="006425F1" w:rsidRDefault="006425F1" w:rsidP="006425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5F1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:rsidR="006425F1" w:rsidRDefault="006425F1" w:rsidP="006425F1">
      <w:pPr>
        <w:rPr>
          <w:rFonts w:ascii="Times New Roman" w:hAnsi="Times New Roman" w:cs="Times New Roman"/>
          <w:sz w:val="24"/>
          <w:szCs w:val="24"/>
        </w:rPr>
      </w:pPr>
    </w:p>
    <w:p w:rsidR="006425F1" w:rsidRDefault="006425F1" w:rsidP="006425F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Ad1.</w:t>
      </w:r>
      <w:r w:rsidR="0060602C">
        <w:rPr>
          <w:rFonts w:ascii="Times New Roman" w:hAnsi="Times New Roman" w:cs="Times New Roman"/>
          <w:b/>
          <w:sz w:val="24"/>
        </w:rPr>
        <w:t xml:space="preserve"> </w:t>
      </w:r>
      <w:r w:rsidR="0060602C" w:rsidRPr="0060602C">
        <w:rPr>
          <w:rFonts w:ascii="Times New Roman" w:hAnsi="Times New Roman" w:cs="Times New Roman"/>
          <w:b/>
          <w:sz w:val="24"/>
        </w:rPr>
        <w:t>Financijski plan Gradske četvrti Novi Zagreb – istok za 2021., donosi se</w:t>
      </w:r>
    </w:p>
    <w:p w:rsidR="0060602C" w:rsidRPr="0060602C" w:rsidRDefault="0060602C" w:rsidP="0060602C">
      <w:pPr>
        <w:rPr>
          <w:rFonts w:ascii="Times New Roman" w:hAnsi="Times New Roman" w:cs="Times New Roman"/>
          <w:sz w:val="24"/>
          <w:szCs w:val="24"/>
        </w:rPr>
      </w:pPr>
      <w:r w:rsidRPr="0060602C">
        <w:rPr>
          <w:rFonts w:ascii="Times New Roman" w:hAnsi="Times New Roman" w:cs="Times New Roman"/>
          <w:sz w:val="24"/>
          <w:szCs w:val="24"/>
        </w:rPr>
        <w:t>Izvjestitelj je Milenko Arapović.</w:t>
      </w:r>
    </w:p>
    <w:p w:rsidR="0060602C" w:rsidRPr="0060602C" w:rsidRDefault="0060602C" w:rsidP="0060602C">
      <w:pPr>
        <w:rPr>
          <w:rFonts w:ascii="Times New Roman" w:hAnsi="Times New Roman" w:cs="Times New Roman"/>
          <w:sz w:val="24"/>
          <w:szCs w:val="24"/>
        </w:rPr>
      </w:pPr>
      <w:r w:rsidRPr="0060602C">
        <w:rPr>
          <w:rFonts w:ascii="Times New Roman" w:hAnsi="Times New Roman" w:cs="Times New Roman"/>
          <w:sz w:val="24"/>
          <w:szCs w:val="24"/>
        </w:rPr>
        <w:t>Budući da nema rasprave, Vijeće glasa te većinom glasova donosi sljedeći:</w:t>
      </w:r>
    </w:p>
    <w:tbl>
      <w:tblPr>
        <w:tblW w:w="9416" w:type="dxa"/>
        <w:tblLook w:val="04A0" w:firstRow="1" w:lastRow="0" w:firstColumn="1" w:lastColumn="0" w:noHBand="0" w:noVBand="1"/>
      </w:tblPr>
      <w:tblGrid>
        <w:gridCol w:w="855"/>
        <w:gridCol w:w="1713"/>
        <w:gridCol w:w="2367"/>
        <w:gridCol w:w="473"/>
        <w:gridCol w:w="226"/>
        <w:gridCol w:w="222"/>
        <w:gridCol w:w="224"/>
        <w:gridCol w:w="224"/>
        <w:gridCol w:w="224"/>
        <w:gridCol w:w="224"/>
        <w:gridCol w:w="2664"/>
      </w:tblGrid>
      <w:tr w:rsidR="0060602C" w:rsidRPr="0060602C" w:rsidTr="0060602C">
        <w:trPr>
          <w:trHeight w:val="256"/>
        </w:trPr>
        <w:tc>
          <w:tcPr>
            <w:tcW w:w="9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FINANCIJSKI PLAN </w:t>
            </w:r>
          </w:p>
        </w:tc>
      </w:tr>
      <w:tr w:rsidR="0060602C" w:rsidRPr="0060602C" w:rsidTr="0060602C">
        <w:trPr>
          <w:trHeight w:val="256"/>
        </w:trPr>
        <w:tc>
          <w:tcPr>
            <w:tcW w:w="9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Gradske četvrti Novi Zagreb-istok za 2021.</w:t>
            </w:r>
          </w:p>
        </w:tc>
      </w:tr>
      <w:tr w:rsidR="0060602C" w:rsidRPr="0060602C" w:rsidTr="0060602C">
        <w:trPr>
          <w:trHeight w:val="256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0602C" w:rsidRPr="0060602C" w:rsidTr="0060602C">
        <w:trPr>
          <w:trHeight w:val="256"/>
        </w:trPr>
        <w:tc>
          <w:tcPr>
            <w:tcW w:w="9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60602C" w:rsidRPr="0060602C" w:rsidTr="0060602C">
        <w:trPr>
          <w:trHeight w:val="256"/>
        </w:trPr>
        <w:tc>
          <w:tcPr>
            <w:tcW w:w="9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Financijski plan Gradske četvrti Novi Zagreb-istok za 2021. (dalje u tekstu: Plan) sastoji se od :</w:t>
            </w:r>
          </w:p>
        </w:tc>
      </w:tr>
      <w:tr w:rsidR="0060602C" w:rsidRPr="0060602C" w:rsidTr="0060602C">
        <w:trPr>
          <w:trHeight w:val="256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0602C" w:rsidRPr="0060602C" w:rsidTr="0060602C">
        <w:trPr>
          <w:trHeight w:val="256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PRIHODA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52.018.300,00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0602C" w:rsidRPr="0060602C" w:rsidTr="0060602C">
        <w:trPr>
          <w:trHeight w:val="256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52.018.300,00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0602C" w:rsidRPr="0060602C" w:rsidTr="0060602C">
        <w:trPr>
          <w:trHeight w:val="256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0602C" w:rsidRPr="0060602C" w:rsidTr="0060602C">
        <w:trPr>
          <w:trHeight w:val="256"/>
        </w:trPr>
        <w:tc>
          <w:tcPr>
            <w:tcW w:w="9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60602C" w:rsidRPr="0060602C" w:rsidTr="0060602C">
        <w:trPr>
          <w:trHeight w:val="256"/>
        </w:trPr>
        <w:tc>
          <w:tcPr>
            <w:tcW w:w="9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60602C" w:rsidRPr="0060602C" w:rsidTr="0060602C">
        <w:trPr>
          <w:trHeight w:val="256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0602C" w:rsidRPr="0060602C" w:rsidTr="0060602C">
        <w:trPr>
          <w:trHeight w:val="60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A) PRIHODI</w:t>
            </w:r>
          </w:p>
        </w:tc>
        <w:tc>
          <w:tcPr>
            <w:tcW w:w="3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IZNOS                                  (u kunama)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671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PRIHODI IZ PRORAČUNA GRADA ZAGREBA ZA FINANCIRANJE REDOVNE DJELATNOSTI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52.018.300,00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49.828.300,00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6712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ZA FINANCIRANJE RASHODA ZA NABAVU NEFINANCIJSKE IMOVINE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2.190.000,00</w:t>
            </w:r>
          </w:p>
        </w:tc>
      </w:tr>
      <w:tr w:rsidR="0060602C" w:rsidRPr="0060602C" w:rsidTr="0060602C">
        <w:trPr>
          <w:trHeight w:val="301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0602C" w:rsidRPr="0060602C" w:rsidTr="0060602C">
        <w:trPr>
          <w:trHeight w:val="70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lastRenderedPageBreak/>
              <w:t>Šifra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B) RASHODI</w:t>
            </w:r>
          </w:p>
        </w:tc>
        <w:tc>
          <w:tcPr>
            <w:tcW w:w="3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IZNOS                             (u kunama)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RASHODI GRADSKE ČETVRTI UKUPNO</w:t>
            </w:r>
          </w:p>
        </w:tc>
        <w:tc>
          <w:tcPr>
            <w:tcW w:w="3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52.018.300,00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OSNOVNA DJELATNOST GRADSKE ČETVRTI NOVI ZAGREB - ISTOK</w:t>
            </w:r>
          </w:p>
        </w:tc>
        <w:tc>
          <w:tcPr>
            <w:tcW w:w="3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27.295.500,00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USLUGE TELEFONA, POŠTE I PRIJEVOZA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46.000,00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USLUGE TEKUĆEG I INVESTICIJSKOG ODRŽAVANJA 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10.136.000,00</w:t>
            </w:r>
          </w:p>
        </w:tc>
      </w:tr>
      <w:tr w:rsidR="0060602C" w:rsidRPr="0060602C" w:rsidTr="0060602C">
        <w:trPr>
          <w:trHeight w:val="559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11.996.500,00</w:t>
            </w:r>
          </w:p>
        </w:tc>
      </w:tr>
      <w:tr w:rsidR="0060602C" w:rsidRPr="0060602C" w:rsidTr="0060602C">
        <w:trPr>
          <w:trHeight w:val="559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30.000,00</w:t>
            </w:r>
          </w:p>
        </w:tc>
      </w:tr>
      <w:tr w:rsidR="0060602C" w:rsidRPr="0060602C" w:rsidTr="0060602C">
        <w:trPr>
          <w:trHeight w:val="559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60.000,00</w:t>
            </w:r>
          </w:p>
        </w:tc>
      </w:tr>
      <w:tr w:rsidR="0060602C" w:rsidRPr="0060602C" w:rsidTr="0060602C">
        <w:trPr>
          <w:trHeight w:val="559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2.410.000,00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OSTALI NESPOMENUTI RASHODI POSLOVANJA ZA VIJEĆE GRADSKE ČETVRTI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200.000,00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OSTALI NESPOMENUTI RASHODI POSLOVANJA ZA VIJEĆA MJESNIH ODBORA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102.000,00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KAPITALNE DONACIJE NEPROFITNIM ORGANIZACIJAMA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OSTALI GRAĐEVINSKI OBJEKTI 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2.180.000,00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24.722.800,00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ODVODNJA ATMOSFERSKIH VODA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918.000,00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ČIŠĆENJE JAVNIH POVRŠINA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4.086.000,00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ODRŽAVANJE JAVNIH POVRŠINA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13.176.800,00</w:t>
            </w:r>
          </w:p>
        </w:tc>
      </w:tr>
      <w:tr w:rsidR="0060602C" w:rsidRPr="0060602C" w:rsidTr="0060602C">
        <w:trPr>
          <w:trHeight w:val="502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4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37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6.542.000,00</w:t>
            </w:r>
          </w:p>
        </w:tc>
      </w:tr>
      <w:tr w:rsidR="0060602C" w:rsidRPr="0060602C" w:rsidTr="0060602C">
        <w:trPr>
          <w:trHeight w:val="256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0602C" w:rsidRPr="0060602C" w:rsidTr="0060602C">
        <w:trPr>
          <w:trHeight w:val="256"/>
        </w:trPr>
        <w:tc>
          <w:tcPr>
            <w:tcW w:w="9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Članak 3.</w:t>
            </w:r>
          </w:p>
        </w:tc>
      </w:tr>
      <w:tr w:rsidR="0060602C" w:rsidRPr="0060602C" w:rsidTr="0060602C">
        <w:trPr>
          <w:trHeight w:val="256"/>
        </w:trPr>
        <w:tc>
          <w:tcPr>
            <w:tcW w:w="9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Naredbodavac za izvršenje Plana je pročelnica Gradskog ureda za mjesnu samoupravu.</w:t>
            </w:r>
          </w:p>
        </w:tc>
      </w:tr>
      <w:tr w:rsidR="0060602C" w:rsidRPr="0060602C" w:rsidTr="0060602C">
        <w:trPr>
          <w:trHeight w:val="256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0602C" w:rsidRPr="0060602C" w:rsidTr="0060602C">
        <w:trPr>
          <w:trHeight w:val="256"/>
        </w:trPr>
        <w:tc>
          <w:tcPr>
            <w:tcW w:w="9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Članak 4.</w:t>
            </w:r>
          </w:p>
        </w:tc>
      </w:tr>
      <w:tr w:rsidR="0060602C" w:rsidRPr="0060602C" w:rsidTr="0060602C">
        <w:trPr>
          <w:trHeight w:val="256"/>
        </w:trPr>
        <w:tc>
          <w:tcPr>
            <w:tcW w:w="9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2C" w:rsidRPr="0060602C" w:rsidRDefault="0060602C" w:rsidP="00606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0602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Ovaj će Plan biti objavljen u Službenom glasniku Grada Zagreba.</w:t>
            </w:r>
          </w:p>
        </w:tc>
      </w:tr>
    </w:tbl>
    <w:p w:rsidR="0060602C" w:rsidRDefault="0060602C" w:rsidP="006425F1">
      <w:pPr>
        <w:rPr>
          <w:rFonts w:ascii="Times New Roman" w:hAnsi="Times New Roman" w:cs="Times New Roman"/>
          <w:sz w:val="20"/>
          <w:szCs w:val="20"/>
        </w:rPr>
      </w:pPr>
    </w:p>
    <w:p w:rsidR="0060602C" w:rsidRDefault="0060602C" w:rsidP="006425F1">
      <w:pPr>
        <w:rPr>
          <w:rFonts w:ascii="Times New Roman" w:hAnsi="Times New Roman" w:cs="Times New Roman"/>
          <w:sz w:val="24"/>
          <w:szCs w:val="24"/>
        </w:rPr>
      </w:pPr>
      <w:r w:rsidRPr="0060602C">
        <w:rPr>
          <w:rFonts w:ascii="Times New Roman" w:hAnsi="Times New Roman" w:cs="Times New Roman"/>
          <w:sz w:val="24"/>
          <w:szCs w:val="24"/>
        </w:rPr>
        <w:t>/Vedran Markoš i Nevenka Lasić pristupili su sjednicu u 17,20/</w:t>
      </w:r>
    </w:p>
    <w:p w:rsidR="0060602C" w:rsidRDefault="0060602C" w:rsidP="006425F1">
      <w:pPr>
        <w:rPr>
          <w:rFonts w:ascii="Times New Roman" w:hAnsi="Times New Roman" w:cs="Times New Roman"/>
          <w:sz w:val="24"/>
          <w:szCs w:val="24"/>
        </w:rPr>
      </w:pPr>
    </w:p>
    <w:p w:rsidR="00D85508" w:rsidRDefault="00D85508" w:rsidP="006425F1">
      <w:pPr>
        <w:rPr>
          <w:rFonts w:ascii="Times New Roman" w:hAnsi="Times New Roman" w:cs="Times New Roman"/>
          <w:b/>
          <w:sz w:val="24"/>
          <w:szCs w:val="24"/>
        </w:rPr>
      </w:pPr>
    </w:p>
    <w:p w:rsidR="0060602C" w:rsidRDefault="0060602C" w:rsidP="006425F1">
      <w:pPr>
        <w:rPr>
          <w:rFonts w:ascii="Times New Roman" w:hAnsi="Times New Roman" w:cs="Times New Roman"/>
          <w:b/>
          <w:sz w:val="24"/>
          <w:szCs w:val="24"/>
        </w:rPr>
      </w:pPr>
      <w:r w:rsidRPr="0060602C">
        <w:rPr>
          <w:rFonts w:ascii="Times New Roman" w:hAnsi="Times New Roman" w:cs="Times New Roman"/>
          <w:b/>
          <w:sz w:val="24"/>
          <w:szCs w:val="24"/>
        </w:rPr>
        <w:t>Ad2. Program održavanja komunalne infrastrukture na području Gradske četvrti Novi Zagreb – istok u 2021., donosi se</w:t>
      </w:r>
    </w:p>
    <w:p w:rsidR="00346810" w:rsidRDefault="00346810" w:rsidP="0034681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Pr="00C95D02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Mirela Mikić Muha, Igor Bočkaj i Milenko Arapović.</w:t>
      </w:r>
    </w:p>
    <w:p w:rsidR="00346810" w:rsidRPr="007278BE" w:rsidRDefault="00346810" w:rsidP="0034681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278BE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922603" w:rsidRPr="008809BE" w:rsidRDefault="00922603" w:rsidP="00922603">
      <w:pPr>
        <w:rPr>
          <w:rFonts w:ascii="Times New Roman" w:hAnsi="Times New Roman" w:cs="Times New Roman"/>
        </w:rPr>
      </w:pPr>
    </w:p>
    <w:p w:rsidR="00922603" w:rsidRPr="008809BE" w:rsidRDefault="00922603" w:rsidP="00922603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PROGRAM</w:t>
      </w:r>
    </w:p>
    <w:p w:rsidR="00922603" w:rsidRPr="008809BE" w:rsidRDefault="00922603" w:rsidP="00922603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održavanja komunalne infrastrukture</w:t>
      </w:r>
    </w:p>
    <w:p w:rsidR="00922603" w:rsidRPr="008809BE" w:rsidRDefault="00922603" w:rsidP="00922603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 xml:space="preserve">na području Gradske četvrti </w:t>
      </w:r>
      <w:r w:rsidRPr="00F46E6C">
        <w:rPr>
          <w:rFonts w:ascii="Times New Roman" w:hAnsi="Times New Roman" w:cs="Times New Roman"/>
          <w:b/>
          <w:noProof/>
        </w:rPr>
        <w:t>Novi Zagreb - istok</w:t>
      </w:r>
      <w:r w:rsidRPr="008809BE">
        <w:rPr>
          <w:rFonts w:ascii="Times New Roman" w:hAnsi="Times New Roman" w:cs="Times New Roman"/>
          <w:b/>
        </w:rPr>
        <w:t xml:space="preserve"> u 202</w:t>
      </w:r>
      <w:r>
        <w:rPr>
          <w:rFonts w:ascii="Times New Roman" w:hAnsi="Times New Roman" w:cs="Times New Roman"/>
          <w:b/>
        </w:rPr>
        <w:t>1</w:t>
      </w:r>
      <w:r w:rsidRPr="008809BE">
        <w:rPr>
          <w:rFonts w:ascii="Times New Roman" w:hAnsi="Times New Roman" w:cs="Times New Roman"/>
          <w:b/>
        </w:rPr>
        <w:t>.</w:t>
      </w:r>
    </w:p>
    <w:p w:rsidR="00922603" w:rsidRPr="008809BE" w:rsidRDefault="00922603" w:rsidP="00922603">
      <w:pPr>
        <w:spacing w:after="0"/>
        <w:jc w:val="center"/>
        <w:rPr>
          <w:rFonts w:ascii="Times New Roman" w:hAnsi="Times New Roman" w:cs="Times New Roman"/>
          <w:b/>
        </w:rPr>
      </w:pPr>
    </w:p>
    <w:p w:rsidR="00922603" w:rsidRPr="008809BE" w:rsidRDefault="00922603" w:rsidP="00922603">
      <w:pPr>
        <w:spacing w:after="0"/>
        <w:jc w:val="center"/>
        <w:rPr>
          <w:rFonts w:ascii="Times New Roman" w:hAnsi="Times New Roman" w:cs="Times New Roman"/>
          <w:b/>
        </w:rPr>
      </w:pPr>
    </w:p>
    <w:p w:rsidR="00922603" w:rsidRPr="008809BE" w:rsidRDefault="00922603" w:rsidP="00922603">
      <w:pPr>
        <w:spacing w:after="0"/>
        <w:jc w:val="center"/>
        <w:rPr>
          <w:rFonts w:ascii="Times New Roman" w:hAnsi="Times New Roman" w:cs="Times New Roman"/>
          <w:b/>
        </w:rPr>
      </w:pP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  <w:b/>
        </w:rPr>
        <w:tab/>
      </w:r>
      <w:r w:rsidRPr="008809BE">
        <w:rPr>
          <w:rFonts w:ascii="Times New Roman" w:hAnsi="Times New Roman" w:cs="Times New Roman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F46E6C">
        <w:rPr>
          <w:rFonts w:ascii="Times New Roman" w:hAnsi="Times New Roman" w:cs="Times New Roman"/>
          <w:noProof/>
        </w:rPr>
        <w:t>Novi Zagreb - istok</w:t>
      </w:r>
      <w:r w:rsidRPr="008809BE">
        <w:rPr>
          <w:rFonts w:ascii="Times New Roman" w:hAnsi="Times New Roman" w:cs="Times New Roman"/>
        </w:rPr>
        <w:t xml:space="preserve"> (u daljnjem tekstu: Gradska četvrt), kojima se osigurava obavljanje komunalnih djelatnosti: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održavanja građevina javne odvodnje oborinskih voda,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- </w:t>
      </w:r>
      <w:r w:rsidRPr="008809BE">
        <w:rPr>
          <w:rFonts w:ascii="Times New Roman" w:eastAsia="Times New Roman" w:hAnsi="Times New Roman" w:cs="Times New Roman"/>
          <w:lang w:eastAsia="hr-HR"/>
        </w:rPr>
        <w:t>održavanja čistoće javnih površina</w:t>
      </w:r>
      <w:r w:rsidRPr="008809BE">
        <w:rPr>
          <w:rFonts w:ascii="Times New Roman" w:hAnsi="Times New Roman" w:cs="Times New Roman"/>
        </w:rPr>
        <w:t>,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održavanja javnih zelenih površina,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redovitog održavanja nerazvrstanih cesta.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2. Program je izrađen u skladu s planiranim prihodima i primicima te utvrđenim rashodima i izdacima u</w:t>
      </w:r>
      <w:r>
        <w:rPr>
          <w:rFonts w:ascii="Times New Roman" w:hAnsi="Times New Roman" w:cs="Times New Roman"/>
        </w:rPr>
        <w:t xml:space="preserve"> Proračunu Grada Zagreba za 2021</w:t>
      </w:r>
      <w:r w:rsidRPr="008809BE">
        <w:rPr>
          <w:rFonts w:ascii="Times New Roman" w:hAnsi="Times New Roman" w:cs="Times New Roman"/>
        </w:rPr>
        <w:t>. i Financijskom planu Gradske četvrti za 202</w:t>
      </w:r>
      <w:r>
        <w:rPr>
          <w:rFonts w:ascii="Times New Roman" w:hAnsi="Times New Roman" w:cs="Times New Roman"/>
        </w:rPr>
        <w:t>1</w:t>
      </w:r>
      <w:r w:rsidRPr="008809BE">
        <w:rPr>
          <w:rFonts w:ascii="Times New Roman" w:hAnsi="Times New Roman" w:cs="Times New Roman"/>
        </w:rPr>
        <w:t>., a na temelju godišnjih operativnih planova i programa nositelja komunalnih djelatnosti u Gradu Zagrebu, za koje se dio sredstava osigurava u ovom programu.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3. Planirana sredstva za financiranje ovog programa u iznosu od ukupno </w:t>
      </w:r>
      <w:r w:rsidRPr="00F46E6C">
        <w:rPr>
          <w:rFonts w:ascii="Times New Roman" w:hAnsi="Times New Roman" w:cs="Times New Roman"/>
          <w:b/>
          <w:noProof/>
        </w:rPr>
        <w:t>24.722.800,00</w:t>
      </w:r>
      <w:r w:rsidRPr="008809BE">
        <w:rPr>
          <w:rFonts w:ascii="Times New Roman" w:hAnsi="Times New Roman" w:cs="Times New Roman"/>
        </w:rPr>
        <w:t xml:space="preserve"> kuna raspoređuju se za obavljanje poslova i radova održavanja na području Gradske četvrti prema sljedećim djelatnostima i nositeljima provedbe Programa: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922603" w:rsidRPr="008809BE" w:rsidTr="007278B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922603" w:rsidRPr="008809BE" w:rsidTr="007278BE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03" w:rsidRPr="008809BE" w:rsidRDefault="00922603" w:rsidP="00727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918.000,00</w:t>
            </w:r>
          </w:p>
        </w:tc>
      </w:tr>
      <w:tr w:rsidR="00922603" w:rsidRPr="008809BE" w:rsidTr="007278B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603" w:rsidRPr="008809BE" w:rsidRDefault="00922603" w:rsidP="00727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03" w:rsidRPr="008809BE" w:rsidRDefault="00922603" w:rsidP="00727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4.086.000,00</w:t>
            </w:r>
          </w:p>
        </w:tc>
      </w:tr>
      <w:tr w:rsidR="00922603" w:rsidRPr="008809BE" w:rsidTr="007278B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603" w:rsidRPr="008809BE" w:rsidRDefault="00922603" w:rsidP="00727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03" w:rsidRPr="008809BE" w:rsidRDefault="00922603" w:rsidP="00727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13.176.800,00</w:t>
            </w:r>
          </w:p>
        </w:tc>
      </w:tr>
      <w:tr w:rsidR="00922603" w:rsidRPr="008809BE" w:rsidTr="007278B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603" w:rsidRPr="008809BE" w:rsidRDefault="00922603" w:rsidP="007278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03" w:rsidRPr="008809BE" w:rsidRDefault="00922603" w:rsidP="00727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6.542.000,00</w:t>
            </w:r>
          </w:p>
        </w:tc>
      </w:tr>
      <w:tr w:rsidR="00922603" w:rsidRPr="008809BE" w:rsidTr="007278BE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03" w:rsidRPr="008809BE" w:rsidRDefault="00922603" w:rsidP="0072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03" w:rsidRPr="008809BE" w:rsidRDefault="00922603" w:rsidP="00727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24.722.800,00</w:t>
            </w:r>
          </w:p>
        </w:tc>
      </w:tr>
    </w:tbl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4. Pod  održavanjem građevina javne odvodnje oborinskih voda podrazumijeva se, prema ovom programu, čišćenje i održavanje vodolovnih grla (slivnici) i horizontalnih sabirnih kanala (tzv. "žablja usta") te spojnih kanala i uređaja za odvodnju s javnih terasa.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lastRenderedPageBreak/>
        <w:tab/>
        <w:t xml:space="preserve">Ovaj program obuhvaća poslove i radove čišćenja i održavanja </w:t>
      </w:r>
      <w:r w:rsidRPr="00F46E6C">
        <w:rPr>
          <w:rFonts w:ascii="Times New Roman" w:hAnsi="Times New Roman" w:cs="Times New Roman"/>
          <w:noProof/>
        </w:rPr>
        <w:t>3.100</w:t>
      </w:r>
      <w:r w:rsidRPr="008809BE">
        <w:rPr>
          <w:rFonts w:ascii="Times New Roman" w:hAnsi="Times New Roman" w:cs="Times New Roman"/>
        </w:rPr>
        <w:t xml:space="preserve"> vodolovnih grla te drugih građevina javne odvodnje oborinskh voda na području Gradske četvrti u 202</w:t>
      </w:r>
      <w:r>
        <w:rPr>
          <w:rFonts w:ascii="Times New Roman" w:hAnsi="Times New Roman" w:cs="Times New Roman"/>
        </w:rPr>
        <w:t>1</w:t>
      </w:r>
      <w:r w:rsidRPr="008809BE">
        <w:rPr>
          <w:rFonts w:ascii="Times New Roman" w:hAnsi="Times New Roman" w:cs="Times New Roman"/>
        </w:rPr>
        <w:t>. godini.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poslove ručnog čišćenja ukupno </w:t>
      </w:r>
      <w:r w:rsidRPr="00F46E6C">
        <w:rPr>
          <w:rFonts w:ascii="Times New Roman" w:hAnsi="Times New Roman" w:cs="Times New Roman"/>
          <w:noProof/>
        </w:rPr>
        <w:t>1.052.037</w:t>
      </w:r>
      <w:r w:rsidRPr="008809BE">
        <w:rPr>
          <w:rFonts w:ascii="Times New Roman" w:hAnsi="Times New Roman" w:cs="Times New Roman"/>
        </w:rPr>
        <w:t xml:space="preserve"> m², čišćenja </w:t>
      </w:r>
      <w:r w:rsidRPr="00F46E6C">
        <w:rPr>
          <w:rFonts w:ascii="Times New Roman" w:hAnsi="Times New Roman" w:cs="Times New Roman"/>
          <w:noProof/>
        </w:rPr>
        <w:t>836.676</w:t>
      </w:r>
      <w:r w:rsidRPr="008809BE">
        <w:rPr>
          <w:rFonts w:ascii="Times New Roman" w:hAnsi="Times New Roman" w:cs="Times New Roman"/>
        </w:rPr>
        <w:t xml:space="preserve"> m²  velikom i </w:t>
      </w:r>
      <w:r w:rsidRPr="00F46E6C">
        <w:rPr>
          <w:rFonts w:ascii="Times New Roman" w:hAnsi="Times New Roman" w:cs="Times New Roman"/>
          <w:noProof/>
        </w:rPr>
        <w:t>554.000</w:t>
      </w:r>
      <w:r w:rsidRPr="008809BE">
        <w:rPr>
          <w:rFonts w:ascii="Times New Roman" w:hAnsi="Times New Roman" w:cs="Times New Roman"/>
        </w:rPr>
        <w:t xml:space="preserve"> m²  malom čistilicom, pranja</w:t>
      </w:r>
      <w:r>
        <w:rPr>
          <w:rFonts w:ascii="Times New Roman" w:hAnsi="Times New Roman" w:cs="Times New Roman"/>
        </w:rPr>
        <w:t xml:space="preserve"> </w:t>
      </w:r>
      <w:r w:rsidRPr="00F46E6C">
        <w:rPr>
          <w:rFonts w:ascii="Times New Roman" w:hAnsi="Times New Roman" w:cs="Times New Roman"/>
          <w:noProof/>
        </w:rPr>
        <w:t>667.006</w:t>
      </w:r>
      <w:r w:rsidRPr="008809BE">
        <w:rPr>
          <w:rFonts w:ascii="Times New Roman" w:hAnsi="Times New Roman" w:cs="Times New Roman"/>
        </w:rPr>
        <w:t xml:space="preserve"> m² autocisternom  te druge poslove čišćenja i pranja na području Gradske četvrti u 202</w:t>
      </w:r>
      <w:r>
        <w:rPr>
          <w:rFonts w:ascii="Times New Roman" w:hAnsi="Times New Roman" w:cs="Times New Roman"/>
        </w:rPr>
        <w:t>1</w:t>
      </w:r>
      <w:r w:rsidRPr="008809B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809BE">
        <w:rPr>
          <w:rFonts w:ascii="Times New Roman" w:hAnsi="Times New Roman" w:cs="Times New Roman"/>
        </w:rPr>
        <w:t xml:space="preserve">godini. 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sve poslove održavanja ukupno </w:t>
      </w:r>
      <w:r w:rsidRPr="00F46E6C">
        <w:rPr>
          <w:rFonts w:ascii="Times New Roman" w:hAnsi="Times New Roman" w:cs="Times New Roman"/>
          <w:noProof/>
        </w:rPr>
        <w:t>1.947.479</w:t>
      </w:r>
      <w:r w:rsidRPr="008809BE">
        <w:rPr>
          <w:rFonts w:ascii="Times New Roman" w:hAnsi="Times New Roman" w:cs="Times New Roman"/>
        </w:rPr>
        <w:t xml:space="preserve"> m² javnih zelenih površina na području Gradske četvrti u 202</w:t>
      </w:r>
      <w:r>
        <w:rPr>
          <w:rFonts w:ascii="Times New Roman" w:hAnsi="Times New Roman" w:cs="Times New Roman"/>
        </w:rPr>
        <w:t>1</w:t>
      </w:r>
      <w:r w:rsidRPr="008809BE">
        <w:rPr>
          <w:rFonts w:ascii="Times New Roman" w:hAnsi="Times New Roman" w:cs="Times New Roman"/>
        </w:rPr>
        <w:t>. godini, osim poslova obuhvaćenih planovima malih komunalnih akcija mjesnih odbora.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7. Redovito održavanje nerazvrstanih cesta u ovom programu podrazumijeva: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7.1. </w:t>
      </w:r>
      <w:r w:rsidRPr="008809BE">
        <w:rPr>
          <w:rFonts w:ascii="Times New Roman" w:hAnsi="Times New Roman" w:cs="Times New Roman"/>
          <w:b/>
        </w:rPr>
        <w:t>redovito ljetno održavanje</w:t>
      </w:r>
      <w:r w:rsidRPr="008809BE">
        <w:rPr>
          <w:rFonts w:ascii="Times New Roman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7.2. </w:t>
      </w:r>
      <w:r w:rsidRPr="008809BE">
        <w:rPr>
          <w:rFonts w:ascii="Times New Roman" w:hAnsi="Times New Roman" w:cs="Times New Roman"/>
          <w:b/>
        </w:rPr>
        <w:t>redovito održavanje u zimskim uvjetima</w:t>
      </w:r>
      <w:r w:rsidRPr="008809BE">
        <w:rPr>
          <w:rFonts w:ascii="Times New Roman" w:hAnsi="Times New Roman" w:cs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7.3 </w:t>
      </w:r>
      <w:r w:rsidRPr="008809BE">
        <w:rPr>
          <w:rFonts w:ascii="Times New Roman" w:hAnsi="Times New Roman" w:cs="Times New Roman"/>
          <w:b/>
        </w:rPr>
        <w:t>asfalterski program</w:t>
      </w:r>
      <w:r w:rsidRPr="008809BE">
        <w:rPr>
          <w:rFonts w:ascii="Times New Roman" w:hAnsi="Times New Roman" w:cs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  <w:strike/>
        </w:rPr>
      </w:pPr>
      <w:r w:rsidRPr="008809BE">
        <w:rPr>
          <w:rFonts w:ascii="Times New Roman" w:hAnsi="Times New Roman" w:cs="Times New Roman"/>
        </w:rPr>
        <w:lastRenderedPageBreak/>
        <w:t xml:space="preserve"> </w:t>
      </w:r>
      <w:r w:rsidRPr="008809BE">
        <w:rPr>
          <w:rFonts w:ascii="Times New Roman" w:hAnsi="Times New Roman" w:cs="Times New Roman"/>
        </w:rPr>
        <w:tab/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sve poslove redovitog održavanja ukupno </w:t>
      </w:r>
      <w:r w:rsidRPr="00F46E6C">
        <w:rPr>
          <w:rFonts w:ascii="Times New Roman" w:hAnsi="Times New Roman" w:cs="Times New Roman"/>
          <w:noProof/>
        </w:rPr>
        <w:t>738.404</w:t>
      </w:r>
      <w:r w:rsidRPr="008809BE">
        <w:rPr>
          <w:rFonts w:ascii="Times New Roman" w:hAnsi="Times New Roman" w:cs="Times New Roman"/>
        </w:rPr>
        <w:t xml:space="preserve"> m² nerazvrstanih cesta na području Gradske četvrti u 202</w:t>
      </w:r>
      <w:r>
        <w:rPr>
          <w:rFonts w:ascii="Times New Roman" w:hAnsi="Times New Roman" w:cs="Times New Roman"/>
        </w:rPr>
        <w:t>1</w:t>
      </w:r>
      <w:r w:rsidRPr="008809BE">
        <w:rPr>
          <w:rFonts w:ascii="Times New Roman" w:hAnsi="Times New Roman" w:cs="Times New Roman"/>
        </w:rPr>
        <w:t xml:space="preserve">. godini, uključujući održavanje semaforskih uređaja na </w:t>
      </w:r>
      <w:r w:rsidRPr="00F46E6C">
        <w:rPr>
          <w:rFonts w:ascii="Times New Roman" w:hAnsi="Times New Roman" w:cs="Times New Roman"/>
          <w:noProof/>
        </w:rPr>
        <w:t>27</w:t>
      </w:r>
      <w:r w:rsidRPr="008809BE">
        <w:rPr>
          <w:rFonts w:ascii="Times New Roman" w:hAnsi="Times New Roman" w:cs="Times New Roman"/>
        </w:rPr>
        <w:t xml:space="preserve"> lokacija, osim poslova obuhvaćenih planovima malih komunalnih akcija mjesnih odbora.</w:t>
      </w:r>
    </w:p>
    <w:p w:rsidR="00922603" w:rsidRPr="008809BE" w:rsidRDefault="00922603" w:rsidP="00922603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8809BE">
        <w:rPr>
          <w:rFonts w:ascii="Times New Roman" w:hAnsi="Times New Roman" w:cs="Times New Roman"/>
        </w:rPr>
        <w:t>8. Gradska četvrt izvršavat će obveze održavanja građevina i uređaj</w:t>
      </w:r>
      <w:r>
        <w:rPr>
          <w:rFonts w:ascii="Times New Roman" w:hAnsi="Times New Roman" w:cs="Times New Roman"/>
        </w:rPr>
        <w:t>a</w:t>
      </w:r>
      <w:r w:rsidRPr="008809BE">
        <w:rPr>
          <w:rFonts w:ascii="Times New Roman" w:hAnsi="Times New Roman" w:cs="Times New Roman"/>
        </w:rPr>
        <w:t xml:space="preserve"> javne namjene u stanju funkcionalne sposobnosti, sukladno ostvarenim prihodima za financiranje održavanja komunalne infrastrukture.</w:t>
      </w:r>
      <w:r w:rsidRPr="008809B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</w:t>
      </w:r>
    </w:p>
    <w:p w:rsidR="00922603" w:rsidRDefault="00922603" w:rsidP="00922603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neprofitnosti i kontinuiteta.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10. Sredstva za provedbu ovog programa osiguravat će Gradski ured za mjesnu samoupravu za namjene određene Proračunom Grada Zagreba za 202</w:t>
      </w:r>
      <w:r>
        <w:rPr>
          <w:rFonts w:ascii="Times New Roman" w:hAnsi="Times New Roman" w:cs="Times New Roman"/>
        </w:rPr>
        <w:t>1</w:t>
      </w:r>
      <w:r w:rsidRPr="008809BE">
        <w:rPr>
          <w:rFonts w:ascii="Times New Roman" w:hAnsi="Times New Roman" w:cs="Times New Roman"/>
        </w:rPr>
        <w:t>. i ovim programom, a prema načelima štednje i racionalnog korištenja sredstava.</w:t>
      </w: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</w:p>
    <w:p w:rsidR="00922603" w:rsidRPr="008809BE" w:rsidRDefault="00922603" w:rsidP="00922603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11. Ovaj će program biti objavljen u Službenom glasniku Grada Zagreba.</w:t>
      </w:r>
    </w:p>
    <w:p w:rsidR="0060602C" w:rsidRDefault="0060602C" w:rsidP="006425F1">
      <w:pPr>
        <w:rPr>
          <w:rFonts w:ascii="Times New Roman" w:hAnsi="Times New Roman" w:cs="Times New Roman"/>
          <w:b/>
          <w:sz w:val="24"/>
          <w:szCs w:val="24"/>
        </w:rPr>
      </w:pPr>
    </w:p>
    <w:p w:rsidR="00922603" w:rsidRPr="00922603" w:rsidRDefault="00922603" w:rsidP="009226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22603">
        <w:rPr>
          <w:rFonts w:ascii="Times New Roman" w:hAnsi="Times New Roman" w:cs="Times New Roman"/>
          <w:b/>
          <w:sz w:val="24"/>
          <w:szCs w:val="24"/>
        </w:rPr>
        <w:t xml:space="preserve">Ad3. Prijedlog prioriteta Plana komunalnih aktivnosti Gradske četvrti Novi Zagreb – istok u 2021., </w:t>
      </w:r>
      <w:r w:rsidRPr="00922603">
        <w:rPr>
          <w:rFonts w:ascii="Times New Roman" w:hAnsi="Times New Roman" w:cs="Times New Roman"/>
          <w:b/>
          <w:i/>
          <w:sz w:val="24"/>
          <w:szCs w:val="24"/>
        </w:rPr>
        <w:t>donosi se</w:t>
      </w:r>
    </w:p>
    <w:p w:rsidR="007278BE" w:rsidRDefault="007278BE" w:rsidP="007278B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Pr="00C95D02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2A7B4E">
        <w:rPr>
          <w:rFonts w:ascii="Times New Roman" w:hAnsi="Times New Roman" w:cs="Times New Roman"/>
          <w:sz w:val="24"/>
        </w:rPr>
        <w:t xml:space="preserve">Vedran Markoš, Zvonimir Rukavina, Dario Laštre, Zoran Rotim, Igor Bočkaj, Mirela Mikić Muha i </w:t>
      </w:r>
      <w:r w:rsidR="00255591">
        <w:rPr>
          <w:rFonts w:ascii="Times New Roman" w:hAnsi="Times New Roman" w:cs="Times New Roman"/>
          <w:sz w:val="24"/>
        </w:rPr>
        <w:t>Milenko Arapović.</w:t>
      </w:r>
    </w:p>
    <w:p w:rsidR="007278BE" w:rsidRPr="007278BE" w:rsidRDefault="007278BE" w:rsidP="007278B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278BE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B56B99" w:rsidRDefault="00B56B99" w:rsidP="006425F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00" w:type="dxa"/>
        <w:tblLook w:val="04A0" w:firstRow="1" w:lastRow="0" w:firstColumn="1" w:lastColumn="0" w:noHBand="0" w:noVBand="1"/>
      </w:tblPr>
      <w:tblGrid>
        <w:gridCol w:w="828"/>
        <w:gridCol w:w="3780"/>
        <w:gridCol w:w="1400"/>
        <w:gridCol w:w="1460"/>
        <w:gridCol w:w="1660"/>
      </w:tblGrid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PRIJEDLOG PRIORITETA KOMUNALNIH AKTIVNOSTI</w:t>
            </w:r>
          </w:p>
        </w:tc>
      </w:tr>
      <w:tr w:rsidR="00471A0E" w:rsidRPr="00471A0E" w:rsidTr="00471A0E">
        <w:trPr>
          <w:trHeight w:val="300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GRADSKE ČETVRTI NOVI ZAGREB - ISTOK ZA 2021.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 JAVNOPROMETNE POVRŠINE I OBJEKTI</w:t>
            </w:r>
          </w:p>
        </w:tc>
      </w:tr>
      <w:tr w:rsidR="00471A0E" w:rsidRPr="00471A0E" w:rsidTr="00471A0E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Buzin, ulica Bani 12, k.č. 944 k.o. Jakuševec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Buzin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kolnika, 100x4m</w:t>
            </w:r>
          </w:p>
        </w:tc>
      </w:tr>
      <w:tr w:rsidR="00471A0E" w:rsidRPr="00471A0E" w:rsidTr="00471A0E">
        <w:trPr>
          <w:trHeight w:val="6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Buzin, ulica Cebini 25 prema Buzinskom prilazu 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Buzin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kolnika, 100x4m</w:t>
            </w:r>
          </w:p>
        </w:tc>
      </w:tr>
      <w:tr w:rsidR="00471A0E" w:rsidRPr="00471A0E" w:rsidTr="00471A0E">
        <w:trPr>
          <w:trHeight w:val="8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Abramovićeva ulica 1 - 13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kolnika, iscrtavanje horizontalne signalizacije (parking mjesta), 1200m2</w:t>
            </w:r>
          </w:p>
        </w:tc>
      </w:tr>
      <w:tr w:rsidR="00471A0E" w:rsidRPr="00471A0E" w:rsidTr="00471A0E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spojni put između NK Zelengaja (Ulice sv. Mateja 89) do Centralnog parka Dugave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popločenje staze, 280m2</w:t>
            </w:r>
          </w:p>
        </w:tc>
      </w:tr>
      <w:tr w:rsidR="00471A0E" w:rsidRPr="00471A0E" w:rsidTr="00471A0E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svetog Mateja 52-66 (južno od zgrade)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kolnika, iscrtavanje horizontalne signalizacije (parking mjesta), 2300m2</w:t>
            </w:r>
          </w:p>
        </w:tc>
      </w:tr>
      <w:tr w:rsidR="00471A0E" w:rsidRPr="00471A0E" w:rsidTr="00471A0E">
        <w:trPr>
          <w:trHeight w:val="9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svetog Mateja 43 - 47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nogostupa, 350m2</w:t>
            </w:r>
          </w:p>
        </w:tc>
      </w:tr>
      <w:tr w:rsidR="00471A0E" w:rsidRPr="00471A0E" w:rsidTr="00471A0E">
        <w:trPr>
          <w:trHeight w:val="9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svetog Mateja od Vatikanske ulice (zapadni ulaz) do Ulice svetog Mateja 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kolnika, iscrtavanje horizontalne signalizacije, 2500m2</w:t>
            </w:r>
          </w:p>
        </w:tc>
      </w:tr>
      <w:tr w:rsidR="00471A0E" w:rsidRPr="00471A0E" w:rsidTr="00471A0E">
        <w:trPr>
          <w:trHeight w:val="9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Vajdin vijenac 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izgradnja slivnika oborinske odvodnje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Vijenac Frane Gotovca 11-12, južno od objekta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staze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Vijenac Frane Gotovca 1-15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Havidićeva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</w:tr>
      <w:tr w:rsidR="00471A0E" w:rsidRPr="00471A0E" w:rsidTr="00471A0E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Hrelićka ulica 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Hrelićki prolaz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Dedovići - južna strana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izgradnju nogostupa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Jurja Denzlera 27 - 79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kolnika </w:t>
            </w:r>
          </w:p>
        </w:tc>
      </w:tr>
      <w:tr w:rsidR="00471A0E" w:rsidRPr="00471A0E" w:rsidTr="00471A0E">
        <w:trPr>
          <w:trHeight w:val="4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Tišinska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Jakuševec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izgradnja nogostupa II. etapa, 101m1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Tišinska ulica, od Sajmišne ceste do Tišinske ulice 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Jakuševec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</w:tr>
      <w:tr w:rsidR="00471A0E" w:rsidRPr="00471A0E" w:rsidTr="00471A0E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križanje Ulice Vladimira Varićaka i Ulice Karela Zahradnika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uređenje pješačkog prijelaza sa pristupom, 16m1</w:t>
            </w:r>
          </w:p>
        </w:tc>
      </w:tr>
      <w:tr w:rsidR="00471A0E" w:rsidRPr="00471A0E" w:rsidTr="00471A0E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Karela Zahradnika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Mije Šiloboda Bolšića 2 - 4 - 6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staze, 255m1</w:t>
            </w:r>
          </w:p>
        </w:tc>
      </w:tr>
      <w:tr w:rsidR="00471A0E" w:rsidRPr="00471A0E" w:rsidTr="00471A0E">
        <w:trPr>
          <w:trHeight w:val="7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Vilima Fellera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potpuno uređenje i izgradnja parking površine </w:t>
            </w:r>
          </w:p>
        </w:tc>
      </w:tr>
      <w:tr w:rsidR="00471A0E" w:rsidRPr="00471A0E" w:rsidTr="00471A0E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Vladimira Varićaka 5-7-11-12-14-16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rekonstrukcija kocki, slivnici, kanalice, odvodnja i detalno uređenje u skladu s imenovanjem trga, 1022,80m2</w:t>
            </w:r>
          </w:p>
        </w:tc>
      </w:tr>
      <w:tr w:rsidR="00471A0E" w:rsidRPr="00471A0E" w:rsidTr="00471A0E">
        <w:trPr>
          <w:trHeight w:val="10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Građevinska-tehnička škola, Avenija Većeslava Holjevca 17, sjeverno-istočni parking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Sopot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parkirališta u dvorišnom prostoru</w:t>
            </w:r>
          </w:p>
        </w:tc>
      </w:tr>
      <w:tr w:rsidR="00471A0E" w:rsidRPr="00471A0E" w:rsidTr="00471A0E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Krug, dijagonalna staza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Sopot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staze</w:t>
            </w:r>
          </w:p>
        </w:tc>
      </w:tr>
      <w:tr w:rsidR="00471A0E" w:rsidRPr="00471A0E" w:rsidTr="00471A0E">
        <w:trPr>
          <w:trHeight w:val="7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prostor između Ulice Viktora Kovačića, Turinine ulice, Pičmanove 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Sopot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staze</w:t>
            </w:r>
          </w:p>
        </w:tc>
      </w:tr>
      <w:tr w:rsidR="00471A0E" w:rsidRPr="00471A0E" w:rsidTr="00471A0E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nogostup istočno od Američke škole (Ulica Damira Tomljenovića Gavrana 3)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</w:tr>
      <w:tr w:rsidR="00471A0E" w:rsidRPr="00471A0E" w:rsidTr="00471A0E">
        <w:trPr>
          <w:trHeight w:val="6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Stonska ulica, istočni od ulaza u pothodnik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</w:tr>
      <w:tr w:rsidR="00471A0E" w:rsidRPr="00471A0E" w:rsidTr="00471A0E">
        <w:trPr>
          <w:trHeight w:val="5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28.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Kopernikova ulica 2, prostor zapadno od DV Travno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</w:tr>
      <w:tr w:rsidR="00471A0E" w:rsidRPr="00471A0E" w:rsidTr="00471A0E">
        <w:trPr>
          <w:trHeight w:val="5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Travno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 kroz park, zapadni dio parka paralelno sa crkvom</w:t>
            </w:r>
          </w:p>
        </w:tc>
      </w:tr>
      <w:tr w:rsidR="00471A0E" w:rsidRPr="00471A0E" w:rsidTr="00471A0E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Božidara Magovca 28-40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</w:tr>
      <w:tr w:rsidR="00471A0E" w:rsidRPr="00471A0E" w:rsidTr="00471A0E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Božidara Magovca 48A - 70 (uzduž), 69-87 (sjeverno)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asfaltiranje i iscrtavanje parkirališnih mjesta</w:t>
            </w:r>
          </w:p>
        </w:tc>
      </w:tr>
      <w:tr w:rsidR="00471A0E" w:rsidRPr="00471A0E" w:rsidTr="00471A0E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Marjanovićev prilaz, sjeverna strana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proširenje nogostupa, 115 m1 uz izmještanje stupova javne rasvjete</w:t>
            </w:r>
          </w:p>
        </w:tc>
      </w:tr>
      <w:tr w:rsidR="00471A0E" w:rsidRPr="00471A0E" w:rsidTr="00471A0E">
        <w:trPr>
          <w:trHeight w:val="8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 Fancevljevog prilaza do autobusne stanice u Ukrajinskoj ulici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nogostupa, 20 m1</w:t>
            </w:r>
          </w:p>
        </w:tc>
      </w:tr>
      <w:tr w:rsidR="00471A0E" w:rsidRPr="00471A0E" w:rsidTr="00471A0E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Šišićeva ulica 3b, prostor bivše benzinske postaje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izgradnja parkirališta, 800 m2</w:t>
            </w:r>
          </w:p>
        </w:tc>
      </w:tr>
      <w:tr w:rsidR="00471A0E" w:rsidRPr="00471A0E" w:rsidTr="00471A0E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Ukrajinska ulica 1-7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staze, zamjena kulir ploča asfaltom, 40 m1</w:t>
            </w:r>
          </w:p>
        </w:tc>
      </w:tr>
      <w:tr w:rsidR="00471A0E" w:rsidRPr="00471A0E" w:rsidTr="00471A0E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Kombolova od Strohalovog do Marjanovićevog prilaza, istočni dio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</w:tr>
      <w:tr w:rsidR="00471A0E" w:rsidRPr="00471A0E" w:rsidTr="00471A0E">
        <w:trPr>
          <w:trHeight w:val="8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Galijska ulica s Velikom Mlakom (sjeverna strana do vrtića Lojtrica)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Veliko Polje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izgradnja nogostupa duž ulice do spajanja s Velikopoljskom ulicom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Maslenička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Veliko Polje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izgradnja nogostupa </w:t>
            </w:r>
          </w:p>
        </w:tc>
      </w:tr>
      <w:tr w:rsidR="00471A0E" w:rsidRPr="00471A0E" w:rsidTr="00471A0E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područje Mjesnog odbora Veliko Polje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Veliko Polje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analiza prometnog rješenja i optimizacija prometne regulacije</w:t>
            </w:r>
          </w:p>
        </w:tc>
      </w:tr>
      <w:tr w:rsidR="00471A0E" w:rsidRPr="00471A0E" w:rsidTr="00471A0E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Adamičeva ulica, od Balokovićeve do Baburičine 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nogostupa, 800m2</w:t>
            </w:r>
          </w:p>
        </w:tc>
      </w:tr>
      <w:tr w:rsidR="00471A0E" w:rsidRPr="00471A0E" w:rsidTr="00471A0E">
        <w:trPr>
          <w:trHeight w:val="6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Zapruđe, Baburičina ulica 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uređenje domarskog ulaza i uređenje parkinga za zaposlenike, cca 300m2</w:t>
            </w:r>
          </w:p>
        </w:tc>
      </w:tr>
      <w:tr w:rsidR="00471A0E" w:rsidRPr="00471A0E" w:rsidTr="00471A0E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Lojenov prilaz 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kolnika i oborinske odvodnje, 220m2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  IGRALIŠTA I ZELENE POVRŠINE</w:t>
            </w:r>
          </w:p>
        </w:tc>
      </w:tr>
      <w:tr w:rsidR="00471A0E" w:rsidRPr="00471A0E" w:rsidTr="00471A0E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</w:tr>
      <w:tr w:rsidR="00471A0E" w:rsidRPr="00471A0E" w:rsidTr="00471A0E">
        <w:trPr>
          <w:trHeight w:val="8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Buzin, križanje Avenije Većeslava Holjevca i Buzinskog prilaza, k.č. 420/2, 4299/3 k.o. Odra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Buzin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hortikulturno uređenje (sadnja niskog raslinja, cvijeća).</w:t>
            </w:r>
          </w:p>
        </w:tc>
      </w:tr>
      <w:tr w:rsidR="00471A0E" w:rsidRPr="00471A0E" w:rsidTr="00471A0E">
        <w:trPr>
          <w:trHeight w:val="4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Buzin, Park Pijovčina, uz Buzinsku cestu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Buzin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izgradnja boćališta</w:t>
            </w:r>
          </w:p>
        </w:tc>
      </w:tr>
      <w:tr w:rsidR="00471A0E" w:rsidRPr="00471A0E" w:rsidTr="00471A0E">
        <w:trPr>
          <w:trHeight w:val="7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Central park Dugave, sjeverno od Ulice svetog Mateja 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uređivanje parka za starije osobe prema PD iz 2020.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Centralni park Dugave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PD  za skateboard poligon</w:t>
            </w:r>
          </w:p>
        </w:tc>
      </w:tr>
      <w:tr w:rsidR="00471A0E" w:rsidRPr="00471A0E" w:rsidTr="00471A0E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Centralni park Dugave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idejnog projekta za uređenje Centralnog parka Dugave</w:t>
            </w:r>
          </w:p>
        </w:tc>
      </w:tr>
      <w:tr w:rsidR="00471A0E" w:rsidRPr="00471A0E" w:rsidTr="00471A0E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Centralni park Dugave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slavine za vodu</w:t>
            </w:r>
          </w:p>
        </w:tc>
      </w:tr>
      <w:tr w:rsidR="00471A0E" w:rsidRPr="00471A0E" w:rsidTr="00471A0E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DV Tratinčica, Ulica svetog Mateja 131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3 sprave za jasličku skupinu djece i ugradnja antitramatske podloge</w:t>
            </w:r>
          </w:p>
        </w:tc>
      </w:tr>
      <w:tr w:rsidR="00471A0E" w:rsidRPr="00471A0E" w:rsidTr="00471A0E">
        <w:trPr>
          <w:trHeight w:val="12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školsko igralište I. Osnovne škole Dugave, Školski prilaz 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gornjeg ispucalog asfaltnog sloja (cca 4000 m2) i iscrtavanje linija otpornih na habanje, zamjena postojeća 2 gola</w:t>
            </w:r>
          </w:p>
        </w:tc>
      </w:tr>
      <w:tr w:rsidR="00471A0E" w:rsidRPr="00471A0E" w:rsidTr="00471A0E">
        <w:trPr>
          <w:trHeight w:val="6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površina unutar zgrade Vijenac Frane Gotovca 1-6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šetnice</w:t>
            </w:r>
          </w:p>
        </w:tc>
      </w:tr>
      <w:tr w:rsidR="00471A0E" w:rsidRPr="00471A0E" w:rsidTr="00471A0E">
        <w:trPr>
          <w:trHeight w:val="6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 Kauzlarićevog prilaza do Čalogovićeve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staze</w:t>
            </w:r>
          </w:p>
        </w:tc>
      </w:tr>
      <w:tr w:rsidR="00471A0E" w:rsidRPr="00471A0E" w:rsidTr="00471A0E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svetog Mateja 107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staze</w:t>
            </w:r>
          </w:p>
        </w:tc>
      </w:tr>
      <w:tr w:rsidR="00471A0E" w:rsidRPr="00471A0E" w:rsidTr="00471A0E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Uz Doma zdravlja Dugave, Kauzlarićev prilaz 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staze</w:t>
            </w:r>
          </w:p>
        </w:tc>
      </w:tr>
      <w:tr w:rsidR="00471A0E" w:rsidRPr="00471A0E" w:rsidTr="00471A0E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površina uz I. Osnovnu školu Dugave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sjenice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staro sajmište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parka i šetnice</w:t>
            </w:r>
          </w:p>
        </w:tc>
      </w:tr>
      <w:tr w:rsidR="00471A0E" w:rsidRPr="00471A0E" w:rsidTr="00471A0E">
        <w:trPr>
          <w:trHeight w:val="8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Karla Metikoša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Jakuševec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izgradnja zemljano-travnog igrališta s golovima, minimalna dimenzija 40x20 prema PD iz 2020.</w:t>
            </w:r>
          </w:p>
        </w:tc>
      </w:tr>
      <w:tr w:rsidR="00471A0E" w:rsidRPr="00471A0E" w:rsidTr="00471A0E">
        <w:trPr>
          <w:trHeight w:val="10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Mije Šiloboda Bolšića 2-4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uređenje dječjeg igralište, bojanje 6 sprava, postava antitraumatske podloge</w:t>
            </w:r>
          </w:p>
        </w:tc>
      </w:tr>
      <w:tr w:rsidR="00471A0E" w:rsidRPr="00471A0E" w:rsidTr="00471A0E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Stjepana Gradića 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Športsko rekreacijskog centra, , veličina 6026 m2, 6 terena (nogometno, 2 teniska, košarkaško, odbojkaško, mini nogometno) i 1 atletska staza s 4 staze, dužine 100 m1</w:t>
            </w:r>
          </w:p>
        </w:tc>
      </w:tr>
      <w:tr w:rsidR="00471A0E" w:rsidRPr="00471A0E" w:rsidTr="00471A0E">
        <w:trPr>
          <w:trHeight w:val="9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Stjepana Gradića 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uređenje travnate površine, veličine 5384m2, 1 teren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 između Ulice Viktora Kovačića i Ulice Ede Šene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Sopot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dječjeg igrališta sukladno PD iz 2019.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park Krug, zapadno od Pičmanove 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Sopot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dječjeg igrališta sukladno PD iz 2019.</w:t>
            </w:r>
          </w:p>
        </w:tc>
      </w:tr>
      <w:tr w:rsidR="00471A0E" w:rsidRPr="00471A0E" w:rsidTr="00471A0E">
        <w:trPr>
          <w:trHeight w:val="6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Turinina ulica, park za pse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Sopot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izgradnja parkovnih staza od šljunka/sipine</w:t>
            </w:r>
          </w:p>
        </w:tc>
      </w:tr>
      <w:tr w:rsidR="00471A0E" w:rsidRPr="00471A0E" w:rsidTr="00471A0E">
        <w:trPr>
          <w:trHeight w:val="9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22.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Avenija Dubrovnika, južno od Kauflanda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hortikulturno uređenje (sadnja stabala)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Perivoj Središće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novih sprava</w:t>
            </w:r>
          </w:p>
        </w:tc>
      </w:tr>
      <w:tr w:rsidR="00471A0E" w:rsidRPr="00471A0E" w:rsidTr="00471A0E">
        <w:trPr>
          <w:trHeight w:val="8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Perivoj Središće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rekonstrukcija boćališta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područje Mjesnog odbora Središće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stalaka za vezanje bicikla</w:t>
            </w:r>
          </w:p>
        </w:tc>
      </w:tr>
      <w:tr w:rsidR="00471A0E" w:rsidRPr="00471A0E" w:rsidTr="00471A0E">
        <w:trPr>
          <w:trHeight w:val="7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područje Mjesnog odbora Središće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koševa za pseći izmet (6x)</w:t>
            </w:r>
          </w:p>
        </w:tc>
      </w:tr>
      <w:tr w:rsidR="00471A0E" w:rsidRPr="00471A0E" w:rsidTr="00471A0E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Stonska ulica, južno od dječjeg igrališta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ukrasnih žardinjera s cvijećom</w:t>
            </w:r>
          </w:p>
        </w:tc>
      </w:tr>
      <w:tr w:rsidR="00471A0E" w:rsidRPr="00471A0E" w:rsidTr="00471A0E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Vojina Bakića, između Bipe i Spara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sadnja ukrasnog grmlja</w:t>
            </w:r>
          </w:p>
        </w:tc>
      </w:tr>
      <w:tr w:rsidR="00471A0E" w:rsidRPr="00471A0E" w:rsidTr="00471A0E">
        <w:trPr>
          <w:trHeight w:val="16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površina sjeverno od dječjeg igrališta u Stonskoj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šetnice s klupama, drvoreda, javne rasvjete, izgradnja malonogometnog igrališta od umjetne trave, stolova za stolni tenis, izgradnja street workout igrališta, izgradnja parka za pse</w:t>
            </w:r>
          </w:p>
        </w:tc>
      </w:tr>
      <w:tr w:rsidR="00471A0E" w:rsidRPr="00471A0E" w:rsidTr="00471A0E">
        <w:trPr>
          <w:trHeight w:val="12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Travno, dječje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dotrajalih sprava, zamjena antitraumatske podloge, postava novih sprava, izmjena klupa, postava novih stolova i klupa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Travno, zelena površina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hortikulturno uređivanje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vježbalište za odrasle zapadno od Mamutice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vježbališta</w:t>
            </w:r>
          </w:p>
        </w:tc>
      </w:tr>
      <w:tr w:rsidR="00471A0E" w:rsidRPr="00471A0E" w:rsidTr="00471A0E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Baradin prilaz, na stazi iza Skokovog prilaza 2-10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izmjena 5 klupa </w:t>
            </w:r>
          </w:p>
        </w:tc>
      </w:tr>
      <w:tr w:rsidR="00471A0E" w:rsidRPr="00471A0E" w:rsidTr="00471A0E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Ivšićev prilaz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2  nove sprave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Kombolova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izmjena 5 klupa 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Mladost, dvorište, Karamanov prilaz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postavljanje 3 klupe </w:t>
            </w:r>
          </w:p>
        </w:tc>
      </w:tr>
      <w:tr w:rsidR="00471A0E" w:rsidRPr="00471A0E" w:rsidTr="00471A0E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između Fancevljeg i Skokovog prilaza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1 i postavljanje 4 nove sprave, sanacija staze od kulir ploča, 60 m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između Ivšićevog i Katićevog prilaza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dasaka na 10 klupa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Šišićeva ulica 14-26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izmjena 5 klupa 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40.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Šišićeva ulica, zapadna strana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2  klupe</w:t>
            </w:r>
          </w:p>
        </w:tc>
      </w:tr>
      <w:tr w:rsidR="00471A0E" w:rsidRPr="00471A0E" w:rsidTr="00471A0E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Balokovićeva ulica 39-51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zelene površine uz Dom zdravlja, 180m2</w:t>
            </w:r>
          </w:p>
        </w:tc>
      </w:tr>
      <w:tr w:rsidR="00471A0E" w:rsidRPr="00471A0E" w:rsidTr="00471A0E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Balokovićeva ulica 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rekonstrukcija dječjeg igrališta, montaža novih sprava, sanacija podloga, 300m2</w:t>
            </w:r>
          </w:p>
        </w:tc>
      </w:tr>
      <w:tr w:rsidR="00471A0E" w:rsidRPr="00471A0E" w:rsidTr="00471A0E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43.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površina iza Meštrovićevog trga 1-7 prema Parku Vjekoslava Majera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staze</w:t>
            </w:r>
          </w:p>
        </w:tc>
      </w:tr>
      <w:tr w:rsidR="00471A0E" w:rsidRPr="00471A0E" w:rsidTr="00471A0E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44.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površina zapadno od Baburičine  1 - 9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staze, izmjena 4 klupe i postava 2 stola</w:t>
            </w:r>
          </w:p>
        </w:tc>
      </w:tr>
      <w:tr w:rsidR="00471A0E" w:rsidRPr="00471A0E" w:rsidTr="00471A0E">
        <w:trPr>
          <w:trHeight w:val="8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DV Zapruđe, Baburičina ulica 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igrališta (zamjenski tobogan, multifunkcionalna sprava za djecu jasličke dobi, boćalište 10x2 m)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OŠ Zapruđe, Meštrovićev trg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provjetravanje trave na igralištu</w:t>
            </w:r>
          </w:p>
        </w:tc>
      </w:tr>
      <w:tr w:rsidR="00471A0E" w:rsidRPr="00471A0E" w:rsidTr="00471A0E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k.č. 612/7 k.o. Zaprudski otok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izgradnja teniskog terena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  VODOOPSKRBA I ODVODNJA</w:t>
            </w:r>
          </w:p>
        </w:tc>
      </w:tr>
      <w:tr w:rsidR="00471A0E" w:rsidRPr="00471A0E" w:rsidTr="00471A0E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Ulica Božidara Magovca bb, do terena ragbi kluba "Novi Zagreb"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izrada projektne dokumentacije za gradnju cjevovoda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područje Mjesnog odbora Veliko Polje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Veliko Polje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izgradnja kanalizacije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područje Mjesnog odbora Veliko Polje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Veliko Polje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izgradnja vodoopskrbnog cjevovoda</w:t>
            </w:r>
          </w:p>
        </w:tc>
      </w:tr>
      <w:tr w:rsidR="00471A0E" w:rsidRPr="00471A0E" w:rsidTr="00471A0E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Uskopska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Veliko Polje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izgradnja vodoopskrbnog cjevovoda i kanalizacije</w:t>
            </w:r>
          </w:p>
        </w:tc>
      </w:tr>
      <w:tr w:rsidR="00471A0E" w:rsidRPr="00471A0E" w:rsidTr="00471A0E">
        <w:trPr>
          <w:trHeight w:val="34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  JAVNA RASVJETA</w:t>
            </w:r>
          </w:p>
        </w:tc>
      </w:tr>
      <w:tr w:rsidR="00471A0E" w:rsidRPr="00471A0E" w:rsidTr="00471A0E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Školski prilaz 7, igralište I. Osnovne škole Dugave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reflektorske rasvjete</w:t>
            </w:r>
          </w:p>
        </w:tc>
      </w:tr>
      <w:tr w:rsidR="00471A0E" w:rsidRPr="00471A0E" w:rsidTr="00471A0E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 Sarajevske prema Domu zdravlja, preko igrališta u Albinijevoj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PD za izgradnju javne rasvjete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prolaz između Jurja Denzlera i Josipa Seissla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4 rasvjetna stupa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Josipa Seissla, park za pse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2 rasvjetna stupa</w:t>
            </w:r>
          </w:p>
        </w:tc>
      </w:tr>
      <w:tr w:rsidR="00471A0E" w:rsidRPr="00471A0E" w:rsidTr="00471A0E">
        <w:trPr>
          <w:trHeight w:val="6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Stonska ulica, dječje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PD za izgradnju javne rasvjete</w:t>
            </w:r>
          </w:p>
        </w:tc>
      </w:tr>
      <w:tr w:rsidR="00471A0E" w:rsidRPr="00471A0E" w:rsidTr="00471A0E">
        <w:trPr>
          <w:trHeight w:val="6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Vojina Bakića (između Bipe i Spara)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PD za rekonstrukciju javne rasvjete</w:t>
            </w:r>
          </w:p>
        </w:tc>
      </w:tr>
      <w:tr w:rsidR="00471A0E" w:rsidRPr="00471A0E" w:rsidTr="00471A0E">
        <w:trPr>
          <w:trHeight w:val="6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Božidara Magovca bb, Park Novi Zagreb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PD za izgradnju javne rasvjete</w:t>
            </w:r>
          </w:p>
        </w:tc>
      </w:tr>
      <w:tr w:rsidR="00471A0E" w:rsidRPr="00471A0E" w:rsidTr="00471A0E">
        <w:trPr>
          <w:trHeight w:val="6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Balotin prilaz 3, dječji park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PD za rekonstrukciju javne rasvjete</w:t>
            </w:r>
          </w:p>
        </w:tc>
      </w:tr>
      <w:tr w:rsidR="00471A0E" w:rsidRPr="00471A0E" w:rsidTr="00471A0E">
        <w:trPr>
          <w:trHeight w:val="6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Karamanov prilaz 3, zapadna strana igrališta OŠ Mladost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PD za rekonstrukciju javne rasvjete</w:t>
            </w:r>
          </w:p>
        </w:tc>
      </w:tr>
      <w:tr w:rsidR="00471A0E" w:rsidRPr="00471A0E" w:rsidTr="00471A0E">
        <w:trPr>
          <w:trHeight w:val="6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Novaljska ulica, uz košarkaško igralište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Veliko Polje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2 rasvjetna stupa sa solarnim ćelijama i LED rasvjetom</w:t>
            </w:r>
          </w:p>
        </w:tc>
      </w:tr>
      <w:tr w:rsidR="00471A0E" w:rsidRPr="00471A0E" w:rsidTr="00471A0E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košarkaško igralište južno od OŠ Zapruđe, Meštrovićev trg 8A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reflektorske rasvjete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  PROSTORI MJESNE SAMOUPRAVE</w:t>
            </w:r>
          </w:p>
        </w:tc>
      </w:tr>
      <w:tr w:rsidR="00471A0E" w:rsidRPr="00471A0E" w:rsidTr="00471A0E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</w:tr>
      <w:tr w:rsidR="00471A0E" w:rsidRPr="00471A0E" w:rsidTr="00471A0E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Područje Gradske četvrti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Gradska četvrt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nabava uredske opreme za Gradsku četvrt i mjesne odbore</w:t>
            </w:r>
          </w:p>
        </w:tc>
      </w:tr>
      <w:tr w:rsidR="00471A0E" w:rsidRPr="00471A0E" w:rsidTr="00471A0E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Gata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Jakuševec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terase i natkrivanje nadstrešnicom</w:t>
            </w:r>
          </w:p>
        </w:tc>
      </w:tr>
      <w:tr w:rsidR="00471A0E" w:rsidRPr="00471A0E" w:rsidTr="00471A0E">
        <w:trPr>
          <w:trHeight w:val="11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Vladimira Varićaka 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uređenje dvorane 1 u cilju manjih predavanja s potrebnom tehnološkom i informatičkom infrastrukturom (projektor, pametni televizor)</w:t>
            </w:r>
          </w:p>
        </w:tc>
      </w:tr>
      <w:tr w:rsidR="00471A0E" w:rsidRPr="00471A0E" w:rsidTr="00471A0E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Vladimira Varićaka 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uređenje dvorane za sjednice Vijeća Mjesnog odbora u cilju multifunkcionalne dvorane za potrebe centra izvrsnosti i razvijanja poduzetničke kulture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Ivana Šibla 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ugradnja ventilacije u WC-u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Barčev trg 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video nadzora</w:t>
            </w:r>
          </w:p>
        </w:tc>
      </w:tr>
      <w:tr w:rsidR="00471A0E" w:rsidRPr="00471A0E" w:rsidTr="00471A0E">
        <w:trPr>
          <w:trHeight w:val="9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Meštrovićev trg 1g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izmjena brava, utičnica, prekidača, </w:t>
            </w: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sanacija oštećenja od potresa, nabavka novog klima uređaja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1A0E" w:rsidRPr="00471A0E" w:rsidTr="00471A0E">
        <w:trPr>
          <w:trHeight w:val="300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  DRUGI JAVNI OBJEKTI I POVRŠINE</w:t>
            </w:r>
          </w:p>
        </w:tc>
      </w:tr>
      <w:tr w:rsidR="00471A0E" w:rsidRPr="00471A0E" w:rsidTr="00471A0E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</w:tr>
      <w:tr w:rsidR="00471A0E" w:rsidRPr="00471A0E" w:rsidTr="00471A0E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1.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Božidara Magovca bb, ragbi klub "Novi Zagreb"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sportskog terena, poravanje površine, uklanjanje dotrajale željezne konstrukcije, pripremni radovi za montažu kućice, preseljenje tuja</w:t>
            </w:r>
          </w:p>
        </w:tc>
      </w:tr>
      <w:tr w:rsidR="00471A0E" w:rsidRPr="00471A0E" w:rsidTr="00471A0E">
        <w:trPr>
          <w:trHeight w:val="7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2.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Veliko Polje, Uskopska ulica, Novaljska i Sabunička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Veliko Polje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plinofikacija </w:t>
            </w:r>
          </w:p>
        </w:tc>
      </w:tr>
      <w:tr w:rsidR="00471A0E" w:rsidRPr="00471A0E" w:rsidTr="00471A0E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A0E" w:rsidRPr="00471A0E" w:rsidRDefault="00471A0E" w:rsidP="0047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71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:rsidR="00471A0E" w:rsidRDefault="00471A0E" w:rsidP="006425F1">
      <w:pPr>
        <w:rPr>
          <w:rFonts w:ascii="Times New Roman" w:hAnsi="Times New Roman" w:cs="Times New Roman"/>
          <w:b/>
          <w:sz w:val="24"/>
          <w:szCs w:val="24"/>
        </w:rPr>
      </w:pPr>
    </w:p>
    <w:p w:rsidR="00471A0E" w:rsidRDefault="00471A0E" w:rsidP="006425F1">
      <w:pPr>
        <w:rPr>
          <w:rFonts w:ascii="Times New Roman" w:hAnsi="Times New Roman" w:cs="Times New Roman"/>
          <w:b/>
          <w:sz w:val="24"/>
          <w:szCs w:val="24"/>
        </w:rPr>
      </w:pPr>
    </w:p>
    <w:p w:rsidR="00255591" w:rsidRDefault="00255591" w:rsidP="006425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Ad4. </w:t>
      </w:r>
      <w:r w:rsidRPr="00255591">
        <w:rPr>
          <w:rFonts w:ascii="Times New Roman" w:hAnsi="Times New Roman" w:cs="Times New Roman"/>
          <w:b/>
          <w:sz w:val="24"/>
          <w:szCs w:val="24"/>
        </w:rPr>
        <w:t>Zaključak o postavljanju znaka ograničenja brzine u Ulici Murati, donosi se</w:t>
      </w:r>
    </w:p>
    <w:p w:rsidR="00255591" w:rsidRDefault="00255591" w:rsidP="0025559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Pr="00C95D02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Zvonimir Rukavina, Mirela Mikić Muha i Milenko Arapović.</w:t>
      </w:r>
    </w:p>
    <w:p w:rsidR="00255591" w:rsidRPr="007278BE" w:rsidRDefault="00255591" w:rsidP="0025559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278BE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255591" w:rsidRDefault="00255591" w:rsidP="006425F1">
      <w:pPr>
        <w:rPr>
          <w:rFonts w:ascii="Times New Roman" w:hAnsi="Times New Roman" w:cs="Times New Roman"/>
          <w:b/>
          <w:sz w:val="24"/>
          <w:szCs w:val="24"/>
        </w:rPr>
      </w:pPr>
    </w:p>
    <w:p w:rsidR="00255591" w:rsidRPr="00255591" w:rsidRDefault="00255591" w:rsidP="0025559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55591">
        <w:rPr>
          <w:rFonts w:ascii="Times New Roman" w:hAnsi="Times New Roman" w:cs="Times New Roman"/>
          <w:b/>
          <w:sz w:val="24"/>
        </w:rPr>
        <w:t>Z A K L J U Č A K</w:t>
      </w:r>
    </w:p>
    <w:p w:rsidR="00255591" w:rsidRPr="00255591" w:rsidRDefault="00255591" w:rsidP="002555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55591">
        <w:rPr>
          <w:rFonts w:ascii="Times New Roman" w:hAnsi="Times New Roman" w:cs="Times New Roman"/>
          <w:b/>
          <w:sz w:val="24"/>
        </w:rPr>
        <w:t>o postavljanju znaka ograničenja brzine u Ulici Murati</w:t>
      </w:r>
    </w:p>
    <w:p w:rsidR="00255591" w:rsidRPr="00255591" w:rsidRDefault="00255591" w:rsidP="0025559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255591" w:rsidRPr="00255591" w:rsidRDefault="00255591" w:rsidP="0025559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55591" w:rsidRPr="00255591" w:rsidRDefault="00255591" w:rsidP="0025559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255591">
        <w:rPr>
          <w:rFonts w:ascii="Times New Roman" w:hAnsi="Times New Roman" w:cs="Times New Roman"/>
          <w:sz w:val="24"/>
        </w:rPr>
        <w:t>Vijeće Gradske četvrti Novi Zagreb – istok razmotrilo je Zaključak Vijeća Mjesnog odbora Jakuševec sa 44. sjednice od 23. prosinca 202</w:t>
      </w:r>
      <w:r w:rsidR="001A3F07">
        <w:rPr>
          <w:rFonts w:ascii="Times New Roman" w:hAnsi="Times New Roman" w:cs="Times New Roman"/>
          <w:sz w:val="24"/>
        </w:rPr>
        <w:t>0</w:t>
      </w:r>
      <w:r w:rsidRPr="00255591">
        <w:rPr>
          <w:rFonts w:ascii="Times New Roman" w:hAnsi="Times New Roman" w:cs="Times New Roman"/>
          <w:sz w:val="24"/>
        </w:rPr>
        <w:t>.</w:t>
      </w:r>
    </w:p>
    <w:p w:rsidR="00255591" w:rsidRPr="00255591" w:rsidRDefault="00255591" w:rsidP="0025559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</w:rPr>
      </w:pPr>
    </w:p>
    <w:p w:rsidR="00255591" w:rsidRPr="00255591" w:rsidRDefault="00255591" w:rsidP="0025559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255591">
        <w:rPr>
          <w:rFonts w:ascii="Times New Roman" w:hAnsi="Times New Roman" w:cs="Times New Roman"/>
          <w:sz w:val="24"/>
        </w:rPr>
        <w:t>U svrhu poboljšanja sigurnosti svih sudionika u prometu, Vijeće Gradske četvrti Novi Zagreb – istok predlaže postavljanje znaka ograničenja brzine od 20 km/h na početku Ulice Murati.</w:t>
      </w:r>
    </w:p>
    <w:p w:rsidR="00255591" w:rsidRPr="00255591" w:rsidRDefault="00255591" w:rsidP="002555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55591" w:rsidRPr="00255591" w:rsidRDefault="00255591" w:rsidP="0025559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255591">
        <w:rPr>
          <w:rFonts w:ascii="Times New Roman" w:hAnsi="Times New Roman" w:cs="Times New Roman"/>
          <w:sz w:val="24"/>
        </w:rPr>
        <w:t>Ovaj će zaključak biti upućen Gradskom uredu za prostorno uređenje, izgradnju Grada, graditeljstvo, komunalne poslove i promet – Sektoru za promet, Gradonačelniku Grada Zagreba i Gradskom uredu za mjesnu samoupravu.</w:t>
      </w:r>
    </w:p>
    <w:p w:rsidR="00255591" w:rsidRDefault="00255591" w:rsidP="006425F1">
      <w:pPr>
        <w:rPr>
          <w:rFonts w:ascii="Times New Roman" w:hAnsi="Times New Roman" w:cs="Times New Roman"/>
          <w:b/>
          <w:sz w:val="24"/>
          <w:szCs w:val="24"/>
        </w:rPr>
      </w:pPr>
    </w:p>
    <w:p w:rsidR="00255591" w:rsidRDefault="00255591" w:rsidP="006425F1">
      <w:pPr>
        <w:rPr>
          <w:rFonts w:ascii="Times New Roman" w:hAnsi="Times New Roman" w:cs="Times New Roman"/>
          <w:sz w:val="24"/>
          <w:szCs w:val="24"/>
        </w:rPr>
      </w:pPr>
      <w:r w:rsidRPr="00255591">
        <w:rPr>
          <w:rFonts w:ascii="Times New Roman" w:hAnsi="Times New Roman" w:cs="Times New Roman"/>
          <w:sz w:val="24"/>
          <w:szCs w:val="24"/>
        </w:rPr>
        <w:t>/ Zvonimir Rukavina napustio je sjednicu u 18,00/</w:t>
      </w:r>
    </w:p>
    <w:p w:rsidR="00255591" w:rsidRDefault="00255591" w:rsidP="006425F1">
      <w:pPr>
        <w:rPr>
          <w:rFonts w:ascii="Times New Roman" w:hAnsi="Times New Roman" w:cs="Times New Roman"/>
          <w:b/>
          <w:sz w:val="24"/>
          <w:szCs w:val="24"/>
        </w:rPr>
      </w:pPr>
      <w:r w:rsidRPr="00255591">
        <w:rPr>
          <w:rFonts w:ascii="Times New Roman" w:hAnsi="Times New Roman" w:cs="Times New Roman"/>
          <w:b/>
          <w:sz w:val="24"/>
          <w:szCs w:val="24"/>
        </w:rPr>
        <w:t>Ad5. Prijedlog za dodjelu Nagrade Grada Zagreba, zaključak, donosi se</w:t>
      </w:r>
    </w:p>
    <w:p w:rsidR="000B7F8E" w:rsidRDefault="00255591" w:rsidP="000B7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Milenko Arapović izvijestio je članove Vijeća</w:t>
      </w:r>
      <w:r w:rsidR="000B7F8E">
        <w:rPr>
          <w:rFonts w:ascii="Times New Roman" w:hAnsi="Times New Roman" w:cs="Times New Roman"/>
          <w:sz w:val="24"/>
          <w:szCs w:val="24"/>
        </w:rPr>
        <w:t xml:space="preserve"> kako je objavljen javni poziv za dodjel</w:t>
      </w:r>
      <w:r w:rsidR="00D85508">
        <w:rPr>
          <w:rFonts w:ascii="Times New Roman" w:hAnsi="Times New Roman" w:cs="Times New Roman"/>
          <w:sz w:val="24"/>
          <w:szCs w:val="24"/>
        </w:rPr>
        <w:t>u Nagrade Grada Zagreba te članovi</w:t>
      </w:r>
      <w:r w:rsidR="000B7F8E">
        <w:rPr>
          <w:rFonts w:ascii="Times New Roman" w:hAnsi="Times New Roman" w:cs="Times New Roman"/>
          <w:sz w:val="24"/>
          <w:szCs w:val="24"/>
        </w:rPr>
        <w:t xml:space="preserve"> Vijeća Gradske četvrti Novi Zagreb – istok o</w:t>
      </w:r>
      <w:r w:rsidR="00613284">
        <w:rPr>
          <w:rFonts w:ascii="Times New Roman" w:hAnsi="Times New Roman" w:cs="Times New Roman"/>
          <w:sz w:val="24"/>
          <w:szCs w:val="24"/>
        </w:rPr>
        <w:t>vom prilikom mogu dati prijedloge</w:t>
      </w:r>
      <w:r w:rsidR="000B7F8E">
        <w:rPr>
          <w:rFonts w:ascii="Times New Roman" w:hAnsi="Times New Roman" w:cs="Times New Roman"/>
          <w:sz w:val="24"/>
          <w:szCs w:val="24"/>
        </w:rPr>
        <w:t xml:space="preserve"> za dodjelu nagrade. Nagradu može primiti pojedinac, radna skupina, trgovačko društvo, ustanova, vjerska zajednica i udruga građana. Kriterij su najbolji rezultati postignuti u teorijskom i praktičnom radu na pojedinom području. Objavljena, prikazana, izložena, izvedena ili na drugi način prezentirana i nagrađena ostvarenja. Uživanje ugleda uzornog stručnjaka i djelatnika, odnosno uzornog trgovačkog društva, ustanove, udruge građana i druge pravne osobe. Kako u raspravi nije iznesen ni jedan prijedlog</w:t>
      </w:r>
      <w:r w:rsidR="001034AB">
        <w:rPr>
          <w:rFonts w:ascii="Times New Roman" w:hAnsi="Times New Roman" w:cs="Times New Roman"/>
          <w:sz w:val="24"/>
          <w:szCs w:val="24"/>
        </w:rPr>
        <w:t>,</w:t>
      </w:r>
      <w:r w:rsidR="000B7F8E">
        <w:rPr>
          <w:rFonts w:ascii="Times New Roman" w:hAnsi="Times New Roman" w:cs="Times New Roman"/>
          <w:sz w:val="24"/>
          <w:szCs w:val="24"/>
        </w:rPr>
        <w:t xml:space="preserve"> članovi Vijeća su zamoljeni da </w:t>
      </w:r>
      <w:r w:rsidR="00CB2918">
        <w:rPr>
          <w:rFonts w:ascii="Times New Roman" w:hAnsi="Times New Roman" w:cs="Times New Roman"/>
          <w:sz w:val="24"/>
          <w:szCs w:val="24"/>
        </w:rPr>
        <w:t xml:space="preserve">do petka 29. siječnja </w:t>
      </w:r>
      <w:r w:rsidR="000B7F8E">
        <w:rPr>
          <w:rFonts w:ascii="Times New Roman" w:hAnsi="Times New Roman" w:cs="Times New Roman"/>
          <w:sz w:val="24"/>
          <w:szCs w:val="24"/>
        </w:rPr>
        <w:t>dostave svoj prijedlog</w:t>
      </w:r>
      <w:r w:rsidR="00CB2918">
        <w:rPr>
          <w:rFonts w:ascii="Times New Roman" w:hAnsi="Times New Roman" w:cs="Times New Roman"/>
          <w:sz w:val="24"/>
          <w:szCs w:val="24"/>
        </w:rPr>
        <w:t>,</w:t>
      </w:r>
      <w:r w:rsidR="000B7F8E">
        <w:rPr>
          <w:rFonts w:ascii="Times New Roman" w:hAnsi="Times New Roman" w:cs="Times New Roman"/>
          <w:sz w:val="24"/>
          <w:szCs w:val="24"/>
        </w:rPr>
        <w:t xml:space="preserve"> uz obrazloženje.</w:t>
      </w:r>
      <w:r w:rsidR="001034AB">
        <w:rPr>
          <w:rFonts w:ascii="Times New Roman" w:hAnsi="Times New Roman" w:cs="Times New Roman"/>
          <w:sz w:val="24"/>
          <w:szCs w:val="24"/>
        </w:rPr>
        <w:t xml:space="preserve"> </w:t>
      </w:r>
      <w:r w:rsidR="001E5239">
        <w:rPr>
          <w:rFonts w:ascii="Times New Roman" w:hAnsi="Times New Roman" w:cs="Times New Roman"/>
          <w:sz w:val="24"/>
          <w:szCs w:val="24"/>
        </w:rPr>
        <w:t>(</w:t>
      </w:r>
      <w:r w:rsidR="001E5239" w:rsidRPr="001E5239">
        <w:rPr>
          <w:rFonts w:ascii="Times New Roman" w:hAnsi="Times New Roman" w:cs="Times New Roman"/>
          <w:i/>
          <w:sz w:val="24"/>
          <w:szCs w:val="24"/>
        </w:rPr>
        <w:t>Napomena</w:t>
      </w:r>
      <w:r w:rsidR="001E5239">
        <w:rPr>
          <w:rFonts w:ascii="Times New Roman" w:hAnsi="Times New Roman" w:cs="Times New Roman"/>
          <w:sz w:val="24"/>
          <w:szCs w:val="24"/>
        </w:rPr>
        <w:t>: U traženom roku nije bilo p</w:t>
      </w:r>
      <w:r w:rsidR="000B7F8E">
        <w:rPr>
          <w:rFonts w:ascii="Times New Roman" w:hAnsi="Times New Roman" w:cs="Times New Roman"/>
          <w:sz w:val="24"/>
          <w:szCs w:val="24"/>
        </w:rPr>
        <w:t>rijedlog</w:t>
      </w:r>
      <w:r w:rsidR="001E5239">
        <w:rPr>
          <w:rFonts w:ascii="Times New Roman" w:hAnsi="Times New Roman" w:cs="Times New Roman"/>
          <w:sz w:val="24"/>
          <w:szCs w:val="24"/>
        </w:rPr>
        <w:t>a</w:t>
      </w:r>
      <w:r w:rsidR="000B7F8E">
        <w:rPr>
          <w:rFonts w:ascii="Times New Roman" w:hAnsi="Times New Roman" w:cs="Times New Roman"/>
          <w:sz w:val="24"/>
          <w:szCs w:val="24"/>
        </w:rPr>
        <w:t xml:space="preserve"> </w:t>
      </w:r>
      <w:r w:rsidR="001E5239">
        <w:rPr>
          <w:rFonts w:ascii="Times New Roman" w:hAnsi="Times New Roman" w:cs="Times New Roman"/>
          <w:sz w:val="24"/>
          <w:szCs w:val="24"/>
        </w:rPr>
        <w:t>u elektroničkom obliku</w:t>
      </w:r>
      <w:r w:rsidR="000B7F8E">
        <w:rPr>
          <w:rFonts w:ascii="Times New Roman" w:hAnsi="Times New Roman" w:cs="Times New Roman"/>
          <w:sz w:val="24"/>
          <w:szCs w:val="24"/>
        </w:rPr>
        <w:t>.</w:t>
      </w:r>
      <w:r w:rsidR="001E5239">
        <w:rPr>
          <w:rFonts w:ascii="Times New Roman" w:hAnsi="Times New Roman" w:cs="Times New Roman"/>
          <w:sz w:val="24"/>
          <w:szCs w:val="24"/>
        </w:rPr>
        <w:t>)</w:t>
      </w:r>
    </w:p>
    <w:p w:rsidR="000B7F8E" w:rsidRDefault="000B7F8E" w:rsidP="000B7F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F8E">
        <w:rPr>
          <w:rFonts w:ascii="Times New Roman" w:hAnsi="Times New Roman" w:cs="Times New Roman"/>
          <w:b/>
          <w:sz w:val="24"/>
          <w:szCs w:val="24"/>
        </w:rPr>
        <w:t>Ad6. Prijedlog za dodjelu Nagrade Zagrepčanka godine, zaključak, donosi se</w:t>
      </w:r>
    </w:p>
    <w:p w:rsidR="006069F9" w:rsidRDefault="000B7F8E" w:rsidP="006069F9">
      <w:pPr>
        <w:jc w:val="both"/>
        <w:rPr>
          <w:rFonts w:ascii="Times New Roman" w:hAnsi="Times New Roman" w:cs="Times New Roman"/>
          <w:sz w:val="24"/>
          <w:szCs w:val="24"/>
        </w:rPr>
      </w:pPr>
      <w:r w:rsidRPr="000B7F8E">
        <w:rPr>
          <w:rFonts w:ascii="Times New Roman" w:hAnsi="Times New Roman" w:cs="Times New Roman"/>
          <w:sz w:val="24"/>
          <w:szCs w:val="24"/>
        </w:rPr>
        <w:t>Predsjednik Milenko Arapović izvijestio je članove Vijeća kako je objavljen javni poziv za dodjelu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F8E">
        <w:rPr>
          <w:rFonts w:ascii="Times New Roman" w:hAnsi="Times New Roman" w:cs="Times New Roman"/>
          <w:sz w:val="24"/>
          <w:szCs w:val="24"/>
        </w:rPr>
        <w:t>Nagrade Zagrepčanka godine</w:t>
      </w:r>
      <w:r w:rsidR="001034AB">
        <w:rPr>
          <w:rFonts w:ascii="Times New Roman" w:hAnsi="Times New Roman" w:cs="Times New Roman"/>
          <w:sz w:val="24"/>
          <w:szCs w:val="24"/>
        </w:rPr>
        <w:t xml:space="preserve"> te članovi Vijeća Gradske četvrti Novi Zagreb - istok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5990" w:rsidRPr="00CF5990">
        <w:rPr>
          <w:rFonts w:ascii="Times New Roman" w:hAnsi="Times New Roman" w:cs="Times New Roman"/>
          <w:sz w:val="24"/>
          <w:szCs w:val="24"/>
        </w:rPr>
        <w:t>ovom prilikom mogu dati prijedlozi za dodjelu nagrade</w:t>
      </w:r>
      <w:r w:rsidR="006069F9">
        <w:rPr>
          <w:rFonts w:ascii="Times New Roman" w:hAnsi="Times New Roman" w:cs="Times New Roman"/>
          <w:sz w:val="24"/>
          <w:szCs w:val="24"/>
        </w:rPr>
        <w:t>. Nagrada Zag</w:t>
      </w:r>
      <w:r w:rsidR="00CF5990">
        <w:rPr>
          <w:rFonts w:ascii="Times New Roman" w:hAnsi="Times New Roman" w:cs="Times New Roman"/>
          <w:sz w:val="24"/>
          <w:szCs w:val="24"/>
        </w:rPr>
        <w:t>re</w:t>
      </w:r>
      <w:r w:rsidR="006069F9">
        <w:rPr>
          <w:rFonts w:ascii="Times New Roman" w:hAnsi="Times New Roman" w:cs="Times New Roman"/>
          <w:sz w:val="24"/>
          <w:szCs w:val="24"/>
        </w:rPr>
        <w:t>p</w:t>
      </w:r>
      <w:r w:rsidR="00CF5990">
        <w:rPr>
          <w:rFonts w:ascii="Times New Roman" w:hAnsi="Times New Roman" w:cs="Times New Roman"/>
          <w:sz w:val="24"/>
          <w:szCs w:val="24"/>
        </w:rPr>
        <w:t>čanka godine dodjeljuje se građankama Grada Zagreba koje su svojim djelovanjem znatno pridonijele afirmaciji žene u društvu i u javnosti, afirmaciji ženskih ljudskih prava i ravnopravnosti spolova te postigle prepoznatljive rezultate na poduzimanju kvalitete života žena u Grad Zagrebu s gospodarstvenog, socijalnog, humanitarnog i drugog stajališta. Kriteriji su izniman doprinos u praktičnom i teorijskom radu na afirmaciji žena u društvu, posebno uspješno djelovanje na promociji ženskih ljudskih prava i ravnopravnosti spolova u okviru ljudskih prava te senzibiliziranju javnosti za probleme koji su zapreka razvijanju solidarnosti i ravnopravnih odnosa spolova i svim segme</w:t>
      </w:r>
      <w:r w:rsidR="006069F9">
        <w:rPr>
          <w:rFonts w:ascii="Times New Roman" w:hAnsi="Times New Roman" w:cs="Times New Roman"/>
          <w:sz w:val="24"/>
          <w:szCs w:val="24"/>
        </w:rPr>
        <w:t>n</w:t>
      </w:r>
      <w:r w:rsidR="00CF5990">
        <w:rPr>
          <w:rFonts w:ascii="Times New Roman" w:hAnsi="Times New Roman" w:cs="Times New Roman"/>
          <w:sz w:val="24"/>
          <w:szCs w:val="24"/>
        </w:rPr>
        <w:t>tima života, značajni rezultati u podizanju kvalitete života žena u Gradu Zagrebu s gospodarskog, socijalnog, hu</w:t>
      </w:r>
      <w:r w:rsidR="001034AB">
        <w:rPr>
          <w:rFonts w:ascii="Times New Roman" w:hAnsi="Times New Roman" w:cs="Times New Roman"/>
          <w:sz w:val="24"/>
          <w:szCs w:val="24"/>
        </w:rPr>
        <w:t xml:space="preserve">manitarnog i drugog </w:t>
      </w:r>
      <w:r w:rsidR="001034AB">
        <w:rPr>
          <w:rFonts w:ascii="Times New Roman" w:hAnsi="Times New Roman" w:cs="Times New Roman"/>
          <w:sz w:val="24"/>
          <w:szCs w:val="24"/>
        </w:rPr>
        <w:lastRenderedPageBreak/>
        <w:t xml:space="preserve">stajališta. </w:t>
      </w:r>
      <w:r w:rsidR="00CF5990">
        <w:rPr>
          <w:rFonts w:ascii="Times New Roman" w:hAnsi="Times New Roman" w:cs="Times New Roman"/>
          <w:sz w:val="24"/>
          <w:szCs w:val="24"/>
        </w:rPr>
        <w:t>Kako u raspravni nije iznesen ni jedan prijedlog</w:t>
      </w:r>
      <w:r w:rsidR="001034AB">
        <w:rPr>
          <w:rFonts w:ascii="Times New Roman" w:hAnsi="Times New Roman" w:cs="Times New Roman"/>
          <w:sz w:val="24"/>
          <w:szCs w:val="24"/>
        </w:rPr>
        <w:t>,</w:t>
      </w:r>
      <w:r w:rsidR="00CF5990">
        <w:rPr>
          <w:rFonts w:ascii="Times New Roman" w:hAnsi="Times New Roman" w:cs="Times New Roman"/>
          <w:sz w:val="24"/>
          <w:szCs w:val="24"/>
        </w:rPr>
        <w:t xml:space="preserve"> članovi Vijeća su zamoljeni da </w:t>
      </w:r>
      <w:r w:rsidR="006069F9">
        <w:rPr>
          <w:rFonts w:ascii="Times New Roman" w:hAnsi="Times New Roman" w:cs="Times New Roman"/>
          <w:sz w:val="24"/>
          <w:szCs w:val="24"/>
        </w:rPr>
        <w:t xml:space="preserve">do petka 29. siječnja </w:t>
      </w:r>
      <w:r w:rsidR="00CF5990">
        <w:rPr>
          <w:rFonts w:ascii="Times New Roman" w:hAnsi="Times New Roman" w:cs="Times New Roman"/>
          <w:sz w:val="24"/>
          <w:szCs w:val="24"/>
        </w:rPr>
        <w:t xml:space="preserve">dostave </w:t>
      </w:r>
      <w:r w:rsidR="001034AB">
        <w:rPr>
          <w:rFonts w:ascii="Times New Roman" w:hAnsi="Times New Roman" w:cs="Times New Roman"/>
          <w:sz w:val="24"/>
          <w:szCs w:val="24"/>
        </w:rPr>
        <w:t>svoj prijedlog</w:t>
      </w:r>
      <w:r w:rsidR="006069F9">
        <w:rPr>
          <w:rFonts w:ascii="Times New Roman" w:hAnsi="Times New Roman" w:cs="Times New Roman"/>
          <w:sz w:val="24"/>
          <w:szCs w:val="24"/>
        </w:rPr>
        <w:t>,</w:t>
      </w:r>
      <w:r w:rsidR="001034AB">
        <w:rPr>
          <w:rFonts w:ascii="Times New Roman" w:hAnsi="Times New Roman" w:cs="Times New Roman"/>
          <w:sz w:val="24"/>
          <w:szCs w:val="24"/>
        </w:rPr>
        <w:t xml:space="preserve"> uz obrazloženje. </w:t>
      </w:r>
      <w:r w:rsidR="006069F9">
        <w:rPr>
          <w:rFonts w:ascii="Times New Roman" w:hAnsi="Times New Roman" w:cs="Times New Roman"/>
          <w:sz w:val="24"/>
          <w:szCs w:val="24"/>
        </w:rPr>
        <w:t>(</w:t>
      </w:r>
      <w:r w:rsidR="006069F9" w:rsidRPr="001E5239">
        <w:rPr>
          <w:rFonts w:ascii="Times New Roman" w:hAnsi="Times New Roman" w:cs="Times New Roman"/>
          <w:i/>
          <w:sz w:val="24"/>
          <w:szCs w:val="24"/>
        </w:rPr>
        <w:t>Napomena</w:t>
      </w:r>
      <w:r w:rsidR="006069F9">
        <w:rPr>
          <w:rFonts w:ascii="Times New Roman" w:hAnsi="Times New Roman" w:cs="Times New Roman"/>
          <w:sz w:val="24"/>
          <w:szCs w:val="24"/>
        </w:rPr>
        <w:t>: U traženom roku nije bilo prijedloga u elektroničkom obliku.)</w:t>
      </w:r>
    </w:p>
    <w:p w:rsidR="00CF5990" w:rsidRDefault="00CF5990" w:rsidP="000B7F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990">
        <w:rPr>
          <w:rFonts w:ascii="Times New Roman" w:hAnsi="Times New Roman" w:cs="Times New Roman"/>
          <w:b/>
          <w:sz w:val="24"/>
          <w:szCs w:val="24"/>
        </w:rPr>
        <w:t>Ad7. Pitanja, prijedlozi i obavijesti</w:t>
      </w:r>
    </w:p>
    <w:p w:rsidR="00CF5990" w:rsidRDefault="00CF5990" w:rsidP="000B7F8E">
      <w:pPr>
        <w:jc w:val="both"/>
        <w:rPr>
          <w:rFonts w:ascii="Times New Roman" w:hAnsi="Times New Roman" w:cs="Times New Roman"/>
          <w:sz w:val="24"/>
          <w:szCs w:val="24"/>
        </w:rPr>
      </w:pPr>
      <w:r w:rsidRPr="00CF5990">
        <w:rPr>
          <w:rFonts w:ascii="Times New Roman" w:hAnsi="Times New Roman" w:cs="Times New Roman"/>
          <w:sz w:val="24"/>
          <w:szCs w:val="24"/>
        </w:rPr>
        <w:t>Zoran Rotim zatražio je da se uputi pisani upit do kuda se došlo s izradom Urbanističkog plana uređenja Veliko Polje.</w:t>
      </w:r>
    </w:p>
    <w:p w:rsidR="003C71E4" w:rsidRDefault="002F0E67" w:rsidP="003C7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Mirela Mikić Muha postavila je upit vezano uz dobivanje audio snimaka sjednica Vijeća Gradske četvrti Novi Z</w:t>
      </w:r>
      <w:r w:rsidR="003C71E4">
        <w:rPr>
          <w:rFonts w:ascii="Times New Roman" w:hAnsi="Times New Roman" w:cs="Times New Roman"/>
          <w:sz w:val="24"/>
          <w:szCs w:val="24"/>
        </w:rPr>
        <w:t xml:space="preserve">agreb – istok: </w:t>
      </w:r>
    </w:p>
    <w:p w:rsidR="003C71E4" w:rsidRPr="003C71E4" w:rsidRDefault="003C71E4" w:rsidP="003C71E4">
      <w:pPr>
        <w:jc w:val="both"/>
        <w:rPr>
          <w:rFonts w:ascii="Times New Roman" w:hAnsi="Times New Roman" w:cs="Times New Roman"/>
          <w:sz w:val="24"/>
          <w:szCs w:val="24"/>
        </w:rPr>
      </w:pPr>
      <w:r w:rsidRPr="003C71E4">
        <w:rPr>
          <w:rFonts w:ascii="Times New Roman" w:eastAsia="Times New Roman" w:hAnsi="Times New Roman" w:cs="Times New Roman"/>
          <w:sz w:val="24"/>
          <w:szCs w:val="24"/>
          <w:lang w:eastAsia="hr-HR"/>
        </w:rPr>
        <w:t>„Gospođo voditeljice, gospodine Predsjedniče, pitanje za vas oboje.</w:t>
      </w:r>
    </w:p>
    <w:p w:rsidR="003C71E4" w:rsidRDefault="003C71E4" w:rsidP="003C71E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71E4">
        <w:rPr>
          <w:rFonts w:ascii="Times New Roman" w:eastAsia="Times New Roman" w:hAnsi="Times New Roman" w:cs="Times New Roman"/>
          <w:sz w:val="24"/>
          <w:szCs w:val="24"/>
          <w:lang w:eastAsia="hr-HR"/>
        </w:rPr>
        <w:t>Na sjednici u srpnju 2019., 30. sjednici, javno je potvrđeno na ovom Vijeću iz Vaših usta i usta g. Predsjednika što se lijepo čuje na snimci, poslušajte je, a djelomično stoji u pisanom zapisniku, da sve audio zapise mogu bez problema preuzeti u mjesnoj samoupravi, na sticku ili CD-u. To su javni dokumenti, i vi to potvrđujete. Ovdje su vijećnici javne osobe, na javnim funkcijama i na njih se kao takve ne odnose nikakve zaštite i GDPR i slično prema Zakonu. Tko ne želi biti javna osoba taj se ne kandidira na političkim izborima. Dajte pročitajte Statut i Poslovnik, i ZPPI.</w:t>
      </w:r>
    </w:p>
    <w:p w:rsidR="003C71E4" w:rsidRPr="003C71E4" w:rsidRDefault="003C71E4" w:rsidP="003C71E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71E4">
        <w:rPr>
          <w:rFonts w:ascii="Times New Roman" w:eastAsia="Times New Roman" w:hAnsi="Times New Roman" w:cs="Times New Roman"/>
          <w:sz w:val="24"/>
          <w:szCs w:val="24"/>
          <w:lang w:eastAsia="hr-HR"/>
        </w:rPr>
        <w:t>Vi meni NE DATE zadnje tri audio zapisa, iako imam sve prethodne.</w:t>
      </w:r>
    </w:p>
    <w:p w:rsidR="003C71E4" w:rsidRDefault="003C71E4" w:rsidP="003C71E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71E4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Pitanje. Kada se promijenio moj vijećnički status koji Vi kršite? Prema Poslovniku ja imam pravo na pomoć vas kao stručne službe, to piše u Poslovniku, a kao građanka imam pravo prema ZPPI.</w:t>
      </w:r>
    </w:p>
    <w:p w:rsidR="003C71E4" w:rsidRPr="003C71E4" w:rsidRDefault="003C71E4" w:rsidP="003C71E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71E4">
        <w:rPr>
          <w:rFonts w:ascii="Times New Roman" w:eastAsia="Times New Roman" w:hAnsi="Times New Roman" w:cs="Times New Roman"/>
          <w:sz w:val="24"/>
          <w:szCs w:val="24"/>
          <w:lang w:eastAsia="hr-HR"/>
        </w:rPr>
        <w:t>Jesu li se mijenjale odredbe ZPPI i odnosi RH i EU u odnosu na prava na pristup informacijama i kada? Pitam i tražim da se ovo unese u Zapisnik i odgovorite mi sada usmeno i potvrdite odgovor pismeno. Snimam svoj upit i sada sama.“</w:t>
      </w:r>
    </w:p>
    <w:p w:rsidR="003C71E4" w:rsidRDefault="003C71E4" w:rsidP="000B7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E67" w:rsidRDefault="002F0E67" w:rsidP="000B7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Milenko Arapović odgovorio je kako je Mi</w:t>
      </w:r>
      <w:r w:rsidR="002345D1">
        <w:rPr>
          <w:rFonts w:ascii="Times New Roman" w:hAnsi="Times New Roman" w:cs="Times New Roman"/>
          <w:sz w:val="24"/>
          <w:szCs w:val="24"/>
        </w:rPr>
        <w:t xml:space="preserve">rela Mikić Muha dobila odgovore od službenice za informiranje Ureda gradonačelnika vezano uz njezino traženje za audio zapisnika sjednica Vijeća Gradske četvrti Novi Zagreb – istok. </w:t>
      </w:r>
    </w:p>
    <w:p w:rsidR="002345D1" w:rsidRDefault="002345D1" w:rsidP="000B7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Željka Novak izvijestila je članove Vijeća o organizaciji prikupljanje pomoći za stanovništvo pogođeno potresom na Baniji. Zahvalila se članovima Vijeća koji su pomogli akciji te je kazala na koji se način prikupljenim sredstvima pomoglo unesrećenima.</w:t>
      </w:r>
    </w:p>
    <w:p w:rsidR="002345D1" w:rsidRDefault="002345D1" w:rsidP="000B7F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Milenko Arapović pohvalio je Željku Novak koja je organizirala ak</w:t>
      </w:r>
      <w:r w:rsidR="00446DE6">
        <w:rPr>
          <w:rFonts w:ascii="Times New Roman" w:hAnsi="Times New Roman" w:cs="Times New Roman"/>
          <w:sz w:val="24"/>
          <w:szCs w:val="24"/>
        </w:rPr>
        <w:t xml:space="preserve">ciju te sve koji su sudjelovali u akciji. </w:t>
      </w:r>
    </w:p>
    <w:p w:rsidR="00446DE6" w:rsidRDefault="00446DE6" w:rsidP="000B7F8E">
      <w:pPr>
        <w:jc w:val="both"/>
        <w:rPr>
          <w:rFonts w:ascii="Times New Roman" w:hAnsi="Times New Roman" w:cs="Times New Roman"/>
          <w:sz w:val="24"/>
          <w:szCs w:val="24"/>
        </w:rPr>
      </w:pPr>
      <w:r w:rsidRPr="00446DE6">
        <w:rPr>
          <w:rFonts w:ascii="Times New Roman" w:hAnsi="Times New Roman" w:cs="Times New Roman"/>
          <w:sz w:val="24"/>
          <w:szCs w:val="24"/>
        </w:rPr>
        <w:t>Daljnje rasprave nije bilo, te je</w:t>
      </w:r>
      <w:r>
        <w:rPr>
          <w:rFonts w:ascii="Times New Roman" w:hAnsi="Times New Roman" w:cs="Times New Roman"/>
          <w:sz w:val="24"/>
          <w:szCs w:val="24"/>
        </w:rPr>
        <w:t xml:space="preserve"> Vijeće završilo s radom u 18,</w:t>
      </w:r>
      <w:r w:rsidRPr="00446DE6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446DE6">
        <w:rPr>
          <w:rFonts w:ascii="Times New Roman" w:hAnsi="Times New Roman" w:cs="Times New Roman"/>
          <w:sz w:val="24"/>
          <w:szCs w:val="24"/>
        </w:rPr>
        <w:t>.</w:t>
      </w:r>
    </w:p>
    <w:p w:rsidR="00446DE6" w:rsidRDefault="00446DE6" w:rsidP="00446D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46DE6" w:rsidRDefault="00446DE6" w:rsidP="00446D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</w:p>
    <w:p w:rsidR="00446DE6" w:rsidRDefault="00446DE6" w:rsidP="00446D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Mateo Peša.</w:t>
      </w:r>
    </w:p>
    <w:p w:rsidR="00446DE6" w:rsidRDefault="00446DE6" w:rsidP="00446D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C71E4" w:rsidRDefault="003C71E4" w:rsidP="00446DE6">
      <w:pPr>
        <w:spacing w:after="0" w:line="240" w:lineRule="auto"/>
        <w:ind w:right="42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71E4" w:rsidRDefault="003C71E4" w:rsidP="00446DE6">
      <w:pPr>
        <w:spacing w:after="0" w:line="240" w:lineRule="auto"/>
        <w:ind w:right="42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6DE6" w:rsidRPr="00446DE6" w:rsidRDefault="00446DE6" w:rsidP="00446DE6">
      <w:pPr>
        <w:spacing w:after="0" w:line="240" w:lineRule="auto"/>
        <w:ind w:right="42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6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026-03/21-001/8</w:t>
      </w:r>
    </w:p>
    <w:p w:rsidR="00446DE6" w:rsidRDefault="00446DE6" w:rsidP="00446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6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251-06-11-9-21-2</w:t>
      </w:r>
    </w:p>
    <w:p w:rsidR="00446DE6" w:rsidRDefault="00446DE6" w:rsidP="00446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28. siječnja 2021.</w:t>
      </w:r>
    </w:p>
    <w:p w:rsidR="003C71E4" w:rsidRPr="003C71E4" w:rsidRDefault="003C71E4" w:rsidP="00446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446DE6" w:rsidRDefault="00446DE6" w:rsidP="00446DE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PREDSJEDNIK VIJEĆA</w:t>
      </w:r>
    </w:p>
    <w:p w:rsidR="00446DE6" w:rsidRDefault="00446DE6" w:rsidP="00446DE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GRADSKE ČETVRTI NOVI ZAGREB - ISTOK</w:t>
      </w:r>
    </w:p>
    <w:p w:rsidR="00446DE6" w:rsidRDefault="00446DE6" w:rsidP="00446DE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446DE6" w:rsidRDefault="00446DE6" w:rsidP="00446DE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</w:p>
    <w:p w:rsidR="002345D1" w:rsidRPr="00CF5990" w:rsidRDefault="002345D1" w:rsidP="000B7F8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345D1" w:rsidRPr="00CF5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590"/>
    <w:multiLevelType w:val="hybridMultilevel"/>
    <w:tmpl w:val="E5769572"/>
    <w:lvl w:ilvl="0" w:tplc="E410D5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87CEC"/>
    <w:multiLevelType w:val="hybridMultilevel"/>
    <w:tmpl w:val="62468336"/>
    <w:lvl w:ilvl="0" w:tplc="E410D5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B09E4"/>
    <w:multiLevelType w:val="hybridMultilevel"/>
    <w:tmpl w:val="AD38B0BA"/>
    <w:lvl w:ilvl="0" w:tplc="B12C8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75128F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69D"/>
    <w:rsid w:val="000B7F8E"/>
    <w:rsid w:val="000C1426"/>
    <w:rsid w:val="000C516C"/>
    <w:rsid w:val="001034AB"/>
    <w:rsid w:val="001A3F07"/>
    <w:rsid w:val="001A55CA"/>
    <w:rsid w:val="001E5239"/>
    <w:rsid w:val="00231174"/>
    <w:rsid w:val="002345D1"/>
    <w:rsid w:val="00255591"/>
    <w:rsid w:val="002A7B4E"/>
    <w:rsid w:val="002B0044"/>
    <w:rsid w:val="002B729E"/>
    <w:rsid w:val="002F0E67"/>
    <w:rsid w:val="00346810"/>
    <w:rsid w:val="003C71E4"/>
    <w:rsid w:val="003D0991"/>
    <w:rsid w:val="00446DE6"/>
    <w:rsid w:val="00471A0E"/>
    <w:rsid w:val="004C369D"/>
    <w:rsid w:val="0060602C"/>
    <w:rsid w:val="006069F9"/>
    <w:rsid w:val="00613284"/>
    <w:rsid w:val="006425F1"/>
    <w:rsid w:val="007278BE"/>
    <w:rsid w:val="00780145"/>
    <w:rsid w:val="007853E6"/>
    <w:rsid w:val="009014DE"/>
    <w:rsid w:val="009063BD"/>
    <w:rsid w:val="00922603"/>
    <w:rsid w:val="00966B39"/>
    <w:rsid w:val="00AD5B2D"/>
    <w:rsid w:val="00B56B99"/>
    <w:rsid w:val="00CB2918"/>
    <w:rsid w:val="00CF5990"/>
    <w:rsid w:val="00D85508"/>
    <w:rsid w:val="00EA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6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5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5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6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5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81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2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2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1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336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43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521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231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159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545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57648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53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869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65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602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84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2237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9879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0576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00818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32776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77255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93512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8255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99119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04869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765928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337425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796762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775978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5945931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186492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527399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0013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54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33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56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160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12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09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16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87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96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47928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434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083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2368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7585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818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8402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52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60291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156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43573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04547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9541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87937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1342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541631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0208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874969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27171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832599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00690321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736629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167075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4822</Words>
  <Characters>27490</Characters>
  <Application>Microsoft Office Word</Application>
  <DocSecurity>0</DocSecurity>
  <Lines>229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Mateo Peša</cp:lastModifiedBy>
  <cp:revision>5</cp:revision>
  <cp:lastPrinted>2021-02-25T08:10:00Z</cp:lastPrinted>
  <dcterms:created xsi:type="dcterms:W3CDTF">2021-02-25T08:24:00Z</dcterms:created>
  <dcterms:modified xsi:type="dcterms:W3CDTF">2021-04-12T07:02:00Z</dcterms:modified>
</cp:coreProperties>
</file>