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60C92">
        <w:rPr>
          <w:rFonts w:ascii="Times New Roman" w:hAnsi="Times New Roman"/>
          <w:b/>
          <w:sz w:val="24"/>
          <w:szCs w:val="24"/>
        </w:rPr>
        <w:t>Z A P I S N I K</w:t>
      </w:r>
    </w:p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sa </w:t>
      </w:r>
      <w:r w:rsidRPr="00D60C92">
        <w:rPr>
          <w:rFonts w:ascii="Times New Roman" w:hAnsi="Times New Roman"/>
          <w:b/>
          <w:sz w:val="24"/>
          <w:szCs w:val="24"/>
        </w:rPr>
        <w:t xml:space="preserve">19. sjednice Vijeća Gradske četvrti Peščenica - Žitnjak </w:t>
      </w:r>
    </w:p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0C92">
        <w:rPr>
          <w:rFonts w:ascii="Times New Roman" w:hAnsi="Times New Roman"/>
          <w:b/>
          <w:sz w:val="24"/>
          <w:szCs w:val="24"/>
        </w:rPr>
        <w:t xml:space="preserve">održane 11. prosinca 2018. </w:t>
      </w:r>
      <w:r>
        <w:rPr>
          <w:rFonts w:ascii="Times New Roman" w:hAnsi="Times New Roman"/>
          <w:b/>
          <w:sz w:val="24"/>
          <w:szCs w:val="24"/>
        </w:rPr>
        <w:t>u Područnom</w:t>
      </w:r>
      <w:r w:rsidRPr="00D60C92">
        <w:rPr>
          <w:rFonts w:ascii="Times New Roman" w:hAnsi="Times New Roman"/>
          <w:b/>
          <w:sz w:val="24"/>
          <w:szCs w:val="24"/>
        </w:rPr>
        <w:t xml:space="preserve"> ured</w:t>
      </w:r>
      <w:r>
        <w:rPr>
          <w:rFonts w:ascii="Times New Roman" w:hAnsi="Times New Roman"/>
          <w:b/>
          <w:sz w:val="24"/>
          <w:szCs w:val="24"/>
        </w:rPr>
        <w:t>u</w:t>
      </w:r>
      <w:r w:rsidRPr="00D60C92">
        <w:rPr>
          <w:rFonts w:ascii="Times New Roman" w:hAnsi="Times New Roman"/>
          <w:b/>
          <w:sz w:val="24"/>
          <w:szCs w:val="24"/>
        </w:rPr>
        <w:t xml:space="preserve"> Peščenica, </w:t>
      </w:r>
      <w:proofErr w:type="spellStart"/>
      <w:r w:rsidRPr="00D60C92">
        <w:rPr>
          <w:rFonts w:ascii="Times New Roman" w:hAnsi="Times New Roman"/>
          <w:b/>
          <w:sz w:val="24"/>
          <w:szCs w:val="24"/>
        </w:rPr>
        <w:t>Zapoljska</w:t>
      </w:r>
      <w:proofErr w:type="spellEnd"/>
      <w:r w:rsidRPr="00D60C92">
        <w:rPr>
          <w:rFonts w:ascii="Times New Roman" w:hAnsi="Times New Roman"/>
          <w:b/>
          <w:sz w:val="24"/>
          <w:szCs w:val="24"/>
        </w:rPr>
        <w:t xml:space="preserve"> 1 (soba 115/I) s početkom u 17,30 sati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 xml:space="preserve">Nazočni članovi Vijeća Gradske četvrti Peščenica - Žitnjak: </w:t>
      </w:r>
      <w:r>
        <w:rPr>
          <w:rFonts w:ascii="Times New Roman" w:hAnsi="Times New Roman"/>
          <w:sz w:val="24"/>
        </w:rPr>
        <w:t xml:space="preserve">Dragan Vučić, Boris Blažeković, Marinko Blažević, Branko Cindro, Nikola Dragičević, Vesna </w:t>
      </w:r>
      <w:proofErr w:type="spellStart"/>
      <w:r>
        <w:rPr>
          <w:rFonts w:ascii="Times New Roman" w:hAnsi="Times New Roman"/>
          <w:sz w:val="24"/>
        </w:rPr>
        <w:t>Humić</w:t>
      </w:r>
      <w:proofErr w:type="spellEnd"/>
      <w:r>
        <w:rPr>
          <w:rFonts w:ascii="Times New Roman" w:hAnsi="Times New Roman"/>
          <w:sz w:val="24"/>
        </w:rPr>
        <w:t xml:space="preserve">, Sanja </w:t>
      </w:r>
      <w:proofErr w:type="spellStart"/>
      <w:r>
        <w:rPr>
          <w:rFonts w:ascii="Times New Roman" w:hAnsi="Times New Roman"/>
          <w:sz w:val="24"/>
        </w:rPr>
        <w:t>Markek</w:t>
      </w:r>
      <w:proofErr w:type="spellEnd"/>
      <w:r>
        <w:rPr>
          <w:rFonts w:ascii="Times New Roman" w:hAnsi="Times New Roman"/>
          <w:sz w:val="24"/>
        </w:rPr>
        <w:t xml:space="preserve">, Dragana </w:t>
      </w:r>
      <w:proofErr w:type="spellStart"/>
      <w:r>
        <w:rPr>
          <w:rFonts w:ascii="Times New Roman" w:hAnsi="Times New Roman"/>
          <w:sz w:val="24"/>
        </w:rPr>
        <w:t>Milašinović</w:t>
      </w:r>
      <w:proofErr w:type="spellEnd"/>
      <w:r>
        <w:rPr>
          <w:rFonts w:ascii="Times New Roman" w:hAnsi="Times New Roman"/>
          <w:sz w:val="24"/>
        </w:rPr>
        <w:t xml:space="preserve">, Gordana Pejić Anić, Neven </w:t>
      </w:r>
      <w:proofErr w:type="spellStart"/>
      <w:r>
        <w:rPr>
          <w:rFonts w:ascii="Times New Roman" w:hAnsi="Times New Roman"/>
          <w:sz w:val="24"/>
        </w:rPr>
        <w:t>Peša</w:t>
      </w:r>
      <w:proofErr w:type="spellEnd"/>
      <w:r>
        <w:rPr>
          <w:rFonts w:ascii="Times New Roman" w:hAnsi="Times New Roman"/>
          <w:sz w:val="24"/>
        </w:rPr>
        <w:t xml:space="preserve">, Renata Petrić, Darko </w:t>
      </w:r>
      <w:proofErr w:type="spellStart"/>
      <w:r>
        <w:rPr>
          <w:rFonts w:ascii="Times New Roman" w:hAnsi="Times New Roman"/>
          <w:sz w:val="24"/>
        </w:rPr>
        <w:t>Stošić</w:t>
      </w:r>
      <w:proofErr w:type="spellEnd"/>
      <w:r>
        <w:rPr>
          <w:rFonts w:ascii="Times New Roman" w:hAnsi="Times New Roman"/>
          <w:sz w:val="24"/>
        </w:rPr>
        <w:t xml:space="preserve">, Ivan Šikić, Damir </w:t>
      </w:r>
      <w:proofErr w:type="spellStart"/>
      <w:r>
        <w:rPr>
          <w:rFonts w:ascii="Times New Roman" w:hAnsi="Times New Roman"/>
          <w:sz w:val="24"/>
        </w:rPr>
        <w:t>Tabaković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Radenko</w:t>
      </w:r>
      <w:proofErr w:type="spellEnd"/>
      <w:r>
        <w:rPr>
          <w:rFonts w:ascii="Times New Roman" w:hAnsi="Times New Roman"/>
          <w:sz w:val="24"/>
        </w:rPr>
        <w:t xml:space="preserve"> Tomić, Andrea </w:t>
      </w:r>
      <w:proofErr w:type="spellStart"/>
      <w:r>
        <w:rPr>
          <w:rFonts w:ascii="Times New Roman" w:hAnsi="Times New Roman"/>
          <w:sz w:val="24"/>
        </w:rPr>
        <w:t>Zirdum</w:t>
      </w:r>
      <w:proofErr w:type="spellEnd"/>
      <w:r>
        <w:rPr>
          <w:rFonts w:ascii="Times New Roman" w:hAnsi="Times New Roman"/>
          <w:sz w:val="24"/>
        </w:rPr>
        <w:t xml:space="preserve">, Marijan </w:t>
      </w:r>
      <w:proofErr w:type="spellStart"/>
      <w:r>
        <w:rPr>
          <w:rFonts w:ascii="Times New Roman" w:hAnsi="Times New Roman"/>
          <w:sz w:val="24"/>
        </w:rPr>
        <w:t>Ćužić</w:t>
      </w:r>
      <w:proofErr w:type="spellEnd"/>
      <w:r>
        <w:rPr>
          <w:rFonts w:ascii="Times New Roman" w:hAnsi="Times New Roman"/>
          <w:sz w:val="24"/>
        </w:rPr>
        <w:t xml:space="preserve">, Mario Župan, Zdravko </w:t>
      </w:r>
      <w:proofErr w:type="spellStart"/>
      <w:r>
        <w:rPr>
          <w:rFonts w:ascii="Times New Roman" w:hAnsi="Times New Roman"/>
          <w:sz w:val="24"/>
        </w:rPr>
        <w:t>Čabraja</w:t>
      </w:r>
      <w:proofErr w:type="spellEnd"/>
      <w:r>
        <w:rPr>
          <w:rFonts w:ascii="Times New Roman" w:hAnsi="Times New Roman"/>
          <w:sz w:val="24"/>
        </w:rP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Sjednicu otvara gospodin </w:t>
      </w:r>
      <w:r>
        <w:rPr>
          <w:rFonts w:ascii="Times New Roman" w:hAnsi="Times New Roman"/>
          <w:sz w:val="24"/>
          <w:u w:val="single"/>
        </w:rPr>
        <w:t>Dragan Vučić</w:t>
      </w:r>
      <w:r>
        <w:rPr>
          <w:rFonts w:ascii="Times New Roman" w:hAnsi="Times New Roman"/>
          <w:sz w:val="24"/>
        </w:rPr>
        <w:t>, predsjednik Vijeća Gradske četvrti Peščenica - Žitnjak i pozdravlja sve nazočne.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konstatira da je na sjednici nazočno svih 19 članova Vijeća, čime su stečeni uvjeti za raspravu i pravovaljano odlučivanje.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Prije utvrđivanja dnevnog reda, predsjednik otvara raspravu o zapisnicima sa 17 i 18. sjednice Vijeća Gradske četvrti Peščenica - Žitnjak.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Zatim otvara raspravu o prijedlogu dnevnog reda.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Nakon rasprave, Vijeće Gradske četvrti Peščenica - Žitnjak jednoglasno donosi sljedeći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DNEVNI  RED</w:t>
      </w: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Izmjena Financijskog plana GČ Peščenica-Žitnjak za 2018.</w:t>
            </w: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Izmjena Plana komunalnih aktivnosti GČ Peščenica-Žitnjak za 2018.</w:t>
            </w:r>
          </w:p>
        </w:tc>
      </w:tr>
      <w:tr w:rsidR="00143667" w:rsidRPr="00D60C92" w:rsidTr="003939AB">
        <w:tc>
          <w:tcPr>
            <w:tcW w:w="558" w:type="dxa"/>
            <w:shd w:val="clear" w:color="auto" w:fill="auto"/>
          </w:tcPr>
          <w:p w:rsidR="00143667" w:rsidRPr="00D60C92" w:rsidRDefault="00143667" w:rsidP="003939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C9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684" w:type="dxa"/>
            <w:shd w:val="clear" w:color="auto" w:fill="auto"/>
          </w:tcPr>
          <w:p w:rsidR="00143667" w:rsidRPr="00113078" w:rsidRDefault="00143667" w:rsidP="003939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C92">
              <w:rPr>
                <w:rStyle w:val="normalchar1"/>
                <w:bCs/>
              </w:rPr>
              <w:t>Prijedlozi zaključaka o davanju mišljenja po čl. 86. Statuta Grada Zagreba</w:t>
            </w: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Prijedlozi zaključaka o zakupu zemljišta</w:t>
            </w: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Prijedlog zaključka o imenovanju Ulice Željka Malnara</w:t>
            </w: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Aktualna komunalna problematika</w:t>
            </w: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 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Izvješća, pitanja i prijedlozi</w:t>
            </w:r>
          </w:p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Ad1..  Izmjena Financijskog plana GČ Peščenica-Žitnjak za 2018.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pStyle w:val="Normal1"/>
        <w:jc w:val="both"/>
        <w:rPr>
          <w:b/>
          <w:bCs/>
          <w:sz w:val="24"/>
          <w:szCs w:val="24"/>
        </w:rPr>
      </w:pPr>
      <w:r w:rsidRPr="00D06A82">
        <w:rPr>
          <w:b/>
          <w:i/>
          <w:sz w:val="24"/>
          <w:szCs w:val="24"/>
        </w:rPr>
        <w:t xml:space="preserve">Predsjednik </w:t>
      </w:r>
      <w:r w:rsidRPr="00D06A82">
        <w:rPr>
          <w:rStyle w:val="normalchar1"/>
          <w:b/>
          <w:i/>
        </w:rPr>
        <w:t>Vijeća</w:t>
      </w:r>
      <w:r>
        <w:rPr>
          <w:rStyle w:val="normalchar1"/>
          <w:b/>
          <w:i/>
        </w:rPr>
        <w:t>, Dragan Vučić</w:t>
      </w:r>
      <w:r w:rsidRPr="002C3C72">
        <w:rPr>
          <w:sz w:val="24"/>
          <w:szCs w:val="24"/>
        </w:rPr>
        <w:t xml:space="preserve">  </w:t>
      </w:r>
      <w:r>
        <w:rPr>
          <w:sz w:val="24"/>
          <w:szCs w:val="24"/>
        </w:rPr>
        <w:t>upoznaje vijećnike s izmjenama</w:t>
      </w:r>
      <w:r>
        <w:rPr>
          <w:bCs/>
          <w:sz w:val="24"/>
          <w:szCs w:val="24"/>
        </w:rPr>
        <w:t xml:space="preserve"> </w:t>
      </w:r>
      <w:r w:rsidRPr="007102F0">
        <w:rPr>
          <w:bCs/>
          <w:sz w:val="24"/>
          <w:szCs w:val="24"/>
        </w:rPr>
        <w:t>Financijskog plana Gradske četvrti Peščenica-Žitnjak za 201</w:t>
      </w:r>
      <w:r>
        <w:rPr>
          <w:bCs/>
          <w:sz w:val="24"/>
          <w:szCs w:val="24"/>
        </w:rPr>
        <w:t>8</w:t>
      </w:r>
      <w:r w:rsidRPr="007102F0">
        <w:rPr>
          <w:bCs/>
          <w:sz w:val="24"/>
          <w:szCs w:val="24"/>
        </w:rPr>
        <w:t>.</w:t>
      </w:r>
      <w:r w:rsidRPr="00CA3E91">
        <w:rPr>
          <w:b/>
          <w:bCs/>
          <w:sz w:val="24"/>
          <w:szCs w:val="24"/>
        </w:rPr>
        <w:t xml:space="preserve">   </w:t>
      </w:r>
    </w:p>
    <w:p w:rsidR="00143667" w:rsidRDefault="00143667" w:rsidP="00143667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Nakon kraće rasprave, </w:t>
      </w:r>
      <w:r>
        <w:rPr>
          <w:sz w:val="24"/>
          <w:szCs w:val="24"/>
        </w:rPr>
        <w:t>Vijeće</w:t>
      </w:r>
      <w:r w:rsidRPr="00CA3E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A3E91">
        <w:rPr>
          <w:sz w:val="24"/>
          <w:szCs w:val="24"/>
        </w:rPr>
        <w:t xml:space="preserve"> </w:t>
      </w:r>
      <w:r w:rsidRPr="00CA3E91">
        <w:rPr>
          <w:b/>
          <w:i/>
          <w:sz w:val="24"/>
          <w:szCs w:val="24"/>
        </w:rPr>
        <w:t>jednoglasno</w:t>
      </w:r>
      <w:r w:rsidRPr="00CA3E91">
        <w:rPr>
          <w:sz w:val="24"/>
          <w:szCs w:val="24"/>
        </w:rPr>
        <w:t xml:space="preserve"> donosi</w:t>
      </w:r>
      <w:r>
        <w:rPr>
          <w:sz w:val="24"/>
          <w:szCs w:val="24"/>
        </w:rPr>
        <w:t xml:space="preserve"> sljedeći</w:t>
      </w:r>
    </w:p>
    <w:p w:rsidR="00143667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143667" w:rsidRPr="00B6300B" w:rsidRDefault="00143667" w:rsidP="00143667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izmjeni Financijskog plana Gradske četvrti Peščenica-Žitnjak za 2018.</w:t>
      </w: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</w:t>
      </w:r>
      <w:r w:rsidRPr="00AE449D">
        <w:rPr>
          <w:rFonts w:ascii="Times New Roman" w:hAnsi="Times New Roman" w:cs="Times New Roman"/>
          <w:sz w:val="24"/>
          <w:szCs w:val="24"/>
        </w:rPr>
        <w:t xml:space="preserve">ekst </w:t>
      </w:r>
      <w:r>
        <w:rPr>
          <w:rFonts w:ascii="Times New Roman" w:hAnsi="Times New Roman" w:cs="Times New Roman"/>
          <w:sz w:val="24"/>
          <w:szCs w:val="24"/>
        </w:rPr>
        <w:t xml:space="preserve">Zaključka o izmjeni Financijskog plana </w:t>
      </w:r>
      <w:r w:rsidRPr="00AE449D">
        <w:rPr>
          <w:rFonts w:ascii="Times New Roman" w:hAnsi="Times New Roman" w:cs="Times New Roman"/>
          <w:sz w:val="24"/>
          <w:szCs w:val="24"/>
        </w:rPr>
        <w:t>prilog je ovom zapisniku.)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Ad2..  Izmjena Plana komunalnih aktivnosti GČ Peščenica-Žitnjak za 2018.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obrazlaže predložene izmjene Plana komunalnih aktivnosti po pojedinim stavkama.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Otvara raspravu.</w:t>
      </w: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Vijeće, nakon rasprave, </w:t>
      </w:r>
      <w:r w:rsidRPr="00F560E9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donosi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0E9">
        <w:rPr>
          <w:rFonts w:ascii="Times New Roman" w:hAnsi="Times New Roman" w:cs="Times New Roman"/>
          <w:b/>
          <w:sz w:val="24"/>
          <w:szCs w:val="24"/>
        </w:rPr>
        <w:t>Zaključak 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5257">
        <w:rPr>
          <w:rFonts w:ascii="Times New Roman" w:hAnsi="Times New Roman" w:cs="Times New Roman"/>
          <w:b/>
          <w:sz w:val="24"/>
          <w:szCs w:val="24"/>
        </w:rPr>
        <w:t xml:space="preserve">izmjeni Plana komunalnih aktivnosti GČ Peščenica-Žitnjak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B35257">
        <w:rPr>
          <w:rFonts w:ascii="Times New Roman" w:hAnsi="Times New Roman" w:cs="Times New Roman"/>
          <w:b/>
          <w:sz w:val="24"/>
          <w:szCs w:val="24"/>
        </w:rPr>
        <w:t xml:space="preserve"> 2018.</w:t>
      </w:r>
    </w:p>
    <w:p w:rsidR="00143667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0E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tekst Zaključka prilog je ovom zapisniku).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Ad3. Prijedlozi zaključaka o davanju mišljenja po čl. 86. st. 1. Statuta Grada Zagreba. </w:t>
      </w: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glasova ZA i 1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4"/>
        </w:rPr>
        <w:t>Vijeća</w:t>
      </w: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otvara raspravu o prijedlozima za davanje mišljenja po čl. 86. Statuta Grada Zagreba. S obzirom da se nitko ne javlja za riječ, otvara se glasovanje o svakom  prijedlogu te se konstatira da su  bez rasprave, doneseni sljedeći zaključci:</w:t>
      </w: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3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u općoj uporabi - Vesna Centar d.o.o.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A57DF4" w:rsidTr="003939AB">
        <w:tc>
          <w:tcPr>
            <w:tcW w:w="567" w:type="dxa"/>
            <w:shd w:val="clear" w:color="auto" w:fill="auto"/>
          </w:tcPr>
          <w:p w:rsidR="00143667" w:rsidRPr="00A57D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A57DF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A57D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A57DF4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 - Vesna Centar d.o.o..</w:t>
            </w:r>
          </w:p>
          <w:p w:rsidR="00143667" w:rsidRPr="00A57D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glasova ZA i 2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u općoj uporabi - Mario Todorić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6C41AC" w:rsidTr="003939AB">
        <w:tc>
          <w:tcPr>
            <w:tcW w:w="567" w:type="dxa"/>
            <w:shd w:val="clear" w:color="auto" w:fill="auto"/>
          </w:tcPr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  <w:r w:rsidRPr="006C41AC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  <w:r w:rsidRPr="006C41AC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 - Mario Todorić.</w:t>
            </w:r>
          </w:p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3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u općoj uporabi – Ulica Rimski put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6C41AC" w:rsidTr="003939AB">
        <w:tc>
          <w:tcPr>
            <w:tcW w:w="567" w:type="dxa"/>
            <w:shd w:val="clear" w:color="auto" w:fill="auto"/>
          </w:tcPr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  <w:r w:rsidRPr="006C41AC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  <w:r w:rsidRPr="006C41AC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</w:t>
            </w:r>
            <w:r w:rsidRPr="00D05B0D">
              <w:rPr>
                <w:rFonts w:ascii="Times New Roman" w:hAnsi="Times New Roman"/>
                <w:sz w:val="24"/>
              </w:rPr>
              <w:t xml:space="preserve"> - Ulica Rimski put</w:t>
            </w:r>
            <w:r w:rsidRPr="006C41AC">
              <w:rPr>
                <w:rFonts w:ascii="Times New Roman" w:hAnsi="Times New Roman"/>
                <w:sz w:val="24"/>
              </w:rPr>
              <w:t>.</w:t>
            </w:r>
          </w:p>
          <w:p w:rsidR="00143667" w:rsidRPr="006C41AC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3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I. Dodatka Ugovoru o kupoprodaji - RENTA PLAN d.o.o.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AB65B1" w:rsidTr="003939AB">
        <w:tc>
          <w:tcPr>
            <w:tcW w:w="558" w:type="dxa"/>
            <w:shd w:val="clear" w:color="auto" w:fill="auto"/>
          </w:tcPr>
          <w:p w:rsidR="00143667" w:rsidRPr="00AB65B1" w:rsidRDefault="00143667" w:rsidP="003939AB">
            <w:pPr>
              <w:rPr>
                <w:rFonts w:ascii="Times New Roman" w:hAnsi="Times New Roman"/>
                <w:sz w:val="24"/>
              </w:rPr>
            </w:pPr>
            <w:r w:rsidRPr="00AB65B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 w:rsidRPr="00AB65B1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I. Dodatka Ugovoru o kupoprodaji - RENTA PLAN d.o.o..</w:t>
            </w:r>
          </w:p>
          <w:p w:rsidR="00143667" w:rsidRPr="00AB65B1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58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3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raspisivanju javnog natječaja za prodaju nekretnine - dvorišna poslovna prizemna zgrada u </w:t>
      </w:r>
      <w:proofErr w:type="spellStart"/>
      <w:r>
        <w:rPr>
          <w:rFonts w:ascii="Times New Roman" w:hAnsi="Times New Roman"/>
          <w:b/>
          <w:sz w:val="24"/>
        </w:rPr>
        <w:t>Kranjčevićevoj</w:t>
      </w:r>
      <w:proofErr w:type="spellEnd"/>
      <w:r>
        <w:rPr>
          <w:rFonts w:ascii="Times New Roman" w:hAnsi="Times New Roman"/>
          <w:b/>
          <w:sz w:val="24"/>
        </w:rPr>
        <w:t xml:space="preserve"> 19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341C56" w:rsidTr="003939AB">
        <w:tc>
          <w:tcPr>
            <w:tcW w:w="567" w:type="dxa"/>
            <w:shd w:val="clear" w:color="auto" w:fill="auto"/>
          </w:tcPr>
          <w:p w:rsidR="00143667" w:rsidRPr="00341C56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341C5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341C56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341C56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raspisivanju javnog natječaja za prodaju nekretnine - dvorišna poslovna prizemna zgrada u </w:t>
            </w:r>
            <w:proofErr w:type="spellStart"/>
            <w:r w:rsidRPr="00341C56">
              <w:rPr>
                <w:rFonts w:ascii="Times New Roman" w:hAnsi="Times New Roman"/>
                <w:sz w:val="24"/>
              </w:rPr>
              <w:t>Kranjčevićevoj</w:t>
            </w:r>
            <w:proofErr w:type="spellEnd"/>
            <w:r w:rsidRPr="00341C56">
              <w:rPr>
                <w:rFonts w:ascii="Times New Roman" w:hAnsi="Times New Roman"/>
                <w:sz w:val="24"/>
              </w:rPr>
              <w:t xml:space="preserve"> 19.</w:t>
            </w:r>
          </w:p>
          <w:p w:rsidR="00143667" w:rsidRPr="00341C56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ZA, 1 suzdržan i 1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nagodbi i kupoprodaji građevinskog zemljišta - ROTOR JUG d.o.o.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942BF4" w:rsidTr="003939AB">
        <w:tc>
          <w:tcPr>
            <w:tcW w:w="567" w:type="dxa"/>
            <w:shd w:val="clear" w:color="auto" w:fill="auto"/>
          </w:tcPr>
          <w:p w:rsidR="00143667" w:rsidRPr="00942B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942BF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942B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942BF4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nagodbi i kupoprodaji građevinskog zemljišta - ROTOR JUG d.o.o..</w:t>
            </w:r>
          </w:p>
          <w:p w:rsidR="00143667" w:rsidRPr="00942BF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ZA, 3 suzdržana i 2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prodaji stana - Sandra Perković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5515BF" w:rsidTr="003939AB">
        <w:tc>
          <w:tcPr>
            <w:tcW w:w="567" w:type="dxa"/>
            <w:shd w:val="clear" w:color="auto" w:fill="auto"/>
          </w:tcPr>
          <w:p w:rsidR="00143667" w:rsidRPr="005515B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5515B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5515B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5515BF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prodaji stana - Sandra Perković.</w:t>
            </w:r>
          </w:p>
          <w:p w:rsidR="00143667" w:rsidRPr="005515B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555F72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izgledu službene odore te izgledu i sadržaju službene iskaznice komunalnog redara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</w:t>
            </w:r>
            <w:r w:rsidRPr="00EE5E2C">
              <w:rPr>
                <w:rFonts w:ascii="Times New Roman" w:hAnsi="Times New Roman"/>
                <w:sz w:val="24"/>
              </w:rPr>
              <w:t xml:space="preserve">Prijedlog odluke </w:t>
            </w:r>
            <w:r>
              <w:rPr>
                <w:rFonts w:ascii="Times New Roman" w:hAnsi="Times New Roman"/>
                <w:sz w:val="24"/>
              </w:rPr>
              <w:t>o izgledu službene odore te izgledu i sadržaju službene iskaznice komunalnog redara.</w:t>
            </w:r>
          </w:p>
          <w:p w:rsidR="0014366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3 suzdržana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u općoj uporabi - nekretnina označene kao 290/358 dijela z.k.č.br. 8512/37, cesta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EC0BA7" w:rsidTr="003939AB">
        <w:tc>
          <w:tcPr>
            <w:tcW w:w="567" w:type="dxa"/>
            <w:shd w:val="clear" w:color="auto" w:fill="auto"/>
          </w:tcPr>
          <w:p w:rsidR="00143667" w:rsidRPr="00EC0BA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EC0BA7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EC0BA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EC0BA7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 - nekretnina označene kao 290/358 dijela z.k.č.br. 8512/37, cesta.</w:t>
            </w:r>
          </w:p>
          <w:p w:rsidR="00143667" w:rsidRPr="00EC0BA7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5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proračuna Grada Zagreba za 2019., Prijedlog odluke o izvršavanju Proračuna Grada Zagreba za 2019., Prijedlog projekcije proračuna Grada Zagreba za razdoblje 2020. - 2021., prijedlozi programa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proračuna Grada Zagreba za 2019., Prijedlog odluke o izvršavanju Proračuna Grada Zagreba za 2019., Prijedlog projekcije proračuna Grada Zagreba za razdoblje 2020. - 2021., prijedlozi programa.</w:t>
            </w:r>
          </w:p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555F72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prihvaćanju darovanja (radi rekonstrukcije dijela ulice Jankomir, od ulaza u Psihijatrijsku bolnicu „Sveti Ivan“ do ulice Josipa </w:t>
      </w:r>
      <w:proofErr w:type="spellStart"/>
      <w:r>
        <w:rPr>
          <w:rFonts w:ascii="Times New Roman" w:hAnsi="Times New Roman"/>
          <w:b/>
          <w:sz w:val="24"/>
        </w:rPr>
        <w:t>Mokrovića</w:t>
      </w:r>
      <w:proofErr w:type="spellEnd"/>
      <w:r>
        <w:rPr>
          <w:rFonts w:ascii="Times New Roman" w:hAnsi="Times New Roman"/>
          <w:b/>
          <w:sz w:val="24"/>
        </w:rPr>
        <w:t xml:space="preserve"> s pripadajućom komunalnom infrastrukturom)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2F1D15" w:rsidTr="003939AB">
        <w:tc>
          <w:tcPr>
            <w:tcW w:w="567" w:type="dxa"/>
            <w:shd w:val="clear" w:color="auto" w:fill="auto"/>
          </w:tcPr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2F1D15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2F1D15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prihvaćanju darovanja (radi rekonstrukcije dijela ulice Jankomir, od ulaza u Psihijatrijsku bolnicu „Sveti Ivan“ do ulice Josipa </w:t>
            </w:r>
            <w:proofErr w:type="spellStart"/>
            <w:r w:rsidRPr="002F1D15">
              <w:rPr>
                <w:rFonts w:ascii="Times New Roman" w:hAnsi="Times New Roman"/>
                <w:sz w:val="24"/>
              </w:rPr>
              <w:t>Mokrovića</w:t>
            </w:r>
            <w:proofErr w:type="spellEnd"/>
            <w:r w:rsidRPr="002F1D15">
              <w:rPr>
                <w:rFonts w:ascii="Times New Roman" w:hAnsi="Times New Roman"/>
                <w:sz w:val="24"/>
              </w:rPr>
              <w:t xml:space="preserve"> s pripadajućom komunalnom infrastrukturom).</w:t>
            </w:r>
          </w:p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pStyle w:val="Default"/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Sporazuma o suradnji na organizaciji WRC projekta</w:t>
      </w:r>
    </w:p>
    <w:p w:rsidR="00143667" w:rsidRDefault="00143667" w:rsidP="00143667">
      <w:pPr>
        <w:pStyle w:val="Default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2F1D15" w:rsidTr="003939AB">
        <w:tc>
          <w:tcPr>
            <w:tcW w:w="567" w:type="dxa"/>
            <w:shd w:val="clear" w:color="auto" w:fill="auto"/>
          </w:tcPr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2F1D15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2F1D15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</w:t>
            </w:r>
            <w:r>
              <w:rPr>
                <w:rFonts w:ascii="Times New Roman" w:hAnsi="Times New Roman"/>
                <w:sz w:val="24"/>
              </w:rPr>
              <w:t xml:space="preserve">sklapanju Sporazuma o suradnji na </w:t>
            </w:r>
            <w:proofErr w:type="spellStart"/>
            <w:r>
              <w:rPr>
                <w:rFonts w:ascii="Times New Roman" w:hAnsi="Times New Roman"/>
                <w:sz w:val="24"/>
              </w:rPr>
              <w:t>organizacijin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WRC projekta</w:t>
            </w:r>
            <w:r w:rsidRPr="002F1D15">
              <w:rPr>
                <w:rFonts w:ascii="Times New Roman" w:hAnsi="Times New Roman"/>
                <w:sz w:val="24"/>
              </w:rPr>
              <w:t>.</w:t>
            </w:r>
          </w:p>
          <w:p w:rsidR="00143667" w:rsidRPr="002F1D15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pStyle w:val="Default"/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produženju provedbe "Akcijskog plana Grada Zagreba za prevenciju i suzbijanje zlouporabe droga te drugih oblika ovisnosti za razdoblje od 2014. do 2017." do kraja 2019.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E75509" w:rsidTr="003939AB">
        <w:tc>
          <w:tcPr>
            <w:tcW w:w="567" w:type="dxa"/>
            <w:shd w:val="clear" w:color="auto" w:fill="auto"/>
          </w:tcPr>
          <w:p w:rsidR="00143667" w:rsidRPr="00E7550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E75509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E7550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E75509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produženju provedbe "Akcijskog plana Grada Zagreba za prevenciju i suzbijanje zlouporabe droga te drugih oblika ovisnosti za razdoblje od 2014. do 2017." do kraja 2019..</w:t>
            </w:r>
          </w:p>
          <w:p w:rsidR="00143667" w:rsidRPr="00E7550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pStyle w:val="Default"/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produženju provedbe Akcijskog plana suzbijanja štetne uporabe alkohola u Gradu Zagrebu za razdoblje 2013.-2016. do kraja 2019.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C138F2" w:rsidTr="003939AB">
        <w:tc>
          <w:tcPr>
            <w:tcW w:w="567" w:type="dxa"/>
            <w:shd w:val="clear" w:color="auto" w:fill="auto"/>
          </w:tcPr>
          <w:p w:rsidR="00143667" w:rsidRPr="00C138F2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C138F2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C138F2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C138F2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produženju provedbe Akcijskog plana suzbijanja štetne uporabe alkohola u Gradu Zagrebu za razdoblje 2013.-2016. do kraja 2019..</w:t>
            </w:r>
          </w:p>
          <w:p w:rsidR="00143667" w:rsidRPr="00C138F2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pStyle w:val="Default"/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odluke o uvjetima i načinu držanja kućnih ljubimaca i načinu postupanja 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 napuštenim i izgubljenim životinjama i divljim životinjama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C52824" w:rsidTr="003939AB">
        <w:tc>
          <w:tcPr>
            <w:tcW w:w="567" w:type="dxa"/>
            <w:shd w:val="clear" w:color="auto" w:fill="auto"/>
          </w:tcPr>
          <w:p w:rsidR="00143667" w:rsidRPr="00C5282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C5282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C5282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C52824">
              <w:rPr>
                <w:rFonts w:ascii="Times New Roman" w:hAnsi="Times New Roman"/>
                <w:sz w:val="24"/>
              </w:rPr>
              <w:t>Vijeće Gradske četvrti Peščenica - Žitnjak daje pozitivno mišljenje na Prijedlog odluke o uvjetima i načinu držanja kućnih ljubimaca i načinu postupanja s napuštenim i izgubljenim životinjama i divljim životinjama.</w:t>
            </w:r>
          </w:p>
          <w:p w:rsidR="00143667" w:rsidRPr="00C52824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programa organizacije manifestacija od gospodarskog interesa za Grad Zagreb za 2019.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77128B" w:rsidTr="003939AB">
        <w:tc>
          <w:tcPr>
            <w:tcW w:w="567" w:type="dxa"/>
            <w:shd w:val="clear" w:color="auto" w:fill="auto"/>
          </w:tcPr>
          <w:p w:rsidR="00143667" w:rsidRPr="0077128B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77128B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77128B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77128B">
              <w:rPr>
                <w:rFonts w:ascii="Times New Roman" w:hAnsi="Times New Roman"/>
                <w:sz w:val="24"/>
              </w:rPr>
              <w:t>Vijeće Gradske četvrti Peščenica - Žitnjak daje pozitivno mišljenje na Prijedlog programa organizacije manifestacija od gospodarskog interesa za Grad Zagreb za 2019..</w:t>
            </w:r>
          </w:p>
          <w:p w:rsidR="00143667" w:rsidRPr="0077128B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programa energetske obnove zgrada javne namjene za razdoblje 2019.-2021.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896A51" w:rsidTr="003939AB">
        <w:tc>
          <w:tcPr>
            <w:tcW w:w="567" w:type="dxa"/>
            <w:shd w:val="clear" w:color="auto" w:fill="auto"/>
          </w:tcPr>
          <w:p w:rsidR="00143667" w:rsidRPr="00896A51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896A5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896A51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896A51">
              <w:rPr>
                <w:rFonts w:ascii="Times New Roman" w:hAnsi="Times New Roman"/>
                <w:sz w:val="24"/>
              </w:rPr>
              <w:t>Vijeće Gradske četvrti Peščenica - Žitnjak daje pozitivno mišljenje na Prijedlog programa energetsk</w:t>
            </w:r>
            <w:r>
              <w:rPr>
                <w:rFonts w:ascii="Times New Roman" w:hAnsi="Times New Roman"/>
                <w:sz w:val="24"/>
              </w:rPr>
              <w:t>e</w:t>
            </w:r>
            <w:r w:rsidRPr="00896A51">
              <w:rPr>
                <w:rFonts w:ascii="Times New Roman" w:hAnsi="Times New Roman"/>
                <w:sz w:val="24"/>
              </w:rPr>
              <w:t xml:space="preserve"> obnov</w:t>
            </w:r>
            <w:r>
              <w:rPr>
                <w:rFonts w:ascii="Times New Roman" w:hAnsi="Times New Roman"/>
                <w:sz w:val="24"/>
              </w:rPr>
              <w:t>e</w:t>
            </w:r>
            <w:r w:rsidRPr="00896A51">
              <w:rPr>
                <w:rFonts w:ascii="Times New Roman" w:hAnsi="Times New Roman"/>
                <w:sz w:val="24"/>
              </w:rPr>
              <w:t xml:space="preserve"> zgrada javne namjene za razdoblje 2019.-2021..</w:t>
            </w:r>
          </w:p>
          <w:p w:rsidR="00143667" w:rsidRPr="00896A51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5043AF" w:rsidTr="003939AB">
        <w:tc>
          <w:tcPr>
            <w:tcW w:w="567" w:type="dxa"/>
            <w:shd w:val="clear" w:color="auto" w:fill="auto"/>
          </w:tcPr>
          <w:p w:rsidR="00143667" w:rsidRPr="005043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5043A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5043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5043AF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stavljanju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      </w:r>
          </w:p>
          <w:p w:rsidR="00143667" w:rsidRPr="005043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1 suzdržan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namjeri sudjelovanja u osnivanju i izgradnji hrvatskog vojnog muzeja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406D8E" w:rsidTr="003939AB">
        <w:tc>
          <w:tcPr>
            <w:tcW w:w="567" w:type="dxa"/>
            <w:shd w:val="clear" w:color="auto" w:fill="auto"/>
          </w:tcPr>
          <w:p w:rsidR="00143667" w:rsidRPr="00406D8E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406D8E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406D8E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406D8E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namjeri sudjelovanja u osnivanju i izgradnji hrvatskog vojnog muzeja.</w:t>
            </w:r>
          </w:p>
          <w:p w:rsidR="00143667" w:rsidRPr="00406D8E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Pr="0093000D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3667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1 suzdržan i 1 protiv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davanju suglasnosti za sudjelovanje na slijedećim ročištima za dražbu i kupnju nekretnine DIOKI d.d. u stečaju označene kao </w:t>
      </w:r>
      <w:proofErr w:type="spellStart"/>
      <w:r>
        <w:rPr>
          <w:rFonts w:ascii="Times New Roman" w:hAnsi="Times New Roman"/>
          <w:b/>
          <w:sz w:val="24"/>
        </w:rPr>
        <w:t>kčbr</w:t>
      </w:r>
      <w:proofErr w:type="spellEnd"/>
      <w:r>
        <w:rPr>
          <w:rFonts w:ascii="Times New Roman" w:hAnsi="Times New Roman"/>
          <w:b/>
          <w:sz w:val="24"/>
        </w:rPr>
        <w:t xml:space="preserve">. 6883/3 – tvorničko postrojenje u površini od 19022 m2 i </w:t>
      </w:r>
      <w:proofErr w:type="spellStart"/>
      <w:r>
        <w:rPr>
          <w:rFonts w:ascii="Times New Roman" w:hAnsi="Times New Roman"/>
          <w:b/>
          <w:sz w:val="24"/>
        </w:rPr>
        <w:t>kčbr</w:t>
      </w:r>
      <w:proofErr w:type="spellEnd"/>
      <w:r>
        <w:rPr>
          <w:rFonts w:ascii="Times New Roman" w:hAnsi="Times New Roman"/>
          <w:b/>
          <w:sz w:val="24"/>
        </w:rPr>
        <w:t>. 6915/2 – tvornički prostor u površini od 77114 m2 , upisane u zk.ul.11401, k.o. 999901 Grad Zagreb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6C1339" w:rsidTr="003939AB">
        <w:tc>
          <w:tcPr>
            <w:tcW w:w="567" w:type="dxa"/>
            <w:shd w:val="clear" w:color="auto" w:fill="auto"/>
          </w:tcPr>
          <w:p w:rsidR="00143667" w:rsidRPr="006C133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6C1339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6C133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6C1339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davanju suglasnosti za sudjelovanje na slijedećim ročištima za dražbu i kupnju nekretnine DIOKI d.d. u stečaju označene kao </w:t>
            </w:r>
            <w:proofErr w:type="spellStart"/>
            <w:r w:rsidRPr="006C1339">
              <w:rPr>
                <w:rFonts w:ascii="Times New Roman" w:hAnsi="Times New Roman"/>
                <w:sz w:val="24"/>
              </w:rPr>
              <w:t>kčbr</w:t>
            </w:r>
            <w:proofErr w:type="spellEnd"/>
            <w:r w:rsidRPr="006C1339">
              <w:rPr>
                <w:rFonts w:ascii="Times New Roman" w:hAnsi="Times New Roman"/>
                <w:sz w:val="24"/>
              </w:rPr>
              <w:t xml:space="preserve">. 6883/3 – tvorničko postrojenje u površini od 19022 m2 i </w:t>
            </w:r>
            <w:proofErr w:type="spellStart"/>
            <w:r w:rsidRPr="006C1339">
              <w:rPr>
                <w:rFonts w:ascii="Times New Roman" w:hAnsi="Times New Roman"/>
                <w:sz w:val="24"/>
              </w:rPr>
              <w:t>kčbr</w:t>
            </w:r>
            <w:proofErr w:type="spellEnd"/>
            <w:r w:rsidRPr="006C1339">
              <w:rPr>
                <w:rFonts w:ascii="Times New Roman" w:hAnsi="Times New Roman"/>
                <w:sz w:val="24"/>
              </w:rPr>
              <w:t>. 6915/2 – tvornički prostor u površini od 77114 m2 , upisane u zk.ul.11401, k.o. 999901 Grad Zagreb.</w:t>
            </w:r>
          </w:p>
          <w:p w:rsidR="00143667" w:rsidRPr="006C1339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DF3788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2 suzdržana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ugovora o prijenosu prava vlasništva - ALFA STAN GRUPA d.o.o.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752CAF" w:rsidTr="003939AB">
        <w:tc>
          <w:tcPr>
            <w:tcW w:w="567" w:type="dxa"/>
            <w:shd w:val="clear" w:color="auto" w:fill="auto"/>
          </w:tcPr>
          <w:p w:rsidR="00143667" w:rsidRPr="00752C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752CA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752C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752CAF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ugovora o prijenosu prava vlasništva - ALFA STAN GRUPA d.o.o..</w:t>
            </w:r>
          </w:p>
          <w:p w:rsidR="00143667" w:rsidRPr="00752CAF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143667" w:rsidRPr="00555F72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je donesen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raspoređivanju sredstava za redovito godišnje financiranje političkih stranaka i gradskih zastupnica-zastupnika izabranih s liste grupe birača u 2019.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BC4E1C" w:rsidTr="003939AB">
        <w:tc>
          <w:tcPr>
            <w:tcW w:w="567" w:type="dxa"/>
            <w:shd w:val="clear" w:color="auto" w:fill="auto"/>
          </w:tcPr>
          <w:p w:rsidR="00143667" w:rsidRPr="00BC4E1C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BC4E1C"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BC4E1C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BC4E1C">
              <w:rPr>
                <w:rFonts w:ascii="Times New Roman" w:hAnsi="Times New Roman"/>
                <w:sz w:val="24"/>
              </w:rPr>
              <w:t>Vijeće Gradske četvrti Peščenica - Žitnjak daje pozitivno mišljenje na Prijedlog odluke o raspoređivanju sredstava za redovito godišnje financiranje političkih stranaka i gradskih zastupnica-zastupnika izabranih s liste grupe birača u 2019..</w:t>
            </w:r>
          </w:p>
          <w:p w:rsidR="00143667" w:rsidRPr="00BC4E1C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Plana promicanja zdravlja, prevencije i ranog otkrivanja bolesti u Gradu Zagrebu za razdoblje 2019. - 2021.</w:t>
      </w:r>
    </w:p>
    <w:p w:rsidR="00143667" w:rsidRDefault="00143667" w:rsidP="0014366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Plana promicanja zdravlja, prevencije i ranog otkrivanja bolesti u Gradu Zagrebu za razdoblje 2019. - 2021..</w:t>
            </w:r>
          </w:p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o izmjeni Prijedloga Zaključka o sklapanju Sporazuma o suradnji na organizaciji WRC projekta</w:t>
      </w: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4F1280" w:rsidTr="003939AB">
        <w:tc>
          <w:tcPr>
            <w:tcW w:w="567" w:type="dxa"/>
            <w:shd w:val="clear" w:color="auto" w:fill="auto"/>
          </w:tcPr>
          <w:p w:rsidR="00143667" w:rsidRPr="004F1280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4F1280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4F1280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4F1280">
              <w:rPr>
                <w:rFonts w:ascii="Times New Roman" w:hAnsi="Times New Roman"/>
                <w:sz w:val="24"/>
              </w:rPr>
              <w:t>Vijeće Gradske četvrti Peščenica - Žitnjak daje pozitivno mišljenje o izmjeni Prijedloga Zaključka o sklapanju Sporazuma o suradnji na organizaciji WRC projekta.</w:t>
            </w:r>
          </w:p>
          <w:p w:rsidR="00143667" w:rsidRPr="004F1280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FC783B" w:rsidRDefault="00143667" w:rsidP="00143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glasova ZA i 3 protiv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143667" w:rsidRPr="00FC783B" w:rsidRDefault="00143667" w:rsidP="00143667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rFonts w:ascii="Times New Roman" w:hAnsi="Times New Roman"/>
          <w:b/>
          <w:sz w:val="24"/>
        </w:rPr>
        <w:t xml:space="preserve">o davanju mišljenja na </w:t>
      </w:r>
      <w:r w:rsidRPr="007E3128">
        <w:rPr>
          <w:rFonts w:ascii="Times New Roman" w:hAnsi="Times New Roman" w:cs="Times New Roman"/>
          <w:b/>
          <w:sz w:val="24"/>
          <w:szCs w:val="24"/>
        </w:rPr>
        <w:t xml:space="preserve">Prijedlog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zaključka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očitovanju na amandmane  na Prijedlog proračuna Grada Zagreba za 2019.,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Prijedlog z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aključ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ka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amandmanima na Prijedlog proračuna Grada Zagreba za 2019., te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Prijedlog zaključka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očitovanju na prijedlog za izmjenu Prijedloga programa radova na području prometa i komunalnog gospodarstva Grada Zagreba u 2019. 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prijedlozi 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zaključ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aka</w:t>
      </w:r>
      <w:r w:rsidRPr="007E31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izmjenama Prijedloga programa javnih potreba i izmjenama Prijedloga programa radova</w:t>
      </w:r>
      <w:r>
        <w:rPr>
          <w:b/>
          <w:bCs/>
          <w:color w:val="000000"/>
        </w:rPr>
        <w:t xml:space="preserve"> 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43667" w:rsidRPr="007E3128" w:rsidTr="003939AB">
        <w:tc>
          <w:tcPr>
            <w:tcW w:w="567" w:type="dxa"/>
            <w:shd w:val="clear" w:color="auto" w:fill="auto"/>
          </w:tcPr>
          <w:p w:rsidR="00143667" w:rsidRPr="007E3128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  <w:r w:rsidRPr="007E312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143667" w:rsidRPr="007E3128" w:rsidRDefault="00143667" w:rsidP="003939AB">
            <w:pPr>
              <w:jc w:val="both"/>
              <w:rPr>
                <w:bCs/>
                <w:color w:val="000000"/>
              </w:rPr>
            </w:pPr>
            <w:r w:rsidRPr="007E3128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</w:t>
            </w:r>
            <w:proofErr w:type="spellStart"/>
            <w:r w:rsidRPr="007E3128">
              <w:rPr>
                <w:rFonts w:ascii="Times New Roman" w:hAnsi="Times New Roman"/>
                <w:sz w:val="24"/>
              </w:rPr>
              <w:t>na</w:t>
            </w:r>
            <w:proofErr w:type="spellEnd"/>
            <w:r w:rsidRPr="007E3128">
              <w:rPr>
                <w:rFonts w:ascii="Times New Roman" w:hAnsi="Times New Roman"/>
                <w:sz w:val="24"/>
              </w:rPr>
              <w:t xml:space="preserve"> </w:t>
            </w:r>
            <w:r w:rsidRPr="007E3128">
              <w:rPr>
                <w:rFonts w:ascii="Times New Roman" w:hAnsi="Times New Roman" w:cs="Times New Roman"/>
                <w:sz w:val="24"/>
                <w:szCs w:val="24"/>
              </w:rPr>
              <w:t xml:space="preserve">Prijedlog  </w:t>
            </w:r>
            <w:r w:rsidRPr="007E31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zaključka o očitovanju na amandmane  na Prijedlog proračuna Grada Zagreba za 2019., Prijedlog zaključka o amandmanima na Prijedlog proračuna Grada Zagreba za 2019., te Prijedlog zaključka o očitovanju na prijedlog za izmjenu Prijedloga programa radova na području prometa i komunalnog gospodarstva Grada Zagreba u 2019. i prijedlozi zaključaka o izmjenama Prijedloga programa javnih potreba i izmjenama Prijedloga programa radova</w:t>
            </w:r>
            <w:r w:rsidRPr="007E3128">
              <w:rPr>
                <w:bCs/>
                <w:color w:val="000000"/>
              </w:rPr>
              <w:t xml:space="preserve"> </w:t>
            </w:r>
          </w:p>
          <w:p w:rsidR="00143667" w:rsidRPr="007E3128" w:rsidRDefault="00143667" w:rsidP="003939A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43667" w:rsidTr="003939AB">
        <w:tc>
          <w:tcPr>
            <w:tcW w:w="567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143667" w:rsidRDefault="00143667" w:rsidP="003939A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Ad4..  Prijedlozi zaključaka o zakupu zemljišta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Pr="00D60C92" w:rsidRDefault="00143667" w:rsidP="00143667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C92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C92">
        <w:rPr>
          <w:rFonts w:ascii="Times New Roman" w:hAnsi="Times New Roman" w:cs="Times New Roman"/>
          <w:b/>
          <w:sz w:val="24"/>
          <w:szCs w:val="24"/>
        </w:rPr>
        <w:t>o davanju mišljenja na zahtjev za zakup zemljišta</w:t>
      </w:r>
    </w:p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C92">
        <w:rPr>
          <w:rFonts w:ascii="Times New Roman" w:hAnsi="Times New Roman" w:cs="Times New Roman"/>
          <w:b/>
          <w:sz w:val="24"/>
          <w:szCs w:val="24"/>
        </w:rPr>
        <w:t xml:space="preserve"> oznake dio </w:t>
      </w:r>
      <w:proofErr w:type="spellStart"/>
      <w:r w:rsidRPr="00D60C92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Pr="00D60C92">
        <w:rPr>
          <w:rFonts w:ascii="Times New Roman" w:hAnsi="Times New Roman" w:cs="Times New Roman"/>
          <w:b/>
          <w:sz w:val="24"/>
          <w:szCs w:val="24"/>
        </w:rPr>
        <w:t>. 867/2 k.o. Žitnjak</w:t>
      </w:r>
    </w:p>
    <w:p w:rsidR="00143667" w:rsidRPr="00D60C92" w:rsidRDefault="00143667" w:rsidP="001436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3667" w:rsidRPr="00D60C92" w:rsidRDefault="00143667" w:rsidP="00143667">
      <w:pPr>
        <w:pStyle w:val="Odlomakpopisa"/>
        <w:numPr>
          <w:ilvl w:val="0"/>
          <w:numId w:val="2"/>
        </w:numPr>
        <w:ind w:left="709" w:hanging="709"/>
        <w:jc w:val="both"/>
      </w:pPr>
      <w:r w:rsidRPr="00D60C92">
        <w:t>Vijeće Gradske četvrti Peščenica-Žitnjak postupajući po dopisu Gradskog ureda za imovinsko – pravne poslove i imovinu Grada od 01. listopada 2018., na temelju  Zaključka Vijeća Mjesnog odbora Kozari Bok, KLASA:026-02/18-02/2428, URBROJ:251-06-11-1108-18-7, mišljenja je da postoje</w:t>
      </w:r>
      <w:r w:rsidRPr="00D60C92">
        <w:rPr>
          <w:i/>
        </w:rPr>
        <w:t xml:space="preserve"> </w:t>
      </w:r>
      <w:r w:rsidRPr="00D60C92">
        <w:rPr>
          <w:b/>
          <w:i/>
        </w:rPr>
        <w:t>planovi i potrebe</w:t>
      </w:r>
      <w:r w:rsidRPr="00D60C92">
        <w:t xml:space="preserve"> za zemljištem oznake </w:t>
      </w:r>
      <w:r w:rsidRPr="00D60C92">
        <w:rPr>
          <w:b/>
        </w:rPr>
        <w:t xml:space="preserve">dio </w:t>
      </w:r>
      <w:proofErr w:type="spellStart"/>
      <w:r w:rsidRPr="00D60C92">
        <w:rPr>
          <w:b/>
        </w:rPr>
        <w:t>k.č</w:t>
      </w:r>
      <w:proofErr w:type="spellEnd"/>
      <w:r w:rsidRPr="00D60C92">
        <w:rPr>
          <w:b/>
        </w:rPr>
        <w:t>. 867/2 k.o. Žitnjak</w:t>
      </w:r>
      <w:r w:rsidRPr="00D60C92">
        <w:t xml:space="preserve"> koje se nalazi na području Mjesnog odbora Kozari Bok. </w:t>
      </w:r>
    </w:p>
    <w:p w:rsidR="00143667" w:rsidRPr="00D60C92" w:rsidRDefault="00143667" w:rsidP="00143667">
      <w:pPr>
        <w:pStyle w:val="Odlomakpopisa"/>
        <w:ind w:left="709"/>
        <w:jc w:val="both"/>
      </w:pPr>
    </w:p>
    <w:p w:rsidR="00143667" w:rsidRPr="00D60C92" w:rsidRDefault="00143667" w:rsidP="00143667">
      <w:pPr>
        <w:pStyle w:val="Odlomakpopisa"/>
        <w:numPr>
          <w:ilvl w:val="0"/>
          <w:numId w:val="2"/>
        </w:numPr>
        <w:ind w:left="709" w:hanging="709"/>
        <w:jc w:val="both"/>
      </w:pPr>
      <w:r w:rsidRPr="00D60C92">
        <w:t>Ovaj Zaključak dostavit će se Gradskom uredu za imovinsko-pravne poslove i imovinu Grada.</w:t>
      </w:r>
    </w:p>
    <w:p w:rsidR="00143667" w:rsidRPr="00D60C92" w:rsidRDefault="00143667" w:rsidP="00143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6F635E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Ad5..  Prijedlog zaključka o imenovanju Ulice Željka Malnara.</w:t>
      </w:r>
    </w:p>
    <w:p w:rsidR="00143667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imena Željka Malnara u Fond imena </w:t>
      </w:r>
    </w:p>
    <w:p w:rsidR="00143667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E93DEE" w:rsidRDefault="00143667" w:rsidP="0014366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93D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predlaže da se u Fond imena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 kojeg se imenuju javne površine za područje Grada Zagreba,</w:t>
      </w:r>
      <w:r w:rsidRPr="00E93D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uvrsti ime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Željka Malnara. </w:t>
      </w:r>
    </w:p>
    <w:p w:rsidR="00143667" w:rsidRPr="00E93DEE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Odboru za imenovanje naselja, ulica i trgova  Gradske skupštine Grada Zagreba.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Ad6..  Aktualna komunalna problematika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143667" w:rsidRPr="00EF4F04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</w:t>
      </w:r>
      <w:r w:rsidR="00CE7D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ih potreba i izradu prijedloga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143667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prometnog znaka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1"/>
        </w:numPr>
        <w:jc w:val="both"/>
      </w:pPr>
      <w:r w:rsidRPr="006F635E">
        <w:t xml:space="preserve">Vijeće Gradske četvrti Peščenica-Žitnjak, na osnovi Zaključka Vijeća Mjesnog odbora Donje Svetice,  KLASA:026-02/18-02/2325; URBR:251-06-11-1103-18-3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lastRenderedPageBreak/>
        <w:t>izvrši očevid i donese rješenje o postavi prometnog znaka „zabrana zaustavljanja i parkiranja“ na ulazu u Dugoselsku ulicu (sjeverna strana) iz Ulice Donje Svetice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1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nove regulacije prometa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2"/>
        </w:numPr>
        <w:jc w:val="both"/>
      </w:pPr>
      <w:r w:rsidRPr="006F635E">
        <w:t>Vijeće Gradske četvrti Peščenica-Žitnjak, na osnovi Zaključka Vijeća Mjesnog odbora Donje Svetice,  KLASA:026-02/18-02/2325; URBR:251-06-11-1103-18-4 donesenog na 18. sjednici Vijeća nakon rasprave o  predloženim mogućnostima rješenja prometne problematike od strane Gradskog ureda za prostorno uređenje, izgradnju Grada, graditeljstvo, komunalne poslove i promet te rezultatima ankete provedene među građanima,</w:t>
      </w:r>
    </w:p>
    <w:p w:rsidR="00143667" w:rsidRPr="00FD2D18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>podržava prijedlog Vijeća Mjesnog odbora da se izvrši nova regulacija</w:t>
      </w:r>
      <w:r w:rsidRPr="00F06050">
        <w:rPr>
          <w:b/>
          <w:i/>
        </w:rPr>
        <w:t xml:space="preserve"> prometa </w:t>
      </w:r>
      <w:r>
        <w:rPr>
          <w:b/>
          <w:i/>
        </w:rPr>
        <w:t xml:space="preserve">u </w:t>
      </w:r>
      <w:proofErr w:type="spellStart"/>
      <w:r>
        <w:rPr>
          <w:b/>
          <w:i/>
        </w:rPr>
        <w:t>Cerjanskoj</w:t>
      </w:r>
      <w:proofErr w:type="spellEnd"/>
      <w:r>
        <w:rPr>
          <w:b/>
          <w:i/>
        </w:rPr>
        <w:t xml:space="preserve"> ulici i Ulici Lucijana </w:t>
      </w:r>
      <w:proofErr w:type="spellStart"/>
      <w:r>
        <w:rPr>
          <w:b/>
          <w:i/>
        </w:rPr>
        <w:t>Vranjanina</w:t>
      </w:r>
      <w:proofErr w:type="spellEnd"/>
      <w:r>
        <w:rPr>
          <w:b/>
          <w:i/>
        </w:rPr>
        <w:t xml:space="preserve"> na način da navedene ulice postanu jednosmjerne u smjeru jug – sjever,</w:t>
      </w:r>
      <w:r w:rsidRPr="00F06050">
        <w:rPr>
          <w:b/>
          <w:i/>
        </w:rPr>
        <w:t xml:space="preserve"> </w:t>
      </w:r>
    </w:p>
    <w:p w:rsidR="00143667" w:rsidRPr="00F06050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FC783B" w:rsidRDefault="00143667" w:rsidP="00143667">
      <w:pPr>
        <w:pStyle w:val="Odlomakpopisa"/>
        <w:numPr>
          <w:ilvl w:val="0"/>
          <w:numId w:val="12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izmjenu prometne trase autobusne linije 216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3"/>
        </w:numPr>
        <w:jc w:val="both"/>
      </w:pPr>
      <w:r w:rsidRPr="006F635E">
        <w:t xml:space="preserve">Vijeće Gradske četvrti Peščenica-Žitnjak, na osnovi Zaključka Vijeća Mjesnog odbora Ivanja Reka,  KLASA:026-02/18-02/2342; URBR:251-06-11-1107-18-8 donesenog na 18. sjednici Vijeća, predlaže nadležnoj službi da </w:t>
      </w:r>
    </w:p>
    <w:p w:rsidR="00143667" w:rsidRPr="007E4484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5D3421">
        <w:rPr>
          <w:b/>
          <w:i/>
        </w:rPr>
        <w:t xml:space="preserve">izvrši </w:t>
      </w:r>
      <w:r>
        <w:rPr>
          <w:b/>
          <w:i/>
        </w:rPr>
        <w:t xml:space="preserve">izmjenu prometne trase autobusa ZET-a na liniji 216 u smislu produženja prometovanja iste do </w:t>
      </w:r>
      <w:proofErr w:type="spellStart"/>
      <w:r>
        <w:rPr>
          <w:b/>
          <w:i/>
        </w:rPr>
        <w:t>Dumovca</w:t>
      </w:r>
      <w:proofErr w:type="spellEnd"/>
      <w:r>
        <w:rPr>
          <w:b/>
          <w:i/>
        </w:rPr>
        <w:t>,</w:t>
      </w:r>
    </w:p>
    <w:p w:rsidR="00143667" w:rsidRPr="005D342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01369E" w:rsidRDefault="00143667" w:rsidP="00143667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ZET, Ozaljska 105.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izmjenu voznog reda na autobusnim linijama 216 i 217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4"/>
        </w:numPr>
        <w:jc w:val="both"/>
      </w:pPr>
      <w:r w:rsidRPr="006F635E">
        <w:t xml:space="preserve">Vijeće Gradske četvrti Peščenica-Žitnjak, na osnovi Zaključka Vijeća Mjesnog odbora Ivanja Reka,  KLASA:026-02/18-02/2342; URBR:251-06-11-1107-18-9 donesenog na 18. sjednici Vijeća, predlaže nadležnoj službi da </w:t>
      </w:r>
    </w:p>
    <w:p w:rsidR="00143667" w:rsidRPr="007E4484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5D3421">
        <w:rPr>
          <w:b/>
          <w:i/>
        </w:rPr>
        <w:t xml:space="preserve">izvrši </w:t>
      </w:r>
      <w:r>
        <w:rPr>
          <w:b/>
          <w:i/>
        </w:rPr>
        <w:t>izmjenu voznog reda autobusnih linija ZET-a 216 i 276 na način da se poveća učestalost prometovanja autobusa na tim linijama u udarnim terminima ujutro i poslije podne</w:t>
      </w:r>
    </w:p>
    <w:p w:rsidR="00143667" w:rsidRPr="005D342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01369E" w:rsidRDefault="00143667" w:rsidP="0014366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ZET, Ozaljska 105.</w:t>
      </w: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5"/>
        </w:numPr>
        <w:jc w:val="both"/>
      </w:pPr>
      <w:r w:rsidRPr="006F635E">
        <w:t xml:space="preserve">Vijeće Gradske četvrti Peščenica-Žitnjak, na osnovi zaključaka Vijeća Mjesnog odbora Ivanja Reka,  KLASA:026-02/18-02/2342; URBR:251-06-11-1107-18-4 i 6 donesenih  na 18. sjednici Vijeća, predlaže nadležnom gradskom tijelu da: </w:t>
      </w: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9825DA" w:rsidRDefault="00143667" w:rsidP="00143667">
      <w:pPr>
        <w:pStyle w:val="Odlomakpopisa"/>
        <w:numPr>
          <w:ilvl w:val="0"/>
          <w:numId w:val="6"/>
        </w:numPr>
        <w:ind w:left="1276"/>
        <w:jc w:val="both"/>
      </w:pPr>
      <w:r w:rsidRPr="009825DA">
        <w:t xml:space="preserve">izvrši očevid i poduzme radnje iz svoje nadležnosti za </w:t>
      </w:r>
      <w:r w:rsidRPr="009825DA">
        <w:rPr>
          <w:b/>
          <w:i/>
        </w:rPr>
        <w:t>sanaciju divljih deponija</w:t>
      </w:r>
      <w:r w:rsidRPr="009825DA">
        <w:t xml:space="preserve"> otpada na lokacijama:</w:t>
      </w:r>
    </w:p>
    <w:p w:rsidR="00143667" w:rsidRPr="009825DA" w:rsidRDefault="00143667" w:rsidP="00143667">
      <w:pPr>
        <w:pStyle w:val="Odlomakpopisa"/>
        <w:numPr>
          <w:ilvl w:val="1"/>
          <w:numId w:val="5"/>
        </w:numPr>
        <w:ind w:left="1843"/>
        <w:jc w:val="both"/>
      </w:pPr>
      <w:proofErr w:type="spellStart"/>
      <w:r w:rsidRPr="009825DA">
        <w:t>Ivanjorečka</w:t>
      </w:r>
      <w:proofErr w:type="spellEnd"/>
      <w:r w:rsidRPr="009825DA">
        <w:t xml:space="preserve"> cesta – između nadvožnjaka ZG obilaznice i nasipa GOK-a, </w:t>
      </w:r>
      <w:proofErr w:type="spellStart"/>
      <w:r w:rsidRPr="009825DA">
        <w:t>k.č</w:t>
      </w:r>
      <w:proofErr w:type="spellEnd"/>
      <w:r w:rsidRPr="009825DA">
        <w:t xml:space="preserve">. 5496/2 k.o. </w:t>
      </w:r>
      <w:proofErr w:type="spellStart"/>
      <w:r w:rsidRPr="009825DA">
        <w:t>Resnik</w:t>
      </w:r>
      <w:proofErr w:type="spellEnd"/>
    </w:p>
    <w:p w:rsidR="00143667" w:rsidRDefault="00143667" w:rsidP="00143667">
      <w:pPr>
        <w:pStyle w:val="Odlomakpopisa"/>
        <w:numPr>
          <w:ilvl w:val="1"/>
          <w:numId w:val="5"/>
        </w:numPr>
        <w:spacing w:after="80"/>
        <w:ind w:left="1843" w:hanging="357"/>
        <w:jc w:val="both"/>
      </w:pPr>
      <w:proofErr w:type="spellStart"/>
      <w:r w:rsidRPr="009825DA">
        <w:t>Ivanjorečka</w:t>
      </w:r>
      <w:proofErr w:type="spellEnd"/>
      <w:r w:rsidRPr="009825DA">
        <w:t xml:space="preserve"> cesta kod kbr. 4 – površina uz nadvožnjak ZG obilaznice, </w:t>
      </w:r>
      <w:proofErr w:type="spellStart"/>
      <w:r w:rsidRPr="009825DA">
        <w:t>k.č</w:t>
      </w:r>
      <w:proofErr w:type="spellEnd"/>
      <w:r w:rsidRPr="009825DA">
        <w:t xml:space="preserve">. 6360 k.o. </w:t>
      </w:r>
      <w:proofErr w:type="spellStart"/>
      <w:r w:rsidRPr="009825DA">
        <w:t>Resnik</w:t>
      </w:r>
      <w:proofErr w:type="spellEnd"/>
      <w:r w:rsidRPr="009825DA">
        <w:t>,</w:t>
      </w:r>
    </w:p>
    <w:p w:rsidR="00143667" w:rsidRPr="009825DA" w:rsidRDefault="00143667" w:rsidP="00143667">
      <w:pPr>
        <w:pStyle w:val="Odlomakpopisa"/>
        <w:numPr>
          <w:ilvl w:val="0"/>
          <w:numId w:val="6"/>
        </w:numPr>
        <w:spacing w:before="120"/>
        <w:ind w:left="1276" w:hanging="357"/>
        <w:jc w:val="both"/>
      </w:pPr>
      <w:r w:rsidRPr="009825DA">
        <w:t xml:space="preserve">izvrši očevid i poduzme radnje iz svoje nadležnosti za </w:t>
      </w:r>
      <w:r w:rsidRPr="009825DA">
        <w:rPr>
          <w:b/>
          <w:i/>
        </w:rPr>
        <w:t>postavljanje preklopnih rampi za sprječavanje navoženja otpada</w:t>
      </w:r>
      <w:r w:rsidRPr="009825DA">
        <w:t xml:space="preserve"> na lokacijama:</w:t>
      </w:r>
    </w:p>
    <w:p w:rsidR="00143667" w:rsidRPr="009825DA" w:rsidRDefault="00143667" w:rsidP="00143667">
      <w:pPr>
        <w:pStyle w:val="Odlomakpopisa"/>
        <w:numPr>
          <w:ilvl w:val="1"/>
          <w:numId w:val="6"/>
        </w:numPr>
        <w:ind w:left="1843"/>
        <w:jc w:val="both"/>
      </w:pPr>
      <w:proofErr w:type="spellStart"/>
      <w:r w:rsidRPr="009825DA">
        <w:t>Ivanjorečka</w:t>
      </w:r>
      <w:proofErr w:type="spellEnd"/>
      <w:r w:rsidRPr="009825DA">
        <w:t xml:space="preserve"> cesta – nasuprot kbr. 8 (makadamska cesta kod  mosta – preko potoka, koja vodi prema gradskom kanalu)</w:t>
      </w:r>
    </w:p>
    <w:p w:rsidR="00143667" w:rsidRPr="009825DA" w:rsidRDefault="00143667" w:rsidP="00143667">
      <w:pPr>
        <w:pStyle w:val="Odlomakpopisa"/>
        <w:numPr>
          <w:ilvl w:val="1"/>
          <w:numId w:val="6"/>
        </w:numPr>
        <w:ind w:left="1843"/>
        <w:jc w:val="both"/>
      </w:pPr>
      <w:proofErr w:type="spellStart"/>
      <w:r w:rsidRPr="009825DA">
        <w:t>Ivanjorečka</w:t>
      </w:r>
      <w:proofErr w:type="spellEnd"/>
      <w:r w:rsidRPr="009825DA">
        <w:t xml:space="preserve"> cesta – kod kbr. 4 – put uz nadvožnjak ZG obilaznice, na </w:t>
      </w:r>
      <w:proofErr w:type="spellStart"/>
      <w:r w:rsidRPr="009825DA">
        <w:t>k.č</w:t>
      </w:r>
      <w:proofErr w:type="spellEnd"/>
      <w:r w:rsidRPr="009825DA">
        <w:t xml:space="preserve">. 6360 k.o. </w:t>
      </w:r>
      <w:proofErr w:type="spellStart"/>
      <w:r w:rsidRPr="009825DA">
        <w:t>Resnik</w:t>
      </w:r>
      <w:proofErr w:type="spellEnd"/>
    </w:p>
    <w:p w:rsidR="00143667" w:rsidRPr="009825DA" w:rsidRDefault="00143667" w:rsidP="00143667">
      <w:pPr>
        <w:pStyle w:val="Odlomakpopisa"/>
        <w:ind w:left="1276"/>
        <w:jc w:val="both"/>
      </w:pPr>
    </w:p>
    <w:p w:rsidR="00143667" w:rsidRPr="009825DA" w:rsidRDefault="00143667" w:rsidP="00143667">
      <w:pPr>
        <w:pStyle w:val="Odlomakpopisa"/>
        <w:numPr>
          <w:ilvl w:val="0"/>
          <w:numId w:val="6"/>
        </w:numPr>
        <w:ind w:left="1276"/>
        <w:jc w:val="both"/>
      </w:pPr>
      <w:r w:rsidRPr="009825DA">
        <w:t xml:space="preserve">izvijesti Vijeće o učinjenom. </w:t>
      </w:r>
    </w:p>
    <w:p w:rsidR="00143667" w:rsidRPr="00CC7D2D" w:rsidRDefault="00143667" w:rsidP="00143667">
      <w:pPr>
        <w:pStyle w:val="Odlomakpopisa"/>
        <w:ind w:left="1800"/>
        <w:jc w:val="both"/>
        <w:rPr>
          <w:b/>
          <w:i/>
        </w:rPr>
      </w:pPr>
    </w:p>
    <w:p w:rsidR="00143667" w:rsidRPr="00C813A5" w:rsidRDefault="00143667" w:rsidP="00143667">
      <w:pPr>
        <w:pStyle w:val="Odlomakpopisa"/>
        <w:numPr>
          <w:ilvl w:val="0"/>
          <w:numId w:val="15"/>
        </w:numPr>
        <w:jc w:val="both"/>
        <w:rPr>
          <w:b/>
          <w:i/>
        </w:rPr>
      </w:pPr>
      <w:r w:rsidRPr="00C813A5">
        <w:t xml:space="preserve">Ovaj Zaključak dostaviti će se </w:t>
      </w:r>
      <w:r>
        <w:t>Komunalnom redarstvu, IV. Područnom odsjeku Peščenica-Žitnjak, Gornja Dubrava, Donja Dubrava, Sesvete, Avenija Dubrava 49.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promjenu putokaza na Slavonskoj aveniji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6"/>
        </w:numPr>
        <w:jc w:val="both"/>
      </w:pPr>
      <w:r w:rsidRPr="006F635E">
        <w:t xml:space="preserve">Vijeće Gradske četvrti Peščenica-Žitnjak, na osnovi Zaključka Vijeća Mjesnog odbora Ivanja Reka,  KLASA:026-02/18-02/2342; URBR:251-06-11-1107-18-10 donesenog na 18. sjednici Vijeća, predlaže nadležnom gradskom tijelu da </w:t>
      </w: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415CE7" w:rsidRDefault="00143667" w:rsidP="00143667">
      <w:pPr>
        <w:pStyle w:val="Odlomakpopisa"/>
        <w:numPr>
          <w:ilvl w:val="0"/>
          <w:numId w:val="4"/>
        </w:numPr>
        <w:jc w:val="both"/>
      </w:pPr>
      <w:r w:rsidRPr="006F635E">
        <w:rPr>
          <w:b/>
          <w:i/>
        </w:rPr>
        <w:t xml:space="preserve">izvrši očevid i donese rješenje o promjeni putokaza za Slavonski Brod, Varaždin na raskrižju Slavonske avenije (smjer istok) i Radničke ceste usmjeravanjem prometa prema Radničkoj cesti </w:t>
      </w:r>
      <w:proofErr w:type="spellStart"/>
      <w:r w:rsidRPr="006F635E">
        <w:rPr>
          <w:b/>
          <w:i/>
        </w:rPr>
        <w:t>odn</w:t>
      </w:r>
      <w:proofErr w:type="spellEnd"/>
      <w:r w:rsidRPr="006F635E">
        <w:rPr>
          <w:b/>
          <w:i/>
        </w:rPr>
        <w:t xml:space="preserve">. Domovinskom mostu </w:t>
      </w:r>
    </w:p>
    <w:p w:rsidR="00143667" w:rsidRPr="00415CE7" w:rsidRDefault="00143667" w:rsidP="00143667">
      <w:pPr>
        <w:pStyle w:val="Odlomakpopisa"/>
        <w:ind w:left="1080"/>
        <w:jc w:val="both"/>
      </w:pP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16"/>
        </w:numPr>
        <w:jc w:val="both"/>
        <w:rPr>
          <w:b/>
          <w:i/>
        </w:rPr>
      </w:pPr>
      <w:r w:rsidRPr="00C813A5">
        <w:lastRenderedPageBreak/>
        <w:t>Ovaj Zaključak dostaviti će se Gradskom uredu  prostorno uređenje, izgradnju Grada, graditeljstvo, komunalne poslove i promet, Sektoru za promet, 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7"/>
        </w:numPr>
        <w:jc w:val="both"/>
      </w:pPr>
      <w:r w:rsidRPr="006F635E">
        <w:t xml:space="preserve">Vijeće Gradske četvrti Peščenica-Žitnjak, na osnovi Zaključka Vijeća Mjesnog odbora Ivanja Reka,  KLASA:026-02/18-02/2342; URBR:251-06-11-1107-18-7 donesenog na 18. sjednici Vijeća, predlaže nadležnom gradskom uredu da </w:t>
      </w: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885B90" w:rsidRDefault="00143667" w:rsidP="00143667">
      <w:pPr>
        <w:pStyle w:val="Odlomakpopisa"/>
        <w:numPr>
          <w:ilvl w:val="0"/>
          <w:numId w:val="4"/>
        </w:numPr>
        <w:jc w:val="both"/>
      </w:pPr>
      <w:r w:rsidRPr="006F635E">
        <w:rPr>
          <w:b/>
          <w:i/>
        </w:rPr>
        <w:t xml:space="preserve">izvrši očevid i pokrene postupak za postavljanje svjetlosne signalizacije – upozorenje za ograničenje brzine - neposredno kod raskrižja Slavonska avenija – Ulica Sv. Ivana – Savska cesta, iz smjera istoka i zapada, iz razloga učestalih prometnih nesreća u posljednje dvije godine i sa smrtnim posljedicama; </w:t>
      </w:r>
    </w:p>
    <w:p w:rsidR="00143667" w:rsidRPr="00CB33E9" w:rsidRDefault="00143667" w:rsidP="00143667">
      <w:pPr>
        <w:pStyle w:val="Odlomakpopisa"/>
        <w:ind w:left="1080"/>
        <w:jc w:val="both"/>
      </w:pP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CB33E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143667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17"/>
        </w:numPr>
        <w:jc w:val="both"/>
        <w:rPr>
          <w:b/>
          <w:i/>
        </w:rPr>
      </w:pPr>
      <w:r w:rsidRPr="00C813A5">
        <w:t>Ovaj Zaključak dostaviti će se Gradskom uredu  prostorno uređenje, izgradnju Grada, graditeljstvo, komunalne poslove i promet, Sektoru za promet, 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postavi horizontalne i vertikalne signalizacije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8"/>
        </w:numPr>
        <w:jc w:val="both"/>
        <w:rPr>
          <w:b/>
          <w:i/>
        </w:rPr>
      </w:pPr>
      <w:r w:rsidRPr="006F635E">
        <w:t xml:space="preserve">Vijeće Gradske četvrti Peščenica-Žitnjak, na osnovi Zaključka Vijeća Mjesnog odbora „Janko Matko“,  KLASA:026-02/18-02/1877; URBR:251-06-11-1106-18-8 donesenog na 18. sjednici Vijeća, pozitivnog izjašnjavanja građana u provedenoj anketi te očitovanja Gradskog ureda prostorno uređenje, izgradnju Grada, graditeljstvo, komunalne poslove i promet o mogućnosti postave horizontalne i vertikalne signalizacije predlaže </w:t>
      </w:r>
    </w:p>
    <w:p w:rsidR="00143667" w:rsidRPr="00477DA0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postavu umjetnih izbočina za smirenje prometa s pratećom prometnom signalizacijom u Ulici Otona </w:t>
      </w:r>
      <w:proofErr w:type="spellStart"/>
      <w:r>
        <w:rPr>
          <w:b/>
          <w:i/>
        </w:rPr>
        <w:t>Župančiča</w:t>
      </w:r>
      <w:proofErr w:type="spellEnd"/>
      <w:r>
        <w:rPr>
          <w:b/>
          <w:i/>
        </w:rPr>
        <w:t xml:space="preserve"> u zoni raskrižja s Ulicom Marije Jurić Zagorke i Ulicom Franje Horvata Kiša, 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F70333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postavu prometne signalizacije „djeca na cesti“ i „ograničenje brzine – 40 km/h s dopunskom pločom „umjetne izbočine“ u Ulici Otona </w:t>
      </w:r>
      <w:proofErr w:type="spellStart"/>
      <w:r>
        <w:rPr>
          <w:b/>
          <w:i/>
        </w:rPr>
        <w:t>Župančiča</w:t>
      </w:r>
      <w:proofErr w:type="spellEnd"/>
    </w:p>
    <w:p w:rsidR="00143667" w:rsidRPr="00477DA0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B33E9" w:rsidRDefault="00143667" w:rsidP="0014366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za prostorno uređenje, izgradnju Grada, graditeljstvo, komunalne poslove i promet,</w:t>
      </w:r>
      <w:r w:rsidRPr="00B818E2">
        <w:t xml:space="preserve"> </w:t>
      </w:r>
      <w:r w:rsidRPr="00B818E2">
        <w:rPr>
          <w:rFonts w:ascii="Times New Roman" w:eastAsia="Times New Roman" w:hAnsi="Times New Roman" w:cs="Times New Roman"/>
          <w:sz w:val="24"/>
          <w:szCs w:val="24"/>
          <w:lang w:eastAsia="hr-HR"/>
        </w:rPr>
        <w:t>Sektor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B818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promet, Trg Stjepana Radića 1.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CE7DE3" w:rsidRDefault="00CE7DE3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br w:type="page"/>
      </w: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izmjenu voznog reda autobusne linije 107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19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URBR:251-06-11-1108-18-10 donesenog na 18. sjednici Vijeća, predlaže nadležnoj službi da </w:t>
      </w:r>
    </w:p>
    <w:p w:rsidR="00143667" w:rsidRPr="007E4484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5D3421">
        <w:rPr>
          <w:b/>
          <w:i/>
        </w:rPr>
        <w:t xml:space="preserve">izvrši </w:t>
      </w:r>
      <w:r>
        <w:rPr>
          <w:b/>
          <w:i/>
        </w:rPr>
        <w:t>izmjenu reda vožnje autobusa na liniji 107 Jankomir – Žitnjak na način da se, sukladno zahtjevu Vijeća Mjesnog odbora Kozari Bok, uvede polazak svakih 30 minuta</w:t>
      </w:r>
    </w:p>
    <w:p w:rsidR="00143667" w:rsidRPr="005D342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01369E" w:rsidRDefault="00143667" w:rsidP="00143667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ZET, Ozaljska 105.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prometnih znakova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0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URBR:251-06-11-1108-18-9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9307F2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>izvrši očevid i donese rješenje o postavljanju prometnih znakova „zabrana zaustavljanja i parkiranja“ u ulici Kozari Bok na potezu od kbr. 67A (raskrižje s ulicom II. Radnički put) do kbr. 63 (raskrižje s ulicom Kozari bok IX. odvojak),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E50472" w:rsidRDefault="00143667" w:rsidP="00143667">
      <w:pPr>
        <w:pStyle w:val="Odlomakpopisa"/>
        <w:rPr>
          <w:b/>
          <w:i/>
        </w:rPr>
      </w:pPr>
    </w:p>
    <w:p w:rsidR="00143667" w:rsidRPr="00E50472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C813A5" w:rsidRDefault="00143667" w:rsidP="00143667">
      <w:pPr>
        <w:pStyle w:val="Odlomakpopisa"/>
        <w:numPr>
          <w:ilvl w:val="0"/>
          <w:numId w:val="20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iscrtavanje parkirališnih mjesta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1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URBR:251-06-11-1108-18-8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izvrši očevid i donese rješenje o iscrtavanju parkirališnih mjesta u ulici Kozari Bok kod kbr. 7  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21"/>
        </w:numPr>
        <w:jc w:val="both"/>
        <w:rPr>
          <w:b/>
          <w:i/>
        </w:rPr>
      </w:pPr>
      <w:r w:rsidRPr="00C813A5">
        <w:lastRenderedPageBreak/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CE7DE3" w:rsidRDefault="00CE7DE3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premještanje stupa javne rasvjete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2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URBR:251-06-11-1108-18-5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 izvrši premještanje stupa javne rasvjete smještenog na sredini ulice  Kozari Bok IX. odvojak (</w:t>
      </w:r>
      <w:proofErr w:type="spellStart"/>
      <w:r>
        <w:rPr>
          <w:b/>
          <w:i/>
        </w:rPr>
        <w:t>k.č</w:t>
      </w:r>
      <w:proofErr w:type="spellEnd"/>
      <w:r>
        <w:rPr>
          <w:b/>
          <w:i/>
        </w:rPr>
        <w:t>. 213/5 k.o. Žitnjak) na novu lokaciju nasuprot ulaza u Dječji vrtić Zrno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240093" w:rsidRDefault="00143667" w:rsidP="00143667">
      <w:pPr>
        <w:pStyle w:val="Odlomakpopisa"/>
      </w:pPr>
    </w:p>
    <w:p w:rsidR="00143667" w:rsidRPr="00240093" w:rsidRDefault="00143667" w:rsidP="00143667">
      <w:pPr>
        <w:pStyle w:val="Odlomakpopisa"/>
        <w:numPr>
          <w:ilvl w:val="0"/>
          <w:numId w:val="22"/>
        </w:numPr>
        <w:jc w:val="both"/>
        <w:rPr>
          <w:b/>
          <w:i/>
        </w:rPr>
      </w:pPr>
      <w:r w:rsidRPr="00240093">
        <w:t xml:space="preserve">Ovaj Zaključak dostaviti će se Gradskom uredu  prostorno uređenje, izgradnju Grada, graditeljstvo, komunalne poslove i promet, </w:t>
      </w:r>
      <w:r w:rsidRPr="00240093">
        <w:rPr>
          <w:color w:val="333333"/>
        </w:rPr>
        <w:t>Sektor</w:t>
      </w:r>
      <w:r>
        <w:rPr>
          <w:color w:val="333333"/>
        </w:rPr>
        <w:t>u</w:t>
      </w:r>
      <w:r w:rsidRPr="00240093">
        <w:rPr>
          <w:color w:val="333333"/>
        </w:rPr>
        <w:t xml:space="preserve"> za građenje komunalne infrastrukture i održavanje javnoprometnih površina, javnih objekata i javne rasvjete</w:t>
      </w:r>
      <w:r w:rsidRPr="00240093">
        <w:t xml:space="preserve">, Ulica grada Vukovara 58b.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utvrđivanje imovinsko pravnih odnosa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br. 392, 4218, 4214, 289/3 k.o. Žitnjak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3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URBR:251-06-11-1108-18-3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E50472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utvrdi stanje imovinsko-pravnih odnosa na </w:t>
      </w:r>
      <w:proofErr w:type="spellStart"/>
      <w:r>
        <w:rPr>
          <w:b/>
          <w:i/>
        </w:rPr>
        <w:t>k.č</w:t>
      </w:r>
      <w:proofErr w:type="spellEnd"/>
      <w:r>
        <w:rPr>
          <w:b/>
          <w:i/>
        </w:rPr>
        <w:t>. br. 392, 4218, 4214 i</w:t>
      </w:r>
      <w:r w:rsidRPr="0032008E">
        <w:rPr>
          <w:b/>
          <w:i/>
        </w:rPr>
        <w:t xml:space="preserve"> 289/3 </w:t>
      </w:r>
      <w:r>
        <w:rPr>
          <w:b/>
          <w:i/>
        </w:rPr>
        <w:t xml:space="preserve">sve </w:t>
      </w:r>
      <w:r w:rsidRPr="0032008E">
        <w:rPr>
          <w:b/>
          <w:i/>
        </w:rPr>
        <w:t>k.o. Žitnjak</w:t>
      </w:r>
      <w:r>
        <w:rPr>
          <w:b/>
          <w:i/>
        </w:rPr>
        <w:t>, koje se nalaze na području MO Kozari Bok, radi pokretanja postupka otkupa zemljišta u vlasništvo Grada Zagreba,</w:t>
      </w: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240093" w:rsidRDefault="00143667" w:rsidP="00143667">
      <w:pPr>
        <w:pStyle w:val="Odlomakpopisa"/>
      </w:pPr>
    </w:p>
    <w:p w:rsidR="00143667" w:rsidRPr="00240093" w:rsidRDefault="00143667" w:rsidP="00143667">
      <w:pPr>
        <w:pStyle w:val="Odlomakpopisa"/>
        <w:numPr>
          <w:ilvl w:val="0"/>
          <w:numId w:val="23"/>
        </w:numPr>
        <w:jc w:val="both"/>
        <w:rPr>
          <w:b/>
          <w:i/>
        </w:rPr>
      </w:pPr>
      <w:r w:rsidRPr="00240093">
        <w:t xml:space="preserve">Ovaj Zaključak dostavit će se Gradskom uredu  </w:t>
      </w:r>
      <w:r>
        <w:t>imovinsko-pravne poslove i imovinu Grada, Trg Stjepana Radića 1.</w:t>
      </w:r>
      <w:r w:rsidRPr="00240093">
        <w:t xml:space="preserve">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nove regulacije prometa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4"/>
        </w:numPr>
        <w:jc w:val="both"/>
      </w:pPr>
      <w:r w:rsidRPr="006F635E">
        <w:t xml:space="preserve">Vijeće Gradske četvrti Peščenica-Žitnjak, na osnovi Zaključka Vijeća Mjesnog odbora Kozari Bok,  KLASA:026-02/18-02/2428; URBR:251-06-11-1108-18-2 donesenog na 18. sjednici Vijeća, predlaže nadležnom gradskom tijelu da </w:t>
      </w:r>
    </w:p>
    <w:p w:rsidR="00143667" w:rsidRPr="005A72BF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F06050">
        <w:rPr>
          <w:b/>
          <w:i/>
        </w:rPr>
        <w:t xml:space="preserve">izvrši očevid i donese rješenje o novoj regulaciji prometa </w:t>
      </w:r>
      <w:r>
        <w:rPr>
          <w:b/>
          <w:i/>
        </w:rPr>
        <w:t xml:space="preserve">u ulici Kozari Bok na potezu od kbr. 57 do 63 </w:t>
      </w:r>
      <w:r w:rsidRPr="00F06050">
        <w:rPr>
          <w:b/>
          <w:i/>
        </w:rPr>
        <w:t xml:space="preserve">uspostavom jednosmjernog prometa u smjeru zapada </w:t>
      </w:r>
    </w:p>
    <w:p w:rsidR="00143667" w:rsidRPr="00F06050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24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prometnog ogledala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A26FB" w:rsidRDefault="00143667" w:rsidP="00143667">
      <w:pPr>
        <w:pStyle w:val="Odlomakpopisa"/>
        <w:numPr>
          <w:ilvl w:val="0"/>
          <w:numId w:val="7"/>
        </w:numPr>
        <w:jc w:val="both"/>
      </w:pPr>
      <w:r w:rsidRPr="006A26FB">
        <w:t xml:space="preserve">Vijeće Gradske četvrti Peščenica-Žitnjak, na osnovi Zaključka Vijeća Mjesnog odbora </w:t>
      </w:r>
      <w:r>
        <w:t>Peščenica</w:t>
      </w:r>
      <w:r w:rsidRPr="006A26FB">
        <w:t>,  KLASA:026-02/18-02/</w:t>
      </w:r>
      <w:r>
        <w:t>2125</w:t>
      </w:r>
      <w:r w:rsidRPr="006A26FB">
        <w:t>; URBR:251-06-11-111</w:t>
      </w:r>
      <w:r>
        <w:t>0-18-7 donesenog na 16</w:t>
      </w:r>
      <w:r w:rsidRPr="006A26FB">
        <w:t xml:space="preserve">. sjednici Vijeća, predlaže nadležnom gradskom tijelu da </w:t>
      </w:r>
    </w:p>
    <w:p w:rsidR="00143667" w:rsidRPr="005069E5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bookmarkStart w:id="1" w:name="_Hlk532915512"/>
      <w:r w:rsidRPr="00EA6811">
        <w:rPr>
          <w:b/>
          <w:i/>
        </w:rPr>
        <w:t>donese rješenje o pos</w:t>
      </w:r>
      <w:r>
        <w:rPr>
          <w:b/>
          <w:i/>
        </w:rPr>
        <w:t xml:space="preserve">tavljanju prometnog ogledala nasuprot garaže stambene zgrade na raskrižju </w:t>
      </w:r>
      <w:proofErr w:type="spellStart"/>
      <w:r>
        <w:rPr>
          <w:b/>
          <w:i/>
        </w:rPr>
        <w:t>Kozarčaninove</w:t>
      </w:r>
      <w:proofErr w:type="spellEnd"/>
      <w:r>
        <w:rPr>
          <w:b/>
          <w:i/>
        </w:rPr>
        <w:t xml:space="preserve"> i Harambašićeve ulice, </w:t>
      </w:r>
    </w:p>
    <w:bookmarkEnd w:id="1"/>
    <w:p w:rsidR="00143667" w:rsidRPr="00EA681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7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dogradnju javne rasvjete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A26FB" w:rsidRDefault="00143667" w:rsidP="00143667">
      <w:pPr>
        <w:pStyle w:val="Odlomakpopisa"/>
        <w:numPr>
          <w:ilvl w:val="0"/>
          <w:numId w:val="25"/>
        </w:numPr>
        <w:jc w:val="both"/>
      </w:pPr>
      <w:r w:rsidRPr="006A26FB">
        <w:t xml:space="preserve">Vijeće Gradske četvrti Peščenica-Žitnjak, na osnovi Zaključka Vijeća Mjesnog odbora </w:t>
      </w:r>
      <w:r>
        <w:t>Peščenica</w:t>
      </w:r>
      <w:r w:rsidRPr="006A26FB">
        <w:t>,  KLASA:026-02/18-02/</w:t>
      </w:r>
      <w:r>
        <w:t>2305</w:t>
      </w:r>
      <w:r w:rsidRPr="006A26FB">
        <w:t>; URBR:251-06-11-111</w:t>
      </w:r>
      <w:r>
        <w:t>0-18-5 donesenog na 18</w:t>
      </w:r>
      <w:r w:rsidRPr="006A26FB">
        <w:t xml:space="preserve">. sjednici Vijeća, predlaže nadležnom gradskom tijelu da </w:t>
      </w:r>
    </w:p>
    <w:p w:rsidR="00143667" w:rsidRPr="005069E5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>izvrši očevid i pokrene postupak za postavljanje javne rasvjete u Trpinjskoj ulici, s južne strane stambenih zgrada 2 i 4 (kraj dječjeg igrališta)</w:t>
      </w:r>
    </w:p>
    <w:p w:rsidR="00143667" w:rsidRPr="00EA681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34B7A" w:rsidRDefault="00143667" w:rsidP="00143667">
      <w:pPr>
        <w:pStyle w:val="Odlomakpopisa"/>
        <w:numPr>
          <w:ilvl w:val="0"/>
          <w:numId w:val="25"/>
        </w:numPr>
        <w:jc w:val="both"/>
        <w:rPr>
          <w:szCs w:val="20"/>
        </w:rPr>
      </w:pPr>
      <w:r>
        <w:t xml:space="preserve">Ovaj Zaključak dostavit </w:t>
      </w:r>
      <w:r w:rsidRPr="00C34B7A">
        <w:t xml:space="preserve">će se Gradskom uredu  prostorno uređenje, izgradnju Grada, graditeljstvo, komunalne poslove i promet, </w:t>
      </w:r>
      <w:r w:rsidRPr="00C34B7A">
        <w:rPr>
          <w:szCs w:val="20"/>
        </w:rPr>
        <w:t>Sektor</w:t>
      </w:r>
      <w:r>
        <w:rPr>
          <w:szCs w:val="20"/>
        </w:rPr>
        <w:t>u</w:t>
      </w:r>
      <w:r w:rsidRPr="00C34B7A">
        <w:rPr>
          <w:szCs w:val="20"/>
        </w:rPr>
        <w:t xml:space="preserve"> za građenje komunalne infrastrukture i održavanje javnoprometnih površina, javnih objekata i javne rasvjete</w:t>
      </w:r>
      <w:r>
        <w:rPr>
          <w:szCs w:val="20"/>
        </w:rPr>
        <w:t>, Ulica grada Vukovara 58b.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postavljanju dodatnih spremnika za odlaganje otpada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A26FB" w:rsidRDefault="00143667" w:rsidP="00143667">
      <w:pPr>
        <w:pStyle w:val="Odlomakpopisa"/>
        <w:numPr>
          <w:ilvl w:val="0"/>
          <w:numId w:val="26"/>
        </w:numPr>
        <w:jc w:val="both"/>
      </w:pPr>
      <w:r w:rsidRPr="006A26FB">
        <w:t xml:space="preserve">Vijeće Gradske četvrti Peščenica-Žitnjak, na osnovi Zaključka Vijeća Mjesnog odbora </w:t>
      </w:r>
      <w:r>
        <w:t>Peščenica</w:t>
      </w:r>
      <w:r w:rsidRPr="006A26FB">
        <w:t>,  KLASA:026-02/18-02/</w:t>
      </w:r>
      <w:r>
        <w:t>2305</w:t>
      </w:r>
      <w:r w:rsidRPr="006A26FB">
        <w:t>; URBR:251-06-11-111</w:t>
      </w:r>
      <w:r>
        <w:t>0-18-6 donesenog na 18</w:t>
      </w:r>
      <w:r w:rsidRPr="006A26FB">
        <w:t>. sjednici Vijeća, predlaže nadležno</w:t>
      </w:r>
      <w:r>
        <w:t>j službi da</w:t>
      </w:r>
    </w:p>
    <w:p w:rsidR="00143667" w:rsidRPr="005069E5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>izvrši postavu dodatnih spremnika za odvojeno prikupljanje otpada na sljedećim lokacijama:</w:t>
      </w:r>
    </w:p>
    <w:p w:rsidR="00143667" w:rsidRDefault="00143667" w:rsidP="00143667">
      <w:pPr>
        <w:pStyle w:val="Odlomakpopisa"/>
        <w:numPr>
          <w:ilvl w:val="0"/>
          <w:numId w:val="8"/>
        </w:numPr>
        <w:jc w:val="both"/>
        <w:rPr>
          <w:b/>
          <w:i/>
        </w:rPr>
      </w:pPr>
      <w:r>
        <w:rPr>
          <w:b/>
          <w:i/>
        </w:rPr>
        <w:t>u Ulici Svetice kod kbr. 46 (uz ostale spremnike) – za plastiku</w:t>
      </w:r>
    </w:p>
    <w:p w:rsidR="00143667" w:rsidRDefault="00143667" w:rsidP="00143667">
      <w:pPr>
        <w:pStyle w:val="Odlomakpopisa"/>
        <w:numPr>
          <w:ilvl w:val="0"/>
          <w:numId w:val="8"/>
        </w:numPr>
        <w:jc w:val="both"/>
        <w:rPr>
          <w:b/>
          <w:i/>
        </w:rPr>
      </w:pPr>
      <w:r>
        <w:rPr>
          <w:b/>
          <w:i/>
        </w:rPr>
        <w:t xml:space="preserve">u </w:t>
      </w:r>
      <w:proofErr w:type="spellStart"/>
      <w:r>
        <w:rPr>
          <w:b/>
          <w:i/>
        </w:rPr>
        <w:t>Kušlanovoj</w:t>
      </w:r>
      <w:proofErr w:type="spellEnd"/>
      <w:r>
        <w:rPr>
          <w:b/>
          <w:i/>
        </w:rPr>
        <w:t xml:space="preserve"> ulici na raskrižju s ulicom </w:t>
      </w:r>
      <w:proofErr w:type="spellStart"/>
      <w:r>
        <w:rPr>
          <w:b/>
          <w:i/>
        </w:rPr>
        <w:t>Naselak</w:t>
      </w:r>
      <w:proofErr w:type="spellEnd"/>
      <w:r>
        <w:rPr>
          <w:b/>
          <w:i/>
        </w:rPr>
        <w:t xml:space="preserve"> – za plastiku i staklo</w:t>
      </w:r>
    </w:p>
    <w:p w:rsidR="00143667" w:rsidRDefault="00143667" w:rsidP="00143667">
      <w:pPr>
        <w:pStyle w:val="Odlomakpopisa"/>
        <w:numPr>
          <w:ilvl w:val="0"/>
          <w:numId w:val="8"/>
        </w:numPr>
        <w:jc w:val="both"/>
        <w:rPr>
          <w:b/>
          <w:i/>
        </w:rPr>
      </w:pPr>
      <w:r>
        <w:rPr>
          <w:b/>
          <w:i/>
        </w:rPr>
        <w:lastRenderedPageBreak/>
        <w:t xml:space="preserve">u </w:t>
      </w:r>
      <w:proofErr w:type="spellStart"/>
      <w:r>
        <w:rPr>
          <w:b/>
          <w:i/>
        </w:rPr>
        <w:t>Njegoševoj</w:t>
      </w:r>
      <w:proofErr w:type="spellEnd"/>
      <w:r>
        <w:rPr>
          <w:b/>
          <w:i/>
        </w:rPr>
        <w:t xml:space="preserve"> ulici, kod spremnika za papir – za plastiku i staklo,</w:t>
      </w:r>
    </w:p>
    <w:p w:rsidR="00143667" w:rsidRDefault="00143667" w:rsidP="00143667">
      <w:pPr>
        <w:pStyle w:val="Odlomakpopisa"/>
        <w:numPr>
          <w:ilvl w:val="0"/>
          <w:numId w:val="8"/>
        </w:numPr>
        <w:jc w:val="both"/>
        <w:rPr>
          <w:b/>
          <w:i/>
        </w:rPr>
      </w:pPr>
      <w:r>
        <w:rPr>
          <w:b/>
          <w:i/>
        </w:rPr>
        <w:t xml:space="preserve">kod raskrižja </w:t>
      </w:r>
      <w:proofErr w:type="spellStart"/>
      <w:r>
        <w:rPr>
          <w:b/>
          <w:i/>
        </w:rPr>
        <w:t>Kušlanove</w:t>
      </w:r>
      <w:proofErr w:type="spellEnd"/>
      <w:r>
        <w:rPr>
          <w:b/>
          <w:i/>
        </w:rPr>
        <w:t xml:space="preserve"> i </w:t>
      </w:r>
      <w:proofErr w:type="spellStart"/>
      <w:r>
        <w:rPr>
          <w:b/>
          <w:i/>
        </w:rPr>
        <w:t>Bužanove</w:t>
      </w:r>
      <w:proofErr w:type="spellEnd"/>
      <w:r>
        <w:rPr>
          <w:b/>
          <w:i/>
        </w:rPr>
        <w:t xml:space="preserve"> ulice – za plastiku,</w:t>
      </w:r>
    </w:p>
    <w:p w:rsidR="00143667" w:rsidRDefault="00143667" w:rsidP="00143667">
      <w:pPr>
        <w:pStyle w:val="Odlomakpopisa"/>
        <w:numPr>
          <w:ilvl w:val="0"/>
          <w:numId w:val="8"/>
        </w:numPr>
        <w:jc w:val="both"/>
        <w:rPr>
          <w:b/>
          <w:i/>
        </w:rPr>
      </w:pPr>
      <w:r>
        <w:rPr>
          <w:b/>
          <w:i/>
        </w:rPr>
        <w:t xml:space="preserve">u </w:t>
      </w:r>
      <w:proofErr w:type="spellStart"/>
      <w:r>
        <w:rPr>
          <w:b/>
          <w:i/>
        </w:rPr>
        <w:t>Livadarskom</w:t>
      </w:r>
      <w:proofErr w:type="spellEnd"/>
      <w:r>
        <w:rPr>
          <w:b/>
          <w:i/>
        </w:rPr>
        <w:t xml:space="preserve"> putu – za plastiku</w:t>
      </w:r>
    </w:p>
    <w:p w:rsidR="00143667" w:rsidRPr="00EA6811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34B7A" w:rsidRDefault="00143667" w:rsidP="00143667">
      <w:pPr>
        <w:pStyle w:val="Odlomakpopisa"/>
        <w:numPr>
          <w:ilvl w:val="0"/>
          <w:numId w:val="26"/>
        </w:numPr>
        <w:jc w:val="both"/>
        <w:rPr>
          <w:szCs w:val="20"/>
        </w:rPr>
      </w:pPr>
      <w:r>
        <w:t xml:space="preserve">Ovaj Zaključak dostavit </w:t>
      </w:r>
      <w:r w:rsidRPr="00C34B7A">
        <w:t xml:space="preserve">će se </w:t>
      </w:r>
      <w:r>
        <w:t xml:space="preserve">Zagrebačkom holdingu d.o.o., Podružnici Čistoća, Radnička cesta 82. 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prometnog znaka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7"/>
        </w:numPr>
        <w:jc w:val="both"/>
      </w:pPr>
      <w:r w:rsidRPr="006F635E">
        <w:t xml:space="preserve">Vijeće Gradske četvrti Peščenica-Žitnjak, na osnovi Zaključka Vijeća Mjesnog odbora </w:t>
      </w:r>
      <w:proofErr w:type="spellStart"/>
      <w:r w:rsidRPr="006F635E">
        <w:t>Volovčica</w:t>
      </w:r>
      <w:proofErr w:type="spellEnd"/>
      <w:r w:rsidRPr="006F635E">
        <w:t xml:space="preserve">,  KLASA:026-02/18-02/2334; URBR:251-06-11-1114-18-9 donesenog na 19. sjednici Vijeća, predlaže nadležnom gradskom tijelu da </w:t>
      </w:r>
    </w:p>
    <w:p w:rsidR="00143667" w:rsidRPr="005069E5" w:rsidRDefault="00143667" w:rsidP="001436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 xml:space="preserve">donese rješenje o postavljanju prometnog znaka „zabrana zaustavljanja i parkiranja“  na sjevernoj strani KNAP-a, na pješačkoj stazi između </w:t>
      </w:r>
      <w:proofErr w:type="spellStart"/>
      <w:r>
        <w:rPr>
          <w:b/>
          <w:i/>
        </w:rPr>
        <w:t>Ivanićgradske</w:t>
      </w:r>
      <w:proofErr w:type="spellEnd"/>
      <w:r>
        <w:rPr>
          <w:b/>
          <w:i/>
        </w:rPr>
        <w:t xml:space="preserve"> ulice i Moslavačkog trga (kod Katoličke škole),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6F635E" w:rsidRDefault="00143667" w:rsidP="00143667">
      <w:pPr>
        <w:pStyle w:val="Odlomakpopisa"/>
        <w:numPr>
          <w:ilvl w:val="0"/>
          <w:numId w:val="27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CB33E9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CB33E9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prometnog ogledala</w:t>
      </w:r>
    </w:p>
    <w:p w:rsidR="00143667" w:rsidRPr="00CB33E9" w:rsidRDefault="00143667" w:rsidP="001436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43667" w:rsidRPr="00E50472" w:rsidRDefault="00143667" w:rsidP="00143667">
      <w:pPr>
        <w:pStyle w:val="Odlomakpopisa"/>
        <w:numPr>
          <w:ilvl w:val="0"/>
          <w:numId w:val="28"/>
        </w:numPr>
        <w:jc w:val="both"/>
      </w:pPr>
      <w:r w:rsidRPr="006A26FB">
        <w:t xml:space="preserve">Vijeće Gradske četvrti Peščenica-Žitnjak, na osnovi Zaključka Vijeća Mjesnog odbora </w:t>
      </w:r>
      <w:proofErr w:type="spellStart"/>
      <w:r w:rsidRPr="006A26FB">
        <w:t>Volovčica</w:t>
      </w:r>
      <w:proofErr w:type="spellEnd"/>
      <w:r w:rsidRPr="006A26FB">
        <w:t xml:space="preserve">,  KLASA:026-02/18-02/2334; URBR:251-06-11-1114-18-10 donesenog na 19. sjednici Vijeća, predlaže nadležnom gradskom tijelu da </w:t>
      </w:r>
    </w:p>
    <w:p w:rsidR="00143667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>
        <w:rPr>
          <w:b/>
          <w:i/>
        </w:rPr>
        <w:t>donese rješenje o postavljanju prometnog ogledala na raskrižju Turopoljske  i Kriške ulice,</w:t>
      </w:r>
    </w:p>
    <w:p w:rsidR="00143667" w:rsidRDefault="00143667" w:rsidP="00143667">
      <w:pPr>
        <w:pStyle w:val="Odlomakpopisa"/>
        <w:ind w:left="1440"/>
        <w:jc w:val="both"/>
        <w:rPr>
          <w:b/>
          <w:i/>
        </w:rPr>
      </w:pPr>
    </w:p>
    <w:p w:rsidR="00143667" w:rsidRPr="003037CF" w:rsidRDefault="00143667" w:rsidP="00143667">
      <w:pPr>
        <w:pStyle w:val="Odlomakpopisa"/>
        <w:numPr>
          <w:ilvl w:val="0"/>
          <w:numId w:val="4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143667" w:rsidRPr="00CB33E9" w:rsidRDefault="00143667" w:rsidP="0014366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C813A5" w:rsidRDefault="00143667" w:rsidP="00143667">
      <w:pPr>
        <w:pStyle w:val="Odlomakpopisa"/>
        <w:numPr>
          <w:ilvl w:val="0"/>
          <w:numId w:val="28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Pr="00865773" w:rsidRDefault="00143667" w:rsidP="0014366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43667" w:rsidRPr="00865773" w:rsidRDefault="00143667" w:rsidP="001436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komunalne problematike 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Plan</w:t>
      </w: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komunalnih potreba</w:t>
      </w:r>
    </w:p>
    <w:p w:rsidR="00143667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Pr="006F635E" w:rsidRDefault="00143667" w:rsidP="00143667">
      <w:pPr>
        <w:numPr>
          <w:ilvl w:val="0"/>
          <w:numId w:val="10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Plan komunalnih potreba:</w:t>
      </w:r>
    </w:p>
    <w:p w:rsidR="00143667" w:rsidRDefault="00143667" w:rsidP="00143667">
      <w:pPr>
        <w:pStyle w:val="Odlomakpopisa"/>
        <w:numPr>
          <w:ilvl w:val="0"/>
          <w:numId w:val="9"/>
        </w:numPr>
        <w:jc w:val="both"/>
        <w:rPr>
          <w:b/>
        </w:rPr>
      </w:pPr>
      <w:r w:rsidRPr="002D6E8C">
        <w:rPr>
          <w:b/>
        </w:rPr>
        <w:t xml:space="preserve">MO </w:t>
      </w:r>
      <w:r>
        <w:rPr>
          <w:b/>
        </w:rPr>
        <w:t>VOLOVČICA</w:t>
      </w:r>
    </w:p>
    <w:p w:rsidR="00143667" w:rsidRPr="00CE3E6C" w:rsidRDefault="00143667" w:rsidP="00143667">
      <w:pPr>
        <w:pStyle w:val="Odlomakpopisa"/>
        <w:numPr>
          <w:ilvl w:val="1"/>
          <w:numId w:val="9"/>
        </w:numPr>
        <w:jc w:val="both"/>
      </w:pPr>
      <w:r w:rsidRPr="00CE3E6C">
        <w:t xml:space="preserve">Postavljanje prometnog ogledala na raskrižju Turopoljske  i Kriške ulice </w:t>
      </w:r>
    </w:p>
    <w:p w:rsidR="00143667" w:rsidRPr="00A40BAF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43667" w:rsidRDefault="00143667" w:rsidP="00143667">
      <w:pPr>
        <w:pStyle w:val="Odlomakpopisa"/>
        <w:numPr>
          <w:ilvl w:val="0"/>
          <w:numId w:val="9"/>
        </w:numPr>
        <w:jc w:val="both"/>
        <w:rPr>
          <w:b/>
        </w:rPr>
      </w:pPr>
      <w:r w:rsidRPr="002D6E8C">
        <w:rPr>
          <w:b/>
        </w:rPr>
        <w:lastRenderedPageBreak/>
        <w:t xml:space="preserve">MO </w:t>
      </w:r>
      <w:r>
        <w:rPr>
          <w:b/>
        </w:rPr>
        <w:t>KOZARI BOK</w:t>
      </w: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>Sadnja stabala u ulici Kozari Bok, na zelenim otocima nasuprot kbr. 57, 59, 61, 63, 64, 69, 67A</w:t>
      </w: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>Uklanjanje betonskog zida u ulici Kozari Bok (zavoj) kod kbr. 63 koji zaklanja pregled sudionicima u prometu (blizina OŠ, DV i DZ).</w:t>
      </w:r>
    </w:p>
    <w:p w:rsidR="00143667" w:rsidRPr="00CE3E6C" w:rsidRDefault="00143667" w:rsidP="00143667">
      <w:pPr>
        <w:pStyle w:val="Odlomakpopisa"/>
        <w:ind w:left="1800"/>
        <w:jc w:val="both"/>
      </w:pPr>
    </w:p>
    <w:p w:rsidR="00143667" w:rsidRDefault="00143667" w:rsidP="00143667">
      <w:pPr>
        <w:pStyle w:val="Odlomakpopisa"/>
        <w:numPr>
          <w:ilvl w:val="0"/>
          <w:numId w:val="9"/>
        </w:numPr>
        <w:jc w:val="both"/>
        <w:rPr>
          <w:b/>
        </w:rPr>
      </w:pPr>
      <w:r w:rsidRPr="002D6E8C">
        <w:rPr>
          <w:b/>
        </w:rPr>
        <w:t xml:space="preserve">MO </w:t>
      </w:r>
      <w:r>
        <w:rPr>
          <w:b/>
        </w:rPr>
        <w:t>PEŠČENICA</w:t>
      </w:r>
    </w:p>
    <w:p w:rsidR="00143667" w:rsidRDefault="00143667" w:rsidP="00143667">
      <w:pPr>
        <w:pStyle w:val="Odlomakpopisa"/>
        <w:ind w:left="1080"/>
        <w:jc w:val="both"/>
      </w:pP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>P</w:t>
      </w:r>
      <w:r w:rsidRPr="008234A6">
        <w:t>ostavljanj</w:t>
      </w:r>
      <w:r>
        <w:t>e</w:t>
      </w:r>
      <w:r w:rsidRPr="008234A6">
        <w:t xml:space="preserve"> prometnog ogledala nasuprot garaže stambene zgrade na raskrižju </w:t>
      </w:r>
      <w:proofErr w:type="spellStart"/>
      <w:r w:rsidRPr="008234A6">
        <w:t>Kozarčaninove</w:t>
      </w:r>
      <w:proofErr w:type="spellEnd"/>
      <w:r w:rsidRPr="008234A6">
        <w:t xml:space="preserve"> i Harambašićeve ulice, </w:t>
      </w: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>Postavljanje/dogradnja javne rasvjete s južne strane stambenih zgrada Trpinjska 2 i 4 (kraj dječjeg igrališta)</w:t>
      </w: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 xml:space="preserve">Uređivanje dijela nogostupa na </w:t>
      </w:r>
      <w:proofErr w:type="spellStart"/>
      <w:r>
        <w:t>Kennedyjevom</w:t>
      </w:r>
      <w:proofErr w:type="spellEnd"/>
      <w:r>
        <w:t xml:space="preserve"> trgu (kraj Konzuma) u smjeru istoka (30 x 0,5 m) – zamjena oštećenih pločica uređivanjem betonske podloge</w:t>
      </w:r>
    </w:p>
    <w:p w:rsidR="00143667" w:rsidRDefault="00143667" w:rsidP="00143667">
      <w:pPr>
        <w:pStyle w:val="Odlomakpopisa"/>
        <w:numPr>
          <w:ilvl w:val="1"/>
          <w:numId w:val="9"/>
        </w:numPr>
        <w:jc w:val="both"/>
      </w:pPr>
      <w:r>
        <w:t xml:space="preserve">Postavljanje oglasne ploče i stalka za parkiranje bicikala na </w:t>
      </w:r>
      <w:proofErr w:type="spellStart"/>
      <w:r>
        <w:t>Kennedyjevom</w:t>
      </w:r>
      <w:proofErr w:type="spellEnd"/>
      <w:r>
        <w:t xml:space="preserve"> trgu (kraj fontane </w:t>
      </w:r>
      <w:proofErr w:type="spellStart"/>
      <w:r>
        <w:t>odn</w:t>
      </w:r>
      <w:proofErr w:type="spellEnd"/>
      <w:r>
        <w:t>. HP-a)</w:t>
      </w:r>
    </w:p>
    <w:p w:rsidR="00143667" w:rsidRPr="001D3052" w:rsidRDefault="00143667" w:rsidP="00143667">
      <w:pPr>
        <w:pStyle w:val="Odlomakpopisa"/>
        <w:ind w:left="1800"/>
        <w:jc w:val="both"/>
      </w:pPr>
    </w:p>
    <w:p w:rsidR="00143667" w:rsidRDefault="00143667" w:rsidP="00143667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Plan komunalnih aktivnosti.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Ad7..  Izvješća, pitanja i prijedlozi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između dviju sjednica Vijeća. </w:t>
      </w:r>
    </w:p>
    <w:p w:rsidR="00143667" w:rsidRDefault="00143667" w:rsidP="001436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19,00 sati.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Zapisnik vodila: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Mihaela Hrženjak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KLASA: 026-02/18-01/565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URBROJ: 251-06-11-11-18-3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Zagreb, 11. prosinca 2018.</w:t>
      </w: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VIJEĆA</w:t>
      </w:r>
    </w:p>
    <w:p w:rsidR="00143667" w:rsidRDefault="00143667" w:rsidP="0014366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GRADSKE ČETVRTI PEŠČENICA - ŽITNJAK</w:t>
      </w:r>
    </w:p>
    <w:p w:rsidR="00143667" w:rsidRDefault="00143667" w:rsidP="0014366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143667" w:rsidRDefault="00143667" w:rsidP="0014366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Dragan Vučić, </w:t>
      </w:r>
      <w:proofErr w:type="spellStart"/>
      <w:r>
        <w:rPr>
          <w:rFonts w:ascii="Times New Roman" w:hAnsi="Times New Roman"/>
          <w:sz w:val="24"/>
        </w:rPr>
        <w:t>mag.ing.traff</w:t>
      </w:r>
      <w:proofErr w:type="spellEnd"/>
      <w:r>
        <w:rPr>
          <w:rFonts w:ascii="Times New Roman" w:hAnsi="Times New Roman"/>
          <w:sz w:val="24"/>
        </w:rPr>
        <w:t>.</w:t>
      </w:r>
    </w:p>
    <w:p w:rsidR="00143667" w:rsidRDefault="00143667" w:rsidP="0014366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143667" w:rsidRPr="00E5650D" w:rsidRDefault="00143667" w:rsidP="00143667">
      <w:pPr>
        <w:spacing w:after="0" w:line="240" w:lineRule="auto"/>
        <w:ind w:right="2358"/>
        <w:jc w:val="both"/>
        <w:rPr>
          <w:rFonts w:ascii="Times New Roman" w:hAnsi="Times New Roman"/>
          <w:sz w:val="24"/>
          <w:u w:val="single"/>
        </w:rPr>
      </w:pPr>
    </w:p>
    <w:p w:rsidR="00143667" w:rsidRDefault="00143667" w:rsidP="00143667"/>
    <w:sectPr w:rsidR="00143667" w:rsidSect="006F6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B5E7A"/>
    <w:multiLevelType w:val="hybridMultilevel"/>
    <w:tmpl w:val="4C34FDBC"/>
    <w:lvl w:ilvl="0" w:tplc="AA3C70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4299C"/>
    <w:multiLevelType w:val="hybridMultilevel"/>
    <w:tmpl w:val="900471D6"/>
    <w:lvl w:ilvl="0" w:tplc="AC2487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865EE"/>
    <w:multiLevelType w:val="hybridMultilevel"/>
    <w:tmpl w:val="BC94F1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9537C"/>
    <w:multiLevelType w:val="hybridMultilevel"/>
    <w:tmpl w:val="6046D2C0"/>
    <w:lvl w:ilvl="0" w:tplc="DAF4480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355BAF"/>
    <w:multiLevelType w:val="hybridMultilevel"/>
    <w:tmpl w:val="1BBC805E"/>
    <w:lvl w:ilvl="0" w:tplc="25FEDC7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8160E"/>
    <w:multiLevelType w:val="hybridMultilevel"/>
    <w:tmpl w:val="144AA3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B5E51"/>
    <w:multiLevelType w:val="hybridMultilevel"/>
    <w:tmpl w:val="44DE6810"/>
    <w:lvl w:ilvl="0" w:tplc="041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7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573999"/>
    <w:multiLevelType w:val="hybridMultilevel"/>
    <w:tmpl w:val="6EA642E0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5A2F4D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3E3268"/>
    <w:multiLevelType w:val="hybridMultilevel"/>
    <w:tmpl w:val="536A5C28"/>
    <w:lvl w:ilvl="0" w:tplc="C700F1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602E3"/>
    <w:multiLevelType w:val="hybridMultilevel"/>
    <w:tmpl w:val="C916D870"/>
    <w:lvl w:ilvl="0" w:tplc="D758C46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31D207F"/>
    <w:multiLevelType w:val="hybridMultilevel"/>
    <w:tmpl w:val="FCBA37A6"/>
    <w:lvl w:ilvl="0" w:tplc="44E446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35E72175"/>
    <w:multiLevelType w:val="hybridMultilevel"/>
    <w:tmpl w:val="3758B4A0"/>
    <w:lvl w:ilvl="0" w:tplc="DC2415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B6605"/>
    <w:multiLevelType w:val="hybridMultilevel"/>
    <w:tmpl w:val="A546FAEC"/>
    <w:lvl w:ilvl="0" w:tplc="E34A52A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3BD51A69"/>
    <w:multiLevelType w:val="hybridMultilevel"/>
    <w:tmpl w:val="5BCAE93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  <w:b w:val="0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1F0D81"/>
    <w:multiLevelType w:val="hybridMultilevel"/>
    <w:tmpl w:val="7D9C6434"/>
    <w:lvl w:ilvl="0" w:tplc="AF18BCDA">
      <w:start w:val="1"/>
      <w:numFmt w:val="decimal"/>
      <w:lvlText w:val="%1."/>
      <w:lvlJc w:val="left"/>
      <w:pPr>
        <w:ind w:left="1494" w:hanging="360"/>
      </w:pPr>
      <w:rPr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12055B"/>
    <w:multiLevelType w:val="hybridMultilevel"/>
    <w:tmpl w:val="0ECAB88A"/>
    <w:lvl w:ilvl="0" w:tplc="DF0C4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2AEF35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D5368"/>
    <w:multiLevelType w:val="hybridMultilevel"/>
    <w:tmpl w:val="BE147F8A"/>
    <w:lvl w:ilvl="0" w:tplc="43D8059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4EE6041B"/>
    <w:multiLevelType w:val="hybridMultilevel"/>
    <w:tmpl w:val="099C0D5E"/>
    <w:lvl w:ilvl="0" w:tplc="33D6FAB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4058C8"/>
    <w:multiLevelType w:val="hybridMultilevel"/>
    <w:tmpl w:val="8C7C07C6"/>
    <w:lvl w:ilvl="0" w:tplc="8A58C8C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476C57"/>
    <w:multiLevelType w:val="hybridMultilevel"/>
    <w:tmpl w:val="42A637EA"/>
    <w:lvl w:ilvl="0" w:tplc="6C22E5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7434F"/>
    <w:multiLevelType w:val="hybridMultilevel"/>
    <w:tmpl w:val="F0F8F6D4"/>
    <w:lvl w:ilvl="0" w:tplc="DA5805D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67CD655B"/>
    <w:multiLevelType w:val="hybridMultilevel"/>
    <w:tmpl w:val="FC1C4520"/>
    <w:lvl w:ilvl="0" w:tplc="4B88FD9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E7DAE"/>
    <w:multiLevelType w:val="hybridMultilevel"/>
    <w:tmpl w:val="B69640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83477"/>
    <w:multiLevelType w:val="hybridMultilevel"/>
    <w:tmpl w:val="AACCEF4E"/>
    <w:lvl w:ilvl="0" w:tplc="36E8AE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02D81"/>
    <w:multiLevelType w:val="hybridMultilevel"/>
    <w:tmpl w:val="D1589DA2"/>
    <w:lvl w:ilvl="0" w:tplc="E7E0265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971A46"/>
    <w:multiLevelType w:val="hybridMultilevel"/>
    <w:tmpl w:val="C3449D56"/>
    <w:lvl w:ilvl="0" w:tplc="94305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4"/>
  </w:num>
  <w:num w:numId="6">
    <w:abstractNumId w:val="2"/>
  </w:num>
  <w:num w:numId="7">
    <w:abstractNumId w:val="27"/>
  </w:num>
  <w:num w:numId="8">
    <w:abstractNumId w:val="6"/>
  </w:num>
  <w:num w:numId="9">
    <w:abstractNumId w:val="8"/>
  </w:num>
  <w:num w:numId="10">
    <w:abstractNumId w:val="16"/>
  </w:num>
  <w:num w:numId="11">
    <w:abstractNumId w:val="20"/>
  </w:num>
  <w:num w:numId="12">
    <w:abstractNumId w:val="24"/>
  </w:num>
  <w:num w:numId="13">
    <w:abstractNumId w:val="9"/>
  </w:num>
  <w:num w:numId="14">
    <w:abstractNumId w:val="12"/>
  </w:num>
  <w:num w:numId="15">
    <w:abstractNumId w:val="1"/>
  </w:num>
  <w:num w:numId="16">
    <w:abstractNumId w:val="0"/>
  </w:num>
  <w:num w:numId="17">
    <w:abstractNumId w:val="4"/>
  </w:num>
  <w:num w:numId="18">
    <w:abstractNumId w:val="3"/>
  </w:num>
  <w:num w:numId="19">
    <w:abstractNumId w:val="18"/>
  </w:num>
  <w:num w:numId="20">
    <w:abstractNumId w:val="25"/>
  </w:num>
  <w:num w:numId="21">
    <w:abstractNumId w:val="19"/>
  </w:num>
  <w:num w:numId="22">
    <w:abstractNumId w:val="13"/>
  </w:num>
  <w:num w:numId="23">
    <w:abstractNumId w:val="11"/>
  </w:num>
  <w:num w:numId="24">
    <w:abstractNumId w:val="17"/>
  </w:num>
  <w:num w:numId="25">
    <w:abstractNumId w:val="5"/>
  </w:num>
  <w:num w:numId="26">
    <w:abstractNumId w:val="23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0D"/>
    <w:rsid w:val="000C1CD0"/>
    <w:rsid w:val="00143667"/>
    <w:rsid w:val="00CE7DE3"/>
    <w:rsid w:val="00D60C92"/>
    <w:rsid w:val="00E5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07AE"/>
  <w15:chartTrackingRefBased/>
  <w15:docId w15:val="{82BE4308-A244-482A-A317-340D0EC3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36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56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D60C9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D60C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1436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al"/>
    <w:rsid w:val="001436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4810</Words>
  <Characters>27418</Characters>
  <Application>Microsoft Office Word</Application>
  <DocSecurity>0</DocSecurity>
  <Lines>228</Lines>
  <Paragraphs>64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6</cp:revision>
  <dcterms:created xsi:type="dcterms:W3CDTF">2019-01-02T14:53:00Z</dcterms:created>
  <dcterms:modified xsi:type="dcterms:W3CDTF">2019-01-21T13:58:00Z</dcterms:modified>
</cp:coreProperties>
</file>