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900" w:rsidRPr="003B0A73" w:rsidRDefault="00B84900" w:rsidP="00B84900">
      <w:pPr>
        <w:jc w:val="center"/>
        <w:rPr>
          <w:b/>
        </w:rPr>
      </w:pPr>
      <w:r w:rsidRPr="003B0A73">
        <w:rPr>
          <w:b/>
        </w:rPr>
        <w:t>Z A P I S N I K</w:t>
      </w:r>
    </w:p>
    <w:p w:rsidR="00B84900" w:rsidRPr="003B0A73" w:rsidRDefault="00B84900" w:rsidP="00B84900">
      <w:pPr>
        <w:rPr>
          <w:b/>
        </w:rPr>
      </w:pPr>
      <w:r w:rsidRPr="003B0A73">
        <w:t xml:space="preserve">                               </w:t>
      </w:r>
      <w:r w:rsidR="00C12A5A">
        <w:rPr>
          <w:b/>
        </w:rPr>
        <w:t>47</w:t>
      </w:r>
      <w:r w:rsidRPr="003B0A73">
        <w:rPr>
          <w:b/>
        </w:rPr>
        <w:t>. sjednice Vijeća Gradske četvrti Donji grad</w:t>
      </w:r>
    </w:p>
    <w:p w:rsidR="00B84900" w:rsidRDefault="00C12A5A" w:rsidP="00B84900">
      <w:pPr>
        <w:jc w:val="center"/>
        <w:rPr>
          <w:b/>
        </w:rPr>
      </w:pPr>
      <w:r>
        <w:rPr>
          <w:b/>
        </w:rPr>
        <w:t>održane 01.</w:t>
      </w:r>
      <w:r w:rsidR="004D16C9">
        <w:rPr>
          <w:b/>
        </w:rPr>
        <w:t xml:space="preserve"> </w:t>
      </w:r>
      <w:r>
        <w:rPr>
          <w:b/>
        </w:rPr>
        <w:t>07.</w:t>
      </w:r>
      <w:r w:rsidR="004D16C9">
        <w:rPr>
          <w:b/>
        </w:rPr>
        <w:t xml:space="preserve"> </w:t>
      </w:r>
      <w:r w:rsidR="00B84900">
        <w:rPr>
          <w:b/>
        </w:rPr>
        <w:t>2020</w:t>
      </w:r>
      <w:r w:rsidR="00B84900" w:rsidRPr="003B0A73">
        <w:rPr>
          <w:b/>
        </w:rPr>
        <w:t xml:space="preserve">. u zgradi </w:t>
      </w:r>
      <w:r w:rsidR="00B84900">
        <w:rPr>
          <w:b/>
        </w:rPr>
        <w:t xml:space="preserve">MO </w:t>
      </w:r>
      <w:r w:rsidR="004D16C9">
        <w:rPr>
          <w:b/>
        </w:rPr>
        <w:t xml:space="preserve">„Andrija </w:t>
      </w:r>
      <w:r w:rsidR="00B84900">
        <w:rPr>
          <w:b/>
        </w:rPr>
        <w:t>Medulić</w:t>
      </w:r>
      <w:r w:rsidR="004D16C9">
        <w:rPr>
          <w:b/>
        </w:rPr>
        <w:t>“</w:t>
      </w:r>
      <w:r w:rsidR="00B84900">
        <w:rPr>
          <w:b/>
        </w:rPr>
        <w:t>, Medu</w:t>
      </w:r>
      <w:r w:rsidR="008E6FB7">
        <w:rPr>
          <w:b/>
        </w:rPr>
        <w:t>l</w:t>
      </w:r>
      <w:r w:rsidR="00B84900">
        <w:rPr>
          <w:b/>
        </w:rPr>
        <w:t>ićeva 30,</w:t>
      </w:r>
    </w:p>
    <w:p w:rsidR="00B84900" w:rsidRPr="003B0A73" w:rsidRDefault="00C12A5A" w:rsidP="00B84900">
      <w:pPr>
        <w:jc w:val="center"/>
        <w:rPr>
          <w:b/>
        </w:rPr>
      </w:pPr>
      <w:r>
        <w:rPr>
          <w:b/>
        </w:rPr>
        <w:t xml:space="preserve"> s početkom u 10,</w:t>
      </w:r>
      <w:r w:rsidR="00B84900" w:rsidRPr="003B0A73">
        <w:rPr>
          <w:b/>
        </w:rPr>
        <w:t>00 sati</w:t>
      </w:r>
    </w:p>
    <w:p w:rsidR="00B84900" w:rsidRPr="003B0A73" w:rsidRDefault="00B84900" w:rsidP="00B84900"/>
    <w:p w:rsidR="00B84900" w:rsidRDefault="00B84900" w:rsidP="00B84900">
      <w:pPr>
        <w:jc w:val="both"/>
        <w:rPr>
          <w:color w:val="252525"/>
          <w:shd w:val="clear" w:color="auto" w:fill="FFFFFF"/>
        </w:rPr>
      </w:pPr>
      <w:r w:rsidRPr="003B0A73">
        <w:rPr>
          <w:u w:val="single"/>
        </w:rPr>
        <w:t>Nazočni članovi Vijeća Gradske četvrti Donji grad</w:t>
      </w:r>
      <w:r w:rsidRPr="003B0A73">
        <w:t>: Gordana Barberić,</w:t>
      </w:r>
      <w:r>
        <w:t xml:space="preserve"> </w:t>
      </w:r>
      <w:r>
        <w:rPr>
          <w:color w:val="252525"/>
          <w:shd w:val="clear" w:color="auto" w:fill="FFFFFF"/>
        </w:rPr>
        <w:t>Nadežda Čačinović</w:t>
      </w:r>
      <w:r w:rsidR="004D16C9">
        <w:rPr>
          <w:color w:val="252525"/>
          <w:shd w:val="clear" w:color="auto" w:fill="FFFFFF"/>
        </w:rPr>
        <w:t xml:space="preserve"> (od 10,10)</w:t>
      </w:r>
      <w:r>
        <w:rPr>
          <w:color w:val="252525"/>
          <w:shd w:val="clear" w:color="auto" w:fill="FFFFFF"/>
        </w:rPr>
        <w:t xml:space="preserve">, </w:t>
      </w:r>
      <w:r>
        <w:t>Dean Čizmar, Darko Domitrović</w:t>
      </w:r>
      <w:r w:rsidRPr="003B0A73">
        <w:t>, Robert Faber,</w:t>
      </w:r>
      <w:r w:rsidRPr="003B0A73">
        <w:rPr>
          <w:color w:val="252525"/>
          <w:shd w:val="clear" w:color="auto" w:fill="FFFFFF"/>
        </w:rPr>
        <w:t xml:space="preserve"> Alen Lochert</w:t>
      </w:r>
      <w:r>
        <w:rPr>
          <w:color w:val="252525"/>
          <w:shd w:val="clear" w:color="auto" w:fill="FFFFFF"/>
        </w:rPr>
        <w:t>,</w:t>
      </w:r>
      <w:r w:rsidRPr="003B0A73">
        <w:rPr>
          <w:color w:val="252525"/>
          <w:shd w:val="clear" w:color="auto" w:fill="FFFFFF"/>
        </w:rPr>
        <w:t xml:space="preserve"> Vilim Matula, </w:t>
      </w:r>
      <w:r w:rsidR="00C12A5A">
        <w:rPr>
          <w:color w:val="252525"/>
          <w:shd w:val="clear" w:color="auto" w:fill="FFFFFF"/>
        </w:rPr>
        <w:t>Marijan Oljica (do 10</w:t>
      </w:r>
      <w:r w:rsidR="00BB55B7">
        <w:rPr>
          <w:color w:val="252525"/>
          <w:shd w:val="clear" w:color="auto" w:fill="FFFFFF"/>
        </w:rPr>
        <w:t xml:space="preserve">,15), </w:t>
      </w:r>
      <w:r w:rsidRPr="003B0A73">
        <w:rPr>
          <w:color w:val="252525"/>
          <w:shd w:val="clear" w:color="auto" w:fill="FFFFFF"/>
        </w:rPr>
        <w:t>Petar Paradžik, Vesna Roje, Tomislav Stipanović</w:t>
      </w:r>
      <w:r w:rsidR="00C12A5A">
        <w:rPr>
          <w:color w:val="252525"/>
          <w:shd w:val="clear" w:color="auto" w:fill="FFFFFF"/>
        </w:rPr>
        <w:t xml:space="preserve"> (do 10</w:t>
      </w:r>
      <w:r w:rsidR="00BB55B7">
        <w:rPr>
          <w:color w:val="252525"/>
          <w:shd w:val="clear" w:color="auto" w:fill="FFFFFF"/>
        </w:rPr>
        <w:t>,15)</w:t>
      </w:r>
      <w:r>
        <w:rPr>
          <w:color w:val="252525"/>
          <w:shd w:val="clear" w:color="auto" w:fill="FFFFFF"/>
        </w:rPr>
        <w:t>,</w:t>
      </w:r>
      <w:r w:rsidR="008E6FB7">
        <w:rPr>
          <w:color w:val="252525"/>
          <w:shd w:val="clear" w:color="auto" w:fill="FFFFFF"/>
        </w:rPr>
        <w:t xml:space="preserve"> </w:t>
      </w:r>
      <w:r w:rsidRPr="003B0A73">
        <w:rPr>
          <w:color w:val="252525"/>
          <w:shd w:val="clear" w:color="auto" w:fill="FFFFFF"/>
        </w:rPr>
        <w:t>Željko Stura</w:t>
      </w:r>
      <w:r w:rsidR="00C12A5A">
        <w:rPr>
          <w:color w:val="252525"/>
          <w:shd w:val="clear" w:color="auto" w:fill="FFFFFF"/>
        </w:rPr>
        <w:t xml:space="preserve"> (do 10</w:t>
      </w:r>
      <w:r w:rsidR="00BB55B7">
        <w:rPr>
          <w:color w:val="252525"/>
          <w:shd w:val="clear" w:color="auto" w:fill="FFFFFF"/>
        </w:rPr>
        <w:t>,15)</w:t>
      </w:r>
      <w:r w:rsidRPr="003B0A73">
        <w:rPr>
          <w:color w:val="252525"/>
          <w:shd w:val="clear" w:color="auto" w:fill="FFFFFF"/>
        </w:rPr>
        <w:t>, Tomislav Štriga</w:t>
      </w:r>
      <w:r w:rsidR="004D16C9">
        <w:rPr>
          <w:color w:val="252525"/>
          <w:shd w:val="clear" w:color="auto" w:fill="FFFFFF"/>
        </w:rPr>
        <w:t xml:space="preserve"> (od 10,10)</w:t>
      </w:r>
      <w:r>
        <w:rPr>
          <w:color w:val="252525"/>
          <w:shd w:val="clear" w:color="auto" w:fill="FFFFFF"/>
        </w:rPr>
        <w:t xml:space="preserve"> </w:t>
      </w:r>
      <w:r w:rsidR="004D16C9">
        <w:rPr>
          <w:color w:val="252525"/>
          <w:shd w:val="clear" w:color="auto" w:fill="FFFFFF"/>
        </w:rPr>
        <w:t xml:space="preserve">i </w:t>
      </w:r>
      <w:r>
        <w:rPr>
          <w:color w:val="252525"/>
          <w:shd w:val="clear" w:color="auto" w:fill="FFFFFF"/>
        </w:rPr>
        <w:t>Josip Troha</w:t>
      </w:r>
      <w:r w:rsidR="00C12A5A">
        <w:rPr>
          <w:color w:val="252525"/>
          <w:shd w:val="clear" w:color="auto" w:fill="FFFFFF"/>
        </w:rPr>
        <w:t xml:space="preserve"> (do 10</w:t>
      </w:r>
      <w:r w:rsidR="00BB55B7">
        <w:rPr>
          <w:color w:val="252525"/>
          <w:shd w:val="clear" w:color="auto" w:fill="FFFFFF"/>
        </w:rPr>
        <w:t>,15)</w:t>
      </w:r>
      <w:r>
        <w:rPr>
          <w:color w:val="252525"/>
          <w:shd w:val="clear" w:color="auto" w:fill="FFFFFF"/>
        </w:rPr>
        <w:t xml:space="preserve">. </w:t>
      </w:r>
    </w:p>
    <w:p w:rsidR="008E6FB7" w:rsidRPr="003B0A73" w:rsidRDefault="008E6FB7" w:rsidP="00B84900">
      <w:pPr>
        <w:jc w:val="both"/>
        <w:rPr>
          <w:color w:val="252525"/>
          <w:u w:val="single"/>
          <w:shd w:val="clear" w:color="auto" w:fill="FFFFFF"/>
        </w:rPr>
      </w:pPr>
    </w:p>
    <w:p w:rsidR="00B84900" w:rsidRDefault="00B84900" w:rsidP="00B84900">
      <w:pPr>
        <w:jc w:val="both"/>
      </w:pPr>
      <w:r w:rsidRPr="003B0A73">
        <w:rPr>
          <w:u w:val="single"/>
        </w:rPr>
        <w:t>Drugi nazočni:</w:t>
      </w:r>
      <w:r w:rsidRPr="003B0A73">
        <w:t xml:space="preserve"> Mirella Šušak Cvetković </w:t>
      </w:r>
      <w:r>
        <w:t>–</w:t>
      </w:r>
      <w:r w:rsidRPr="003B0A73">
        <w:t xml:space="preserve"> voditeljica Odsjeka za rad Gradske četvrti,</w:t>
      </w:r>
      <w:r w:rsidR="00C12A5A">
        <w:t xml:space="preserve"> Nenad Kranjčec, Ana Katić</w:t>
      </w:r>
      <w:r>
        <w:t xml:space="preserve"> - djelatnici</w:t>
      </w:r>
      <w:r w:rsidRPr="003B0A73">
        <w:t xml:space="preserve"> Grad</w:t>
      </w:r>
      <w:r>
        <w:t>skog ureda za mjesnu samoupravu.</w:t>
      </w:r>
    </w:p>
    <w:p w:rsidR="00B84900" w:rsidRPr="003B0A73" w:rsidRDefault="00B84900" w:rsidP="00B84900">
      <w:pPr>
        <w:jc w:val="both"/>
      </w:pPr>
    </w:p>
    <w:p w:rsidR="00B84900" w:rsidRPr="003B0A73" w:rsidRDefault="00B84900" w:rsidP="00B84900">
      <w:pPr>
        <w:jc w:val="both"/>
      </w:pPr>
      <w:r w:rsidRPr="003B0A73">
        <w:t>Predsjednik Vijeća Gradske četvr</w:t>
      </w:r>
      <w:r>
        <w:t>ti Donji grad pozdravlja članove Vijeća</w:t>
      </w:r>
      <w:r w:rsidRPr="003B0A73">
        <w:t xml:space="preserve"> i konstatira da je na sjednici prisu</w:t>
      </w:r>
      <w:r w:rsidR="00C12A5A">
        <w:t>tno 14</w:t>
      </w:r>
      <w:r w:rsidRPr="003B0A73">
        <w:t xml:space="preserve"> od ukupno 15 članova Vijeća</w:t>
      </w:r>
      <w:r>
        <w:t xml:space="preserve">, </w:t>
      </w:r>
      <w:r w:rsidRPr="003B0A73">
        <w:t>čime su stečeni uvjeti za raspravu i pravovaljano odlučivanje.</w:t>
      </w:r>
    </w:p>
    <w:p w:rsidR="00B84900" w:rsidRPr="003B0A73" w:rsidRDefault="00B84900" w:rsidP="00B84900">
      <w:pPr>
        <w:jc w:val="both"/>
      </w:pPr>
    </w:p>
    <w:p w:rsidR="00B84900" w:rsidRDefault="00201B2A" w:rsidP="00B84900">
      <w:r w:rsidRPr="00201B2A">
        <w:t xml:space="preserve">Gosp. Paradžik daje Zapisnik 45. </w:t>
      </w:r>
      <w:r w:rsidR="00FE498E" w:rsidRPr="00201B2A">
        <w:t xml:space="preserve">sjednice na usvajanje. </w:t>
      </w:r>
      <w:r w:rsidR="00B84900" w:rsidRPr="00201B2A">
        <w:t>Vi</w:t>
      </w:r>
      <w:r w:rsidRPr="00201B2A">
        <w:t>jeće s 6 glasova za i 2 glasa protiv ne prihvaća zapisnik.</w:t>
      </w:r>
    </w:p>
    <w:p w:rsidR="00201B2A" w:rsidRPr="00201B2A" w:rsidRDefault="00201B2A" w:rsidP="00B84900"/>
    <w:p w:rsidR="00777142" w:rsidRDefault="00201B2A" w:rsidP="00B84900">
      <w:r>
        <w:t>Gosp. Paradžik daje Zapisnik 46</w:t>
      </w:r>
      <w:r w:rsidRPr="00201B2A">
        <w:t xml:space="preserve">. sjednice na usvajanje. </w:t>
      </w:r>
      <w:r>
        <w:t xml:space="preserve">Gosp. Lochert ima primjedbu da se u zapisniku ne spominje </w:t>
      </w:r>
      <w:r w:rsidR="009D0075">
        <w:t>rasp</w:t>
      </w:r>
      <w:r w:rsidR="00E0095B">
        <w:t>rava gđe. Vesne Roje vezane za dvije</w:t>
      </w:r>
      <w:bookmarkStart w:id="0" w:name="_GoBack"/>
      <w:bookmarkEnd w:id="0"/>
      <w:r w:rsidR="009D0075">
        <w:t xml:space="preserve"> točke </w:t>
      </w:r>
      <w:r w:rsidR="0004562E">
        <w:t>dnevnog reda</w:t>
      </w:r>
      <w:r w:rsidR="009D0075">
        <w:t xml:space="preserve"> Skupštine Grada Zagreba, o kojima se puno  i dugo govorilo. </w:t>
      </w:r>
      <w:r w:rsidRPr="00201B2A">
        <w:t>Vijeće</w:t>
      </w:r>
      <w:r w:rsidR="009D0075">
        <w:t xml:space="preserve"> s 9 glasova za</w:t>
      </w:r>
      <w:r w:rsidR="0004562E">
        <w:t xml:space="preserve"> usvojilo je  Zapisnik</w:t>
      </w:r>
      <w:r w:rsidR="009D0075">
        <w:t xml:space="preserve"> </w:t>
      </w:r>
      <w:r w:rsidR="0004562E">
        <w:t xml:space="preserve">46. sjednice s  primjedbom </w:t>
      </w:r>
      <w:r w:rsidR="009D0075">
        <w:t xml:space="preserve"> gospodina Locherta</w:t>
      </w:r>
      <w:r w:rsidR="0004562E">
        <w:t>.</w:t>
      </w:r>
      <w:r w:rsidR="009D0075">
        <w:t xml:space="preserve"> </w:t>
      </w:r>
    </w:p>
    <w:p w:rsidR="00A87447" w:rsidRDefault="00A87447" w:rsidP="00B84900"/>
    <w:p w:rsidR="00A87447" w:rsidRPr="00A87447" w:rsidRDefault="00A87447" w:rsidP="00A87447">
      <w:pPr>
        <w:jc w:val="both"/>
      </w:pPr>
      <w:r w:rsidRPr="00A87447">
        <w:t>Predsjednik Vijeća otvara rasprav</w:t>
      </w:r>
      <w:r>
        <w:t>u o dostavljenom dnevnom redu 47</w:t>
      </w:r>
      <w:r w:rsidRPr="00A87447">
        <w:t>. sjednice.</w:t>
      </w:r>
    </w:p>
    <w:p w:rsidR="00A87447" w:rsidRPr="00A87447" w:rsidRDefault="00A87447" w:rsidP="00A87447">
      <w:r>
        <w:t>Vijeće s 9 glasova za, 5 glasova protiv i 1 suzdržanim glasom</w:t>
      </w:r>
      <w:r w:rsidRPr="00A87447">
        <w:t xml:space="preserve"> prihvaća sljedeći</w:t>
      </w:r>
    </w:p>
    <w:p w:rsidR="00A87447" w:rsidRPr="00A87447" w:rsidRDefault="00A87447" w:rsidP="00A87447">
      <w:pPr>
        <w:rPr>
          <w:b/>
        </w:rPr>
      </w:pPr>
    </w:p>
    <w:p w:rsidR="00777142" w:rsidRDefault="00777142" w:rsidP="00B84900"/>
    <w:p w:rsidR="0004562E" w:rsidRDefault="0004562E" w:rsidP="00B84900">
      <w:pPr>
        <w:rPr>
          <w:b/>
        </w:rPr>
      </w:pPr>
    </w:p>
    <w:p w:rsidR="00B84900" w:rsidRDefault="00B84900" w:rsidP="00B84900">
      <w:pPr>
        <w:jc w:val="center"/>
        <w:rPr>
          <w:b/>
        </w:rPr>
      </w:pPr>
      <w:r>
        <w:rPr>
          <w:b/>
        </w:rPr>
        <w:t>DNEVNI RED:</w:t>
      </w:r>
    </w:p>
    <w:p w:rsidR="00B84900" w:rsidRDefault="00B84900" w:rsidP="00B84900">
      <w:pPr>
        <w:jc w:val="center"/>
        <w:rPr>
          <w:b/>
        </w:rPr>
      </w:pPr>
    </w:p>
    <w:p w:rsidR="00B84900" w:rsidRDefault="00B84900" w:rsidP="00B84900">
      <w:pPr>
        <w:rPr>
          <w:b/>
        </w:rPr>
      </w:pPr>
    </w:p>
    <w:p w:rsidR="00C12A5A" w:rsidRPr="0004562E" w:rsidRDefault="00C12A5A" w:rsidP="00B84900">
      <w:pPr>
        <w:numPr>
          <w:ilvl w:val="0"/>
          <w:numId w:val="3"/>
        </w:numPr>
        <w:tabs>
          <w:tab w:val="left" w:pos="0"/>
        </w:tabs>
        <w:autoSpaceDE w:val="0"/>
        <w:autoSpaceDN w:val="0"/>
        <w:adjustRightInd w:val="0"/>
        <w:ind w:left="927"/>
        <w:jc w:val="both"/>
        <w:rPr>
          <w:i/>
          <w:lang w:eastAsia="en-US"/>
        </w:rPr>
      </w:pPr>
      <w:r>
        <w:rPr>
          <w:lang w:eastAsia="en-US"/>
        </w:rPr>
        <w:t>Izvješće o poduzetim aktivnostima Grada Zagreba u pomoći građanima i pravnim subjektima, te saniranju šteta nastalih na imovini od prirodne nepogode (potres)</w:t>
      </w:r>
    </w:p>
    <w:p w:rsidR="0004562E" w:rsidRPr="000F0BCC" w:rsidRDefault="0004562E" w:rsidP="0004562E">
      <w:pPr>
        <w:tabs>
          <w:tab w:val="left" w:pos="0"/>
        </w:tabs>
        <w:autoSpaceDE w:val="0"/>
        <w:autoSpaceDN w:val="0"/>
        <w:adjustRightInd w:val="0"/>
        <w:ind w:left="927"/>
        <w:jc w:val="both"/>
        <w:rPr>
          <w:i/>
          <w:lang w:eastAsia="en-US"/>
        </w:rPr>
      </w:pPr>
    </w:p>
    <w:p w:rsidR="000F0BCC" w:rsidRDefault="000F0BCC" w:rsidP="00B84900">
      <w:pPr>
        <w:numPr>
          <w:ilvl w:val="0"/>
          <w:numId w:val="3"/>
        </w:numPr>
        <w:tabs>
          <w:tab w:val="left" w:pos="0"/>
        </w:tabs>
        <w:autoSpaceDE w:val="0"/>
        <w:autoSpaceDN w:val="0"/>
        <w:adjustRightInd w:val="0"/>
        <w:ind w:left="927"/>
        <w:jc w:val="both"/>
        <w:rPr>
          <w:i/>
          <w:lang w:eastAsia="en-US"/>
        </w:rPr>
      </w:pPr>
      <w:r>
        <w:rPr>
          <w:lang w:eastAsia="en-US"/>
        </w:rPr>
        <w:t xml:space="preserve">Prijedlog zaključka o pomoći građanima Grada Zagreba kroz dodjelu novčane pomoći i subvencioniranju kamata na kredite za obnovu nekretnina oštećenih u potresu, </w:t>
      </w:r>
      <w:r>
        <w:rPr>
          <w:i/>
          <w:lang w:eastAsia="en-US"/>
        </w:rPr>
        <w:t>donošenje zaključka</w:t>
      </w:r>
    </w:p>
    <w:p w:rsidR="0004562E" w:rsidRPr="00C12A5A" w:rsidRDefault="0004562E" w:rsidP="0004562E">
      <w:pPr>
        <w:tabs>
          <w:tab w:val="left" w:pos="0"/>
        </w:tabs>
        <w:autoSpaceDE w:val="0"/>
        <w:autoSpaceDN w:val="0"/>
        <w:adjustRightInd w:val="0"/>
        <w:ind w:left="927"/>
        <w:jc w:val="both"/>
        <w:rPr>
          <w:i/>
          <w:lang w:eastAsia="en-US"/>
        </w:rPr>
      </w:pPr>
    </w:p>
    <w:p w:rsidR="00B84900" w:rsidRPr="00EE431D" w:rsidRDefault="00B84900" w:rsidP="00B84900">
      <w:pPr>
        <w:numPr>
          <w:ilvl w:val="0"/>
          <w:numId w:val="3"/>
        </w:numPr>
        <w:tabs>
          <w:tab w:val="left" w:pos="0"/>
        </w:tabs>
        <w:autoSpaceDE w:val="0"/>
        <w:autoSpaceDN w:val="0"/>
        <w:adjustRightInd w:val="0"/>
        <w:ind w:left="927"/>
        <w:jc w:val="both"/>
        <w:rPr>
          <w:i/>
          <w:lang w:eastAsia="en-US"/>
        </w:rPr>
      </w:pPr>
      <w:r w:rsidRPr="00EE431D">
        <w:rPr>
          <w:lang w:eastAsia="en-US"/>
        </w:rPr>
        <w:t>Ostala pitanja i prijedlozi</w:t>
      </w:r>
    </w:p>
    <w:p w:rsidR="00B84900" w:rsidRPr="00B84967" w:rsidRDefault="00B84900" w:rsidP="00B84967">
      <w:pPr>
        <w:tabs>
          <w:tab w:val="left" w:pos="0"/>
        </w:tabs>
        <w:autoSpaceDE w:val="0"/>
        <w:autoSpaceDN w:val="0"/>
        <w:adjustRightInd w:val="0"/>
        <w:ind w:left="567"/>
        <w:jc w:val="both"/>
        <w:rPr>
          <w:i/>
          <w:color w:val="000000"/>
          <w:lang w:eastAsia="en-US"/>
        </w:rPr>
      </w:pPr>
      <w:r>
        <w:rPr>
          <w:color w:val="000000"/>
          <w:lang w:eastAsia="en-US"/>
        </w:rPr>
        <w:t xml:space="preserve"> </w:t>
      </w:r>
    </w:p>
    <w:p w:rsidR="00B84900" w:rsidRPr="00E155D5" w:rsidRDefault="00B84900" w:rsidP="00B84900"/>
    <w:p w:rsidR="00B84900" w:rsidRDefault="00B84900" w:rsidP="00B84900"/>
    <w:p w:rsidR="00B84900" w:rsidRPr="0087473F" w:rsidRDefault="000F0BCC" w:rsidP="00B84900">
      <w:pPr>
        <w:tabs>
          <w:tab w:val="left" w:pos="0"/>
        </w:tabs>
        <w:autoSpaceDE w:val="0"/>
        <w:autoSpaceDN w:val="0"/>
        <w:adjustRightInd w:val="0"/>
        <w:jc w:val="both"/>
        <w:rPr>
          <w:b/>
          <w:i/>
        </w:rPr>
      </w:pPr>
      <w:r>
        <w:rPr>
          <w:b/>
        </w:rPr>
        <w:t>Ad.1.</w:t>
      </w:r>
      <w:r w:rsidRPr="000F0BCC">
        <w:rPr>
          <w:b/>
        </w:rPr>
        <w:tab/>
        <w:t>Izvješće o poduzetim aktivnostima Grada Zagreba u pomoći građanima i pravnim subjektima, te saniranju šteta nastalih na imovini od prirodne nepogode (potres)</w:t>
      </w:r>
    </w:p>
    <w:p w:rsidR="00B84900" w:rsidRDefault="00B84900" w:rsidP="00B84900">
      <w:pPr>
        <w:tabs>
          <w:tab w:val="left" w:pos="0"/>
        </w:tabs>
        <w:autoSpaceDE w:val="0"/>
        <w:autoSpaceDN w:val="0"/>
        <w:adjustRightInd w:val="0"/>
        <w:ind w:left="927"/>
        <w:jc w:val="both"/>
        <w:rPr>
          <w:i/>
          <w:color w:val="000000"/>
          <w:lang w:eastAsia="en-US"/>
        </w:rPr>
      </w:pPr>
    </w:p>
    <w:p w:rsidR="00000DEC" w:rsidRDefault="00B84900" w:rsidP="00DB150D">
      <w:pPr>
        <w:tabs>
          <w:tab w:val="left" w:pos="0"/>
        </w:tabs>
        <w:autoSpaceDE w:val="0"/>
        <w:autoSpaceDN w:val="0"/>
        <w:adjustRightInd w:val="0"/>
        <w:jc w:val="both"/>
        <w:rPr>
          <w:color w:val="000000"/>
          <w:lang w:eastAsia="en-US"/>
        </w:rPr>
      </w:pPr>
      <w:r>
        <w:rPr>
          <w:color w:val="000000"/>
          <w:lang w:eastAsia="en-US"/>
        </w:rPr>
        <w:t>Pred</w:t>
      </w:r>
      <w:r w:rsidR="00A87447">
        <w:rPr>
          <w:color w:val="000000"/>
          <w:lang w:eastAsia="en-US"/>
        </w:rPr>
        <w:t>sjednik</w:t>
      </w:r>
      <w:r w:rsidR="000F0BCC">
        <w:rPr>
          <w:color w:val="000000"/>
          <w:lang w:eastAsia="en-US"/>
        </w:rPr>
        <w:t xml:space="preserve"> navodi da je Odbor za mjesnu samoupravu raspravljalo o navedenom iz</w:t>
      </w:r>
      <w:r w:rsidR="00A87447">
        <w:rPr>
          <w:color w:val="000000"/>
          <w:lang w:eastAsia="en-US"/>
        </w:rPr>
        <w:t>vješću, te između ostalog kaže</w:t>
      </w:r>
      <w:r w:rsidR="000F0BCC">
        <w:rPr>
          <w:color w:val="000000"/>
          <w:lang w:eastAsia="en-US"/>
        </w:rPr>
        <w:t xml:space="preserve"> da Donji grad nije spreman za promet središtem grada</w:t>
      </w:r>
      <w:r w:rsidR="0004562E">
        <w:rPr>
          <w:color w:val="000000"/>
          <w:lang w:eastAsia="en-US"/>
        </w:rPr>
        <w:t xml:space="preserve">, i da je Civilna </w:t>
      </w:r>
      <w:r w:rsidR="0004562E">
        <w:rPr>
          <w:color w:val="000000"/>
          <w:lang w:eastAsia="en-US"/>
        </w:rPr>
        <w:lastRenderedPageBreak/>
        <w:t>zaštita u Donjem gradu potpuno zakazala</w:t>
      </w:r>
      <w:r w:rsidR="00A87447">
        <w:rPr>
          <w:color w:val="000000"/>
          <w:lang w:eastAsia="en-US"/>
        </w:rPr>
        <w:t xml:space="preserve"> i otvara raspravu u kojoj </w:t>
      </w:r>
      <w:r>
        <w:rPr>
          <w:color w:val="000000"/>
          <w:lang w:eastAsia="en-US"/>
        </w:rPr>
        <w:t xml:space="preserve"> sudjeluju </w:t>
      </w:r>
      <w:r w:rsidR="005C6AB2">
        <w:rPr>
          <w:color w:val="000000"/>
          <w:lang w:eastAsia="en-US"/>
        </w:rPr>
        <w:t xml:space="preserve">gosp. </w:t>
      </w:r>
      <w:r w:rsidR="0004562E">
        <w:rPr>
          <w:color w:val="000000"/>
          <w:lang w:eastAsia="en-US"/>
        </w:rPr>
        <w:t>Paradžik,</w:t>
      </w:r>
      <w:r w:rsidR="008654E7">
        <w:rPr>
          <w:color w:val="000000"/>
          <w:lang w:eastAsia="en-US"/>
        </w:rPr>
        <w:t xml:space="preserve"> </w:t>
      </w:r>
      <w:r w:rsidR="005F0D45">
        <w:rPr>
          <w:color w:val="000000"/>
          <w:lang w:eastAsia="en-US"/>
        </w:rPr>
        <w:t>g</w:t>
      </w:r>
      <w:r w:rsidR="00000DEC">
        <w:rPr>
          <w:color w:val="000000"/>
          <w:lang w:eastAsia="en-US"/>
        </w:rPr>
        <w:t>osp. Lochert</w:t>
      </w:r>
      <w:r w:rsidR="0004562E">
        <w:rPr>
          <w:color w:val="000000"/>
          <w:lang w:eastAsia="en-US"/>
        </w:rPr>
        <w:t>, gđa. Čačinović i gosp. Domitrović.</w:t>
      </w:r>
    </w:p>
    <w:p w:rsidR="00B84900" w:rsidRDefault="00B84900" w:rsidP="00B84900">
      <w:pPr>
        <w:rPr>
          <w:b/>
        </w:rPr>
      </w:pPr>
      <w:r>
        <w:rPr>
          <w:b/>
        </w:rPr>
        <w:tab/>
      </w:r>
      <w:r>
        <w:rPr>
          <w:b/>
        </w:rPr>
        <w:tab/>
      </w:r>
      <w:r>
        <w:rPr>
          <w:b/>
        </w:rPr>
        <w:tab/>
      </w:r>
      <w:r>
        <w:rPr>
          <w:b/>
        </w:rPr>
        <w:tab/>
      </w:r>
      <w:r>
        <w:rPr>
          <w:b/>
        </w:rPr>
        <w:tab/>
      </w:r>
      <w:r>
        <w:rPr>
          <w:b/>
        </w:rPr>
        <w:tab/>
      </w:r>
      <w:r>
        <w:rPr>
          <w:b/>
        </w:rPr>
        <w:tab/>
      </w:r>
      <w:r>
        <w:rPr>
          <w:b/>
        </w:rPr>
        <w:tab/>
      </w:r>
    </w:p>
    <w:p w:rsidR="00E854FB" w:rsidRDefault="00B84900" w:rsidP="000F612E">
      <w:pPr>
        <w:tabs>
          <w:tab w:val="left" w:pos="0"/>
        </w:tabs>
        <w:autoSpaceDE w:val="0"/>
        <w:autoSpaceDN w:val="0"/>
        <w:adjustRightInd w:val="0"/>
        <w:jc w:val="both"/>
        <w:rPr>
          <w:b/>
          <w:color w:val="000000"/>
          <w:lang w:eastAsia="en-US"/>
        </w:rPr>
      </w:pPr>
      <w:r w:rsidRPr="00E245C5">
        <w:rPr>
          <w:b/>
          <w:color w:val="000000"/>
          <w:lang w:eastAsia="en-US"/>
        </w:rPr>
        <w:t>Ad</w:t>
      </w:r>
      <w:r>
        <w:rPr>
          <w:b/>
          <w:color w:val="000000"/>
          <w:lang w:eastAsia="en-US"/>
        </w:rPr>
        <w:t>.</w:t>
      </w:r>
      <w:r w:rsidRPr="00E245C5">
        <w:rPr>
          <w:b/>
          <w:color w:val="000000"/>
          <w:lang w:eastAsia="en-US"/>
        </w:rPr>
        <w:t>2.</w:t>
      </w:r>
      <w:r>
        <w:rPr>
          <w:b/>
          <w:color w:val="000000"/>
          <w:lang w:eastAsia="en-US"/>
        </w:rPr>
        <w:t xml:space="preserve"> </w:t>
      </w:r>
      <w:r w:rsidR="000F612E" w:rsidRPr="000F612E">
        <w:rPr>
          <w:b/>
          <w:color w:val="000000"/>
          <w:lang w:eastAsia="en-US"/>
        </w:rPr>
        <w:t>Prijedlog zaključka o pomoći građanima Grada Zagreba kroz dodjelu novčane pomoći i subvencioniranju kamata na kredite za obnovu</w:t>
      </w:r>
      <w:r w:rsidR="00E854FB">
        <w:rPr>
          <w:b/>
          <w:color w:val="000000"/>
          <w:lang w:eastAsia="en-US"/>
        </w:rPr>
        <w:t xml:space="preserve"> nekretnina oštećenih u potresu</w:t>
      </w:r>
      <w:r w:rsidR="000F612E" w:rsidRPr="000F612E">
        <w:rPr>
          <w:b/>
          <w:color w:val="000000"/>
          <w:lang w:eastAsia="en-US"/>
        </w:rPr>
        <w:t xml:space="preserve"> </w:t>
      </w:r>
    </w:p>
    <w:p w:rsidR="009D7014" w:rsidRDefault="005C6AB2" w:rsidP="000F612E">
      <w:pPr>
        <w:tabs>
          <w:tab w:val="left" w:pos="0"/>
        </w:tabs>
        <w:autoSpaceDE w:val="0"/>
        <w:autoSpaceDN w:val="0"/>
        <w:adjustRightInd w:val="0"/>
        <w:jc w:val="both"/>
        <w:rPr>
          <w:color w:val="000000"/>
          <w:lang w:eastAsia="en-US"/>
        </w:rPr>
      </w:pPr>
      <w:r>
        <w:rPr>
          <w:color w:val="000000"/>
          <w:lang w:eastAsia="en-US"/>
        </w:rPr>
        <w:t>Predsjednik otvara</w:t>
      </w:r>
      <w:r w:rsidR="00A87447">
        <w:rPr>
          <w:color w:val="000000"/>
          <w:lang w:eastAsia="en-US"/>
        </w:rPr>
        <w:t xml:space="preserve"> raspravu po ovoj  točki</w:t>
      </w:r>
      <w:r>
        <w:rPr>
          <w:color w:val="000000"/>
          <w:lang w:eastAsia="en-US"/>
        </w:rPr>
        <w:t xml:space="preserve"> dnevnog reda</w:t>
      </w:r>
      <w:r w:rsidR="009D7014">
        <w:rPr>
          <w:color w:val="000000"/>
          <w:lang w:eastAsia="en-US"/>
        </w:rPr>
        <w:t>.</w:t>
      </w:r>
    </w:p>
    <w:p w:rsidR="001D47C2" w:rsidRDefault="001D47C2" w:rsidP="000F612E">
      <w:pPr>
        <w:tabs>
          <w:tab w:val="left" w:pos="0"/>
        </w:tabs>
        <w:autoSpaceDE w:val="0"/>
        <w:autoSpaceDN w:val="0"/>
        <w:adjustRightInd w:val="0"/>
        <w:jc w:val="both"/>
        <w:rPr>
          <w:color w:val="000000"/>
          <w:lang w:eastAsia="en-US"/>
        </w:rPr>
      </w:pPr>
    </w:p>
    <w:p w:rsidR="008654E7" w:rsidRDefault="009D7014" w:rsidP="00A60788">
      <w:pPr>
        <w:autoSpaceDE w:val="0"/>
        <w:autoSpaceDN w:val="0"/>
        <w:adjustRightInd w:val="0"/>
        <w:jc w:val="both"/>
        <w:rPr>
          <w:color w:val="000000"/>
          <w:lang w:eastAsia="en-US"/>
        </w:rPr>
      </w:pPr>
      <w:r>
        <w:rPr>
          <w:color w:val="000000"/>
          <w:lang w:eastAsia="en-US"/>
        </w:rPr>
        <w:t>U</w:t>
      </w:r>
      <w:r w:rsidR="005C6AB2">
        <w:rPr>
          <w:color w:val="000000"/>
          <w:lang w:eastAsia="en-US"/>
        </w:rPr>
        <w:t xml:space="preserve"> raspr</w:t>
      </w:r>
      <w:r w:rsidR="008654E7">
        <w:rPr>
          <w:color w:val="000000"/>
          <w:lang w:eastAsia="en-US"/>
        </w:rPr>
        <w:t>avi sudjeluju</w:t>
      </w:r>
      <w:r w:rsidR="00A87447">
        <w:rPr>
          <w:color w:val="000000"/>
          <w:lang w:eastAsia="en-US"/>
        </w:rPr>
        <w:t>:</w:t>
      </w:r>
      <w:r w:rsidR="008654E7">
        <w:rPr>
          <w:color w:val="000000"/>
          <w:lang w:eastAsia="en-US"/>
        </w:rPr>
        <w:t xml:space="preserve"> gosp. Paradžik, Gosp. Lochert</w:t>
      </w:r>
      <w:r w:rsidR="001D47C2">
        <w:rPr>
          <w:color w:val="000000"/>
          <w:lang w:eastAsia="en-US"/>
        </w:rPr>
        <w:t>, gđa Čačinović</w:t>
      </w:r>
      <w:r w:rsidR="00A87447">
        <w:rPr>
          <w:color w:val="000000"/>
          <w:lang w:eastAsia="en-US"/>
        </w:rPr>
        <w:t>,</w:t>
      </w:r>
      <w:r w:rsidR="001D47C2">
        <w:rPr>
          <w:color w:val="000000"/>
          <w:lang w:eastAsia="en-US"/>
        </w:rPr>
        <w:t xml:space="preserve"> gosp. Štriga, gosp. Lochert, gosp. Faber, gosp. Čizmar i  gosp. Matula.</w:t>
      </w:r>
    </w:p>
    <w:p w:rsidR="002B7617" w:rsidRDefault="002B7617" w:rsidP="00A60788">
      <w:pPr>
        <w:autoSpaceDE w:val="0"/>
        <w:autoSpaceDN w:val="0"/>
        <w:adjustRightInd w:val="0"/>
        <w:jc w:val="both"/>
        <w:rPr>
          <w:color w:val="000000"/>
          <w:lang w:eastAsia="en-US"/>
        </w:rPr>
      </w:pPr>
    </w:p>
    <w:p w:rsidR="00A87447" w:rsidRDefault="009D7014" w:rsidP="002B7617">
      <w:pPr>
        <w:autoSpaceDE w:val="0"/>
        <w:autoSpaceDN w:val="0"/>
        <w:adjustRightInd w:val="0"/>
        <w:jc w:val="both"/>
        <w:rPr>
          <w:color w:val="000000"/>
          <w:lang w:eastAsia="en-US"/>
        </w:rPr>
      </w:pPr>
      <w:r>
        <w:rPr>
          <w:color w:val="000000"/>
          <w:lang w:eastAsia="en-US"/>
        </w:rPr>
        <w:t xml:space="preserve">Nakon rasprave Vijeće </w:t>
      </w:r>
      <w:r w:rsidR="00B105EC">
        <w:rPr>
          <w:color w:val="000000"/>
          <w:lang w:eastAsia="en-US"/>
        </w:rPr>
        <w:t xml:space="preserve"> sa </w:t>
      </w:r>
      <w:r w:rsidR="00D34BE1">
        <w:rPr>
          <w:color w:val="000000"/>
          <w:lang w:eastAsia="en-US"/>
        </w:rPr>
        <w:t>8 glasova protiv i 2 suzdržana</w:t>
      </w:r>
      <w:r w:rsidR="001D47C2">
        <w:rPr>
          <w:color w:val="000000"/>
          <w:lang w:eastAsia="en-US"/>
        </w:rPr>
        <w:t xml:space="preserve"> glasa</w:t>
      </w:r>
      <w:r w:rsidR="00B105EC">
        <w:rPr>
          <w:color w:val="000000"/>
          <w:lang w:eastAsia="en-US"/>
        </w:rPr>
        <w:t xml:space="preserve"> </w:t>
      </w:r>
      <w:r w:rsidR="002B7617">
        <w:rPr>
          <w:color w:val="000000"/>
          <w:lang w:eastAsia="en-US"/>
        </w:rPr>
        <w:t xml:space="preserve">donosi sljedeći </w:t>
      </w:r>
    </w:p>
    <w:p w:rsidR="002B7617" w:rsidRDefault="002B7617" w:rsidP="002B7617">
      <w:pPr>
        <w:autoSpaceDE w:val="0"/>
        <w:autoSpaceDN w:val="0"/>
        <w:adjustRightInd w:val="0"/>
        <w:jc w:val="both"/>
        <w:rPr>
          <w:color w:val="000000"/>
          <w:lang w:eastAsia="en-US"/>
        </w:rPr>
      </w:pPr>
    </w:p>
    <w:p w:rsidR="002B7617" w:rsidRDefault="002B7617" w:rsidP="002B7617">
      <w:pPr>
        <w:autoSpaceDE w:val="0"/>
        <w:autoSpaceDN w:val="0"/>
        <w:adjustRightInd w:val="0"/>
        <w:jc w:val="both"/>
        <w:rPr>
          <w:b/>
        </w:rPr>
      </w:pPr>
    </w:p>
    <w:p w:rsidR="00E854FB" w:rsidRPr="00E854FB" w:rsidRDefault="00E854FB" w:rsidP="00E854FB">
      <w:pPr>
        <w:jc w:val="center"/>
        <w:rPr>
          <w:b/>
        </w:rPr>
      </w:pPr>
      <w:r w:rsidRPr="00E854FB">
        <w:rPr>
          <w:b/>
        </w:rPr>
        <w:t>Z A K LJ U Č A K</w:t>
      </w:r>
    </w:p>
    <w:p w:rsidR="00E854FB" w:rsidRPr="00E854FB" w:rsidRDefault="00E854FB" w:rsidP="00E854FB">
      <w:pPr>
        <w:jc w:val="center"/>
        <w:rPr>
          <w:b/>
        </w:rPr>
      </w:pPr>
    </w:p>
    <w:p w:rsidR="00E854FB" w:rsidRPr="00E854FB" w:rsidRDefault="00E854FB" w:rsidP="00E854FB">
      <w:pPr>
        <w:ind w:left="360"/>
        <w:jc w:val="center"/>
      </w:pPr>
      <w:r w:rsidRPr="00E854FB">
        <w:rPr>
          <w:b/>
        </w:rPr>
        <w:t>o davanju mišljenja na Prijedlog zaključka o pomoći građanima Grada Zagreba kroz dodjelu novčane pomoći i subvencioniranju kamata na kredite za obnovu nekretnina oštećenih u potresu</w:t>
      </w:r>
    </w:p>
    <w:p w:rsidR="00E854FB" w:rsidRPr="00E854FB" w:rsidRDefault="00E854FB" w:rsidP="00E854FB">
      <w:pPr>
        <w:ind w:left="360"/>
        <w:jc w:val="center"/>
      </w:pPr>
    </w:p>
    <w:p w:rsidR="00E854FB" w:rsidRPr="00E854FB" w:rsidRDefault="00E854FB" w:rsidP="00E854FB">
      <w:pPr>
        <w:numPr>
          <w:ilvl w:val="0"/>
          <w:numId w:val="2"/>
        </w:numPr>
        <w:tabs>
          <w:tab w:val="clear" w:pos="644"/>
          <w:tab w:val="num" w:pos="720"/>
        </w:tabs>
        <w:ind w:left="720"/>
      </w:pPr>
      <w:r w:rsidRPr="00E854FB">
        <w:t xml:space="preserve">Vijeće Gradske četvrti Donji grad daje negativno mišljenje na Prijedlog zaključka o pomoći građanima Grada Zagreba kroz dodjelu novčane pomoći i subvencioniranju kamata na kredite za obnovu nekretnina oštećenih u potresu. </w:t>
      </w:r>
    </w:p>
    <w:p w:rsidR="00E854FB" w:rsidRPr="00E854FB" w:rsidRDefault="00E854FB" w:rsidP="00E854FB">
      <w:pPr>
        <w:ind w:left="360"/>
      </w:pPr>
    </w:p>
    <w:p w:rsidR="00E854FB" w:rsidRPr="00E854FB" w:rsidRDefault="00E854FB" w:rsidP="00E854FB">
      <w:pPr>
        <w:numPr>
          <w:ilvl w:val="0"/>
          <w:numId w:val="2"/>
        </w:numPr>
        <w:tabs>
          <w:tab w:val="clear" w:pos="644"/>
          <w:tab w:val="num" w:pos="720"/>
        </w:tabs>
        <w:ind w:left="720"/>
      </w:pPr>
      <w:r w:rsidRPr="00E854FB">
        <w:t>Ovaj će zaključak biti upućen Stručnoj službi gradonačelnika.</w:t>
      </w:r>
    </w:p>
    <w:p w:rsidR="00E854FB" w:rsidRPr="00E854FB" w:rsidRDefault="00E854FB" w:rsidP="00E854FB"/>
    <w:p w:rsidR="00E854FB" w:rsidRPr="00E854FB" w:rsidRDefault="00E854FB" w:rsidP="00E854FB"/>
    <w:p w:rsidR="004F4F19" w:rsidRPr="004F4F19" w:rsidRDefault="004F4F19" w:rsidP="004F4F19">
      <w:pPr>
        <w:spacing w:after="160" w:line="259" w:lineRule="auto"/>
        <w:jc w:val="center"/>
        <w:rPr>
          <w:rFonts w:eastAsia="Calibri"/>
          <w:b/>
          <w:lang w:eastAsia="en-US"/>
        </w:rPr>
      </w:pPr>
      <w:r w:rsidRPr="004F4F19">
        <w:rPr>
          <w:rFonts w:eastAsia="Calibri"/>
          <w:b/>
          <w:lang w:eastAsia="en-US"/>
        </w:rPr>
        <w:t>O B R A Z L O Ž ENJ E</w:t>
      </w:r>
    </w:p>
    <w:p w:rsidR="004F4F19" w:rsidRPr="004F4F19" w:rsidRDefault="004F4F19" w:rsidP="004F4F19">
      <w:pPr>
        <w:spacing w:after="160" w:line="259" w:lineRule="auto"/>
        <w:jc w:val="center"/>
        <w:rPr>
          <w:rFonts w:ascii="Calibri" w:eastAsia="Calibri" w:hAnsi="Calibri"/>
          <w:b/>
          <w:lang w:eastAsia="en-US"/>
        </w:rPr>
      </w:pPr>
    </w:p>
    <w:p w:rsidR="004F4F19" w:rsidRPr="004F4F19" w:rsidRDefault="004F4F19" w:rsidP="004F4F19">
      <w:pPr>
        <w:spacing w:after="160" w:line="259" w:lineRule="auto"/>
        <w:jc w:val="both"/>
        <w:rPr>
          <w:rFonts w:eastAsia="Calibri"/>
          <w:lang w:eastAsia="en-US"/>
        </w:rPr>
      </w:pPr>
      <w:r w:rsidRPr="004F4F19">
        <w:rPr>
          <w:rFonts w:eastAsia="Calibri"/>
          <w:b/>
          <w:lang w:eastAsia="en-US"/>
        </w:rPr>
        <w:t xml:space="preserve">Vijeće Gradske četvrti Donji grad </w:t>
      </w:r>
      <w:r w:rsidRPr="004F4F19">
        <w:rPr>
          <w:rFonts w:eastAsia="Calibri"/>
          <w:lang w:eastAsia="en-US"/>
        </w:rPr>
        <w:t>smatra da je hitna potreba za donošenjem kvalitetnog i provedivog, sveobuhvatnog Zakona o obnovi Grada Zagreba i okolice od posljedica razornog potresa ko</w:t>
      </w:r>
      <w:r w:rsidR="00672394">
        <w:rPr>
          <w:rFonts w:eastAsia="Calibri"/>
          <w:lang w:eastAsia="en-US"/>
        </w:rPr>
        <w:t xml:space="preserve">ji je pogodio cijelu regiju 22. </w:t>
      </w:r>
      <w:r w:rsidRPr="004F4F19">
        <w:rPr>
          <w:rFonts w:eastAsia="Calibri"/>
          <w:lang w:eastAsia="en-US"/>
        </w:rPr>
        <w:t>ožujka 2020. godine.</w:t>
      </w:r>
    </w:p>
    <w:p w:rsidR="004F4F19" w:rsidRPr="004F4F19" w:rsidRDefault="004F4F19" w:rsidP="004F4F19">
      <w:pPr>
        <w:spacing w:after="160" w:line="259" w:lineRule="auto"/>
        <w:jc w:val="both"/>
        <w:rPr>
          <w:rFonts w:eastAsia="Calibri"/>
          <w:lang w:eastAsia="en-US"/>
        </w:rPr>
      </w:pPr>
      <w:r w:rsidRPr="004F4F19">
        <w:rPr>
          <w:rFonts w:eastAsia="Calibri"/>
          <w:lang w:eastAsia="en-US"/>
        </w:rPr>
        <w:t xml:space="preserve">Osnovni parametri koje bi trebalo zadovoljiti prigodom planiranja obnove su slijedeći: </w:t>
      </w:r>
    </w:p>
    <w:p w:rsidR="004F4F19" w:rsidRPr="004F4F19" w:rsidRDefault="004F4F19" w:rsidP="004F4F19">
      <w:pPr>
        <w:numPr>
          <w:ilvl w:val="0"/>
          <w:numId w:val="17"/>
        </w:numPr>
        <w:spacing w:after="160" w:line="259" w:lineRule="auto"/>
        <w:contextualSpacing/>
        <w:jc w:val="both"/>
        <w:rPr>
          <w:rFonts w:eastAsia="Calibri"/>
          <w:lang w:eastAsia="en-US"/>
        </w:rPr>
      </w:pPr>
      <w:r w:rsidRPr="004F4F19">
        <w:rPr>
          <w:rFonts w:eastAsia="Calibri"/>
          <w:lang w:eastAsia="en-US"/>
        </w:rPr>
        <w:t>Zakon mora biti sveobuhvatan, treba imati u vidu da su zgrade građene i smještane u prostor blokovskom gradnjom, što znači da statika i sigurnost svake zgrade ne ovisi isključivo o samoj sebi nego i o onima s kojima je u izravnom kontaktu. Tako treba i pristupiti budućem ojačavanju zgrada.</w:t>
      </w:r>
    </w:p>
    <w:p w:rsidR="004F4F19" w:rsidRPr="004F4F19" w:rsidRDefault="004F4F19" w:rsidP="004F4F19">
      <w:pPr>
        <w:numPr>
          <w:ilvl w:val="0"/>
          <w:numId w:val="17"/>
        </w:numPr>
        <w:spacing w:after="160" w:line="259" w:lineRule="auto"/>
        <w:contextualSpacing/>
        <w:jc w:val="both"/>
        <w:rPr>
          <w:rFonts w:eastAsia="Calibri"/>
          <w:lang w:eastAsia="en-US"/>
        </w:rPr>
      </w:pPr>
      <w:r w:rsidRPr="004F4F19">
        <w:rPr>
          <w:rFonts w:eastAsia="Calibri"/>
          <w:lang w:eastAsia="en-US"/>
        </w:rPr>
        <w:t>U donošenju prijedloga Zakona izravno treba sudjelovati zainteresirana i stručna javnost, fakulteti, udruge s područja arhitekture, građevine, strojarstva, geomehanike, povijesti umjetnosti (konzervatori), te sve druge udruge ili pojedinci koji bi svojim znanjem, informiranošću ili drugačijim angažmanom mogli doprinijeti donošenju kvalitetnijeg zakonskog okvira za provedbu obnove.</w:t>
      </w:r>
    </w:p>
    <w:p w:rsidR="004F4F19" w:rsidRPr="004F4F19" w:rsidRDefault="004F4F19" w:rsidP="004F4F19">
      <w:pPr>
        <w:numPr>
          <w:ilvl w:val="0"/>
          <w:numId w:val="17"/>
        </w:numPr>
        <w:spacing w:after="160" w:line="259" w:lineRule="auto"/>
        <w:contextualSpacing/>
        <w:jc w:val="both"/>
        <w:rPr>
          <w:rFonts w:eastAsia="Calibri"/>
          <w:lang w:eastAsia="en-US"/>
        </w:rPr>
      </w:pPr>
      <w:r w:rsidRPr="004F4F19">
        <w:rPr>
          <w:rFonts w:eastAsia="Calibri"/>
          <w:lang w:eastAsia="en-US"/>
        </w:rPr>
        <w:t xml:space="preserve">U Donjem gradu važno je obnoviti stambene zgrade, bolnice, vrtiće, škole, te domove umirovljenika. Obzirom na važnost mogućnosti korištenja svih navedenih vrsta objekata proces obnove morao bi se provoditi istovremeno i kontinuirano. Obnova stambenih zgrada bi se morala financirati s više različitih pozicija, te smo mišljenja da bi oko 50% tog dijela troška obnove trebala snositi Republika Hrvatska, 30-35% lokalna </w:t>
      </w:r>
      <w:r w:rsidRPr="004F4F19">
        <w:rPr>
          <w:rFonts w:eastAsia="Calibri"/>
          <w:lang w:eastAsia="en-US"/>
        </w:rPr>
        <w:lastRenderedPageBreak/>
        <w:t>samouprava (Grad Zagreb), te 15-20% suvlasnici stambenih zgrada, s time da bi potonji dio izravno ovisio i o različitim socijalnim kriterijima i unaprijed ugovorenim policama osiguranja od potresa.</w:t>
      </w:r>
    </w:p>
    <w:p w:rsidR="004F4F19" w:rsidRPr="004F4F19" w:rsidRDefault="004F4F19" w:rsidP="004F4F19">
      <w:pPr>
        <w:numPr>
          <w:ilvl w:val="0"/>
          <w:numId w:val="17"/>
        </w:numPr>
        <w:spacing w:after="160" w:line="259" w:lineRule="auto"/>
        <w:contextualSpacing/>
        <w:jc w:val="both"/>
        <w:rPr>
          <w:rFonts w:eastAsia="Calibri"/>
          <w:lang w:eastAsia="en-US"/>
        </w:rPr>
      </w:pPr>
      <w:r w:rsidRPr="004F4F19">
        <w:rPr>
          <w:rFonts w:eastAsia="Calibri"/>
          <w:lang w:eastAsia="en-US"/>
        </w:rPr>
        <w:t>Obzirom na arhitektonske specifičnosti Donjeg grada, s aspekta očuvanja spomeničke i kulturne baštine, Vijeće smatra kako je važno obnoviti sve objekte kulturne baštine, i to na način da im se planski ojača statička otpornost za eventualne buduće seizmičke poremećaje, kao i pročelja i krov, u skladu s navedenim pod točkom 2. ovog prijedloga Zaključka.</w:t>
      </w:r>
    </w:p>
    <w:p w:rsidR="004F4F19" w:rsidRPr="004F4F19" w:rsidRDefault="004F4F19" w:rsidP="004F4F19">
      <w:pPr>
        <w:numPr>
          <w:ilvl w:val="0"/>
          <w:numId w:val="17"/>
        </w:numPr>
        <w:spacing w:after="160" w:line="259" w:lineRule="auto"/>
        <w:contextualSpacing/>
        <w:jc w:val="both"/>
        <w:rPr>
          <w:rFonts w:eastAsia="Calibri"/>
          <w:lang w:eastAsia="en-US"/>
        </w:rPr>
      </w:pPr>
      <w:r w:rsidRPr="004F4F19">
        <w:rPr>
          <w:rFonts w:eastAsia="Calibri"/>
          <w:lang w:eastAsia="en-US"/>
        </w:rPr>
        <w:t>Vijeće se ne slaže s točkom 2. Prijedloga Zaključka kojom se uvjetuje da vlasnik koji traži potporu za obnovu nekretnine u istoj mora imati i prebivalište, kao i da ono mora biti u trajanju od najmanje 5 godina. Time se proizvodi diskriminacija među vlasnicima, a istovremeno se ugrožavaju neke kategorije ljudi kao npr. zaštićeni najmoprimci. Naime, vlasnici stanova u kojima žive zaštićeni najmoprimci, u pravilu, nemaju prebivalište u toj nekretnini i nebi bili motivirani obnavljati tu nekretninu, dok bi najmoprimci ostali živjeti u potresu oštećenom stanu.</w:t>
      </w:r>
    </w:p>
    <w:p w:rsidR="004F4F19" w:rsidRPr="004F4F19" w:rsidRDefault="004F4F19" w:rsidP="004F4F19">
      <w:pPr>
        <w:numPr>
          <w:ilvl w:val="0"/>
          <w:numId w:val="17"/>
        </w:numPr>
        <w:spacing w:after="160" w:line="259" w:lineRule="auto"/>
        <w:contextualSpacing/>
        <w:jc w:val="both"/>
        <w:rPr>
          <w:rFonts w:eastAsia="Calibri"/>
          <w:lang w:eastAsia="en-US"/>
        </w:rPr>
      </w:pPr>
      <w:r w:rsidRPr="004F4F19">
        <w:rPr>
          <w:rFonts w:eastAsia="Calibri"/>
          <w:lang w:eastAsia="en-US"/>
        </w:rPr>
        <w:t>Pribavljanje potrebne dokumentacije za prijavu za dobivanje pomoći, potrebno je maksimalno pojednostaviti. Npr. na način da vlasnici koji se prijavljuju u prijavi navedu sve tražene podatke te daju privolu Gradu Zagrebu da iste provjeri u bazama podataka, Grada odnosno Države, a sve to kako bi građanima postupak bio olakšan. Jedina iznimka bili bi dokumenti koji ne postoje u bazama podatka Grada i Države, kao npr. procjena štete izrađena od strane ovlaštene osobe.</w:t>
      </w:r>
    </w:p>
    <w:p w:rsidR="004F4F19" w:rsidRPr="004F4F19" w:rsidRDefault="004F4F19" w:rsidP="004F4F19"/>
    <w:p w:rsidR="00E854FB" w:rsidRPr="00E854FB" w:rsidRDefault="00E854FB" w:rsidP="00E854FB"/>
    <w:p w:rsidR="00E854FB" w:rsidRPr="00E854FB" w:rsidRDefault="00E854FB" w:rsidP="00E854FB"/>
    <w:p w:rsidR="00B84900" w:rsidRPr="00E155D5" w:rsidRDefault="00B84900" w:rsidP="00B84900">
      <w:pPr>
        <w:tabs>
          <w:tab w:val="left" w:pos="0"/>
        </w:tabs>
        <w:autoSpaceDE w:val="0"/>
        <w:autoSpaceDN w:val="0"/>
        <w:adjustRightInd w:val="0"/>
        <w:jc w:val="both"/>
        <w:rPr>
          <w:color w:val="000000"/>
          <w:lang w:eastAsia="en-US"/>
        </w:rPr>
      </w:pPr>
    </w:p>
    <w:p w:rsidR="00B84900" w:rsidRPr="00135FE0" w:rsidRDefault="00D34BE1" w:rsidP="00B84900">
      <w:pPr>
        <w:tabs>
          <w:tab w:val="left" w:pos="0"/>
        </w:tabs>
        <w:autoSpaceDE w:val="0"/>
        <w:autoSpaceDN w:val="0"/>
        <w:adjustRightInd w:val="0"/>
        <w:jc w:val="both"/>
      </w:pPr>
      <w:r>
        <w:rPr>
          <w:b/>
          <w:color w:val="000000"/>
          <w:lang w:eastAsia="en-US"/>
        </w:rPr>
        <w:t>Ad.3</w:t>
      </w:r>
      <w:r w:rsidR="00A3396C">
        <w:rPr>
          <w:b/>
          <w:color w:val="000000"/>
          <w:lang w:eastAsia="en-US"/>
        </w:rPr>
        <w:t xml:space="preserve">. </w:t>
      </w:r>
      <w:r w:rsidR="00B84900" w:rsidRPr="006C0041">
        <w:rPr>
          <w:b/>
          <w:color w:val="000000"/>
          <w:lang w:eastAsia="en-US"/>
        </w:rPr>
        <w:t>Ostala pitanja i prijedlozi</w:t>
      </w:r>
    </w:p>
    <w:p w:rsidR="00135FE0" w:rsidRDefault="00135FE0" w:rsidP="00B84900">
      <w:pPr>
        <w:tabs>
          <w:tab w:val="left" w:pos="0"/>
        </w:tabs>
        <w:autoSpaceDE w:val="0"/>
        <w:autoSpaceDN w:val="0"/>
        <w:adjustRightInd w:val="0"/>
        <w:jc w:val="both"/>
        <w:rPr>
          <w:b/>
          <w:color w:val="000000"/>
          <w:lang w:eastAsia="en-US"/>
        </w:rPr>
      </w:pPr>
    </w:p>
    <w:p w:rsidR="00135FE0" w:rsidRDefault="009F7F6F" w:rsidP="00B84900">
      <w:pPr>
        <w:tabs>
          <w:tab w:val="left" w:pos="0"/>
        </w:tabs>
        <w:autoSpaceDE w:val="0"/>
        <w:autoSpaceDN w:val="0"/>
        <w:adjustRightInd w:val="0"/>
        <w:jc w:val="both"/>
        <w:rPr>
          <w:color w:val="000000"/>
          <w:lang w:eastAsia="en-US"/>
        </w:rPr>
      </w:pPr>
      <w:r>
        <w:rPr>
          <w:color w:val="000000"/>
          <w:lang w:eastAsia="en-US"/>
        </w:rPr>
        <w:t>Mjesni odbor „Kralj Petar Svačić“ poslao je 2 zahtjeva. Jedan je vezan za</w:t>
      </w:r>
      <w:r w:rsidR="002B7617">
        <w:rPr>
          <w:color w:val="000000"/>
          <w:lang w:eastAsia="en-US"/>
        </w:rPr>
        <w:t xml:space="preserve"> sanaciju </w:t>
      </w:r>
      <w:r>
        <w:rPr>
          <w:color w:val="000000"/>
          <w:lang w:eastAsia="en-US"/>
        </w:rPr>
        <w:t xml:space="preserve"> tram</w:t>
      </w:r>
      <w:r w:rsidR="002B7617">
        <w:rPr>
          <w:color w:val="000000"/>
          <w:lang w:eastAsia="en-US"/>
        </w:rPr>
        <w:t>vajske prug</w:t>
      </w:r>
      <w:r w:rsidR="002617FD">
        <w:rPr>
          <w:color w:val="000000"/>
          <w:lang w:eastAsia="en-US"/>
        </w:rPr>
        <w:t>e</w:t>
      </w:r>
      <w:r w:rsidR="002B7617">
        <w:rPr>
          <w:color w:val="000000"/>
          <w:lang w:eastAsia="en-US"/>
        </w:rPr>
        <w:t xml:space="preserve"> u Mihanovićevoj ulici, a drugi zahtjev je vezan z</w:t>
      </w:r>
      <w:r>
        <w:rPr>
          <w:color w:val="000000"/>
          <w:lang w:eastAsia="en-US"/>
        </w:rPr>
        <w:t>a Gradsko stambeno komunalno gospodarstvo</w:t>
      </w:r>
      <w:r w:rsidR="002B7617">
        <w:rPr>
          <w:color w:val="000000"/>
          <w:lang w:eastAsia="en-US"/>
        </w:rPr>
        <w:t xml:space="preserve"> kojim se </w:t>
      </w:r>
      <w:r>
        <w:rPr>
          <w:color w:val="000000"/>
          <w:lang w:eastAsia="en-US"/>
        </w:rPr>
        <w:t xml:space="preserve"> hitno </w:t>
      </w:r>
      <w:r w:rsidR="002B7617">
        <w:rPr>
          <w:color w:val="000000"/>
          <w:lang w:eastAsia="en-US"/>
        </w:rPr>
        <w:t>traži dostava</w:t>
      </w:r>
      <w:r>
        <w:rPr>
          <w:color w:val="000000"/>
          <w:lang w:eastAsia="en-US"/>
        </w:rPr>
        <w:t xml:space="preserve"> kontakt</w:t>
      </w:r>
      <w:r w:rsidR="002B7617">
        <w:rPr>
          <w:color w:val="000000"/>
          <w:lang w:eastAsia="en-US"/>
        </w:rPr>
        <w:t>a predstavnika suvlasnika stanara</w:t>
      </w:r>
      <w:r>
        <w:rPr>
          <w:color w:val="000000"/>
          <w:lang w:eastAsia="en-US"/>
        </w:rPr>
        <w:t xml:space="preserve"> Vijeću Mjesnog odbora.</w:t>
      </w:r>
    </w:p>
    <w:p w:rsidR="009F7F6F" w:rsidRDefault="00A81283" w:rsidP="00B84900">
      <w:pPr>
        <w:tabs>
          <w:tab w:val="left" w:pos="0"/>
        </w:tabs>
        <w:autoSpaceDE w:val="0"/>
        <w:autoSpaceDN w:val="0"/>
        <w:adjustRightInd w:val="0"/>
        <w:jc w:val="both"/>
        <w:rPr>
          <w:color w:val="000000"/>
          <w:lang w:eastAsia="en-US"/>
        </w:rPr>
      </w:pPr>
      <w:r>
        <w:rPr>
          <w:color w:val="000000"/>
          <w:lang w:eastAsia="en-US"/>
        </w:rPr>
        <w:t>Gđa. Barberić je rekla da se dotični podaci mogu dobiti samo interno.</w:t>
      </w:r>
    </w:p>
    <w:p w:rsidR="00A81283" w:rsidRDefault="00A81283" w:rsidP="00B84900">
      <w:pPr>
        <w:tabs>
          <w:tab w:val="left" w:pos="0"/>
        </w:tabs>
        <w:autoSpaceDE w:val="0"/>
        <w:autoSpaceDN w:val="0"/>
        <w:adjustRightInd w:val="0"/>
        <w:jc w:val="both"/>
        <w:rPr>
          <w:color w:val="000000"/>
          <w:lang w:eastAsia="en-US"/>
        </w:rPr>
      </w:pPr>
      <w:r>
        <w:rPr>
          <w:color w:val="000000"/>
          <w:lang w:eastAsia="en-US"/>
        </w:rPr>
        <w:t>Gosp. Lochert kaže da bi ti podaci trebali biti samo za korištenje od strane Vijeća Gradske četvrti.</w:t>
      </w:r>
    </w:p>
    <w:p w:rsidR="00B84900" w:rsidRDefault="0075382D" w:rsidP="00B84900">
      <w:pPr>
        <w:tabs>
          <w:tab w:val="left" w:pos="0"/>
        </w:tabs>
        <w:autoSpaceDE w:val="0"/>
        <w:autoSpaceDN w:val="0"/>
        <w:adjustRightInd w:val="0"/>
        <w:jc w:val="both"/>
        <w:rPr>
          <w:color w:val="000000"/>
          <w:lang w:eastAsia="en-US"/>
        </w:rPr>
      </w:pPr>
      <w:r w:rsidRPr="0075382D">
        <w:rPr>
          <w:color w:val="000000"/>
          <w:lang w:eastAsia="en-US"/>
        </w:rPr>
        <w:t xml:space="preserve">Vijeće </w:t>
      </w:r>
      <w:r>
        <w:rPr>
          <w:color w:val="000000"/>
          <w:lang w:eastAsia="en-US"/>
        </w:rPr>
        <w:t>je jednoglasno podržalo obadva Z</w:t>
      </w:r>
      <w:r w:rsidRPr="0075382D">
        <w:rPr>
          <w:color w:val="000000"/>
          <w:lang w:eastAsia="en-US"/>
        </w:rPr>
        <w:t xml:space="preserve">aključka Vijeća mjesnog odbora </w:t>
      </w:r>
      <w:r>
        <w:rPr>
          <w:color w:val="000000"/>
          <w:lang w:eastAsia="en-US"/>
        </w:rPr>
        <w:t>Kralj P. Svačić koji se prosljeđuju</w:t>
      </w:r>
      <w:r w:rsidRPr="0075382D">
        <w:rPr>
          <w:color w:val="000000"/>
          <w:lang w:eastAsia="en-US"/>
        </w:rPr>
        <w:t xml:space="preserve"> </w:t>
      </w:r>
      <w:r>
        <w:rPr>
          <w:color w:val="000000"/>
          <w:lang w:eastAsia="en-US"/>
        </w:rPr>
        <w:t>nadležnim.</w:t>
      </w:r>
    </w:p>
    <w:p w:rsidR="0075382D" w:rsidRPr="00D60138" w:rsidRDefault="0075382D" w:rsidP="00B84900">
      <w:pPr>
        <w:tabs>
          <w:tab w:val="left" w:pos="0"/>
        </w:tabs>
        <w:autoSpaceDE w:val="0"/>
        <w:autoSpaceDN w:val="0"/>
        <w:adjustRightInd w:val="0"/>
        <w:jc w:val="both"/>
        <w:rPr>
          <w:color w:val="000000"/>
          <w:lang w:eastAsia="en-US"/>
        </w:rPr>
      </w:pPr>
    </w:p>
    <w:p w:rsidR="00B84900" w:rsidRPr="003430E3" w:rsidRDefault="009F7F6F" w:rsidP="00B84900">
      <w:r>
        <w:t>Sjednica završila u 11,00</w:t>
      </w:r>
      <w:r w:rsidR="00B84900">
        <w:t xml:space="preserve"> sati.</w:t>
      </w:r>
    </w:p>
    <w:p w:rsidR="00B84900" w:rsidRDefault="00B84900" w:rsidP="00B84900"/>
    <w:p w:rsidR="00B84900" w:rsidRDefault="00B84900" w:rsidP="00B84900">
      <w:r>
        <w:t>Zapisničarka:</w:t>
      </w:r>
    </w:p>
    <w:p w:rsidR="00B84900" w:rsidRDefault="00B84900" w:rsidP="00B84900"/>
    <w:p w:rsidR="00B84900" w:rsidRDefault="00D34BE1" w:rsidP="00B84900">
      <w:r>
        <w:t>Ana Katić</w:t>
      </w:r>
    </w:p>
    <w:p w:rsidR="00B84900" w:rsidRPr="00A57D03" w:rsidRDefault="00B84900" w:rsidP="00B84900">
      <w:r>
        <w:t xml:space="preserve">   </w:t>
      </w:r>
    </w:p>
    <w:p w:rsidR="00B84900" w:rsidRDefault="00B84900" w:rsidP="00B84900">
      <w:pPr>
        <w:rPr>
          <w:b/>
          <w:bCs/>
        </w:rPr>
      </w:pPr>
    </w:p>
    <w:p w:rsidR="00B84900" w:rsidRDefault="00D34BE1" w:rsidP="00B84900">
      <w:r>
        <w:t>KLASA: 026-02/20-01/170</w:t>
      </w:r>
    </w:p>
    <w:p w:rsidR="00B84900" w:rsidRDefault="00B84900" w:rsidP="00B84900">
      <w:r>
        <w:t>URBROJ: 251-06-11-1-20-2</w:t>
      </w:r>
    </w:p>
    <w:p w:rsidR="00B84900" w:rsidRDefault="00A81283" w:rsidP="00B84900">
      <w:r>
        <w:t>Zagreb, 1</w:t>
      </w:r>
      <w:r w:rsidR="00B84900">
        <w:t xml:space="preserve">. </w:t>
      </w:r>
      <w:r>
        <w:t>srp</w:t>
      </w:r>
      <w:r w:rsidR="00B84900">
        <w:t>nja 2020.</w:t>
      </w:r>
    </w:p>
    <w:p w:rsidR="0075382D" w:rsidRDefault="0075382D" w:rsidP="00B84900"/>
    <w:p w:rsidR="0075382D" w:rsidRPr="006E24AC" w:rsidRDefault="0075382D" w:rsidP="00B84900"/>
    <w:p w:rsidR="00B84900" w:rsidRPr="00CD30AF" w:rsidRDefault="00B84900" w:rsidP="00B84900">
      <w:pPr>
        <w:ind w:left="3600"/>
      </w:pPr>
      <w:r w:rsidRPr="00CD30AF">
        <w:lastRenderedPageBreak/>
        <w:t xml:space="preserve">       </w:t>
      </w:r>
      <w:r>
        <w:t xml:space="preserve">                             </w:t>
      </w:r>
      <w:r w:rsidRPr="00CD30AF">
        <w:t>PREDSJEDNIK VIJEĆA</w:t>
      </w:r>
    </w:p>
    <w:p w:rsidR="00B84900" w:rsidRPr="00CD30AF" w:rsidRDefault="00B84900" w:rsidP="00B84900">
      <w:pPr>
        <w:ind w:left="2880" w:firstLine="720"/>
      </w:pPr>
      <w:r w:rsidRPr="00CD30AF">
        <w:t xml:space="preserve">                     </w:t>
      </w:r>
      <w:r w:rsidRPr="00CD30AF">
        <w:tab/>
        <w:t xml:space="preserve">  GRADSKE ČETVRTI DONJI GRAD</w:t>
      </w:r>
    </w:p>
    <w:p w:rsidR="00B84900" w:rsidRPr="00CD30AF" w:rsidRDefault="00B84900" w:rsidP="00B84900"/>
    <w:p w:rsidR="00B84900" w:rsidRPr="00CD30AF" w:rsidRDefault="00B84900" w:rsidP="00B84900">
      <w:r w:rsidRPr="00CD30AF">
        <w:t xml:space="preserve">                                                                 </w:t>
      </w:r>
      <w:r>
        <w:t xml:space="preserve">                               mr. sc. Petar Paradžik, prof.</w:t>
      </w:r>
    </w:p>
    <w:p w:rsidR="00B84900" w:rsidRDefault="00B84900" w:rsidP="00B84900">
      <w:pPr>
        <w:ind w:left="180"/>
        <w:rPr>
          <w:b/>
          <w:bCs/>
        </w:rPr>
      </w:pPr>
    </w:p>
    <w:p w:rsidR="00B84900" w:rsidRDefault="00B84900" w:rsidP="00B84900">
      <w:pPr>
        <w:ind w:left="180"/>
        <w:rPr>
          <w:b/>
          <w:bCs/>
        </w:rPr>
      </w:pPr>
    </w:p>
    <w:p w:rsidR="00B84900" w:rsidRDefault="00B84900" w:rsidP="00B84900">
      <w:pPr>
        <w:ind w:left="180"/>
        <w:rPr>
          <w:b/>
          <w:bCs/>
        </w:rPr>
      </w:pPr>
    </w:p>
    <w:p w:rsidR="00B84900" w:rsidRDefault="00B84900" w:rsidP="00B84900">
      <w:pPr>
        <w:ind w:left="180"/>
        <w:rPr>
          <w:b/>
          <w:bCs/>
        </w:rPr>
      </w:pPr>
    </w:p>
    <w:p w:rsidR="00B84900" w:rsidRPr="00CD39BD" w:rsidRDefault="00B84900" w:rsidP="00B84900"/>
    <w:p w:rsidR="00B84900" w:rsidRDefault="00B84900" w:rsidP="00B84900">
      <w:pPr>
        <w:ind w:left="6300"/>
      </w:pPr>
    </w:p>
    <w:p w:rsidR="00B84900" w:rsidRPr="00CD39BD" w:rsidRDefault="00B84900" w:rsidP="00B84900"/>
    <w:p w:rsidR="000A59B6" w:rsidRDefault="000A59B6"/>
    <w:sectPr w:rsidR="000A59B6" w:rsidSect="00A12AF6">
      <w:footerReference w:type="even"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425" w:rsidRDefault="004A2425">
      <w:r>
        <w:separator/>
      </w:r>
    </w:p>
  </w:endnote>
  <w:endnote w:type="continuationSeparator" w:id="0">
    <w:p w:rsidR="004A2425" w:rsidRDefault="004A2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A74" w:rsidRDefault="00B84967" w:rsidP="00E26D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36A74" w:rsidRDefault="00E00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A74" w:rsidRDefault="00B84967" w:rsidP="00E26D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095B">
      <w:rPr>
        <w:rStyle w:val="PageNumber"/>
        <w:noProof/>
      </w:rPr>
      <w:t>4</w:t>
    </w:r>
    <w:r>
      <w:rPr>
        <w:rStyle w:val="PageNumber"/>
      </w:rPr>
      <w:fldChar w:fldCharType="end"/>
    </w:r>
  </w:p>
  <w:p w:rsidR="00D36A74" w:rsidRDefault="00E00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425" w:rsidRDefault="004A2425">
      <w:r>
        <w:separator/>
      </w:r>
    </w:p>
  </w:footnote>
  <w:footnote w:type="continuationSeparator" w:id="0">
    <w:p w:rsidR="004A2425" w:rsidRDefault="004A2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70B"/>
    <w:multiLevelType w:val="hybridMultilevel"/>
    <w:tmpl w:val="B8204164"/>
    <w:lvl w:ilvl="0" w:tplc="EBCEFE6C">
      <w:start w:val="1"/>
      <w:numFmt w:val="decimal"/>
      <w:lvlText w:val="%1."/>
      <w:lvlJc w:val="left"/>
      <w:pPr>
        <w:tabs>
          <w:tab w:val="num" w:pos="928"/>
        </w:tabs>
        <w:ind w:left="928" w:hanging="360"/>
      </w:pPr>
      <w:rPr>
        <w:b w:val="0"/>
      </w:r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15:restartNumberingAfterBreak="0">
    <w:nsid w:val="07FE5487"/>
    <w:multiLevelType w:val="hybridMultilevel"/>
    <w:tmpl w:val="08A60FAA"/>
    <w:lvl w:ilvl="0" w:tplc="041A000F">
      <w:start w:val="1"/>
      <w:numFmt w:val="decimal"/>
      <w:lvlText w:val="%1."/>
      <w:lvlJc w:val="left"/>
      <w:pPr>
        <w:tabs>
          <w:tab w:val="num" w:pos="928"/>
        </w:tabs>
        <w:ind w:left="928"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0D907248"/>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CA4023D"/>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CFE6B0B"/>
    <w:multiLevelType w:val="hybridMultilevel"/>
    <w:tmpl w:val="08A60FAA"/>
    <w:lvl w:ilvl="0" w:tplc="041A000F">
      <w:start w:val="1"/>
      <w:numFmt w:val="decimal"/>
      <w:lvlText w:val="%1."/>
      <w:lvlJc w:val="left"/>
      <w:pPr>
        <w:tabs>
          <w:tab w:val="num" w:pos="928"/>
        </w:tabs>
        <w:ind w:left="928"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5" w15:restartNumberingAfterBreak="0">
    <w:nsid w:val="281F5D9E"/>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8D65DA2"/>
    <w:multiLevelType w:val="hybridMultilevel"/>
    <w:tmpl w:val="2674B0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1513E48"/>
    <w:multiLevelType w:val="hybridMultilevel"/>
    <w:tmpl w:val="0054E9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5AF2DF5"/>
    <w:multiLevelType w:val="hybridMultilevel"/>
    <w:tmpl w:val="08A60FAA"/>
    <w:lvl w:ilvl="0" w:tplc="041A000F">
      <w:start w:val="1"/>
      <w:numFmt w:val="decimal"/>
      <w:lvlText w:val="%1."/>
      <w:lvlJc w:val="left"/>
      <w:pPr>
        <w:tabs>
          <w:tab w:val="num" w:pos="928"/>
        </w:tabs>
        <w:ind w:left="928"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9" w15:restartNumberingAfterBreak="0">
    <w:nsid w:val="3B236DA0"/>
    <w:multiLevelType w:val="hybridMultilevel"/>
    <w:tmpl w:val="A656D526"/>
    <w:lvl w:ilvl="0" w:tplc="F9AA9D66">
      <w:start w:val="1"/>
      <w:numFmt w:val="decimal"/>
      <w:lvlText w:val="%1."/>
      <w:lvlJc w:val="left"/>
      <w:pPr>
        <w:ind w:left="1211"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5D53B3A"/>
    <w:multiLevelType w:val="hybridMultilevel"/>
    <w:tmpl w:val="08A60FAA"/>
    <w:lvl w:ilvl="0" w:tplc="041A000F">
      <w:start w:val="1"/>
      <w:numFmt w:val="decimal"/>
      <w:lvlText w:val="%1."/>
      <w:lvlJc w:val="left"/>
      <w:pPr>
        <w:tabs>
          <w:tab w:val="num" w:pos="928"/>
        </w:tabs>
        <w:ind w:left="928"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1" w15:restartNumberingAfterBreak="0">
    <w:nsid w:val="552E0407"/>
    <w:multiLevelType w:val="hybridMultilevel"/>
    <w:tmpl w:val="08A60FAA"/>
    <w:lvl w:ilvl="0" w:tplc="041A000F">
      <w:start w:val="1"/>
      <w:numFmt w:val="decimal"/>
      <w:lvlText w:val="%1."/>
      <w:lvlJc w:val="left"/>
      <w:pPr>
        <w:tabs>
          <w:tab w:val="num" w:pos="644"/>
        </w:tabs>
        <w:ind w:left="644"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15:restartNumberingAfterBreak="0">
    <w:nsid w:val="6109527B"/>
    <w:multiLevelType w:val="hybridMultilevel"/>
    <w:tmpl w:val="08A60FAA"/>
    <w:lvl w:ilvl="0" w:tplc="041A000F">
      <w:start w:val="1"/>
      <w:numFmt w:val="decimal"/>
      <w:lvlText w:val="%1."/>
      <w:lvlJc w:val="left"/>
      <w:pPr>
        <w:tabs>
          <w:tab w:val="num" w:pos="928"/>
        </w:tabs>
        <w:ind w:left="928"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3" w15:restartNumberingAfterBreak="0">
    <w:nsid w:val="709A0F58"/>
    <w:multiLevelType w:val="hybridMultilevel"/>
    <w:tmpl w:val="08A60FAA"/>
    <w:lvl w:ilvl="0" w:tplc="041A000F">
      <w:start w:val="1"/>
      <w:numFmt w:val="decimal"/>
      <w:lvlText w:val="%1."/>
      <w:lvlJc w:val="left"/>
      <w:pPr>
        <w:tabs>
          <w:tab w:val="num" w:pos="644"/>
        </w:tabs>
        <w:ind w:left="644"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4" w15:restartNumberingAfterBreak="0">
    <w:nsid w:val="7C5D3F9A"/>
    <w:multiLevelType w:val="hybridMultilevel"/>
    <w:tmpl w:val="6FF8E65A"/>
    <w:lvl w:ilvl="0" w:tplc="EBCEFE6C">
      <w:start w:val="1"/>
      <w:numFmt w:val="decimal"/>
      <w:lvlText w:val="%1."/>
      <w:lvlJc w:val="left"/>
      <w:pPr>
        <w:tabs>
          <w:tab w:val="num" w:pos="928"/>
        </w:tabs>
        <w:ind w:left="928" w:hanging="360"/>
      </w:pPr>
      <w:rPr>
        <w:b w:val="0"/>
      </w:r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num>
  <w:num w:numId="7">
    <w:abstractNumId w:val="11"/>
  </w:num>
  <w:num w:numId="8">
    <w:abstractNumId w:val="4"/>
  </w:num>
  <w:num w:numId="9">
    <w:abstractNumId w:val="12"/>
  </w:num>
  <w:num w:numId="10">
    <w:abstractNumId w:val="1"/>
  </w:num>
  <w:num w:numId="11">
    <w:abstractNumId w:val="0"/>
  </w:num>
  <w:num w:numId="12">
    <w:abstractNumId w:val="14"/>
  </w:num>
  <w:num w:numId="13">
    <w:abstractNumId w:val="7"/>
  </w:num>
  <w:num w:numId="14">
    <w:abstractNumId w:val="3"/>
  </w:num>
  <w:num w:numId="15">
    <w:abstractNumId w:val="5"/>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00"/>
    <w:rsid w:val="00000DEC"/>
    <w:rsid w:val="0004562E"/>
    <w:rsid w:val="000A40BD"/>
    <w:rsid w:val="000A59B6"/>
    <w:rsid w:val="000D0D71"/>
    <w:rsid w:val="000F0BCC"/>
    <w:rsid w:val="000F612E"/>
    <w:rsid w:val="00135FE0"/>
    <w:rsid w:val="00180490"/>
    <w:rsid w:val="001D47C2"/>
    <w:rsid w:val="00201B2A"/>
    <w:rsid w:val="0020635C"/>
    <w:rsid w:val="002617FD"/>
    <w:rsid w:val="002652B9"/>
    <w:rsid w:val="002B7617"/>
    <w:rsid w:val="003D79B4"/>
    <w:rsid w:val="0047287B"/>
    <w:rsid w:val="004A2425"/>
    <w:rsid w:val="004D16C9"/>
    <w:rsid w:val="004F4F19"/>
    <w:rsid w:val="005C6AB2"/>
    <w:rsid w:val="005F0D45"/>
    <w:rsid w:val="0063796E"/>
    <w:rsid w:val="0066177D"/>
    <w:rsid w:val="00672394"/>
    <w:rsid w:val="006B45AA"/>
    <w:rsid w:val="0075382D"/>
    <w:rsid w:val="00765199"/>
    <w:rsid w:val="00777142"/>
    <w:rsid w:val="0078688D"/>
    <w:rsid w:val="00802C16"/>
    <w:rsid w:val="008623D1"/>
    <w:rsid w:val="008654E7"/>
    <w:rsid w:val="008E6FB7"/>
    <w:rsid w:val="009C75B4"/>
    <w:rsid w:val="009D0075"/>
    <w:rsid w:val="009D7014"/>
    <w:rsid w:val="009F7F6F"/>
    <w:rsid w:val="00A3396C"/>
    <w:rsid w:val="00A60788"/>
    <w:rsid w:val="00A81283"/>
    <w:rsid w:val="00A87447"/>
    <w:rsid w:val="00B105EC"/>
    <w:rsid w:val="00B84900"/>
    <w:rsid w:val="00B84967"/>
    <w:rsid w:val="00B903F2"/>
    <w:rsid w:val="00BB55B7"/>
    <w:rsid w:val="00BE3436"/>
    <w:rsid w:val="00C12A5A"/>
    <w:rsid w:val="00C732B3"/>
    <w:rsid w:val="00CF21BC"/>
    <w:rsid w:val="00D34BE1"/>
    <w:rsid w:val="00D64699"/>
    <w:rsid w:val="00DB150D"/>
    <w:rsid w:val="00DC45B1"/>
    <w:rsid w:val="00DF0EBB"/>
    <w:rsid w:val="00E0095B"/>
    <w:rsid w:val="00E854FB"/>
    <w:rsid w:val="00F60B8F"/>
    <w:rsid w:val="00FE498E"/>
    <w:rsid w:val="00FF20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045CF"/>
  <w15:chartTrackingRefBased/>
  <w15:docId w15:val="{BF5EBE54-8A37-4BB3-943B-6EF8D773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900"/>
    <w:pPr>
      <w:spacing w:after="0" w:line="240" w:lineRule="auto"/>
    </w:pPr>
    <w:rPr>
      <w:rFonts w:ascii="Times New Roman" w:eastAsia="Times New Roman" w:hAnsi="Times New Roman" w:cs="Times New Roman"/>
      <w:sz w:val="24"/>
      <w:szCs w:val="24"/>
      <w:lang w:eastAsia="hr-HR"/>
    </w:rPr>
  </w:style>
  <w:style w:type="paragraph" w:styleId="Heading2">
    <w:name w:val="heading 2"/>
    <w:basedOn w:val="Normal"/>
    <w:next w:val="Normal"/>
    <w:link w:val="Heading2Char"/>
    <w:qFormat/>
    <w:rsid w:val="00B84900"/>
    <w:pPr>
      <w:keepNext/>
      <w:autoSpaceDE w:val="0"/>
      <w:autoSpaceDN w:val="0"/>
      <w:spacing w:before="240" w:after="60"/>
      <w:outlineLvl w:val="1"/>
    </w:pPr>
    <w:rPr>
      <w:rFonts w:ascii="Arial" w:hAnsi="Arial" w:cs="Arial"/>
      <w:b/>
      <w:bCs/>
      <w:i/>
      <w:i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4900"/>
    <w:rPr>
      <w:rFonts w:ascii="Arial" w:eastAsia="Times New Roman" w:hAnsi="Arial" w:cs="Arial"/>
      <w:b/>
      <w:bCs/>
      <w:i/>
      <w:iCs/>
      <w:sz w:val="28"/>
      <w:szCs w:val="28"/>
      <w:lang w:val="en-GB"/>
    </w:rPr>
  </w:style>
  <w:style w:type="paragraph" w:styleId="Footer">
    <w:name w:val="footer"/>
    <w:basedOn w:val="Normal"/>
    <w:link w:val="FooterChar"/>
    <w:rsid w:val="00B84900"/>
    <w:pPr>
      <w:tabs>
        <w:tab w:val="center" w:pos="4536"/>
        <w:tab w:val="right" w:pos="9072"/>
      </w:tabs>
    </w:pPr>
  </w:style>
  <w:style w:type="character" w:customStyle="1" w:styleId="FooterChar">
    <w:name w:val="Footer Char"/>
    <w:basedOn w:val="DefaultParagraphFont"/>
    <w:link w:val="Footer"/>
    <w:rsid w:val="00B84900"/>
    <w:rPr>
      <w:rFonts w:ascii="Times New Roman" w:eastAsia="Times New Roman" w:hAnsi="Times New Roman" w:cs="Times New Roman"/>
      <w:sz w:val="24"/>
      <w:szCs w:val="24"/>
      <w:lang w:eastAsia="hr-HR"/>
    </w:rPr>
  </w:style>
  <w:style w:type="character" w:styleId="PageNumber">
    <w:name w:val="page number"/>
    <w:basedOn w:val="DefaultParagraphFont"/>
    <w:rsid w:val="00B84900"/>
  </w:style>
  <w:style w:type="paragraph" w:styleId="ListParagraph">
    <w:name w:val="List Paragraph"/>
    <w:basedOn w:val="Normal"/>
    <w:uiPriority w:val="34"/>
    <w:qFormat/>
    <w:rsid w:val="00C732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4</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Ana Katić</cp:lastModifiedBy>
  <cp:revision>13</cp:revision>
  <dcterms:created xsi:type="dcterms:W3CDTF">2020-07-14T11:28:00Z</dcterms:created>
  <dcterms:modified xsi:type="dcterms:W3CDTF">2020-07-20T12:23:00Z</dcterms:modified>
</cp:coreProperties>
</file>