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53594E">
        <w:rPr>
          <w:rFonts w:ascii="Times New Roman" w:hAnsi="Times New Roman" w:cs="Times New Roman"/>
          <w:sz w:val="24"/>
          <w:szCs w:val="24"/>
        </w:rPr>
        <w:t>7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>
        <w:rPr>
          <w:rFonts w:ascii="Times New Roman" w:hAnsi="Times New Roman" w:cs="Times New Roman"/>
          <w:sz w:val="24"/>
          <w:szCs w:val="24"/>
        </w:rPr>
        <w:t>održane 21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175F93">
        <w:rPr>
          <w:rFonts w:ascii="Times New Roman" w:hAnsi="Times New Roman" w:cs="Times New Roman"/>
          <w:sz w:val="24"/>
          <w:szCs w:val="24"/>
        </w:rPr>
        <w:t>prosinca</w:t>
      </w:r>
      <w:r w:rsidR="00D74BE7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>2017.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7A2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</w:t>
      </w:r>
      <w:r w:rsidR="00175F93">
        <w:rPr>
          <w:rFonts w:ascii="Times New Roman" w:hAnsi="Times New Roman" w:cs="Times New Roman"/>
          <w:sz w:val="24"/>
          <w:szCs w:val="24"/>
        </w:rPr>
        <w:t>7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Tin Pažur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Neda Raukar-Gamulin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</w:p>
    <w:p w:rsidR="001A43B1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Tatjana H</w:t>
      </w:r>
      <w:r w:rsidR="001A43B1">
        <w:rPr>
          <w:rFonts w:ascii="Times New Roman" w:hAnsi="Times New Roman" w:cs="Times New Roman"/>
          <w:sz w:val="24"/>
          <w:szCs w:val="24"/>
        </w:rPr>
        <w:t>oljevac</w:t>
      </w:r>
      <w:r w:rsidR="00175F93">
        <w:rPr>
          <w:rFonts w:ascii="Times New Roman" w:hAnsi="Times New Roman" w:cs="Times New Roman"/>
          <w:sz w:val="24"/>
          <w:szCs w:val="24"/>
        </w:rPr>
        <w:t xml:space="preserve"> (kasnila malo, stigla nakon izglasavanja Dnevnog reda)</w:t>
      </w:r>
    </w:p>
    <w:p w:rsidR="008520DB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3B1">
        <w:rPr>
          <w:rFonts w:ascii="Times New Roman" w:hAnsi="Times New Roman" w:cs="Times New Roman"/>
          <w:sz w:val="24"/>
          <w:szCs w:val="24"/>
        </w:rPr>
        <w:t>Neven Marković</w:t>
      </w:r>
    </w:p>
    <w:p w:rsidR="00175F93" w:rsidRDefault="00CE33C9" w:rsidP="00175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Isprič</w:t>
      </w:r>
      <w:r w:rsidR="00175F93">
        <w:rPr>
          <w:rFonts w:ascii="Times New Roman" w:hAnsi="Times New Roman" w:cs="Times New Roman"/>
          <w:sz w:val="24"/>
          <w:szCs w:val="24"/>
        </w:rPr>
        <w:t xml:space="preserve">ani vijećnici: </w:t>
      </w:r>
    </w:p>
    <w:p w:rsidR="00175F93" w:rsidRDefault="00175F93" w:rsidP="00CB6BB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5F93">
        <w:rPr>
          <w:rFonts w:ascii="Times New Roman" w:hAnsi="Times New Roman" w:cs="Times New Roman"/>
          <w:sz w:val="24"/>
          <w:szCs w:val="24"/>
        </w:rPr>
        <w:t>Nada Boban</w:t>
      </w:r>
    </w:p>
    <w:p w:rsidR="00175F93" w:rsidRPr="00175F93" w:rsidRDefault="00175F93" w:rsidP="00CB6BB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Pr="00004352" w:rsidRDefault="00D74BE7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</w:t>
      </w:r>
      <w:r w:rsidR="005159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voditeljica PO</w:t>
      </w:r>
    </w:p>
    <w:p w:rsidR="008520DB" w:rsidRPr="005159C5" w:rsidRDefault="007A20F9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20F9">
        <w:rPr>
          <w:rFonts w:ascii="Times New Roman" w:hAnsi="Times New Roman" w:cs="Times New Roman"/>
          <w:sz w:val="24"/>
          <w:szCs w:val="24"/>
        </w:rPr>
        <w:t>Marko Butković</w:t>
      </w:r>
      <w:r w:rsidR="005159C5">
        <w:rPr>
          <w:rFonts w:ascii="Times New Roman" w:hAnsi="Times New Roman" w:cs="Times New Roman"/>
          <w:sz w:val="24"/>
          <w:szCs w:val="24"/>
        </w:rPr>
        <w:t>, stručni referent</w:t>
      </w: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B66254">
        <w:rPr>
          <w:rFonts w:ascii="Times New Roman" w:hAnsi="Times New Roman" w:cs="Times New Roman"/>
          <w:sz w:val="24"/>
          <w:szCs w:val="24"/>
        </w:rPr>
        <w:t>Luka Bogdan.</w:t>
      </w:r>
      <w:r w:rsidR="00D17AD0">
        <w:rPr>
          <w:rFonts w:ascii="Times New Roman" w:hAnsi="Times New Roman" w:cs="Times New Roman"/>
          <w:sz w:val="24"/>
          <w:szCs w:val="24"/>
        </w:rPr>
        <w:t xml:space="preserve"> Konstatira da je na sjednici Vijeća prisutno </w:t>
      </w:r>
      <w:r w:rsidR="00CE33C9">
        <w:rPr>
          <w:rFonts w:ascii="Times New Roman" w:hAnsi="Times New Roman" w:cs="Times New Roman"/>
          <w:sz w:val="24"/>
          <w:szCs w:val="24"/>
        </w:rPr>
        <w:t>12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vijećnika i da se mogu donositi pravovaljanje odluke i zaključci.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F4A" w:rsidRDefault="00D17AD0" w:rsidP="009B7F4A">
      <w:pPr>
        <w:rPr>
          <w:rFonts w:ascii="Times New Roman" w:hAnsi="Times New Roman" w:cs="Times New Roman"/>
          <w:b/>
          <w:sz w:val="24"/>
          <w:szCs w:val="24"/>
        </w:rPr>
      </w:pPr>
      <w:r w:rsidRPr="00D17AD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FB5693">
        <w:rPr>
          <w:rFonts w:ascii="Times New Roman" w:hAnsi="Times New Roman" w:cs="Times New Roman"/>
          <w:sz w:val="24"/>
          <w:szCs w:val="24"/>
        </w:rPr>
        <w:t xml:space="preserve">aje na verifikaciju zapisnik s </w:t>
      </w:r>
      <w:r w:rsidR="00CE33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 Vijeća Gradske četvrti Gornji grad – Medveščak</w:t>
      </w:r>
      <w:r w:rsidR="00FB5693">
        <w:rPr>
          <w:rFonts w:ascii="Times New Roman" w:hAnsi="Times New Roman" w:cs="Times New Roman"/>
          <w:sz w:val="24"/>
          <w:szCs w:val="24"/>
        </w:rPr>
        <w:t>.</w:t>
      </w:r>
      <w:r w:rsidR="00CE33C9">
        <w:rPr>
          <w:rFonts w:ascii="Times New Roman" w:hAnsi="Times New Roman" w:cs="Times New Roman"/>
          <w:sz w:val="24"/>
          <w:szCs w:val="24"/>
        </w:rPr>
        <w:t xml:space="preserve"> Nema primjedbi na zapisnik te je isti</w:t>
      </w:r>
      <w:r w:rsidR="007A20F9">
        <w:rPr>
          <w:rFonts w:ascii="Times New Roman" w:hAnsi="Times New Roman" w:cs="Times New Roman"/>
          <w:sz w:val="24"/>
          <w:szCs w:val="24"/>
        </w:rPr>
        <w:t xml:space="preserve"> </w:t>
      </w:r>
      <w:r w:rsidR="00CE33C9">
        <w:rPr>
          <w:rFonts w:ascii="Times New Roman" w:hAnsi="Times New Roman" w:cs="Times New Roman"/>
          <w:sz w:val="24"/>
          <w:szCs w:val="24"/>
        </w:rPr>
        <w:t>n</w:t>
      </w:r>
      <w:r w:rsidR="00FB5693">
        <w:rPr>
          <w:rFonts w:ascii="Times New Roman" w:hAnsi="Times New Roman" w:cs="Times New Roman"/>
          <w:sz w:val="24"/>
          <w:szCs w:val="24"/>
        </w:rPr>
        <w:t>akon glas</w:t>
      </w:r>
      <w:r w:rsidR="007A20F9">
        <w:rPr>
          <w:rFonts w:ascii="Times New Roman" w:hAnsi="Times New Roman" w:cs="Times New Roman"/>
          <w:sz w:val="24"/>
          <w:szCs w:val="24"/>
        </w:rPr>
        <w:t xml:space="preserve">ovanja usvojen </w:t>
      </w:r>
      <w:r w:rsidR="00CE33C9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7A20F9">
        <w:rPr>
          <w:rFonts w:ascii="Times New Roman" w:hAnsi="Times New Roman" w:cs="Times New Roman"/>
          <w:sz w:val="24"/>
          <w:szCs w:val="24"/>
        </w:rPr>
        <w:t xml:space="preserve">sa </w:t>
      </w:r>
      <w:r w:rsidR="00CE33C9">
        <w:rPr>
          <w:rFonts w:ascii="Times New Roman" w:hAnsi="Times New Roman" w:cs="Times New Roman"/>
          <w:b/>
          <w:sz w:val="24"/>
          <w:szCs w:val="24"/>
        </w:rPr>
        <w:t>12</w:t>
      </w:r>
      <w:r w:rsidR="00FB5693" w:rsidRPr="007A20F9">
        <w:rPr>
          <w:rFonts w:ascii="Times New Roman" w:hAnsi="Times New Roman" w:cs="Times New Roman"/>
          <w:b/>
          <w:sz w:val="24"/>
          <w:szCs w:val="24"/>
        </w:rPr>
        <w:t xml:space="preserve"> glasova ZA</w:t>
      </w:r>
      <w:r w:rsidR="00F85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3C9">
        <w:rPr>
          <w:rFonts w:ascii="Times New Roman" w:hAnsi="Times New Roman" w:cs="Times New Roman"/>
          <w:b/>
          <w:sz w:val="24"/>
          <w:szCs w:val="24"/>
        </w:rPr>
        <w:t>.</w:t>
      </w:r>
    </w:p>
    <w:p w:rsidR="00CE33C9" w:rsidRDefault="00CE33C9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3C9">
        <w:rPr>
          <w:rFonts w:ascii="Times New Roman" w:hAnsi="Times New Roman" w:cs="Times New Roman"/>
          <w:b/>
          <w:sz w:val="24"/>
          <w:szCs w:val="24"/>
          <w:u w:val="single"/>
        </w:rPr>
        <w:t xml:space="preserve">T.Oreški </w:t>
      </w:r>
      <w:r>
        <w:rPr>
          <w:rFonts w:ascii="Times New Roman" w:hAnsi="Times New Roman" w:cs="Times New Roman"/>
          <w:sz w:val="24"/>
          <w:szCs w:val="24"/>
        </w:rPr>
        <w:t>predlaže da se iz dnevnog reda izbaci 5. točka</w:t>
      </w:r>
      <w:r w:rsidR="003B347C">
        <w:rPr>
          <w:rFonts w:ascii="Times New Roman" w:hAnsi="Times New Roman" w:cs="Times New Roman"/>
          <w:sz w:val="24"/>
          <w:szCs w:val="24"/>
        </w:rPr>
        <w:t xml:space="preserve"> (točke po čl. 86.1)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33C9">
        <w:rPr>
          <w:rFonts w:ascii="Times New Roman" w:hAnsi="Times New Roman" w:cs="Times New Roman"/>
          <w:b/>
          <w:sz w:val="24"/>
          <w:szCs w:val="24"/>
          <w:u w:val="single"/>
        </w:rPr>
        <w:t>N.Raukar – Gamulin</w:t>
      </w:r>
      <w:r>
        <w:rPr>
          <w:rFonts w:ascii="Times New Roman" w:hAnsi="Times New Roman" w:cs="Times New Roman"/>
          <w:sz w:val="24"/>
          <w:szCs w:val="24"/>
        </w:rPr>
        <w:t xml:space="preserve"> se ne slaže sa time.</w:t>
      </w:r>
    </w:p>
    <w:p w:rsidR="003B347C" w:rsidRDefault="003B347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3B347C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 w:rsidRPr="003B347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B347C">
        <w:rPr>
          <w:rFonts w:ascii="Times New Roman" w:hAnsi="Times New Roman" w:cs="Times New Roman"/>
          <w:b/>
          <w:sz w:val="24"/>
          <w:szCs w:val="24"/>
          <w:u w:val="single"/>
        </w:rPr>
        <w:t>T.Oreški</w:t>
      </w:r>
      <w:r w:rsidRPr="003B347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B347C">
        <w:rPr>
          <w:rFonts w:ascii="Times New Roman" w:hAnsi="Times New Roman" w:cs="Times New Roman"/>
          <w:b/>
          <w:sz w:val="24"/>
          <w:szCs w:val="24"/>
          <w:u w:val="single"/>
        </w:rPr>
        <w:t>N.Raukar – Gamulin</w:t>
      </w:r>
      <w:r w:rsidRPr="003B347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B347C">
        <w:rPr>
          <w:rFonts w:ascii="Times New Roman" w:hAnsi="Times New Roman" w:cs="Times New Roman"/>
          <w:b/>
          <w:sz w:val="24"/>
          <w:szCs w:val="24"/>
          <w:u w:val="single"/>
        </w:rPr>
        <w:t xml:space="preserve">D.Pečkaj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3B347C">
        <w:rPr>
          <w:rFonts w:ascii="Times New Roman" w:hAnsi="Times New Roman" w:cs="Times New Roman"/>
          <w:b/>
          <w:sz w:val="24"/>
          <w:szCs w:val="24"/>
          <w:u w:val="single"/>
        </w:rPr>
        <w:t xml:space="preserve"> Vuković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3B347C">
        <w:rPr>
          <w:rFonts w:ascii="Times New Roman" w:hAnsi="Times New Roman" w:cs="Times New Roman"/>
          <w:b/>
          <w:sz w:val="24"/>
          <w:szCs w:val="24"/>
        </w:rPr>
        <w:t>10 glasova ZA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3B347C">
        <w:rPr>
          <w:rFonts w:ascii="Times New Roman" w:hAnsi="Times New Roman" w:cs="Times New Roman"/>
          <w:b/>
          <w:sz w:val="24"/>
          <w:szCs w:val="24"/>
        </w:rPr>
        <w:t>2 SUZDRŽANA</w:t>
      </w:r>
      <w:r>
        <w:rPr>
          <w:rFonts w:ascii="Times New Roman" w:hAnsi="Times New Roman" w:cs="Times New Roman"/>
          <w:sz w:val="24"/>
          <w:szCs w:val="24"/>
        </w:rPr>
        <w:t xml:space="preserve"> izglasano je izbacivanje 5. točke sa Dnevnog reda.</w:t>
      </w:r>
    </w:p>
    <w:p w:rsidR="003B347C" w:rsidRDefault="003B347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47C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stavlja na glasovanje izmijenjeni Dnevni red koji je prihvaćen </w:t>
      </w:r>
      <w:r w:rsidRPr="003B347C">
        <w:rPr>
          <w:rFonts w:ascii="Times New Roman" w:hAnsi="Times New Roman" w:cs="Times New Roman"/>
          <w:b/>
          <w:sz w:val="24"/>
          <w:szCs w:val="24"/>
        </w:rPr>
        <w:t>Sa 10 glasova ZA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3B347C">
        <w:rPr>
          <w:rFonts w:ascii="Times New Roman" w:hAnsi="Times New Roman" w:cs="Times New Roman"/>
          <w:b/>
          <w:sz w:val="24"/>
          <w:szCs w:val="24"/>
        </w:rPr>
        <w:t>2 SUZDRŽANA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47C" w:rsidRDefault="003B347C" w:rsidP="003B347C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3B347C" w:rsidRDefault="003B347C" w:rsidP="003B34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3B347C" w:rsidRPr="003B347C" w:rsidRDefault="003B347C" w:rsidP="003B347C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DNEVNI RED</w:t>
      </w:r>
    </w:p>
    <w:p w:rsidR="0019055C" w:rsidRDefault="0019055C" w:rsidP="00DF3FF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</w:t>
      </w:r>
    </w:p>
    <w:p w:rsidR="005C09AC" w:rsidRDefault="005C09AC" w:rsidP="00DF3FFF">
      <w:pPr>
        <w:rPr>
          <w:rFonts w:ascii="Times New Roman" w:hAnsi="Times New Roman"/>
          <w:sz w:val="24"/>
          <w:szCs w:val="20"/>
        </w:rPr>
      </w:pPr>
    </w:p>
    <w:p w:rsidR="003B347C" w:rsidRPr="003B347C" w:rsidRDefault="003B347C" w:rsidP="003B34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B34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izmjeni Plana komunalnih aktivnosti Gradske četvrti Gornji grad – Medveščak u 2017.</w:t>
      </w:r>
    </w:p>
    <w:p w:rsidR="003B347C" w:rsidRPr="003B347C" w:rsidRDefault="003B347C" w:rsidP="003B34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B34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zaključka o imenovanju članova Stožera civilne zaštite Gradske četvrti Gornji grad – Medveščak </w:t>
      </w:r>
    </w:p>
    <w:p w:rsidR="003B347C" w:rsidRPr="003B347C" w:rsidRDefault="003B347C" w:rsidP="003B34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B34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za postavljanje nadstrešnice na autobusnom stajalištu Mihaljevac prema Sljemenu</w:t>
      </w:r>
    </w:p>
    <w:p w:rsidR="003B347C" w:rsidRPr="003B347C" w:rsidRDefault="003B347C" w:rsidP="003B347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4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zaključka o zakupu tržnih prostora na tržnici Britanski trg </w:t>
      </w:r>
    </w:p>
    <w:p w:rsidR="003B347C" w:rsidRPr="003B347C" w:rsidRDefault="003B347C" w:rsidP="003B347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347C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prijedlozi, obavijesti</w:t>
      </w:r>
    </w:p>
    <w:p w:rsidR="003B347C" w:rsidRPr="003B347C" w:rsidRDefault="003B347C" w:rsidP="003B347C">
      <w:pPr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5C46" w:rsidRPr="002B5C46" w:rsidRDefault="002B5C46" w:rsidP="002B5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C143B" w:rsidRPr="00CC143B" w:rsidRDefault="00CC143B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CC143B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CC143B" w:rsidP="00CC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CC143B" w:rsidP="00CC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73524B" w:rsidRDefault="00870B8A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6732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Ad.1.</w:t>
      </w:r>
      <w:r w:rsidRPr="0067325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="0073524B" w:rsidRPr="00735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Prijedlog zaključka o izmjeni Plana komunalnih aktivnosti Gradske četvrti Gornji grad – Medveščak u 2017</w:t>
      </w:r>
    </w:p>
    <w:p w:rsidR="009E2C50" w:rsidRPr="00915BB3" w:rsidRDefault="009E2C50" w:rsidP="00827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73524B" w:rsidRDefault="00915BB3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prvu točku te predaje riječ </w:t>
      </w:r>
      <w:r w:rsidR="00CC14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predsjednici Odbora za male komunalne aktivnosti M. Marinović koja 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>objašnjava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>zmjenu</w:t>
      </w:r>
      <w:r w:rsidR="00513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Financijskog plana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3524B" w:rsidRPr="00735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izjavljuje kako se odbor pozitivno očitovao na izmjenu.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u kojoj su sudjelovali  </w:t>
      </w:r>
      <w:r w:rsidR="00EE5110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V.Toth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3524B" w:rsidRPr="00735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N.Raukar-Gamulin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3524B" w:rsidRPr="00735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V.Holjevac</w:t>
      </w:r>
      <w:r w:rsidR="007352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3524B" w:rsidRPr="00735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M.Džajo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EE5110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G.Barač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s glasovima :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                     </w:t>
      </w:r>
      <w:r w:rsidR="00997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</w:t>
      </w:r>
    </w:p>
    <w:p w:rsidR="00CC143B" w:rsidRDefault="000E0C1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5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434F77" w:rsidRPr="000A0A64" w:rsidRDefault="00434F77" w:rsidP="00434F7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596" w:type="dxa"/>
        <w:tblInd w:w="-30" w:type="dxa"/>
        <w:tblLook w:val="04A0" w:firstRow="1" w:lastRow="0" w:firstColumn="1" w:lastColumn="0" w:noHBand="0" w:noVBand="1"/>
      </w:tblPr>
      <w:tblGrid>
        <w:gridCol w:w="29"/>
        <w:gridCol w:w="876"/>
        <w:gridCol w:w="106"/>
        <w:gridCol w:w="1060"/>
        <w:gridCol w:w="864"/>
        <w:gridCol w:w="525"/>
        <w:gridCol w:w="960"/>
        <w:gridCol w:w="167"/>
        <w:gridCol w:w="972"/>
        <w:gridCol w:w="456"/>
        <w:gridCol w:w="681"/>
        <w:gridCol w:w="810"/>
        <w:gridCol w:w="150"/>
        <w:gridCol w:w="1487"/>
        <w:gridCol w:w="13"/>
        <w:gridCol w:w="1440"/>
      </w:tblGrid>
      <w:tr w:rsidR="005E6295" w:rsidRPr="005E6295" w:rsidTr="00FE0157">
        <w:trPr>
          <w:gridBefore w:val="1"/>
          <w:wBefore w:w="29" w:type="dxa"/>
          <w:trHeight w:val="255"/>
        </w:trPr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FE0157">
        <w:trPr>
          <w:gridBefore w:val="1"/>
          <w:wBefore w:w="29" w:type="dxa"/>
          <w:trHeight w:val="315"/>
        </w:trPr>
        <w:tc>
          <w:tcPr>
            <w:tcW w:w="105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73524B" w:rsidP="00735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                  </w:t>
            </w:r>
            <w:r w:rsidR="005E6295"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ZAKLJUČAK O IZMJENI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PLANA KOMUNALNIH AKTIVNOSTI </w:t>
            </w:r>
            <w:r w:rsidR="005E6295"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5E6295" w:rsidRPr="005E6295" w:rsidTr="00FE0157">
        <w:trPr>
          <w:gridBefore w:val="1"/>
          <w:wBefore w:w="29" w:type="dxa"/>
          <w:trHeight w:val="300"/>
        </w:trPr>
        <w:tc>
          <w:tcPr>
            <w:tcW w:w="105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73524B" w:rsidP="00735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                                 </w:t>
            </w:r>
            <w:r w:rsidR="005E6295"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Gradske četvrti Gornji grad-Medveščak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</w:t>
            </w:r>
            <w:r w:rsidR="005E6295"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2017.</w:t>
            </w:r>
          </w:p>
        </w:tc>
      </w:tr>
      <w:tr w:rsidR="005E6295" w:rsidRPr="005E6295" w:rsidTr="00FE0157">
        <w:trPr>
          <w:gridBefore w:val="1"/>
          <w:wBefore w:w="29" w:type="dxa"/>
          <w:trHeight w:val="255"/>
        </w:trPr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:rsidR="0073524B" w:rsidRDefault="0073524B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:rsidR="0073524B" w:rsidRDefault="0073524B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:rsidR="0073524B" w:rsidRPr="005E6295" w:rsidRDefault="0073524B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574"/>
        </w:trPr>
        <w:tc>
          <w:tcPr>
            <w:tcW w:w="914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temelju članka 79. stavka 1. točke 5. i stavaka 4. i 5. Statuta Grada Zagreba (Službeni glasnik Grada Zagreba 23/16), i članka 15. stavka 1. točke 5. Pravila  Gradske četvrti Gornji grad - Medveščak  (Službeni glasnik Grada Zagreba 11/17),Vijeće Gradske četvrti Gornji grad - Medveščak  na 7. sjednici, 21. prosinca 2017., donijelo je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926"/>
        </w:trPr>
        <w:tc>
          <w:tcPr>
            <w:tcW w:w="914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3524B" w:rsidRPr="00FE0157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015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ZAKLJUČAK                                                                                                                                                                                           o izmjeni Plana </w:t>
            </w:r>
          </w:p>
          <w:p w:rsidR="0073524B" w:rsidRPr="00FE0157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E015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komunalnih aktivnosti </w:t>
            </w:r>
          </w:p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157">
              <w:rPr>
                <w:rFonts w:ascii="Times New Roman" w:hAnsi="Times New Roman" w:cs="Times New Roman"/>
                <w:b/>
                <w:bCs/>
                <w:color w:val="000000"/>
              </w:rPr>
              <w:t>Gradske četvrti Gornji grad - Medveščak  u 2017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2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3524B" w:rsidRDefault="0073524B" w:rsidP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3524B" w:rsidRDefault="0073524B" w:rsidP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Članak 1.</w:t>
            </w:r>
          </w:p>
          <w:p w:rsidR="0073524B" w:rsidRDefault="0073524B" w:rsidP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3524B" w:rsidRDefault="0073524B" w:rsidP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708"/>
        </w:trPr>
        <w:tc>
          <w:tcPr>
            <w:tcW w:w="914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 Planu komunalnih aktivnosti Gradske četvrti Gornji grad - Medveščak u 2017. (Službeni glasnik Grada Zagreba 3/17 i 23/17), u članku 3. točki 5. PROSTORI MJESNE SAMOUPRAVE podtočka 5.1. NOVE AKCIJE U 2017. mijenja se i glasi: 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41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45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 PROSTORI MJESNE SAMOUPRAVE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2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NOVE AKCIJE U 2017.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VRIJEDNOST </w:t>
            </w:r>
          </w:p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 KUNAMA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 "August Cesarec", Tkalčićeva 33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uređivanje fasade i balkona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MO"Stjepan Radić", Hercegovačka 11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rekonstrukcija grijanja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177.600,00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 Tuškanac, Jabukovac 28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Tuškanac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izmjenu vanjske stolarije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99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 Voćarska, Voćarska 71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Voćarska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izmjenu vanjske stolarije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49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 Voćarska, Voćarska 71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Voćarska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uređivanje  sanitarnog čvora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37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objekti (prostori MO)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 - svi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čišćenje prostora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29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445.600,00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14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 članku 3. točki 6. DRUGI JAVNI OBJEKTI I POVRŠINE podtočka 6.1. NOVE AKCIJE U 2017. , mijenja se i glasi: 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69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45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6. DRUGI JAVNI OBJEKTI I POVRŠINE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2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6.1. NOVE AKCIJE U 2017.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VRIJEDNOST </w:t>
            </w:r>
          </w:p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 KUNAMA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Osnovna škola Miroslava Krleže, Kaptol 16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"August Cesarec"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sanaciju škarpe (zida) kod ulaza u školu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Dječji vrtić Medveščak, PO Jurkovićeva 14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Petrova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izrada troškovnika za izmjenu krovišta 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Dječji vrtić Vjeverica, PO Šalata, Šalata 13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izmjenu stolarije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622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Dječji vrtić Tatjana Marinić, PO Pavlinovićeva 8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izmjenu stolarije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622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Osnovna škola Pantovčak, Hercegovačka 108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sanaciju prilaza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52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Dječji vrtić Vjeverica, PO Milana Šufflaya 4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Šalata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izrada troškovnika za uređivanje terase, rampe i spremišta u zgradi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Stube Rikarda Jorgovanića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Tuškanac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rekonstrukcija stuba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622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Zagrebačka nadbiskupija, RKT Župa sv. Kvirina, Pantovčak 85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"Stjepan Radić"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uređivanje parkirališta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Centar mladih Ribnjak, Park Ribnjak 2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Ribnjak</w:t>
            </w:r>
          </w:p>
        </w:tc>
        <w:tc>
          <w:tcPr>
            <w:tcW w:w="2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uređivanje sanitarnog čvora za invalide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71.600,00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828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autobusno stajalište Zelengaj, nasuprot kbr. 25 (od pješačkog prijelaza do novog aut. st.)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Kraljevec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uređivanje </w:t>
            </w: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81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4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443.450,00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81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75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Točka 7.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NERASPOREĐENA INTERVENTNA SREDSTVA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mijenja se i glasi: 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25"/>
        </w:trPr>
        <w:tc>
          <w:tcPr>
            <w:tcW w:w="45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VRIJEDNOST </w:t>
            </w:r>
          </w:p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 KUNAMA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610"/>
        </w:trPr>
        <w:tc>
          <w:tcPr>
            <w:tcW w:w="750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940.550,00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610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49"/>
        </w:trPr>
        <w:tc>
          <w:tcPr>
            <w:tcW w:w="45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Stavka REKAPITULACIJA mijenja se i glasi: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0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2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25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TOČKA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VRIJEDNOST </w:t>
            </w:r>
          </w:p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 KUNAMA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89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ODVODNJA OTPADNIH VODA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19.128,00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13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JAVNOPROMETNE POVRŠINE I OBJEKTI</w:t>
            </w: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2.514.810,57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41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IGRALIŠTA I ZELENE POVRŠINE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1.229.711,43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65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JAVNA RASVJETA</w:t>
            </w:r>
          </w:p>
        </w:tc>
        <w:tc>
          <w:tcPr>
            <w:tcW w:w="1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16.750,00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49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PROSTORI MJESNE SAMOUPRAVE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456.600,00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65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DRUGI JAVNI OBJEKTI I POVRŠINE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449.450,00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329"/>
        </w:trPr>
        <w:tc>
          <w:tcPr>
            <w:tcW w:w="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NERASPOREĐENA INTERVENTNA SREDSTVA</w:t>
            </w:r>
          </w:p>
        </w:tc>
        <w:tc>
          <w:tcPr>
            <w:tcW w:w="1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940.550,00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87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4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5.627.000,00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499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194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2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3524B" w:rsidRDefault="00FE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</w:t>
            </w:r>
            <w:r w:rsidR="007352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75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FE0157" w:rsidP="00FE0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="007352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Predsjednik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KLASA:   026-02/17-001/537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 w:rsidP="00FE0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Vijeća Gradske četvrti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URBROJ:  251-06-11-7-17-4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 w:rsidP="00FE0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Gornji grad - Medveščak</w:t>
            </w: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Zagreb, 21.prosinac 2017.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Luka Bogdan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524B" w:rsidTr="00FE0157">
        <w:tblPrEx>
          <w:tblLook w:val="0000" w:firstRow="0" w:lastRow="0" w:firstColumn="0" w:lastColumn="0" w:noHBand="0" w:noVBand="0"/>
        </w:tblPrEx>
        <w:trPr>
          <w:gridAfter w:val="2"/>
          <w:wAfter w:w="1453" w:type="dxa"/>
          <w:trHeight w:val="245"/>
        </w:trPr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24B" w:rsidRDefault="007352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E6295" w:rsidRPr="005E6295" w:rsidTr="00FE0157">
        <w:trPr>
          <w:gridBefore w:val="1"/>
          <w:wBefore w:w="29" w:type="dxa"/>
          <w:trHeight w:val="255"/>
        </w:trPr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831988" w:rsidRDefault="00831988" w:rsidP="00434F77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135F2" w:rsidRPr="00CC143B" w:rsidRDefault="005135F2" w:rsidP="0051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5135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Ad.2. </w:t>
      </w:r>
      <w:r w:rsidR="000E0C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Prijedlog zaključka o i</w:t>
      </w:r>
      <w:r w:rsidR="00FE01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menovanju članova Stožera civilne zaštite </w:t>
      </w:r>
      <w:r w:rsidR="000E0C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Gradske četvrti Gornji grad – Medveščak u 2017.</w:t>
      </w:r>
      <w:r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  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6295" w:rsidRDefault="005135F2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74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FE0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objašnjava da su on kao predsjednik te </w:t>
      </w:r>
      <w:r w:rsidR="00FE0157" w:rsidRPr="00574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D.Pečkaj – Vuković</w:t>
      </w:r>
      <w:r w:rsidR="00FE0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potpredsjednica imenovani za načelnika i zamjenicu načelnika te predlaže </w:t>
      </w:r>
      <w:r w:rsidR="00FE0157" w:rsidRPr="00574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M.Marinović</w:t>
      </w:r>
      <w:r w:rsidR="00FE0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E0157" w:rsidRPr="00574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M.Džajo</w:t>
      </w:r>
      <w:r w:rsidR="00FE0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FE0157" w:rsidRPr="005749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T.Pažura</w:t>
      </w:r>
      <w:r w:rsidR="00FE0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članove</w:t>
      </w:r>
      <w:r w:rsidR="005749A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749A2" w:rsidRDefault="005749A2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49A2" w:rsidRDefault="005749A2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je sa </w:t>
      </w:r>
      <w:r w:rsidRPr="0057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 glasova 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</w:p>
    <w:p w:rsidR="00E7384A" w:rsidRDefault="00E7384A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49A2" w:rsidRPr="005749A2" w:rsidRDefault="005749A2" w:rsidP="00FE0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49A2" w:rsidRDefault="005749A2" w:rsidP="00574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AC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749A2" w:rsidRDefault="005749A2" w:rsidP="005749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imenovanju članova Stožera civilne zaštite Gradske četvrti Gornji grad – Medveščak</w:t>
      </w:r>
    </w:p>
    <w:p w:rsidR="005749A2" w:rsidRDefault="005749A2" w:rsidP="005749A2">
      <w:pPr>
        <w:rPr>
          <w:rFonts w:ascii="Times New Roman" w:hAnsi="Times New Roman" w:cs="Times New Roman"/>
          <w:b/>
          <w:sz w:val="24"/>
          <w:szCs w:val="24"/>
        </w:rPr>
      </w:pPr>
    </w:p>
    <w:p w:rsidR="00E7384A" w:rsidRDefault="00E7384A" w:rsidP="005749A2">
      <w:pPr>
        <w:rPr>
          <w:rFonts w:ascii="Times New Roman" w:hAnsi="Times New Roman" w:cs="Times New Roman"/>
          <w:b/>
          <w:sz w:val="24"/>
          <w:szCs w:val="24"/>
        </w:rPr>
      </w:pPr>
    </w:p>
    <w:p w:rsidR="005749A2" w:rsidRDefault="005749A2" w:rsidP="00CB6BB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Stožer civilne zaštite Gradske četvrti Gornji grad – Medveščak imenuju se:</w:t>
      </w:r>
    </w:p>
    <w:p w:rsidR="005749A2" w:rsidRDefault="005749A2" w:rsidP="00CB6B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načelnika: predsjednik Vijeća Gradske četvrti Gornji grad – Medveščak;</w:t>
      </w:r>
    </w:p>
    <w:p w:rsidR="005749A2" w:rsidRDefault="005749A2" w:rsidP="00CB6B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zamjenika načelnika: potpredsjednica Vijeća Gradske četvrti Gornji grad – Medveščak;</w:t>
      </w:r>
    </w:p>
    <w:p w:rsidR="005749A2" w:rsidRDefault="005749A2" w:rsidP="00CB6B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članove:</w:t>
      </w:r>
    </w:p>
    <w:p w:rsidR="005749A2" w:rsidRDefault="005749A2" w:rsidP="005749A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Marija Marinović, članica Vijeća Gradske četvrti Gornji grad – Medveščak;</w:t>
      </w:r>
    </w:p>
    <w:p w:rsidR="005749A2" w:rsidRDefault="005749A2" w:rsidP="005749A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Mirjana Džajo, članica Vijeća Gradske četvrti Gornji grad – Medveščak;</w:t>
      </w:r>
    </w:p>
    <w:p w:rsidR="005749A2" w:rsidRDefault="005749A2" w:rsidP="005749A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Tin Pažur, član Vijeća Gradske četvrti Gornji grad – Medveščak;</w:t>
      </w:r>
    </w:p>
    <w:p w:rsidR="005749A2" w:rsidRDefault="005749A2" w:rsidP="005749A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Mislav Švigir,  Vatrogasna zajednica Grada Zagreba;</w:t>
      </w:r>
    </w:p>
    <w:p w:rsidR="005749A2" w:rsidRDefault="005749A2" w:rsidP="005749A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Ana Markulin, Gradsko društvo Crvenog križa Zagreb.</w:t>
      </w:r>
    </w:p>
    <w:p w:rsidR="005749A2" w:rsidRDefault="005749A2" w:rsidP="005749A2">
      <w:pPr>
        <w:rPr>
          <w:rFonts w:ascii="Times New Roman" w:hAnsi="Times New Roman" w:cs="Times New Roman"/>
          <w:sz w:val="24"/>
          <w:szCs w:val="24"/>
        </w:rPr>
      </w:pPr>
    </w:p>
    <w:p w:rsidR="00E7384A" w:rsidRDefault="00E7384A" w:rsidP="005749A2">
      <w:pPr>
        <w:rPr>
          <w:rFonts w:ascii="Times New Roman" w:hAnsi="Times New Roman" w:cs="Times New Roman"/>
          <w:sz w:val="24"/>
          <w:szCs w:val="24"/>
        </w:rPr>
      </w:pPr>
    </w:p>
    <w:p w:rsidR="005749A2" w:rsidRDefault="005749A2" w:rsidP="00CB6BB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će zaključak biti objavljen u Službenom glasniku Grada Zagreba.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31988" w:rsidRDefault="00831988" w:rsidP="00477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673252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Ad.3. </w:t>
      </w:r>
      <w:r w:rsidR="008319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Prijedlog zaključka </w:t>
      </w:r>
      <w:r w:rsidR="00BB32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za postavljanje nadstrešnice na autobusnom stajalištu Mihaljevac prema Sljemenu</w:t>
      </w:r>
    </w:p>
    <w:p w:rsidR="00BB32A9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B3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i </w:t>
      </w:r>
      <w:r w:rsidR="00EF7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ukratko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točku dnevnog reda te </w:t>
      </w:r>
      <w:r w:rsidR="00BB32A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riječ predsjedniku</w:t>
      </w:r>
      <w:r w:rsidR="00EF7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Odbora za </w:t>
      </w:r>
      <w:r w:rsidR="00BB32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gospodarstv </w:t>
      </w:r>
      <w:r w:rsidR="005F44F3" w:rsidRPr="005F44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D.Bosak</w:t>
      </w:r>
      <w:r w:rsidR="005F44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5F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B32A9">
        <w:rPr>
          <w:rFonts w:ascii="Times New Roman" w:eastAsia="Times New Roman" w:hAnsi="Times New Roman" w:cs="Times New Roman"/>
          <w:sz w:val="24"/>
          <w:szCs w:val="24"/>
          <w:lang w:eastAsia="hr-HR"/>
        </w:rPr>
        <w:t>koji</w:t>
      </w:r>
      <w:r w:rsidR="00EF7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B32A9">
        <w:rPr>
          <w:rFonts w:ascii="Times New Roman" w:eastAsia="Times New Roman" w:hAnsi="Times New Roman" w:cs="Times New Roman"/>
          <w:sz w:val="24"/>
          <w:szCs w:val="24"/>
          <w:lang w:eastAsia="hr-HR"/>
        </w:rPr>
        <w:t>objašnjava točku i ističe kako je Odbor dao pozitivno očitovanje.</w:t>
      </w:r>
    </w:p>
    <w:p w:rsidR="00BB32A9" w:rsidRDefault="00BB32A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je sa </w:t>
      </w:r>
      <w:r w:rsidRPr="00BB3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 glasova 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</w:t>
      </w:r>
    </w:p>
    <w:p w:rsidR="00BB32A9" w:rsidRDefault="00BB32A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2A9" w:rsidRDefault="00BB32A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2A9" w:rsidRDefault="00BB32A9" w:rsidP="00BB32A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B32A9" w:rsidRDefault="00BB32A9" w:rsidP="00BB32A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postavljanju nadstrešnice na autobusnom stajalištu Mihaljevac, prema Sljemenu </w:t>
      </w:r>
    </w:p>
    <w:p w:rsidR="00BB32A9" w:rsidRDefault="00BB32A9" w:rsidP="00BB32A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2A9" w:rsidRDefault="00BB32A9" w:rsidP="00BB32A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84A" w:rsidRDefault="00E7384A" w:rsidP="00BB32A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2A9" w:rsidRDefault="00BB32A9" w:rsidP="00CB6BB0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3A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podržava prijedlog građana u svezi postavljanja nadstrešnice na autobusnom stajalištu Mihaljevac, smjer prema sjeveru. </w:t>
      </w:r>
    </w:p>
    <w:p w:rsidR="00BB32A9" w:rsidRPr="00F65E3A" w:rsidRDefault="00BB32A9" w:rsidP="00BB32A9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F7949" w:rsidRPr="00BB32A9" w:rsidRDefault="00BB32A9" w:rsidP="00CB6BB0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C5C1B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</w:t>
      </w:r>
      <w:r>
        <w:rPr>
          <w:rFonts w:ascii="Times New Roman" w:hAnsi="Times New Roman" w:cs="Times New Roman"/>
          <w:sz w:val="24"/>
          <w:szCs w:val="24"/>
        </w:rPr>
        <w:t xml:space="preserve">tvo, komunalne poslove i promet na daljnje postupanje. </w:t>
      </w:r>
      <w:r w:rsidRPr="000C5C1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1439"/>
        <w:tblW w:w="10574" w:type="dxa"/>
        <w:tblLook w:val="04A0" w:firstRow="1" w:lastRow="0" w:firstColumn="1" w:lastColumn="0" w:noHBand="0" w:noVBand="1"/>
      </w:tblPr>
      <w:tblGrid>
        <w:gridCol w:w="983"/>
        <w:gridCol w:w="3356"/>
        <w:gridCol w:w="1367"/>
        <w:gridCol w:w="1342"/>
        <w:gridCol w:w="1309"/>
        <w:gridCol w:w="1265"/>
        <w:gridCol w:w="952"/>
      </w:tblGrid>
      <w:tr w:rsidR="0060605C" w:rsidRPr="0047770F" w:rsidTr="00BB32A9">
        <w:trPr>
          <w:trHeight w:val="25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B738C7" w:rsidRDefault="00B738C7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1015" w:rsidRPr="00CC143B" w:rsidRDefault="00171015" w:rsidP="00171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17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Ad.4. </w:t>
      </w:r>
      <w:r w:rsidR="00A412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Prijedlog zaključka </w:t>
      </w:r>
      <w:r w:rsidR="00BB32A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o zakupu tržnih prostora na tržnici Britanski trg</w:t>
      </w:r>
      <w:r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 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44F3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4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44F3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i ukratko objašnjava točku Dnevnog reda te daje riječ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44F3" w:rsidRPr="005F44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D.Bosaku</w:t>
      </w:r>
      <w:r w:rsidR="005F44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u ime Odbora za gospodarstvo obrazlaže.</w:t>
      </w:r>
    </w:p>
    <w:p w:rsidR="00171015" w:rsidRDefault="005F44F3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10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u kojoj su sudjelovali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Milović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T.Pažur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N.Raukar – Gamulin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738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je sa </w:t>
      </w:r>
      <w:r w:rsidR="00E7384A" w:rsidRPr="00E738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13 glasova ZA</w:t>
      </w:r>
      <w:r w:rsidR="00E738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</w:t>
      </w:r>
    </w:p>
    <w:p w:rsidR="00FB3A51" w:rsidRDefault="00FB3A51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2B80" w:rsidRDefault="00E72B80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84A" w:rsidRDefault="00E7384A" w:rsidP="00E7384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7384A" w:rsidRDefault="00E7384A" w:rsidP="00E7384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zakupu tržnih prostora  na tržnici Britanski trg</w:t>
      </w:r>
    </w:p>
    <w:p w:rsidR="00E7384A" w:rsidRDefault="00E7384A" w:rsidP="00E7384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84A" w:rsidRDefault="00E7384A" w:rsidP="00CB6BB0">
      <w:pPr>
        <w:pStyle w:val="ListParagraph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5E3A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podržava prijedlog Vijeća Mjesnog odbora „Ivan Kukuljević Sakcinski“ sa 5. sjednice održane 15. studenog 2017. o zakupu tržnih prostora za postavu pokretnih vozila iz kojih se vrši prodaja mesa, mliječnih proizvoda te pekarskih proizvoda na tržnici Britanski trg. </w:t>
      </w:r>
    </w:p>
    <w:p w:rsidR="00E7384A" w:rsidRPr="00F65E3A" w:rsidRDefault="00E7384A" w:rsidP="00E7384A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7384A" w:rsidRDefault="00E7384A" w:rsidP="00CB6BB0">
      <w:pPr>
        <w:pStyle w:val="ListParagraph"/>
        <w:numPr>
          <w:ilvl w:val="0"/>
          <w:numId w:val="8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Zagrebački holding d.o.o. – Podružnica Tržnice Zagreb u suradnji s Gradom Zagrebom ponudi novo idejno rješenje koje bi obuhvatilo navedenu vrstu prodaje (svježeg mesa, mesa peradi, mliječnih proizvoda, pekarskih proizvoda i dr.). </w:t>
      </w:r>
    </w:p>
    <w:p w:rsidR="00E7384A" w:rsidRPr="003F5BC2" w:rsidRDefault="00E7384A" w:rsidP="00E7384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7384A" w:rsidRPr="000C5C1B" w:rsidRDefault="00E7384A" w:rsidP="00CB6BB0">
      <w:pPr>
        <w:pStyle w:val="ListParagraph"/>
        <w:numPr>
          <w:ilvl w:val="0"/>
          <w:numId w:val="8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C5C1B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 xml:space="preserve">Zagrebačkom holdingu d.o.o. – Podružnica Tržnice Zagreb na daljnje postupanje.   </w:t>
      </w:r>
      <w:r w:rsidRPr="000C5C1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738C7" w:rsidRDefault="00B738C7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126F" w:rsidRDefault="00B6126F" w:rsidP="00B6126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6B01" w:rsidRDefault="007351BB" w:rsidP="00AB2F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351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Ad.5. </w:t>
      </w:r>
      <w:r w:rsidR="00B61807" w:rsidRPr="00B618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Pitanja, prijedlozi, obavijesti</w:t>
      </w:r>
    </w:p>
    <w:p w:rsidR="00566B01" w:rsidRDefault="00566B01" w:rsidP="00F7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4BBF" w:rsidRDefault="00F7536F" w:rsidP="00B61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18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8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točku dnevnog reda </w:t>
      </w:r>
    </w:p>
    <w:p w:rsidR="00A17795" w:rsidRDefault="00B61807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18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N.Raukar – Gamulin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vezano uz Novakovu ulicu i duple stupiće koji su dospjeli u novine.</w:t>
      </w:r>
    </w:p>
    <w:p w:rsidR="00B61807" w:rsidRDefault="00B61807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18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govori kako je u novinama objašnjena greška i kako je do toga došlo.</w:t>
      </w:r>
    </w:p>
    <w:p w:rsidR="00B61807" w:rsidRDefault="00B61807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33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T.Pažur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vezano uz dobivanje sredstava putem 3299</w:t>
      </w:r>
    </w:p>
    <w:p w:rsidR="00B61807" w:rsidRDefault="00B61807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33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</w:t>
      </w:r>
      <w:r w:rsidR="0025331E">
        <w:rPr>
          <w:rFonts w:ascii="Times New Roman" w:eastAsia="Times New Roman" w:hAnsi="Times New Roman" w:cs="Times New Roman"/>
          <w:sz w:val="24"/>
          <w:szCs w:val="24"/>
          <w:lang w:eastAsia="hr-HR"/>
        </w:rPr>
        <w:t>su dobili svi kojima je moglo bit isplaćeno do 31.12. a ostale će se uvrstit na sjednicu slijedeće godine jer se neće moći realizirati.</w:t>
      </w:r>
    </w:p>
    <w:p w:rsidR="0025331E" w:rsidRDefault="0025331E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33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V.Toth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pitanje vezano uz autobusnu stanicu na Pantovčaku, koja je isto završila u novinama.</w:t>
      </w:r>
    </w:p>
    <w:p w:rsidR="0025331E" w:rsidRDefault="0025331E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33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G.Barač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je to u Programu gradnje Grada Zagreba.</w:t>
      </w:r>
    </w:p>
    <w:p w:rsidR="0025331E" w:rsidRDefault="0025331E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33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T.Holjevac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ima zamolbu građana vezanu uz kontejnere na Kraljevcu koji su krcati papirima i raznim smećem a ne odvozi se dovoljno često te smeće i papiri lete u šumu. Predlaže da se možda napravi nekakva ograda da se spriječi da smeće leti u šumu, te da se češće prazni smeće.</w:t>
      </w:r>
    </w:p>
    <w:p w:rsidR="0025331E" w:rsidRDefault="0025331E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T.Oreški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 pitanje o komunalnim redarima, da je došlo do promjene te da li je moguće saznati koji su sada zaduženi za pojedine MO.</w:t>
      </w:r>
    </w:p>
    <w:p w:rsidR="0025331E" w:rsidRDefault="0025331E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51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svi vijećnici koji imaju problem i žele se naći sa kom.redarima da dogovore sastanak te da će ih primiti u područnom uredu u Draškovicevoj</w:t>
      </w:r>
      <w:r w:rsidR="002051E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051E1" w:rsidRDefault="002051E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51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D.Bosak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pohvalio komunalne redare da vrlo efikasno  obavljaju svoj posao.</w:t>
      </w:r>
    </w:p>
    <w:p w:rsidR="002051E1" w:rsidRDefault="002051E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51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potvrđuje da se jako dobro surađuje sa komunalnim redarima te da je sve što je zaprimljeno od građana u ekspresnom roku zaprimljeno i obrađeno.</w:t>
      </w:r>
    </w:p>
    <w:p w:rsidR="002051E1" w:rsidRDefault="002051E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51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D.Pečkaj – Vuković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pita ima li saznanja o radovima na autobusnoj stanici na liniji 103- Zelengaj. Ističe da to izgleda kao gruba improvizacija i zanima ju je li to intervencija koju su tražili ili je to netko na svoju ruku sam napravio.</w:t>
      </w:r>
    </w:p>
    <w:p w:rsidR="002051E1" w:rsidRDefault="002051E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51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G.Barač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je to bilo u izmjeni Plana otišlo je prema Zagrebačkim cestama koje trebaju napraviti aneks ugovora. Objašnjava da je razgovarala sa gospodinom Majstrićem koji je rekao da će to napravit.</w:t>
      </w: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6B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T.Holjevac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želi uputiti pohvalu za Jorgovanićeve stube koje su završene. </w:t>
      </w: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6B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zahvaljuje i zatvara sjednicu.</w:t>
      </w: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566B01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18:10</w:t>
      </w:r>
    </w:p>
    <w:p w:rsidR="00566B01" w:rsidRDefault="00566B01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026-02/17-001/</w:t>
      </w:r>
      <w:r w:rsidR="00AB2FDF">
        <w:rPr>
          <w:rFonts w:ascii="Times New Roman" w:eastAsia="Times New Roman" w:hAnsi="Times New Roman" w:cs="Times New Roman"/>
          <w:sz w:val="24"/>
          <w:szCs w:val="24"/>
        </w:rPr>
        <w:t>537</w:t>
      </w:r>
    </w:p>
    <w:p w:rsidR="00F71325" w:rsidRPr="00091726" w:rsidRDefault="004C41C6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</w:t>
      </w:r>
      <w:r w:rsidR="00F71325" w:rsidRPr="00091726">
        <w:rPr>
          <w:rFonts w:ascii="Times New Roman" w:eastAsia="Times New Roman" w:hAnsi="Times New Roman" w:cs="Times New Roman"/>
          <w:sz w:val="24"/>
          <w:szCs w:val="24"/>
        </w:rPr>
        <w:t>7-17-</w:t>
      </w:r>
      <w:r w:rsidR="00AB2FDF"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>Zagreb,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B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2FDF">
        <w:rPr>
          <w:rFonts w:ascii="Times New Roman" w:eastAsia="Times New Roman" w:hAnsi="Times New Roman" w:cs="Times New Roman"/>
          <w:sz w:val="24"/>
          <w:szCs w:val="24"/>
        </w:rPr>
        <w:t>9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B2FDF">
        <w:rPr>
          <w:rFonts w:ascii="Times New Roman" w:eastAsia="Times New Roman" w:hAnsi="Times New Roman" w:cs="Times New Roman"/>
          <w:sz w:val="24"/>
          <w:szCs w:val="24"/>
        </w:rPr>
        <w:t>siječanj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AB2FD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091726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Sect="00EA5AA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BB0" w:rsidRDefault="00CB6BB0" w:rsidP="00610418">
      <w:pPr>
        <w:spacing w:after="0" w:line="240" w:lineRule="auto"/>
      </w:pPr>
      <w:r>
        <w:separator/>
      </w:r>
    </w:p>
  </w:endnote>
  <w:endnote w:type="continuationSeparator" w:id="0">
    <w:p w:rsidR="00CB6BB0" w:rsidRDefault="00CB6BB0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175F93" w:rsidRDefault="00175F9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FDF">
          <w:rPr>
            <w:noProof/>
          </w:rPr>
          <w:t>7</w:t>
        </w:r>
        <w:r>
          <w:fldChar w:fldCharType="end"/>
        </w:r>
      </w:p>
    </w:sdtContent>
  </w:sdt>
  <w:p w:rsidR="00175F93" w:rsidRDefault="0017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BB0" w:rsidRDefault="00CB6BB0" w:rsidP="00610418">
      <w:pPr>
        <w:spacing w:after="0" w:line="240" w:lineRule="auto"/>
      </w:pPr>
      <w:r>
        <w:separator/>
      </w:r>
    </w:p>
  </w:footnote>
  <w:footnote w:type="continuationSeparator" w:id="0">
    <w:p w:rsidR="00CB6BB0" w:rsidRDefault="00CB6BB0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F2"/>
    <w:rsid w:val="00001958"/>
    <w:rsid w:val="00001A53"/>
    <w:rsid w:val="00003E76"/>
    <w:rsid w:val="00004352"/>
    <w:rsid w:val="0001385E"/>
    <w:rsid w:val="000254B9"/>
    <w:rsid w:val="00025592"/>
    <w:rsid w:val="000268BD"/>
    <w:rsid w:val="00043599"/>
    <w:rsid w:val="000503D1"/>
    <w:rsid w:val="0005740B"/>
    <w:rsid w:val="00061199"/>
    <w:rsid w:val="00062361"/>
    <w:rsid w:val="000716E2"/>
    <w:rsid w:val="0008773A"/>
    <w:rsid w:val="0009227C"/>
    <w:rsid w:val="00093454"/>
    <w:rsid w:val="00095327"/>
    <w:rsid w:val="000B30AF"/>
    <w:rsid w:val="000B6915"/>
    <w:rsid w:val="000C4EC3"/>
    <w:rsid w:val="000C6A3D"/>
    <w:rsid w:val="000D0BD4"/>
    <w:rsid w:val="000D1208"/>
    <w:rsid w:val="000E0C1A"/>
    <w:rsid w:val="000E3E2E"/>
    <w:rsid w:val="000F6844"/>
    <w:rsid w:val="00101872"/>
    <w:rsid w:val="00101973"/>
    <w:rsid w:val="001045F0"/>
    <w:rsid w:val="00112A89"/>
    <w:rsid w:val="00113D9F"/>
    <w:rsid w:val="001148B2"/>
    <w:rsid w:val="001161F5"/>
    <w:rsid w:val="0012641E"/>
    <w:rsid w:val="00153FA4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8008F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5D2B"/>
    <w:rsid w:val="001C0685"/>
    <w:rsid w:val="001D0B23"/>
    <w:rsid w:val="001D2026"/>
    <w:rsid w:val="001E17DF"/>
    <w:rsid w:val="001E7D3B"/>
    <w:rsid w:val="001F0C86"/>
    <w:rsid w:val="00202638"/>
    <w:rsid w:val="002051E1"/>
    <w:rsid w:val="00214B5E"/>
    <w:rsid w:val="00214B6E"/>
    <w:rsid w:val="002243A9"/>
    <w:rsid w:val="00226021"/>
    <w:rsid w:val="002316E7"/>
    <w:rsid w:val="002360CE"/>
    <w:rsid w:val="0024668E"/>
    <w:rsid w:val="002471EB"/>
    <w:rsid w:val="0025331E"/>
    <w:rsid w:val="00255FAC"/>
    <w:rsid w:val="00256014"/>
    <w:rsid w:val="002620F7"/>
    <w:rsid w:val="00264425"/>
    <w:rsid w:val="00270EC2"/>
    <w:rsid w:val="002739B1"/>
    <w:rsid w:val="00276702"/>
    <w:rsid w:val="00281D98"/>
    <w:rsid w:val="00286FAD"/>
    <w:rsid w:val="00291922"/>
    <w:rsid w:val="00297F3E"/>
    <w:rsid w:val="002B1229"/>
    <w:rsid w:val="002B312F"/>
    <w:rsid w:val="002B5C46"/>
    <w:rsid w:val="002B5E4E"/>
    <w:rsid w:val="002C408A"/>
    <w:rsid w:val="002D0339"/>
    <w:rsid w:val="002D7BD6"/>
    <w:rsid w:val="002E0262"/>
    <w:rsid w:val="002E45A5"/>
    <w:rsid w:val="002E462D"/>
    <w:rsid w:val="002F39DC"/>
    <w:rsid w:val="00303C71"/>
    <w:rsid w:val="003041E4"/>
    <w:rsid w:val="00313934"/>
    <w:rsid w:val="0031467D"/>
    <w:rsid w:val="003149D4"/>
    <w:rsid w:val="00316574"/>
    <w:rsid w:val="00320F35"/>
    <w:rsid w:val="003322A9"/>
    <w:rsid w:val="00332838"/>
    <w:rsid w:val="00334A85"/>
    <w:rsid w:val="00342F01"/>
    <w:rsid w:val="0034397B"/>
    <w:rsid w:val="00350568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16A9"/>
    <w:rsid w:val="003C3996"/>
    <w:rsid w:val="003D1164"/>
    <w:rsid w:val="003D6B72"/>
    <w:rsid w:val="003E15E3"/>
    <w:rsid w:val="003E57AD"/>
    <w:rsid w:val="003E77B3"/>
    <w:rsid w:val="003F0678"/>
    <w:rsid w:val="003F073E"/>
    <w:rsid w:val="003F2CF1"/>
    <w:rsid w:val="003F778C"/>
    <w:rsid w:val="0040166E"/>
    <w:rsid w:val="004269C5"/>
    <w:rsid w:val="0043206F"/>
    <w:rsid w:val="004335F9"/>
    <w:rsid w:val="00434F77"/>
    <w:rsid w:val="004362A2"/>
    <w:rsid w:val="00440583"/>
    <w:rsid w:val="00445B40"/>
    <w:rsid w:val="0044688B"/>
    <w:rsid w:val="004503E3"/>
    <w:rsid w:val="00463D1E"/>
    <w:rsid w:val="00472B89"/>
    <w:rsid w:val="00474D83"/>
    <w:rsid w:val="0047770F"/>
    <w:rsid w:val="004842E0"/>
    <w:rsid w:val="00484BA1"/>
    <w:rsid w:val="004869FB"/>
    <w:rsid w:val="00490B8F"/>
    <w:rsid w:val="004A0538"/>
    <w:rsid w:val="004A4330"/>
    <w:rsid w:val="004B774A"/>
    <w:rsid w:val="004C2562"/>
    <w:rsid w:val="004C41C6"/>
    <w:rsid w:val="004C590A"/>
    <w:rsid w:val="004E24F8"/>
    <w:rsid w:val="004E2F10"/>
    <w:rsid w:val="004F0781"/>
    <w:rsid w:val="004F113A"/>
    <w:rsid w:val="00505056"/>
    <w:rsid w:val="005071A0"/>
    <w:rsid w:val="00510683"/>
    <w:rsid w:val="00511C27"/>
    <w:rsid w:val="005135F2"/>
    <w:rsid w:val="005148BF"/>
    <w:rsid w:val="005159C5"/>
    <w:rsid w:val="00533A57"/>
    <w:rsid w:val="00534F95"/>
    <w:rsid w:val="0053594E"/>
    <w:rsid w:val="005515FD"/>
    <w:rsid w:val="005571A1"/>
    <w:rsid w:val="00561828"/>
    <w:rsid w:val="00566B01"/>
    <w:rsid w:val="005708A2"/>
    <w:rsid w:val="005749A2"/>
    <w:rsid w:val="00580142"/>
    <w:rsid w:val="00593544"/>
    <w:rsid w:val="00597A97"/>
    <w:rsid w:val="005A2801"/>
    <w:rsid w:val="005A3A30"/>
    <w:rsid w:val="005A762B"/>
    <w:rsid w:val="005B5304"/>
    <w:rsid w:val="005B6288"/>
    <w:rsid w:val="005C09AC"/>
    <w:rsid w:val="005C17BD"/>
    <w:rsid w:val="005E099D"/>
    <w:rsid w:val="005E4E4D"/>
    <w:rsid w:val="005E6295"/>
    <w:rsid w:val="005E6FF6"/>
    <w:rsid w:val="005F44F3"/>
    <w:rsid w:val="00600C53"/>
    <w:rsid w:val="00603411"/>
    <w:rsid w:val="0060605C"/>
    <w:rsid w:val="00610418"/>
    <w:rsid w:val="00612134"/>
    <w:rsid w:val="00612FC6"/>
    <w:rsid w:val="00614EC7"/>
    <w:rsid w:val="00615AFB"/>
    <w:rsid w:val="006212FE"/>
    <w:rsid w:val="006216EC"/>
    <w:rsid w:val="006220CA"/>
    <w:rsid w:val="006341EA"/>
    <w:rsid w:val="006409E1"/>
    <w:rsid w:val="006462AA"/>
    <w:rsid w:val="006523F4"/>
    <w:rsid w:val="00655FD3"/>
    <w:rsid w:val="006577BE"/>
    <w:rsid w:val="00660D11"/>
    <w:rsid w:val="00661240"/>
    <w:rsid w:val="00672068"/>
    <w:rsid w:val="006731FE"/>
    <w:rsid w:val="00673252"/>
    <w:rsid w:val="00674BDF"/>
    <w:rsid w:val="00675622"/>
    <w:rsid w:val="00694E78"/>
    <w:rsid w:val="006A3401"/>
    <w:rsid w:val="006A3FD7"/>
    <w:rsid w:val="006A6130"/>
    <w:rsid w:val="006C701A"/>
    <w:rsid w:val="006C7B65"/>
    <w:rsid w:val="006D674D"/>
    <w:rsid w:val="006E1718"/>
    <w:rsid w:val="006F1796"/>
    <w:rsid w:val="006F35CF"/>
    <w:rsid w:val="006F3942"/>
    <w:rsid w:val="006F4073"/>
    <w:rsid w:val="006F431C"/>
    <w:rsid w:val="006F7710"/>
    <w:rsid w:val="007018A6"/>
    <w:rsid w:val="00703D39"/>
    <w:rsid w:val="0072546F"/>
    <w:rsid w:val="00725813"/>
    <w:rsid w:val="00730540"/>
    <w:rsid w:val="007351BB"/>
    <w:rsid w:val="0073524B"/>
    <w:rsid w:val="007368DB"/>
    <w:rsid w:val="007448BD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774A"/>
    <w:rsid w:val="007C70E0"/>
    <w:rsid w:val="007C7E2D"/>
    <w:rsid w:val="007D1403"/>
    <w:rsid w:val="007E2FCA"/>
    <w:rsid w:val="007E308C"/>
    <w:rsid w:val="007E3E05"/>
    <w:rsid w:val="007E5144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6895"/>
    <w:rsid w:val="00820C5F"/>
    <w:rsid w:val="008257EB"/>
    <w:rsid w:val="008274F9"/>
    <w:rsid w:val="00831988"/>
    <w:rsid w:val="00833479"/>
    <w:rsid w:val="00840DA8"/>
    <w:rsid w:val="008512AF"/>
    <w:rsid w:val="008520DB"/>
    <w:rsid w:val="00856FFE"/>
    <w:rsid w:val="00863BA1"/>
    <w:rsid w:val="00870B8A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E0416"/>
    <w:rsid w:val="008E28C8"/>
    <w:rsid w:val="008E67EF"/>
    <w:rsid w:val="008E7765"/>
    <w:rsid w:val="008F17C0"/>
    <w:rsid w:val="008F3A37"/>
    <w:rsid w:val="008F4B78"/>
    <w:rsid w:val="00901B92"/>
    <w:rsid w:val="009031A8"/>
    <w:rsid w:val="00905835"/>
    <w:rsid w:val="00915BB3"/>
    <w:rsid w:val="00915C2D"/>
    <w:rsid w:val="00941765"/>
    <w:rsid w:val="009418D5"/>
    <w:rsid w:val="0095312D"/>
    <w:rsid w:val="00956861"/>
    <w:rsid w:val="00967C15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75C7"/>
    <w:rsid w:val="009B7C12"/>
    <w:rsid w:val="009B7F4A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59A7"/>
    <w:rsid w:val="00A375F3"/>
    <w:rsid w:val="00A412DD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B17C0"/>
    <w:rsid w:val="00AB2FDF"/>
    <w:rsid w:val="00AB3EEB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3733F"/>
    <w:rsid w:val="00B4055E"/>
    <w:rsid w:val="00B41E4C"/>
    <w:rsid w:val="00B529B9"/>
    <w:rsid w:val="00B54BAE"/>
    <w:rsid w:val="00B6126F"/>
    <w:rsid w:val="00B61807"/>
    <w:rsid w:val="00B66254"/>
    <w:rsid w:val="00B671A9"/>
    <w:rsid w:val="00B728D5"/>
    <w:rsid w:val="00B738C7"/>
    <w:rsid w:val="00B90C19"/>
    <w:rsid w:val="00B96AA6"/>
    <w:rsid w:val="00BA57EB"/>
    <w:rsid w:val="00BA5AE9"/>
    <w:rsid w:val="00BB32A9"/>
    <w:rsid w:val="00BB6B88"/>
    <w:rsid w:val="00BC61A5"/>
    <w:rsid w:val="00BD1380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30789"/>
    <w:rsid w:val="00C322A2"/>
    <w:rsid w:val="00C32B82"/>
    <w:rsid w:val="00C3590D"/>
    <w:rsid w:val="00C42F6F"/>
    <w:rsid w:val="00C4487B"/>
    <w:rsid w:val="00C45AA2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C143B"/>
    <w:rsid w:val="00CD2580"/>
    <w:rsid w:val="00CD3108"/>
    <w:rsid w:val="00CD372B"/>
    <w:rsid w:val="00CE33C9"/>
    <w:rsid w:val="00CE3DD5"/>
    <w:rsid w:val="00CE710F"/>
    <w:rsid w:val="00CE7B43"/>
    <w:rsid w:val="00CF3B46"/>
    <w:rsid w:val="00D02413"/>
    <w:rsid w:val="00D0468B"/>
    <w:rsid w:val="00D14457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74BE7"/>
    <w:rsid w:val="00D87391"/>
    <w:rsid w:val="00D90881"/>
    <w:rsid w:val="00D92854"/>
    <w:rsid w:val="00D968EE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36861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7949"/>
    <w:rsid w:val="00F21C93"/>
    <w:rsid w:val="00F24DAA"/>
    <w:rsid w:val="00F27C9A"/>
    <w:rsid w:val="00F32D0F"/>
    <w:rsid w:val="00F3455B"/>
    <w:rsid w:val="00F35F73"/>
    <w:rsid w:val="00F54E12"/>
    <w:rsid w:val="00F711C1"/>
    <w:rsid w:val="00F71325"/>
    <w:rsid w:val="00F7536F"/>
    <w:rsid w:val="00F82ACA"/>
    <w:rsid w:val="00F852EE"/>
    <w:rsid w:val="00F85808"/>
    <w:rsid w:val="00F85B28"/>
    <w:rsid w:val="00F920F4"/>
    <w:rsid w:val="00F94B6F"/>
    <w:rsid w:val="00F97122"/>
    <w:rsid w:val="00FA41AD"/>
    <w:rsid w:val="00FA7F2B"/>
    <w:rsid w:val="00FB3A51"/>
    <w:rsid w:val="00FB5220"/>
    <w:rsid w:val="00FB5693"/>
    <w:rsid w:val="00FC0219"/>
    <w:rsid w:val="00FC1428"/>
    <w:rsid w:val="00FD096A"/>
    <w:rsid w:val="00FD1C22"/>
    <w:rsid w:val="00FD4E32"/>
    <w:rsid w:val="00FD5DDE"/>
    <w:rsid w:val="00FD7566"/>
    <w:rsid w:val="00FE0157"/>
    <w:rsid w:val="00FE2ABB"/>
    <w:rsid w:val="00FE4180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482B"/>
  <w15:docId w15:val="{9C3C7856-6C91-404E-9EB0-3B83A54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4730D-DFC1-4168-8B87-4AEC2EF1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7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Vesna Posavec</cp:lastModifiedBy>
  <cp:revision>96</cp:revision>
  <cp:lastPrinted>2017-09-25T07:46:00Z</cp:lastPrinted>
  <dcterms:created xsi:type="dcterms:W3CDTF">2017-09-19T13:08:00Z</dcterms:created>
  <dcterms:modified xsi:type="dcterms:W3CDTF">2018-02-05T13:48:00Z</dcterms:modified>
</cp:coreProperties>
</file>