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71D" w:rsidRDefault="00EF671D" w:rsidP="00EF671D">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Z A P I S N I K</w:t>
      </w:r>
    </w:p>
    <w:p w:rsidR="00EF671D" w:rsidRDefault="00EF671D" w:rsidP="00EF671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 3. sjednice Vijeća Gradske četvrti Peščenica - Žitnjak </w:t>
      </w:r>
    </w:p>
    <w:p w:rsidR="00EF671D" w:rsidRDefault="00EF671D" w:rsidP="00EF671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održane 29. kolovoza 2017. u  Područnom uredu Peščenica-Žitnjak, Zapoljska 1 (I. kat - soba 115) s početkom u 17,30 sati</w:t>
      </w:r>
    </w:p>
    <w:p w:rsidR="00EF671D" w:rsidRDefault="00EF671D" w:rsidP="00EF671D">
      <w:pPr>
        <w:spacing w:after="0" w:line="240" w:lineRule="auto"/>
        <w:jc w:val="both"/>
        <w:rPr>
          <w:rFonts w:ascii="Times New Roman" w:hAnsi="Times New Roman" w:cs="Times New Roman"/>
          <w:sz w:val="24"/>
        </w:rPr>
      </w:pPr>
    </w:p>
    <w:p w:rsidR="00EF671D" w:rsidRDefault="00EF671D" w:rsidP="00EF671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Nazočni članovi Vijeća: </w:t>
      </w:r>
    </w:p>
    <w:p w:rsidR="00EF671D" w:rsidRDefault="00EF671D" w:rsidP="00EF67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Dragan Vučić, Ivan Šikić, Zdravko Čabraja, Damir Tabaković, Nikola Dragičević, Marinko Blažević, Sanja Markek, Antonia Jurić, Radenko Tomić, Gordana Pejić Anić, Boris Blažeković, Andrea Zirdum, Mario Župan, Vesna Humić, Marijan Ćužić, Branko Cindro, Renata Petrić, Darko Stošić, </w:t>
      </w:r>
      <w:r>
        <w:rPr>
          <w:rFonts w:ascii="Times New Roman" w:hAnsi="Times New Roman" w:cs="Times New Roman"/>
          <w:sz w:val="24"/>
        </w:rPr>
        <w:t>Neven Peša</w:t>
      </w:r>
    </w:p>
    <w:p w:rsidR="00EF671D" w:rsidRDefault="00EF671D" w:rsidP="00EF671D">
      <w:pPr>
        <w:spacing w:after="0" w:line="240" w:lineRule="auto"/>
        <w:jc w:val="both"/>
        <w:rPr>
          <w:rFonts w:ascii="Times New Roman" w:hAnsi="Times New Roman" w:cs="Times New Roman"/>
          <w:sz w:val="24"/>
        </w:rPr>
      </w:pPr>
    </w:p>
    <w:p w:rsidR="00EF671D" w:rsidRDefault="00EF671D" w:rsidP="00EF671D">
      <w:pPr>
        <w:spacing w:after="0" w:line="240" w:lineRule="auto"/>
        <w:jc w:val="both"/>
        <w:rPr>
          <w:rFonts w:ascii="Times New Roman" w:hAnsi="Times New Roman" w:cs="Times New Roman"/>
          <w:sz w:val="24"/>
        </w:rPr>
      </w:pPr>
    </w:p>
    <w:p w:rsidR="00EF671D" w:rsidRDefault="00EF671D" w:rsidP="00EF671D">
      <w:pPr>
        <w:spacing w:after="0" w:line="240" w:lineRule="auto"/>
        <w:jc w:val="both"/>
        <w:rPr>
          <w:rFonts w:ascii="Times New Roman" w:hAnsi="Times New Roman" w:cs="Times New Roman"/>
          <w:b/>
          <w:i/>
          <w:sz w:val="24"/>
        </w:rPr>
      </w:pPr>
      <w:r>
        <w:rPr>
          <w:rFonts w:ascii="Times New Roman" w:hAnsi="Times New Roman" w:cs="Times New Roman"/>
          <w:sz w:val="24"/>
        </w:rPr>
        <w:t xml:space="preserve">U radu sjednice sudjeluje voditelj Područnog odsjeka Peščenica-Žitnjak Gradskog ureda za mjesnu samoupravu, </w:t>
      </w:r>
      <w:r>
        <w:rPr>
          <w:rFonts w:ascii="Times New Roman" w:hAnsi="Times New Roman" w:cs="Times New Roman"/>
          <w:b/>
          <w:i/>
          <w:sz w:val="24"/>
        </w:rPr>
        <w:t>Boris Berber.</w:t>
      </w:r>
    </w:p>
    <w:p w:rsidR="00EF671D" w:rsidRDefault="00EF671D" w:rsidP="00EF671D">
      <w:pPr>
        <w:spacing w:after="0" w:line="240" w:lineRule="auto"/>
        <w:jc w:val="both"/>
        <w:rPr>
          <w:rFonts w:ascii="Times New Roman" w:hAnsi="Times New Roman" w:cs="Times New Roman"/>
          <w:sz w:val="24"/>
        </w:rPr>
      </w:pPr>
    </w:p>
    <w:p w:rsidR="00EF671D" w:rsidRDefault="00EF671D" w:rsidP="00EF671D">
      <w:pPr>
        <w:spacing w:after="0" w:line="240" w:lineRule="auto"/>
        <w:jc w:val="both"/>
        <w:rPr>
          <w:rFonts w:ascii="Times New Roman" w:hAnsi="Times New Roman" w:cs="Times New Roman"/>
          <w:sz w:val="24"/>
        </w:rPr>
      </w:pPr>
      <w:r>
        <w:rPr>
          <w:rFonts w:ascii="Times New Roman" w:hAnsi="Times New Roman" w:cs="Times New Roman"/>
          <w:sz w:val="24"/>
        </w:rPr>
        <w:t>Ostali prisutni: Sandra Riter, vlasnica luna parka „Manuel“</w:t>
      </w:r>
    </w:p>
    <w:p w:rsidR="00EF671D" w:rsidRDefault="00EF671D" w:rsidP="00EF671D">
      <w:pPr>
        <w:spacing w:after="0" w:line="240" w:lineRule="auto"/>
        <w:jc w:val="both"/>
        <w:rPr>
          <w:rFonts w:ascii="Times New Roman" w:hAnsi="Times New Roman" w:cs="Times New Roman"/>
          <w:sz w:val="24"/>
        </w:rPr>
      </w:pPr>
    </w:p>
    <w:p w:rsidR="00EF671D" w:rsidRDefault="00EF671D" w:rsidP="00EF671D">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gospodin </w:t>
      </w:r>
      <w:r>
        <w:rPr>
          <w:rFonts w:ascii="Times New Roman" w:hAnsi="Times New Roman" w:cs="Times New Roman"/>
          <w:b/>
          <w:i/>
          <w:sz w:val="24"/>
        </w:rPr>
        <w:t>Dragan Vučić</w:t>
      </w:r>
      <w:r>
        <w:rPr>
          <w:rFonts w:ascii="Times New Roman" w:hAnsi="Times New Roman" w:cs="Times New Roman"/>
          <w:sz w:val="24"/>
        </w:rPr>
        <w:t>, predsjednik Vijeća Gradske četvrti Peščenica - Žitnjak i pozdravlja sve nazočne.</w:t>
      </w:r>
    </w:p>
    <w:p w:rsidR="00EF671D" w:rsidRDefault="00EF671D" w:rsidP="00EF671D">
      <w:pPr>
        <w:spacing w:after="100" w:line="240" w:lineRule="auto"/>
        <w:jc w:val="both"/>
        <w:rPr>
          <w:rFonts w:ascii="Times New Roman" w:hAnsi="Times New Roman" w:cs="Times New Roman"/>
          <w:sz w:val="24"/>
        </w:rPr>
      </w:pPr>
      <w:r>
        <w:rPr>
          <w:rFonts w:ascii="Times New Roman" w:hAnsi="Times New Roman" w:cs="Times New Roman"/>
          <w:sz w:val="24"/>
        </w:rPr>
        <w:t xml:space="preserve">Predsjednik konstatira da je na sjednici nazočno </w:t>
      </w:r>
      <w:r>
        <w:rPr>
          <w:rFonts w:ascii="Times New Roman" w:hAnsi="Times New Roman" w:cs="Times New Roman"/>
          <w:b/>
          <w:i/>
          <w:sz w:val="24"/>
        </w:rPr>
        <w:t>19</w:t>
      </w:r>
      <w:r>
        <w:rPr>
          <w:rFonts w:ascii="Times New Roman" w:hAnsi="Times New Roman" w:cs="Times New Roman"/>
          <w:sz w:val="24"/>
        </w:rPr>
        <w:t xml:space="preserve"> članova Vijeća, čime su stečeni uvjeti za raspravu i pravovaljano odlučivanje.</w:t>
      </w:r>
    </w:p>
    <w:p w:rsidR="00EF671D" w:rsidRDefault="00EF671D" w:rsidP="00EF671D">
      <w:pPr>
        <w:spacing w:after="10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s 2. sjednice Vijeća Gradske četvrti Peščenica - Žitnjak. </w:t>
      </w:r>
    </w:p>
    <w:p w:rsidR="00EF671D" w:rsidRDefault="00EF671D" w:rsidP="00EF671D">
      <w:pPr>
        <w:spacing w:after="0" w:line="240" w:lineRule="auto"/>
        <w:jc w:val="both"/>
        <w:rPr>
          <w:rFonts w:ascii="Times New Roman" w:hAnsi="Times New Roman" w:cs="Times New Roman"/>
          <w:sz w:val="24"/>
        </w:rPr>
      </w:pPr>
      <w:r>
        <w:rPr>
          <w:rFonts w:ascii="Times New Roman" w:hAnsi="Times New Roman" w:cs="Times New Roman"/>
          <w:sz w:val="24"/>
        </w:rPr>
        <w:t xml:space="preserve">Bez primjedbi i rasprave, Vijeće </w:t>
      </w:r>
      <w:r>
        <w:rPr>
          <w:rFonts w:ascii="Times New Roman" w:hAnsi="Times New Roman" w:cs="Times New Roman"/>
          <w:b/>
          <w:i/>
          <w:sz w:val="24"/>
        </w:rPr>
        <w:t>jednoglasno</w:t>
      </w:r>
      <w:r>
        <w:rPr>
          <w:rFonts w:ascii="Times New Roman" w:hAnsi="Times New Roman" w:cs="Times New Roman"/>
          <w:sz w:val="24"/>
        </w:rPr>
        <w:t xml:space="preserve"> verificira zapisnik s 2. sjednice Vijeća GČ.</w:t>
      </w:r>
      <w:r>
        <w:rPr>
          <w:rFonts w:ascii="Times New Roman" w:hAnsi="Times New Roman" w:cs="Times New Roman"/>
          <w:sz w:val="24"/>
        </w:rPr>
        <w:tab/>
      </w:r>
      <w:r>
        <w:rPr>
          <w:rFonts w:ascii="Times New Roman" w:hAnsi="Times New Roman" w:cs="Times New Roman"/>
          <w:sz w:val="24"/>
        </w:rPr>
        <w:tab/>
      </w:r>
    </w:p>
    <w:p w:rsidR="00EF671D" w:rsidRDefault="00EF671D" w:rsidP="00EF671D">
      <w:pPr>
        <w:spacing w:after="100"/>
        <w:jc w:val="both"/>
        <w:rPr>
          <w:rFonts w:ascii="Times New Roman" w:hAnsi="Times New Roman" w:cs="Times New Roman"/>
          <w:i/>
          <w:sz w:val="24"/>
          <w:szCs w:val="24"/>
        </w:rPr>
      </w:pPr>
      <w:r>
        <w:rPr>
          <w:rFonts w:ascii="Times New Roman" w:hAnsi="Times New Roman" w:cs="Times New Roman"/>
          <w:b/>
          <w:i/>
          <w:sz w:val="24"/>
          <w:szCs w:val="24"/>
        </w:rPr>
        <w:t xml:space="preserve">Predsjednik </w:t>
      </w:r>
      <w:r>
        <w:rPr>
          <w:rStyle w:val="normalchar1"/>
          <w:b/>
          <w:i/>
          <w:sz w:val="24"/>
          <w:szCs w:val="24"/>
        </w:rPr>
        <w:t>Vijeća</w:t>
      </w:r>
      <w:r>
        <w:rPr>
          <w:rFonts w:ascii="Times New Roman" w:hAnsi="Times New Roman" w:cs="Times New Roman"/>
          <w:sz w:val="24"/>
          <w:szCs w:val="24"/>
        </w:rPr>
        <w:t xml:space="preserve">  konstatira kako su svi vijećnici u pozivu dobili prijedlog dnevnog reda te predlaže da se s dnevnog reda, obzirom da se radi o nazivu ulice koja nije na području GČ Peščenica-Žitnjak,  izostavi 4. točka dnevnog reda: </w:t>
      </w:r>
      <w:r>
        <w:rPr>
          <w:rStyle w:val="normalchar1"/>
          <w:bCs/>
          <w:i/>
          <w:sz w:val="24"/>
          <w:szCs w:val="24"/>
        </w:rPr>
        <w:t>Davanje mišljenja na Prijedlog zaključka o preimenovanju Trga maršala Tita</w:t>
      </w:r>
      <w:r>
        <w:rPr>
          <w:rFonts w:ascii="Times New Roman" w:hAnsi="Times New Roman" w:cs="Times New Roman"/>
          <w:sz w:val="24"/>
          <w:szCs w:val="24"/>
        </w:rPr>
        <w:t xml:space="preserve">, a da 6. točka dnevnog reda: </w:t>
      </w:r>
      <w:r>
        <w:rPr>
          <w:rStyle w:val="normalchar1"/>
          <w:bCs/>
          <w:i/>
          <w:sz w:val="24"/>
          <w:szCs w:val="24"/>
        </w:rPr>
        <w:t xml:space="preserve">Davanje mišljenja  o postavi luna parka </w:t>
      </w:r>
      <w:r>
        <w:rPr>
          <w:rStyle w:val="normalchar1"/>
          <w:bCs/>
          <w:sz w:val="24"/>
          <w:szCs w:val="24"/>
        </w:rPr>
        <w:t>postane 1. točka dnevnog reda kako se gošći na sjednici, gđi. Riter, ne bi oduzimalo vrijeme.</w:t>
      </w:r>
    </w:p>
    <w:p w:rsidR="00EF671D" w:rsidRDefault="00EF671D" w:rsidP="00EF671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Na prijedlog predsjednika, nakon kraće rasprave u kojoj sudjeluju vijećnici Blažeković, Cindro, Anić Pejić i Župan; Vijeće sa</w:t>
      </w:r>
      <w:r>
        <w:rPr>
          <w:rFonts w:ascii="Times New Roman" w:hAnsi="Times New Roman" w:cs="Times New Roman"/>
          <w:b/>
          <w:i/>
          <w:sz w:val="24"/>
          <w:szCs w:val="24"/>
        </w:rPr>
        <w:t xml:space="preserve"> </w:t>
      </w:r>
      <w:r>
        <w:rPr>
          <w:rFonts w:ascii="Times New Roman" w:hAnsi="Times New Roman" w:cs="Times New Roman"/>
          <w:sz w:val="24"/>
          <w:szCs w:val="24"/>
        </w:rPr>
        <w:t>18 glasova ZA i 1 glasom PROTIV</w:t>
      </w:r>
      <w:r>
        <w:rPr>
          <w:rFonts w:ascii="Times New Roman" w:hAnsi="Times New Roman" w:cs="Times New Roman"/>
          <w:b/>
          <w:i/>
          <w:sz w:val="24"/>
          <w:szCs w:val="24"/>
        </w:rPr>
        <w:t xml:space="preserve"> </w:t>
      </w:r>
      <w:r>
        <w:rPr>
          <w:rFonts w:ascii="Times New Roman" w:hAnsi="Times New Roman" w:cs="Times New Roman"/>
          <w:i/>
          <w:sz w:val="24"/>
          <w:szCs w:val="24"/>
        </w:rPr>
        <w:t xml:space="preserve"> </w:t>
      </w:r>
      <w:r>
        <w:rPr>
          <w:rFonts w:ascii="Times New Roman" w:hAnsi="Times New Roman" w:cs="Times New Roman"/>
          <w:sz w:val="24"/>
          <w:szCs w:val="24"/>
        </w:rPr>
        <w:t>utvrđuje</w:t>
      </w:r>
    </w:p>
    <w:p w:rsidR="00EF671D" w:rsidRDefault="00EF671D" w:rsidP="00EF671D">
      <w:pPr>
        <w:pStyle w:val="Normal1"/>
        <w:spacing w:after="120"/>
        <w:jc w:val="center"/>
        <w:rPr>
          <w:sz w:val="24"/>
          <w:szCs w:val="24"/>
        </w:rPr>
      </w:pPr>
    </w:p>
    <w:p w:rsidR="00EF671D" w:rsidRDefault="00EF671D" w:rsidP="00EF671D">
      <w:pPr>
        <w:pStyle w:val="Normal1"/>
        <w:spacing w:after="120"/>
        <w:jc w:val="center"/>
        <w:rPr>
          <w:rStyle w:val="normalchar1"/>
          <w:b/>
          <w:bCs/>
          <w:sz w:val="24"/>
          <w:szCs w:val="24"/>
        </w:rPr>
      </w:pPr>
      <w:r>
        <w:rPr>
          <w:sz w:val="24"/>
          <w:szCs w:val="24"/>
        </w:rPr>
        <w:t>DNEVNI RED</w:t>
      </w:r>
      <w:r>
        <w:rPr>
          <w:rStyle w:val="normalchar1"/>
          <w:b/>
          <w:bCs/>
          <w:sz w:val="24"/>
          <w:szCs w:val="24"/>
        </w:rPr>
        <w:t>:</w:t>
      </w:r>
    </w:p>
    <w:p w:rsidR="00EF671D" w:rsidRDefault="00EF671D" w:rsidP="00EF671D">
      <w:pPr>
        <w:pStyle w:val="Normal2"/>
        <w:numPr>
          <w:ilvl w:val="0"/>
          <w:numId w:val="1"/>
        </w:numPr>
        <w:spacing w:line="276" w:lineRule="auto"/>
        <w:rPr>
          <w:rStyle w:val="normalchar1"/>
          <w:bCs/>
        </w:rPr>
      </w:pPr>
      <w:r>
        <w:rPr>
          <w:rStyle w:val="normalchar1"/>
          <w:bCs/>
        </w:rPr>
        <w:t>Davanje mišljenja  o postavi luna parka</w:t>
      </w:r>
    </w:p>
    <w:p w:rsidR="00EF671D" w:rsidRDefault="00EF671D" w:rsidP="00EF671D">
      <w:pPr>
        <w:pStyle w:val="Normal2"/>
        <w:numPr>
          <w:ilvl w:val="0"/>
          <w:numId w:val="1"/>
        </w:numPr>
        <w:spacing w:line="276" w:lineRule="auto"/>
        <w:rPr>
          <w:rStyle w:val="normalchar1"/>
          <w:bCs/>
        </w:rPr>
      </w:pPr>
      <w:r>
        <w:rPr>
          <w:rStyle w:val="normalchar1"/>
          <w:bCs/>
        </w:rPr>
        <w:t>Osnivanje radnih tijela Vijeća Gradske četvrti Peščenica-Žitnjak</w:t>
      </w:r>
    </w:p>
    <w:p w:rsidR="00EF671D" w:rsidRDefault="00EF671D" w:rsidP="00EF671D">
      <w:pPr>
        <w:pStyle w:val="Normal1"/>
        <w:numPr>
          <w:ilvl w:val="0"/>
          <w:numId w:val="1"/>
        </w:numPr>
        <w:spacing w:line="276" w:lineRule="auto"/>
        <w:ind w:left="714" w:hanging="357"/>
        <w:rPr>
          <w:rStyle w:val="normalchar1"/>
          <w:bCs/>
          <w:sz w:val="24"/>
          <w:szCs w:val="24"/>
        </w:rPr>
      </w:pPr>
      <w:r>
        <w:rPr>
          <w:rStyle w:val="normalchar1"/>
          <w:bCs/>
          <w:sz w:val="24"/>
          <w:szCs w:val="24"/>
        </w:rPr>
        <w:t>Prijedlozi zaključaka o davanju mišljenja po čl. 86 Statuta Grada Zagreba</w:t>
      </w:r>
    </w:p>
    <w:p w:rsidR="00EF671D" w:rsidRDefault="00EF671D" w:rsidP="00EF671D">
      <w:pPr>
        <w:pStyle w:val="Normal1"/>
        <w:numPr>
          <w:ilvl w:val="0"/>
          <w:numId w:val="1"/>
        </w:numPr>
        <w:spacing w:line="276" w:lineRule="auto"/>
        <w:ind w:left="714" w:hanging="357"/>
        <w:rPr>
          <w:rStyle w:val="normalchar1"/>
          <w:bCs/>
          <w:sz w:val="24"/>
          <w:szCs w:val="24"/>
        </w:rPr>
      </w:pPr>
      <w:r>
        <w:rPr>
          <w:rStyle w:val="normalchar1"/>
          <w:bCs/>
          <w:sz w:val="24"/>
          <w:szCs w:val="24"/>
        </w:rPr>
        <w:t>Prijedlozi zaključaka iz aktualne komunalne problematike</w:t>
      </w:r>
    </w:p>
    <w:p w:rsidR="00EF671D" w:rsidRDefault="00EF671D" w:rsidP="00EF671D">
      <w:pPr>
        <w:pStyle w:val="Normal1"/>
        <w:spacing w:line="276" w:lineRule="auto"/>
        <w:ind w:left="357"/>
        <w:rPr>
          <w:rStyle w:val="normalchar1"/>
          <w:bCs/>
          <w:sz w:val="24"/>
          <w:szCs w:val="24"/>
        </w:rPr>
      </w:pPr>
      <w:r>
        <w:rPr>
          <w:rStyle w:val="normalchar1"/>
          <w:bCs/>
          <w:sz w:val="24"/>
          <w:szCs w:val="24"/>
        </w:rPr>
        <w:t xml:space="preserve">5.   Davanje mišljenja o radu komunalnog i prometnog redarstva na Gradskoj četvrti </w:t>
      </w:r>
    </w:p>
    <w:p w:rsidR="00EF671D" w:rsidRDefault="00EF671D" w:rsidP="00EF671D">
      <w:pPr>
        <w:pStyle w:val="Normal1"/>
        <w:spacing w:line="276" w:lineRule="auto"/>
        <w:ind w:left="357"/>
        <w:rPr>
          <w:rStyle w:val="normalchar1"/>
          <w:bCs/>
          <w:sz w:val="24"/>
          <w:szCs w:val="24"/>
        </w:rPr>
      </w:pPr>
      <w:r>
        <w:rPr>
          <w:rStyle w:val="normalchar1"/>
          <w:bCs/>
          <w:sz w:val="24"/>
          <w:szCs w:val="24"/>
        </w:rPr>
        <w:t xml:space="preserve">      Peščenica-Žitnjak</w:t>
      </w:r>
    </w:p>
    <w:p w:rsidR="00EF671D" w:rsidRDefault="00EF671D" w:rsidP="00EF671D">
      <w:pPr>
        <w:pStyle w:val="Normal1"/>
        <w:spacing w:line="276" w:lineRule="auto"/>
        <w:ind w:left="360"/>
        <w:rPr>
          <w:rStyle w:val="normalchar1"/>
          <w:bCs/>
          <w:sz w:val="24"/>
          <w:szCs w:val="24"/>
        </w:rPr>
      </w:pPr>
      <w:r>
        <w:rPr>
          <w:rStyle w:val="normalchar1"/>
          <w:bCs/>
          <w:sz w:val="24"/>
          <w:szCs w:val="24"/>
        </w:rPr>
        <w:t>6.   Davanje mišljenja na Prijedlog akcijskog plana upravljanja bukom u Gradu Zagrebu</w:t>
      </w:r>
    </w:p>
    <w:p w:rsidR="00EF671D" w:rsidRDefault="00EF671D" w:rsidP="00EF671D">
      <w:pPr>
        <w:pStyle w:val="Normal1"/>
        <w:spacing w:after="60" w:line="276" w:lineRule="auto"/>
        <w:ind w:left="360"/>
        <w:jc w:val="both"/>
        <w:rPr>
          <w:rStyle w:val="normalchar1"/>
          <w:bCs/>
          <w:sz w:val="24"/>
          <w:szCs w:val="24"/>
        </w:rPr>
      </w:pPr>
      <w:r>
        <w:rPr>
          <w:rStyle w:val="normalchar1"/>
          <w:bCs/>
          <w:sz w:val="24"/>
          <w:szCs w:val="24"/>
        </w:rPr>
        <w:t>7.   Izvješća, pitanja i prijedlozi</w:t>
      </w:r>
    </w:p>
    <w:p w:rsidR="00EF671D" w:rsidRDefault="00EF671D" w:rsidP="00EF671D">
      <w:pPr>
        <w:pStyle w:val="Normal1"/>
        <w:spacing w:after="60" w:line="276" w:lineRule="auto"/>
        <w:ind w:left="1080"/>
        <w:jc w:val="both"/>
        <w:rPr>
          <w:rStyle w:val="normalchar1"/>
          <w:bCs/>
          <w:sz w:val="24"/>
          <w:szCs w:val="24"/>
        </w:rPr>
      </w:pPr>
    </w:p>
    <w:p w:rsidR="00EF671D" w:rsidRDefault="00EF671D" w:rsidP="00EF671D">
      <w:pPr>
        <w:pStyle w:val="Normal1"/>
        <w:spacing w:after="60"/>
        <w:jc w:val="both"/>
        <w:rPr>
          <w:rStyle w:val="normalchar1"/>
          <w:bCs/>
          <w:sz w:val="24"/>
          <w:szCs w:val="24"/>
        </w:rPr>
      </w:pPr>
    </w:p>
    <w:p w:rsidR="00EF671D" w:rsidRDefault="00EF671D" w:rsidP="00EF671D">
      <w:pPr>
        <w:spacing w:after="0" w:line="240" w:lineRule="auto"/>
        <w:jc w:val="both"/>
        <w:rPr>
          <w:b/>
        </w:rPr>
      </w:pPr>
      <w:r>
        <w:rPr>
          <w:rFonts w:ascii="Times New Roman" w:hAnsi="Times New Roman" w:cs="Times New Roman"/>
          <w:b/>
          <w:sz w:val="24"/>
          <w:szCs w:val="24"/>
        </w:rPr>
        <w:lastRenderedPageBreak/>
        <w:t xml:space="preserve">Ad 1.) </w:t>
      </w:r>
      <w:r>
        <w:rPr>
          <w:rFonts w:ascii="Times New Roman" w:hAnsi="Times New Roman" w:cs="Times New Roman"/>
          <w:b/>
          <w:sz w:val="24"/>
          <w:szCs w:val="24"/>
        </w:rPr>
        <w:tab/>
        <w:t>Davanje mišljenja  o postavi luna parka</w:t>
      </w:r>
    </w:p>
    <w:p w:rsidR="00EF671D" w:rsidRDefault="00EF671D" w:rsidP="00EF671D">
      <w:pPr>
        <w:pStyle w:val="Normal1"/>
        <w:jc w:val="both"/>
        <w:rPr>
          <w:rStyle w:val="normalchar1"/>
          <w:bCs/>
          <w:sz w:val="24"/>
          <w:szCs w:val="24"/>
        </w:rPr>
      </w:pPr>
    </w:p>
    <w:p w:rsidR="00EF671D" w:rsidRDefault="00EF671D" w:rsidP="00EF671D">
      <w:pPr>
        <w:pStyle w:val="Normal1"/>
        <w:jc w:val="both"/>
      </w:pPr>
      <w:r>
        <w:rPr>
          <w:b/>
          <w:i/>
          <w:sz w:val="24"/>
          <w:szCs w:val="24"/>
        </w:rPr>
        <w:t xml:space="preserve">Predsjednik </w:t>
      </w:r>
      <w:r>
        <w:rPr>
          <w:rStyle w:val="normalchar1"/>
          <w:b/>
          <w:i/>
          <w:sz w:val="24"/>
          <w:szCs w:val="24"/>
        </w:rPr>
        <w:t>Vijeća, Dragan Vučić</w:t>
      </w:r>
      <w:r>
        <w:rPr>
          <w:sz w:val="24"/>
          <w:szCs w:val="24"/>
        </w:rPr>
        <w:t xml:space="preserve">  upoznaje vijećnike s lokacijom koja prvotno je dostavljena u zamolbi, konstatira kako Vijeće za tu lokaciju ne može dati suglasnost obzitom da čestica nije vlasništvu Grada Zagreba. </w:t>
      </w:r>
    </w:p>
    <w:p w:rsidR="00EF671D" w:rsidRDefault="00EF671D" w:rsidP="00EF671D">
      <w:pPr>
        <w:pStyle w:val="Normal1"/>
        <w:jc w:val="both"/>
        <w:rPr>
          <w:sz w:val="24"/>
          <w:szCs w:val="24"/>
        </w:rPr>
      </w:pPr>
      <w:r>
        <w:rPr>
          <w:sz w:val="24"/>
          <w:szCs w:val="24"/>
        </w:rPr>
        <w:t>Sandra Riter prisutnima obrazlaže novu alternativnu lokaciju (dodatni materijali (Izjava vlasnika, Posjedovni list i Izvadak iz ZK) o ustupanju zemljišta za potrebe parka vijećnicima je podijeljen na samoj sjednici). Radi se o parceli u privatnom vlasništvu za koju je gđa. Riter dobila suglasnost za korištenje od vlasnika Bogdana Dragutina.</w:t>
      </w:r>
    </w:p>
    <w:p w:rsidR="00EF671D" w:rsidRDefault="00EF671D" w:rsidP="00EF671D">
      <w:pPr>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Vijeće, bez rasprave,  </w:t>
      </w:r>
      <w:r>
        <w:rPr>
          <w:rFonts w:ascii="Times New Roman" w:hAnsi="Times New Roman" w:cs="Times New Roman"/>
          <w:b/>
          <w:i/>
          <w:sz w:val="24"/>
          <w:szCs w:val="24"/>
        </w:rPr>
        <w:t>jednoglasno</w:t>
      </w:r>
      <w:r>
        <w:rPr>
          <w:rFonts w:ascii="Times New Roman" w:hAnsi="Times New Roman" w:cs="Times New Roman"/>
          <w:sz w:val="24"/>
          <w:szCs w:val="24"/>
        </w:rPr>
        <w:t xml:space="preserve"> donosi </w:t>
      </w:r>
    </w:p>
    <w:p w:rsidR="00EF671D" w:rsidRDefault="00EF671D" w:rsidP="00EF671D">
      <w:pPr>
        <w:spacing w:after="0" w:line="240" w:lineRule="auto"/>
        <w:rPr>
          <w:rFonts w:ascii="Times New Roman" w:hAnsi="Times New Roman" w:cs="Times New Roman"/>
          <w:sz w:val="24"/>
          <w:szCs w:val="24"/>
        </w:rPr>
      </w:pPr>
    </w:p>
    <w:p w:rsidR="00EF671D" w:rsidRDefault="00EF671D" w:rsidP="00EF671D">
      <w:pPr>
        <w:spacing w:after="120" w:line="240" w:lineRule="auto"/>
        <w:ind w:right="-57"/>
        <w:jc w:val="center"/>
        <w:rPr>
          <w:rFonts w:ascii="Times New Roman" w:eastAsia="Times New Roman" w:hAnsi="Times New Roman" w:cs="Times New Roman"/>
          <w:b/>
          <w:sz w:val="24"/>
          <w:szCs w:val="20"/>
        </w:rPr>
      </w:pPr>
      <w:r>
        <w:rPr>
          <w:rFonts w:ascii="Times New Roman" w:eastAsia="Times New Roman" w:hAnsi="Times New Roman" w:cs="Times New Roman"/>
          <w:b/>
          <w:sz w:val="24"/>
          <w:szCs w:val="20"/>
        </w:rPr>
        <w:t>Z a k l j u č a k</w:t>
      </w:r>
    </w:p>
    <w:p w:rsidR="00EF671D" w:rsidRDefault="00EF671D" w:rsidP="00EF671D">
      <w:pPr>
        <w:spacing w:after="0"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 davanju mišljenja na</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zahtjev za postavljanje luna parka za djecu i odrasle</w:t>
      </w:r>
    </w:p>
    <w:p w:rsidR="00EF671D" w:rsidRDefault="00EF671D" w:rsidP="00EF671D">
      <w:pPr>
        <w:spacing w:after="0"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na lokaciji Kozari Bok, na k.č. 390/1 k.o. Žitnjak</w:t>
      </w:r>
    </w:p>
    <w:p w:rsidR="00EF671D" w:rsidRDefault="00EF671D" w:rsidP="00EF671D">
      <w:pPr>
        <w:spacing w:after="0" w:line="240" w:lineRule="auto"/>
        <w:jc w:val="center"/>
        <w:rPr>
          <w:rFonts w:ascii="Times New Roman" w:eastAsia="Times New Roman" w:hAnsi="Times New Roman" w:cs="Times New Roman"/>
          <w:sz w:val="24"/>
          <w:szCs w:val="24"/>
        </w:rPr>
      </w:pPr>
    </w:p>
    <w:p w:rsidR="00EF671D" w:rsidRDefault="00EF671D" w:rsidP="00EF671D">
      <w:pPr>
        <w:spacing w:after="0" w:line="240" w:lineRule="auto"/>
        <w:jc w:val="both"/>
        <w:rPr>
          <w:rFonts w:ascii="Times New Roman" w:eastAsia="Times New Roman" w:hAnsi="Times New Roman" w:cs="Times New Roman"/>
          <w:sz w:val="24"/>
          <w:szCs w:val="24"/>
        </w:rPr>
      </w:pPr>
    </w:p>
    <w:p w:rsidR="00EF671D" w:rsidRDefault="00EF671D" w:rsidP="00EF671D">
      <w:pPr>
        <w:spacing w:after="0" w:line="240" w:lineRule="auto"/>
        <w:jc w:val="both"/>
        <w:rPr>
          <w:rFonts w:ascii="Times New Roman" w:eastAsia="Times New Roman" w:hAnsi="Times New Roman" w:cs="Times New Roman"/>
          <w:sz w:val="24"/>
          <w:szCs w:val="24"/>
        </w:rPr>
      </w:pPr>
    </w:p>
    <w:p w:rsidR="00EF671D" w:rsidRDefault="00EF671D" w:rsidP="00EF671D">
      <w:pPr>
        <w:spacing w:after="0" w:line="240" w:lineRule="auto"/>
        <w:jc w:val="both"/>
        <w:rPr>
          <w:rFonts w:ascii="Times New Roman" w:eastAsia="Times New Roman" w:hAnsi="Times New Roman" w:cs="Times New Roman"/>
          <w:sz w:val="24"/>
          <w:szCs w:val="24"/>
        </w:rPr>
      </w:pP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Vijeće Gradske četvrti Peščenica-Žitnjak razmotrilo je predmetni zahtjev Gradskog ureda</w:t>
      </w: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za prostorno uređenje, izgradnju Grada, graditeljstvo, komunalne poslove i promet,</w:t>
      </w: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KLASA:UP/I-363-02/17-01/2294; URBROJ:251-13-31-107/001-17-6-HP od 4. kolovoza</w:t>
      </w:r>
    </w:p>
    <w:p w:rsidR="00EF671D" w:rsidRDefault="00EF671D" w:rsidP="00EF671D">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2017., te nije </w:t>
      </w:r>
      <w:r>
        <w:rPr>
          <w:rFonts w:ascii="Times New Roman" w:eastAsia="Times New Roman" w:hAnsi="Times New Roman" w:cs="Times New Roman"/>
          <w:i/>
          <w:sz w:val="24"/>
          <w:szCs w:val="24"/>
        </w:rPr>
        <w:t>suglasno s postavljanjem luna parka „Manuel“ za djecu 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odrasle na    </w:t>
      </w:r>
    </w:p>
    <w:p w:rsidR="00EF671D" w:rsidRDefault="00EF671D" w:rsidP="00EF671D">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lokaciji Kozari Bok (kod vrtića), na k.č. 390/1 k.o. Žitnjak.</w:t>
      </w:r>
    </w:p>
    <w:p w:rsidR="00EF671D" w:rsidRDefault="00EF671D" w:rsidP="00EF671D">
      <w:pPr>
        <w:spacing w:after="0" w:line="240" w:lineRule="auto"/>
        <w:jc w:val="both"/>
        <w:rPr>
          <w:rFonts w:ascii="Times New Roman" w:eastAsia="Times New Roman" w:hAnsi="Times New Roman" w:cs="Times New Roman"/>
          <w:b/>
          <w:i/>
          <w:sz w:val="24"/>
          <w:szCs w:val="24"/>
        </w:rPr>
      </w:pP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Obzirom da je Vijeće Gradske četvrti Peščenica-Žitnjak zaprimilo dopunu zahtjeva      </w:t>
      </w: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KLASA:026-02/17-001/310; URBROJ:251-06-11-11-15-17-2 od 24. kolovoza 2017. </w:t>
      </w: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kojim se predlaže alternativna lokacija za postavljanje </w:t>
      </w:r>
      <w:r>
        <w:rPr>
          <w:rFonts w:ascii="Times New Roman" w:eastAsia="Times New Roman" w:hAnsi="Times New Roman" w:cs="Times New Roman"/>
          <w:i/>
          <w:sz w:val="24"/>
          <w:szCs w:val="24"/>
        </w:rPr>
        <w:t>luna parka „Manuel“ za djecu i</w:t>
      </w:r>
      <w:r>
        <w:rPr>
          <w:rFonts w:ascii="Times New Roman" w:eastAsia="Times New Roman" w:hAnsi="Times New Roman" w:cs="Times New Roman"/>
          <w:sz w:val="24"/>
          <w:szCs w:val="24"/>
        </w:rPr>
        <w:t xml:space="preserve"> </w:t>
      </w:r>
    </w:p>
    <w:p w:rsidR="00EF671D" w:rsidRDefault="00EF671D" w:rsidP="00EF671D">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odrasle na lokaciji Kozari Bok Odvojak IX. (šuma), na k.č. 392 k.o. Žitnjak</w:t>
      </w:r>
      <w:r>
        <w:rPr>
          <w:rFonts w:ascii="Times New Roman" w:eastAsia="Times New Roman" w:hAnsi="Times New Roman" w:cs="Times New Roman"/>
          <w:b/>
          <w:i/>
          <w:sz w:val="24"/>
          <w:szCs w:val="24"/>
        </w:rPr>
        <w:t>; Vijeće</w:t>
      </w:r>
    </w:p>
    <w:p w:rsidR="00EF671D" w:rsidRDefault="00EF671D" w:rsidP="00EF671D">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     Gradske četvrti Peščenica – Žitnjak suglasno je s postavljanjem luna parka „Manuel“ za </w:t>
      </w: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     djecu i</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odrasle na lokaciji Kozari Bok Odvojak IX. (šuma), na k.č. 392 k.o. Žitnjak.</w:t>
      </w:r>
    </w:p>
    <w:p w:rsidR="00EF671D" w:rsidRDefault="00EF671D" w:rsidP="00EF671D">
      <w:pPr>
        <w:spacing w:after="0" w:line="240" w:lineRule="auto"/>
        <w:jc w:val="both"/>
        <w:rPr>
          <w:rFonts w:ascii="Times New Roman" w:eastAsia="Times New Roman" w:hAnsi="Times New Roman" w:cs="Times New Roman"/>
          <w:sz w:val="24"/>
          <w:szCs w:val="24"/>
        </w:rPr>
      </w:pP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Vijeće daje suglasnost s obzirom da nema drugih zahtjeva, planova ni potreba za</w:t>
      </w: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korištenjem navedenog prostora u traženom terminu, te uvažavajući priložena pozitivna</w:t>
      </w: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mišljenja Odsjeka za uređenje javnih gradskih prostora, Odjela za promet,  i Odsjeka za </w:t>
      </w: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zelene površine.</w:t>
      </w:r>
    </w:p>
    <w:p w:rsidR="00EF671D" w:rsidRDefault="00EF671D" w:rsidP="00EF671D">
      <w:pPr>
        <w:spacing w:after="0" w:line="240" w:lineRule="auto"/>
        <w:jc w:val="both"/>
        <w:rPr>
          <w:rFonts w:ascii="Times New Roman" w:eastAsia="Times New Roman" w:hAnsi="Times New Roman" w:cs="Times New Roman"/>
          <w:sz w:val="24"/>
          <w:szCs w:val="24"/>
        </w:rPr>
      </w:pP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Ovaj zaključak dostavit će se Odsjeku za komunalne poslove, Gradskog ureda za prostorno</w:t>
      </w:r>
    </w:p>
    <w:p w:rsidR="00EF671D" w:rsidRDefault="00EF671D" w:rsidP="00EF671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uređenje, izgradnju Grada, graditeljstvo, komunalne poslove i promet, Zapoljska 1. </w:t>
      </w:r>
    </w:p>
    <w:p w:rsidR="00EF671D" w:rsidRDefault="00EF671D" w:rsidP="00EF671D">
      <w:pPr>
        <w:spacing w:after="0" w:line="240" w:lineRule="auto"/>
        <w:jc w:val="both"/>
        <w:rPr>
          <w:rFonts w:ascii="Times New Roman" w:eastAsia="Times New Roman" w:hAnsi="Times New Roman" w:cs="Times New Roman"/>
          <w:sz w:val="24"/>
          <w:szCs w:val="24"/>
        </w:rPr>
      </w:pPr>
    </w:p>
    <w:p w:rsidR="00EF671D" w:rsidRDefault="00EF671D" w:rsidP="00EF671D">
      <w:pPr>
        <w:spacing w:after="0" w:line="240" w:lineRule="auto"/>
        <w:jc w:val="both"/>
        <w:rPr>
          <w:rFonts w:ascii="Times New Roman" w:hAnsi="Times New Roman" w:cs="Times New Roman"/>
          <w:b/>
          <w:sz w:val="24"/>
          <w:szCs w:val="24"/>
        </w:rPr>
      </w:pPr>
    </w:p>
    <w:p w:rsidR="00EF671D" w:rsidRDefault="00EF671D" w:rsidP="00EF671D">
      <w:pPr>
        <w:spacing w:after="0" w:line="240" w:lineRule="auto"/>
        <w:jc w:val="both"/>
        <w:rPr>
          <w:rFonts w:ascii="Times New Roman" w:hAnsi="Times New Roman" w:cs="Times New Roman"/>
          <w:b/>
          <w:sz w:val="24"/>
          <w:szCs w:val="24"/>
        </w:rPr>
      </w:pPr>
    </w:p>
    <w:p w:rsidR="00EF671D" w:rsidRDefault="00EF671D" w:rsidP="00EF67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Ad 2.)  Osnivanje radnih tijela Vijeća Gradske četvrti Peščenica-Žitnjak</w:t>
      </w:r>
    </w:p>
    <w:p w:rsidR="00EF671D" w:rsidRDefault="00EF671D" w:rsidP="00EF671D">
      <w:pPr>
        <w:spacing w:after="0" w:line="240" w:lineRule="auto"/>
        <w:jc w:val="both"/>
        <w:rPr>
          <w:rFonts w:ascii="Times New Roman" w:hAnsi="Times New Roman" w:cs="Times New Roman"/>
          <w:b/>
          <w:sz w:val="24"/>
          <w:szCs w:val="24"/>
        </w:rPr>
      </w:pPr>
    </w:p>
    <w:p w:rsidR="00EF671D" w:rsidRDefault="00EF671D" w:rsidP="00EF671D">
      <w:pPr>
        <w:spacing w:after="0" w:line="240" w:lineRule="auto"/>
        <w:jc w:val="both"/>
        <w:rPr>
          <w:rFonts w:ascii="Times New Roman" w:hAnsi="Times New Roman" w:cs="Times New Roman"/>
          <w:sz w:val="24"/>
          <w:szCs w:val="24"/>
        </w:rPr>
      </w:pPr>
      <w:r>
        <w:rPr>
          <w:rFonts w:ascii="Times New Roman" w:hAnsi="Times New Roman" w:cs="Times New Roman"/>
          <w:b/>
          <w:i/>
          <w:sz w:val="24"/>
          <w:szCs w:val="24"/>
        </w:rPr>
        <w:t xml:space="preserve">Predsjednik </w:t>
      </w:r>
      <w:r>
        <w:rPr>
          <w:rStyle w:val="normalchar1"/>
          <w:b/>
          <w:i/>
          <w:sz w:val="24"/>
          <w:szCs w:val="24"/>
        </w:rPr>
        <w:t>Vijeća</w:t>
      </w:r>
      <w:r>
        <w:rPr>
          <w:rFonts w:ascii="Times New Roman" w:hAnsi="Times New Roman" w:cs="Times New Roman"/>
          <w:sz w:val="24"/>
          <w:szCs w:val="24"/>
        </w:rPr>
        <w:t xml:space="preserve"> obrazlaže potrebu i svrhu osnivanja radnih tijela za koja su vijećnici na uvid dobili  Prijedloge zaključaka. </w:t>
      </w:r>
    </w:p>
    <w:p w:rsidR="00EF671D" w:rsidRDefault="00EF671D" w:rsidP="00EF67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Za članove radnih tijela predlažu se kako slijedi:</w:t>
      </w:r>
    </w:p>
    <w:p w:rsidR="00EF671D" w:rsidRDefault="00EF671D" w:rsidP="00EF671D">
      <w:pPr>
        <w:spacing w:after="0" w:line="240" w:lineRule="auto"/>
        <w:jc w:val="both"/>
        <w:rPr>
          <w:rFonts w:ascii="Times New Roman" w:hAnsi="Times New Roman" w:cs="Times New Roman"/>
          <w:sz w:val="24"/>
          <w:szCs w:val="24"/>
        </w:rPr>
      </w:pPr>
    </w:p>
    <w:p w:rsidR="00EF671D" w:rsidRDefault="00EF671D" w:rsidP="00EF671D">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Odbor za raspodjelu sredstava za Ostale nespomenute rashode poslovanja</w:t>
      </w:r>
    </w:p>
    <w:p w:rsidR="00EF671D" w:rsidRDefault="00EF671D" w:rsidP="00EF671D">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Ivan Šikić</w:t>
      </w:r>
    </w:p>
    <w:p w:rsidR="00EF671D" w:rsidRDefault="00EF671D" w:rsidP="00EF671D">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Nikola Dragičević</w:t>
      </w:r>
    </w:p>
    <w:p w:rsidR="00EF671D" w:rsidRDefault="00EF671D" w:rsidP="00EF671D">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Vesna Humić</w:t>
      </w:r>
    </w:p>
    <w:p w:rsidR="00EF671D" w:rsidRDefault="00EF671D" w:rsidP="00EF671D">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Renta Petrić</w:t>
      </w:r>
    </w:p>
    <w:p w:rsidR="00EF671D" w:rsidRDefault="00EF671D" w:rsidP="00EF671D">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Andrea Zirdum</w:t>
      </w:r>
    </w:p>
    <w:p w:rsidR="00EF671D" w:rsidRDefault="00EF671D" w:rsidP="00EF671D">
      <w:pPr>
        <w:spacing w:after="0" w:line="240" w:lineRule="auto"/>
        <w:jc w:val="both"/>
        <w:rPr>
          <w:rFonts w:ascii="Times New Roman" w:hAnsi="Times New Roman" w:cs="Times New Roman"/>
          <w:sz w:val="24"/>
          <w:szCs w:val="24"/>
        </w:rPr>
      </w:pPr>
    </w:p>
    <w:p w:rsidR="00EF671D" w:rsidRDefault="00EF671D" w:rsidP="00EF671D">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Odbor za utvrđivanje komunalnih potreba i izradu prijedloga Plana komunalnih aktivnosti Vijeća Gradske četvrti Peščenica-Žitnjak</w:t>
      </w:r>
    </w:p>
    <w:p w:rsidR="00EF671D" w:rsidRDefault="00EF671D" w:rsidP="00EF671D">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Zdravko Čabraja</w:t>
      </w:r>
    </w:p>
    <w:p w:rsidR="00EF671D" w:rsidRDefault="00EF671D" w:rsidP="00EF671D">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 Čužić</w:t>
      </w:r>
    </w:p>
    <w:p w:rsidR="00EF671D" w:rsidRDefault="00EF671D" w:rsidP="00EF671D">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Branko Cindro</w:t>
      </w:r>
    </w:p>
    <w:p w:rsidR="00EF671D" w:rsidRDefault="00EF671D" w:rsidP="00EF671D">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Radenko Tomić</w:t>
      </w:r>
    </w:p>
    <w:p w:rsidR="00EF671D" w:rsidRDefault="00EF671D" w:rsidP="00EF671D">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Damir Tabaković</w:t>
      </w:r>
    </w:p>
    <w:p w:rsidR="00EF671D" w:rsidRDefault="00EF671D" w:rsidP="00EF671D">
      <w:pPr>
        <w:spacing w:after="0" w:line="240" w:lineRule="auto"/>
        <w:jc w:val="both"/>
        <w:rPr>
          <w:rFonts w:ascii="Times New Roman" w:hAnsi="Times New Roman" w:cs="Times New Roman"/>
          <w:sz w:val="24"/>
          <w:szCs w:val="24"/>
        </w:rPr>
      </w:pPr>
    </w:p>
    <w:p w:rsidR="00EF671D" w:rsidRDefault="00EF671D" w:rsidP="00EF671D">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Odbor za prostorno uređenje, izmjene i dopune GUP-a,  zakupe zemljišta i za davanje mišljenja po čl.86  Vijeća Gradske četvrti Peščenica-Žitnjak</w:t>
      </w:r>
    </w:p>
    <w:p w:rsidR="00EF671D" w:rsidRDefault="00EF671D" w:rsidP="00EF671D">
      <w:pPr>
        <w:pStyle w:val="ListParagraph"/>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Mario Župan</w:t>
      </w:r>
    </w:p>
    <w:p w:rsidR="00EF671D" w:rsidRDefault="00EF671D" w:rsidP="00EF671D">
      <w:pPr>
        <w:pStyle w:val="ListParagraph"/>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Neven Peša</w:t>
      </w:r>
    </w:p>
    <w:p w:rsidR="00EF671D" w:rsidRDefault="00EF671D" w:rsidP="00EF671D">
      <w:pPr>
        <w:pStyle w:val="ListParagraph"/>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Boris Blažeković</w:t>
      </w:r>
    </w:p>
    <w:p w:rsidR="00EF671D" w:rsidRDefault="00EF671D" w:rsidP="00EF671D">
      <w:pPr>
        <w:pStyle w:val="ListParagraph"/>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Marinko Blažević</w:t>
      </w:r>
    </w:p>
    <w:p w:rsidR="00EF671D" w:rsidRDefault="00EF671D" w:rsidP="00EF671D">
      <w:pPr>
        <w:pStyle w:val="ListParagraph"/>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Sanja Markek</w:t>
      </w:r>
    </w:p>
    <w:p w:rsidR="00EF671D" w:rsidRDefault="00EF671D" w:rsidP="00EF671D">
      <w:pPr>
        <w:spacing w:after="0" w:line="240" w:lineRule="auto"/>
        <w:jc w:val="both"/>
        <w:rPr>
          <w:rFonts w:ascii="Times New Roman" w:hAnsi="Times New Roman" w:cs="Times New Roman"/>
          <w:sz w:val="24"/>
          <w:szCs w:val="24"/>
        </w:rPr>
      </w:pPr>
    </w:p>
    <w:p w:rsidR="00EF671D" w:rsidRDefault="00EF671D" w:rsidP="00EF67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Vijeće, bez rasprave,  jednoglasno donosi sljedeće zaključke:</w:t>
      </w: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o osnivanju Odbora za raspodjelu sredstava za </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Ostale nespomenute rashode poslovanja</w:t>
      </w: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Vijeće Gradske četvrti Peščenica-Žitnjak osniva Odbor </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sz w:val="24"/>
          <w:szCs w:val="24"/>
          <w:lang w:eastAsia="hr-HR"/>
        </w:rPr>
        <w:t>za raspodjelu sredstava po poziciji 3299-OSTALI NESPOMENUTI RASHODI POSLOVANJA , kao stalno radno tijelo, u sljedećem sastavu:</w:t>
      </w:r>
    </w:p>
    <w:p w:rsidR="00EF671D" w:rsidRDefault="00EF671D" w:rsidP="00EF671D">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Ivan Šikić</w:t>
      </w:r>
    </w:p>
    <w:p w:rsidR="00EF671D" w:rsidRDefault="00EF671D" w:rsidP="00EF671D">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Nikola Dragičević</w:t>
      </w:r>
    </w:p>
    <w:p w:rsidR="00EF671D" w:rsidRDefault="00EF671D" w:rsidP="00EF671D">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Vesna Humić</w:t>
      </w:r>
    </w:p>
    <w:p w:rsidR="00EF671D" w:rsidRDefault="00EF671D" w:rsidP="00EF671D">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Renta Petrić</w:t>
      </w:r>
    </w:p>
    <w:p w:rsidR="00EF671D" w:rsidRDefault="00EF671D" w:rsidP="00EF671D">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Andrea Zirdum</w:t>
      </w:r>
    </w:p>
    <w:p w:rsidR="00EF671D" w:rsidRDefault="00EF671D" w:rsidP="00EF671D">
      <w:pPr>
        <w:spacing w:after="0" w:line="240" w:lineRule="auto"/>
        <w:jc w:val="both"/>
        <w:rPr>
          <w:rFonts w:ascii="Times New Roman" w:hAnsi="Times New Roman" w:cs="Times New Roman"/>
          <w:sz w:val="24"/>
          <w:szCs w:val="24"/>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o osnivanju Odbora za utvrđivanje komunalnih potreba i izradu prijedloga Plana komunalnih aktivnosti Vijeća Gradske četvrti Peščenica-Žitnjak </w:t>
      </w: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0" w:line="240" w:lineRule="auto"/>
        <w:ind w:firstLine="72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Vijeće Gradske četvrti Peščenica-Žitnjak osniva Odbor za utvrđivanje komunalnih potreba i izradu prijedloga Plana komunalnih aktivnosti, kao stalno radno tijelo, u sljedećem sastavu:</w:t>
      </w:r>
    </w:p>
    <w:p w:rsidR="00EF671D" w:rsidRDefault="00EF671D" w:rsidP="00EF671D">
      <w:pPr>
        <w:pStyle w:val="ListParagraph"/>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Zdravko Čabraja</w:t>
      </w:r>
    </w:p>
    <w:p w:rsidR="00EF671D" w:rsidRDefault="00EF671D" w:rsidP="00EF671D">
      <w:pPr>
        <w:pStyle w:val="ListParagraph"/>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Marijan Čužić</w:t>
      </w:r>
    </w:p>
    <w:p w:rsidR="00EF671D" w:rsidRDefault="00EF671D" w:rsidP="00EF671D">
      <w:pPr>
        <w:pStyle w:val="ListParagraph"/>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Branko Cindro</w:t>
      </w:r>
    </w:p>
    <w:p w:rsidR="00EF671D" w:rsidRDefault="00EF671D" w:rsidP="00EF671D">
      <w:pPr>
        <w:pStyle w:val="ListParagraph"/>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Radenko Tomić</w:t>
      </w:r>
    </w:p>
    <w:p w:rsidR="00EF671D" w:rsidRDefault="00EF671D" w:rsidP="00EF671D">
      <w:pPr>
        <w:pStyle w:val="ListParagraph"/>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Damir Tabaković</w:t>
      </w:r>
    </w:p>
    <w:p w:rsidR="00EF671D" w:rsidRDefault="00EF671D" w:rsidP="00EF671D">
      <w:pPr>
        <w:spacing w:after="0" w:line="240" w:lineRule="auto"/>
        <w:ind w:firstLine="720"/>
        <w:jc w:val="both"/>
        <w:rPr>
          <w:rFonts w:ascii="Times New Roman" w:eastAsia="Times New Roman" w:hAnsi="Times New Roman" w:cs="Times New Roman"/>
          <w:sz w:val="24"/>
          <w:szCs w:val="20"/>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o osnivanju Odbora za prostorno uređenje, </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izmjene i dopune GUP-a,  zakupe zemljišta i </w:t>
      </w:r>
      <w:r>
        <w:rPr>
          <w:rFonts w:ascii="Times New Roman" w:eastAsia="Times New Roman" w:hAnsi="Times New Roman" w:cs="Times New Roman"/>
          <w:b/>
          <w:i/>
          <w:sz w:val="24"/>
          <w:szCs w:val="24"/>
          <w:lang w:eastAsia="hr-HR"/>
        </w:rPr>
        <w:t>za davanje mišljenja po čl.86</w:t>
      </w:r>
      <w:r>
        <w:rPr>
          <w:rFonts w:ascii="Times New Roman" w:eastAsia="Times New Roman" w:hAnsi="Times New Roman" w:cs="Times New Roman"/>
          <w:b/>
          <w:sz w:val="24"/>
          <w:szCs w:val="24"/>
          <w:lang w:eastAsia="hr-HR"/>
        </w:rPr>
        <w:t xml:space="preserve">  </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Vijeća Gradske četvrti Peščenica-Žitnjak </w:t>
      </w: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0" w:line="240" w:lineRule="auto"/>
        <w:ind w:firstLine="72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Vijeće Gradske četvrti Peščenica-Žitnjak osniva Odbor za </w:t>
      </w:r>
      <w:proofErr w:type="spellStart"/>
      <w:r>
        <w:rPr>
          <w:rFonts w:ascii="Times New Roman" w:eastAsia="Times New Roman" w:hAnsi="Times New Roman" w:cs="Times New Roman"/>
          <w:sz w:val="24"/>
          <w:szCs w:val="20"/>
          <w:lang w:val="en-AU"/>
        </w:rPr>
        <w:t>prostorno</w:t>
      </w:r>
      <w:proofErr w:type="spellEnd"/>
      <w:r>
        <w:rPr>
          <w:rFonts w:ascii="Times New Roman" w:eastAsia="Times New Roman" w:hAnsi="Times New Roman" w:cs="Times New Roman"/>
          <w:sz w:val="24"/>
          <w:szCs w:val="20"/>
          <w:lang w:val="en-AU"/>
        </w:rPr>
        <w:t xml:space="preserve"> </w:t>
      </w:r>
      <w:proofErr w:type="spellStart"/>
      <w:r>
        <w:rPr>
          <w:rFonts w:ascii="Times New Roman" w:eastAsia="Times New Roman" w:hAnsi="Times New Roman" w:cs="Times New Roman"/>
          <w:sz w:val="24"/>
          <w:szCs w:val="20"/>
          <w:lang w:val="en-AU"/>
        </w:rPr>
        <w:t>uređenje</w:t>
      </w:r>
      <w:proofErr w:type="spellEnd"/>
      <w:r>
        <w:rPr>
          <w:rFonts w:ascii="Times New Roman" w:eastAsia="Times New Roman" w:hAnsi="Times New Roman" w:cs="Times New Roman"/>
          <w:sz w:val="24"/>
          <w:szCs w:val="20"/>
          <w:lang w:val="en-AU"/>
        </w:rPr>
        <w:t xml:space="preserve">, </w:t>
      </w:r>
      <w:proofErr w:type="spellStart"/>
      <w:r>
        <w:rPr>
          <w:rFonts w:ascii="Times New Roman" w:eastAsia="Times New Roman" w:hAnsi="Times New Roman" w:cs="Times New Roman"/>
          <w:sz w:val="24"/>
          <w:szCs w:val="20"/>
          <w:lang w:val="en-AU"/>
        </w:rPr>
        <w:t>izmjene</w:t>
      </w:r>
      <w:proofErr w:type="spellEnd"/>
      <w:r>
        <w:rPr>
          <w:rFonts w:ascii="Times New Roman" w:eastAsia="Times New Roman" w:hAnsi="Times New Roman" w:cs="Times New Roman"/>
          <w:sz w:val="24"/>
          <w:szCs w:val="20"/>
          <w:lang w:val="en-AU"/>
        </w:rPr>
        <w:t xml:space="preserve"> i </w:t>
      </w:r>
      <w:proofErr w:type="spellStart"/>
      <w:r>
        <w:rPr>
          <w:rFonts w:ascii="Times New Roman" w:eastAsia="Times New Roman" w:hAnsi="Times New Roman" w:cs="Times New Roman"/>
          <w:sz w:val="24"/>
          <w:szCs w:val="20"/>
          <w:lang w:val="en-AU"/>
        </w:rPr>
        <w:t>dopune</w:t>
      </w:r>
      <w:proofErr w:type="spellEnd"/>
      <w:r>
        <w:rPr>
          <w:rFonts w:ascii="Times New Roman" w:eastAsia="Times New Roman" w:hAnsi="Times New Roman" w:cs="Times New Roman"/>
          <w:sz w:val="24"/>
          <w:szCs w:val="20"/>
          <w:lang w:val="en-AU"/>
        </w:rPr>
        <w:t xml:space="preserve"> GUP-a, </w:t>
      </w:r>
      <w:proofErr w:type="spellStart"/>
      <w:r>
        <w:rPr>
          <w:rFonts w:ascii="Times New Roman" w:eastAsia="Times New Roman" w:hAnsi="Times New Roman" w:cs="Times New Roman"/>
          <w:sz w:val="24"/>
          <w:szCs w:val="20"/>
          <w:lang w:val="en-AU"/>
        </w:rPr>
        <w:t>zakupe</w:t>
      </w:r>
      <w:proofErr w:type="spellEnd"/>
      <w:r>
        <w:rPr>
          <w:rFonts w:ascii="Times New Roman" w:eastAsia="Times New Roman" w:hAnsi="Times New Roman" w:cs="Times New Roman"/>
          <w:sz w:val="24"/>
          <w:szCs w:val="20"/>
          <w:lang w:val="en-AU"/>
        </w:rPr>
        <w:t xml:space="preserve"> </w:t>
      </w:r>
      <w:proofErr w:type="spellStart"/>
      <w:r>
        <w:rPr>
          <w:rFonts w:ascii="Times New Roman" w:eastAsia="Times New Roman" w:hAnsi="Times New Roman" w:cs="Times New Roman"/>
          <w:sz w:val="24"/>
          <w:szCs w:val="20"/>
          <w:lang w:val="en-AU"/>
        </w:rPr>
        <w:t>zemljišta</w:t>
      </w:r>
      <w:proofErr w:type="spellEnd"/>
      <w:r>
        <w:rPr>
          <w:rFonts w:ascii="Times New Roman" w:eastAsia="Times New Roman" w:hAnsi="Times New Roman" w:cs="Times New Roman"/>
          <w:sz w:val="24"/>
          <w:szCs w:val="20"/>
        </w:rPr>
        <w:t xml:space="preserve"> i za </w:t>
      </w:r>
      <w:r>
        <w:rPr>
          <w:rFonts w:ascii="Times New Roman" w:eastAsia="Times New Roman" w:hAnsi="Times New Roman" w:cs="Times New Roman"/>
          <w:b/>
          <w:sz w:val="24"/>
          <w:szCs w:val="20"/>
        </w:rPr>
        <w:t>davanje mišljenja po članku 86.</w:t>
      </w:r>
      <w:r>
        <w:rPr>
          <w:rFonts w:ascii="Times New Roman" w:eastAsia="Times New Roman" w:hAnsi="Times New Roman" w:cs="Times New Roman"/>
          <w:sz w:val="24"/>
          <w:szCs w:val="20"/>
        </w:rPr>
        <w:t xml:space="preserve"> kao stalno radno tijelo, u sljedećem sastavu:</w:t>
      </w:r>
    </w:p>
    <w:p w:rsidR="00EF671D" w:rsidRDefault="00EF671D" w:rsidP="00EF671D">
      <w:pPr>
        <w:pStyle w:val="ListParagraph"/>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Mario Župan</w:t>
      </w:r>
    </w:p>
    <w:p w:rsidR="00EF671D" w:rsidRDefault="00EF671D" w:rsidP="00EF671D">
      <w:pPr>
        <w:pStyle w:val="ListParagraph"/>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Neven Peša</w:t>
      </w:r>
    </w:p>
    <w:p w:rsidR="00EF671D" w:rsidRDefault="00EF671D" w:rsidP="00EF671D">
      <w:pPr>
        <w:pStyle w:val="ListParagraph"/>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Boris Blažeković</w:t>
      </w:r>
    </w:p>
    <w:p w:rsidR="00EF671D" w:rsidRDefault="00EF671D" w:rsidP="00EF671D">
      <w:pPr>
        <w:pStyle w:val="ListParagraph"/>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Marinko Blažević</w:t>
      </w:r>
    </w:p>
    <w:p w:rsidR="00EF671D" w:rsidRDefault="00EF671D" w:rsidP="00EF671D">
      <w:pPr>
        <w:pStyle w:val="ListParagraph"/>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Sanja Markek</w:t>
      </w:r>
    </w:p>
    <w:p w:rsidR="00EF671D" w:rsidRDefault="00EF671D" w:rsidP="00EF671D">
      <w:pPr>
        <w:spacing w:after="0" w:line="240" w:lineRule="auto"/>
        <w:ind w:firstLine="720"/>
        <w:jc w:val="both"/>
        <w:rPr>
          <w:rFonts w:ascii="Times New Roman" w:eastAsia="Times New Roman" w:hAnsi="Times New Roman" w:cs="Times New Roman"/>
          <w:sz w:val="24"/>
          <w:szCs w:val="20"/>
        </w:rPr>
      </w:pPr>
    </w:p>
    <w:p w:rsidR="00EF671D" w:rsidRDefault="00EF671D" w:rsidP="00EF671D">
      <w:pPr>
        <w:spacing w:after="0" w:line="240" w:lineRule="auto"/>
        <w:ind w:firstLine="720"/>
        <w:jc w:val="both"/>
        <w:rPr>
          <w:rFonts w:ascii="Times New Roman" w:eastAsia="Times New Roman" w:hAnsi="Times New Roman" w:cs="Times New Roman"/>
          <w:sz w:val="24"/>
          <w:szCs w:val="20"/>
        </w:rPr>
      </w:pPr>
    </w:p>
    <w:p w:rsidR="00EF671D" w:rsidRDefault="00EF671D" w:rsidP="00EF671D">
      <w:pPr>
        <w:spacing w:after="0" w:line="240" w:lineRule="auto"/>
        <w:ind w:firstLine="720"/>
        <w:jc w:val="both"/>
        <w:rPr>
          <w:rFonts w:ascii="Times New Roman" w:eastAsia="Times New Roman" w:hAnsi="Times New Roman" w:cs="Times New Roman"/>
          <w:sz w:val="24"/>
          <w:szCs w:val="24"/>
          <w:lang w:eastAsia="hr-HR"/>
        </w:rPr>
      </w:pPr>
    </w:p>
    <w:p w:rsidR="00EF671D" w:rsidRDefault="00EF671D" w:rsidP="00EF671D">
      <w:pPr>
        <w:pStyle w:val="Normal1"/>
        <w:spacing w:line="276" w:lineRule="auto"/>
        <w:rPr>
          <w:rStyle w:val="normalchar1"/>
          <w:bCs/>
          <w:sz w:val="24"/>
          <w:szCs w:val="24"/>
        </w:rPr>
      </w:pPr>
      <w:r>
        <w:rPr>
          <w:sz w:val="24"/>
          <w:szCs w:val="24"/>
        </w:rPr>
        <w:t xml:space="preserve"> </w:t>
      </w:r>
      <w:r>
        <w:rPr>
          <w:b/>
          <w:sz w:val="24"/>
        </w:rPr>
        <w:t xml:space="preserve">Ad 3.)  </w:t>
      </w:r>
      <w:r>
        <w:rPr>
          <w:rStyle w:val="normalchar1"/>
          <w:bCs/>
          <w:sz w:val="24"/>
          <w:szCs w:val="24"/>
        </w:rPr>
        <w:t>Prijedlozi zaključaka o davanju mišljenja po čl. 86 Statuta Grada Zagreba</w:t>
      </w:r>
    </w:p>
    <w:p w:rsidR="00EF671D" w:rsidRDefault="00EF671D" w:rsidP="00EF671D">
      <w:pPr>
        <w:pStyle w:val="Normal1"/>
        <w:spacing w:line="276" w:lineRule="auto"/>
        <w:rPr>
          <w:rStyle w:val="normalchar1"/>
          <w:bCs/>
          <w:sz w:val="24"/>
          <w:szCs w:val="24"/>
        </w:rPr>
      </w:pPr>
    </w:p>
    <w:p w:rsidR="00EF671D" w:rsidRDefault="00EF671D" w:rsidP="00EF671D">
      <w:pPr>
        <w:spacing w:after="0" w:line="240" w:lineRule="auto"/>
        <w:jc w:val="both"/>
      </w:pPr>
      <w:r>
        <w:rPr>
          <w:rFonts w:ascii="Times New Roman" w:hAnsi="Times New Roman" w:cs="Times New Roman"/>
          <w:sz w:val="24"/>
          <w:szCs w:val="24"/>
        </w:rPr>
        <w:t>Vijeće, bez rasprave,  jednoglasno donosi sljedeće zaključke:</w:t>
      </w: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0"/>
        <w:jc w:val="both"/>
        <w:rPr>
          <w:rFonts w:ascii="Times New Roman" w:hAnsi="Times New Roman" w:cs="Times New Roman"/>
          <w:sz w:val="24"/>
        </w:rPr>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Z A K LJ U Č A K</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novčanoj pomoći za opremu novorođenog djeteta</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9070" w:type="dxa"/>
          </w:tcPr>
          <w:p w:rsidR="00EF671D" w:rsidRDefault="00EF671D">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w:t>
            </w:r>
            <w:r>
              <w:rPr>
                <w:rFonts w:ascii="Times New Roman" w:hAnsi="Times New Roman" w:cs="Times New Roman"/>
                <w:b/>
                <w:sz w:val="24"/>
              </w:rPr>
              <w:t xml:space="preserve"> </w:t>
            </w:r>
            <w:r>
              <w:rPr>
                <w:rFonts w:ascii="Times New Roman" w:hAnsi="Times New Roman" w:cs="Times New Roman"/>
                <w:sz w:val="24"/>
              </w:rPr>
              <w:t>o novčanoj pomoći za opremu novorođenog djeteta.</w:t>
            </w:r>
          </w:p>
          <w:p w:rsidR="00EF671D" w:rsidRDefault="00EF671D">
            <w:pPr>
              <w:jc w:val="both"/>
              <w:rPr>
                <w:rFonts w:ascii="Times New Roman" w:hAnsi="Times New Roman" w:cs="Times New Roman"/>
                <w:sz w:val="24"/>
              </w:rPr>
            </w:pPr>
          </w:p>
        </w:tc>
      </w:tr>
      <w:tr w:rsidR="00EF671D" w:rsidTr="00EF671D">
        <w:tc>
          <w:tcPr>
            <w:tcW w:w="567" w:type="dxa"/>
            <w:hideMark/>
          </w:tcPr>
          <w:p w:rsidR="00EF671D" w:rsidRDefault="00EF671D">
            <w:pPr>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F671D" w:rsidRDefault="00EF671D" w:rsidP="00EF671D">
      <w:pPr>
        <w:pStyle w:val="Normal1"/>
        <w:spacing w:line="276" w:lineRule="auto"/>
        <w:rPr>
          <w:rStyle w:val="normalchar1"/>
          <w:bCs/>
          <w:sz w:val="24"/>
          <w:szCs w:val="24"/>
        </w:rPr>
      </w:pPr>
    </w:p>
    <w:p w:rsidR="00EF671D" w:rsidRDefault="00EF671D" w:rsidP="00EF671D">
      <w:pPr>
        <w:spacing w:after="0"/>
        <w:jc w:val="both"/>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Z A K LJ U Č A K</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lastRenderedPageBreak/>
        <w:t>o davanju mišljenja na Prijedlog zaključka o amandmanima na Prijedlog Odluke o novčanoj pomoći za opremu novorođenog djeteta</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9070" w:type="dxa"/>
          </w:tcPr>
          <w:p w:rsidR="00EF671D" w:rsidRDefault="00EF671D">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amandmanima na Prijedlog Odluke o novčanoj pomoći za opremu novorođenog djeteta.</w:t>
            </w:r>
          </w:p>
          <w:p w:rsidR="00EF671D" w:rsidRDefault="00EF671D">
            <w:pPr>
              <w:jc w:val="both"/>
              <w:rPr>
                <w:rFonts w:ascii="Times New Roman" w:hAnsi="Times New Roman" w:cs="Times New Roman"/>
                <w:sz w:val="24"/>
              </w:rPr>
            </w:pPr>
          </w:p>
        </w:tc>
      </w:tr>
      <w:tr w:rsidR="00EF671D" w:rsidTr="00EF671D">
        <w:tc>
          <w:tcPr>
            <w:tcW w:w="567" w:type="dxa"/>
            <w:hideMark/>
          </w:tcPr>
          <w:p w:rsidR="00EF671D" w:rsidRDefault="00EF671D">
            <w:pPr>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F671D" w:rsidRDefault="00EF671D" w:rsidP="00EF671D">
      <w:pPr>
        <w:pStyle w:val="Normal1"/>
        <w:spacing w:line="276" w:lineRule="auto"/>
        <w:rPr>
          <w:rStyle w:val="normalchar1"/>
          <w:bCs/>
          <w:sz w:val="24"/>
          <w:szCs w:val="24"/>
        </w:rPr>
      </w:pPr>
    </w:p>
    <w:p w:rsidR="00EF671D" w:rsidRDefault="00EF671D" w:rsidP="00EF671D">
      <w:pPr>
        <w:spacing w:after="0"/>
        <w:jc w:val="both"/>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Z A K LJ U Č A K</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raspoređivanju sredstava za redovito godišnje financiranje političkih stranaka i gradskih zastupnica/zastupnika izabranih s liste grupe birača u 2017.</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
        <w:gridCol w:w="8685"/>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9070" w:type="dxa"/>
          </w:tcPr>
          <w:p w:rsidR="00EF671D" w:rsidRDefault="00EF671D">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raspoređivanju sredstava za redovito godišnje financiranje političkih stranaka i gradskih zastupnica/zastupnika izabranih s liste grupe birača u 2017..</w:t>
            </w:r>
          </w:p>
          <w:p w:rsidR="00EF671D" w:rsidRDefault="00EF671D">
            <w:pPr>
              <w:jc w:val="both"/>
              <w:rPr>
                <w:rFonts w:ascii="Times New Roman" w:hAnsi="Times New Roman" w:cs="Times New Roman"/>
                <w:sz w:val="24"/>
              </w:rPr>
            </w:pPr>
          </w:p>
        </w:tc>
      </w:tr>
      <w:tr w:rsidR="00EF671D" w:rsidTr="00EF671D">
        <w:tc>
          <w:tcPr>
            <w:tcW w:w="567" w:type="dxa"/>
            <w:hideMark/>
          </w:tcPr>
          <w:p w:rsidR="00EF671D" w:rsidRDefault="00EF671D">
            <w:pPr>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F671D" w:rsidRDefault="00EF671D" w:rsidP="00EF671D">
      <w:pPr>
        <w:pStyle w:val="Normal1"/>
        <w:spacing w:line="276" w:lineRule="auto"/>
        <w:rPr>
          <w:rStyle w:val="normalchar1"/>
          <w:bCs/>
          <w:sz w:val="24"/>
          <w:szCs w:val="24"/>
        </w:rPr>
      </w:pPr>
    </w:p>
    <w:p w:rsidR="00EF671D" w:rsidRDefault="00EF671D" w:rsidP="00EF671D">
      <w:pPr>
        <w:spacing w:after="0"/>
        <w:jc w:val="both"/>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Z A K LJ U Č A K</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ustrojstvu i djelokrugu gradskih upravnih tijela</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9070" w:type="dxa"/>
          </w:tcPr>
          <w:p w:rsidR="00EF671D" w:rsidRDefault="00EF671D">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ustrojstvu i djelokrugu gradskih upravnih tijela.</w:t>
            </w:r>
          </w:p>
          <w:p w:rsidR="00EF671D" w:rsidRDefault="00EF671D">
            <w:pPr>
              <w:jc w:val="both"/>
              <w:rPr>
                <w:rFonts w:ascii="Times New Roman" w:hAnsi="Times New Roman" w:cs="Times New Roman"/>
                <w:sz w:val="24"/>
              </w:rPr>
            </w:pPr>
          </w:p>
        </w:tc>
      </w:tr>
      <w:tr w:rsidR="00EF671D" w:rsidTr="00EF671D">
        <w:tc>
          <w:tcPr>
            <w:tcW w:w="567" w:type="dxa"/>
            <w:hideMark/>
          </w:tcPr>
          <w:p w:rsidR="00EF671D" w:rsidRDefault="00EF671D">
            <w:pPr>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F671D" w:rsidRDefault="00EF671D" w:rsidP="00EF671D">
      <w:pPr>
        <w:pStyle w:val="Normal1"/>
        <w:spacing w:line="276" w:lineRule="auto"/>
        <w:rPr>
          <w:rStyle w:val="normalchar1"/>
          <w:bCs/>
          <w:sz w:val="24"/>
          <w:szCs w:val="24"/>
        </w:rPr>
      </w:pPr>
    </w:p>
    <w:p w:rsidR="00EF671D" w:rsidRDefault="00EF671D" w:rsidP="00EF671D">
      <w:pPr>
        <w:spacing w:after="0"/>
        <w:jc w:val="center"/>
        <w:rPr>
          <w:b/>
        </w:rPr>
      </w:pPr>
      <w:r>
        <w:rPr>
          <w:rFonts w:ascii="Times New Roman" w:hAnsi="Times New Roman" w:cs="Times New Roman"/>
          <w:b/>
          <w:sz w:val="24"/>
        </w:rPr>
        <w:t>Z A K LJ U Č A K</w:t>
      </w:r>
    </w:p>
    <w:p w:rsidR="00EF671D" w:rsidRDefault="00EF671D" w:rsidP="00EF671D">
      <w:pPr>
        <w:spacing w:after="0"/>
        <w:jc w:val="center"/>
        <w:rPr>
          <w:rFonts w:ascii="Times New Roman" w:hAnsi="Times New Roman" w:cs="Times New Roman"/>
          <w:b/>
          <w:sz w:val="24"/>
        </w:rPr>
      </w:pPr>
    </w:p>
    <w:p w:rsidR="00EF671D" w:rsidRDefault="00EF671D" w:rsidP="00EF671D">
      <w:pPr>
        <w:pStyle w:val="Default"/>
      </w:pPr>
    </w:p>
    <w:p w:rsidR="00EF671D" w:rsidRDefault="00EF671D" w:rsidP="00EF671D">
      <w:pPr>
        <w:spacing w:after="0"/>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 davanju mišljenja na Prijedlog zaključka o prodaji građevinskog zemljišta (označenog kao z.k.č. 429/1 k.o. Klara, gradilište Podbrežje 9, površine 449 m2, upisane u z.k.ul. 36154 k.o. Klara) Nada stanovi d.o.o.</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9070" w:type="dxa"/>
          </w:tcPr>
          <w:p w:rsidR="00EF671D" w:rsidRDefault="00EF671D">
            <w:pPr>
              <w:jc w:val="both"/>
              <w:rPr>
                <w:rFonts w:ascii="Times New Roman" w:hAnsi="Times New Roman" w:cs="Times New Roman"/>
                <w:bCs/>
                <w:sz w:val="24"/>
                <w:szCs w:val="24"/>
              </w:rPr>
            </w:pPr>
            <w:r>
              <w:rPr>
                <w:rFonts w:ascii="Times New Roman" w:hAnsi="Times New Roman" w:cs="Times New Roman"/>
                <w:sz w:val="24"/>
              </w:rPr>
              <w:t xml:space="preserve">Vijeće Gradske četvrti Peščenica - Žitnjak daje pozitivno mišljenje na </w:t>
            </w:r>
            <w:r>
              <w:rPr>
                <w:rFonts w:ascii="Times New Roman" w:hAnsi="Times New Roman" w:cs="Times New Roman"/>
                <w:bCs/>
                <w:sz w:val="24"/>
                <w:szCs w:val="24"/>
              </w:rPr>
              <w:t>Prijedlog zaključka o prodaji građevinskog zemljišta (označenog kao z.k.č. 429/1 k.o. Klara, gradilište Podbrežje 9, površine 449 m2, upisane u z.k.ul. 36154 k.o. Klara) Nada stanovi d.o.o.</w:t>
            </w:r>
          </w:p>
          <w:p w:rsidR="00EF671D" w:rsidRDefault="00EF671D">
            <w:pPr>
              <w:jc w:val="both"/>
              <w:rPr>
                <w:rFonts w:ascii="Times New Roman" w:hAnsi="Times New Roman" w:cs="Times New Roman"/>
                <w:sz w:val="24"/>
              </w:rPr>
            </w:pPr>
          </w:p>
        </w:tc>
      </w:tr>
      <w:tr w:rsidR="00EF671D" w:rsidTr="00EF671D">
        <w:tc>
          <w:tcPr>
            <w:tcW w:w="567" w:type="dxa"/>
            <w:hideMark/>
          </w:tcPr>
          <w:p w:rsidR="00EF671D" w:rsidRDefault="00EF671D">
            <w:pPr>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F671D" w:rsidRDefault="00EF671D" w:rsidP="00EF671D">
      <w:pPr>
        <w:spacing w:after="0"/>
        <w:rPr>
          <w:rFonts w:ascii="Times New Roman" w:hAnsi="Times New Roman" w:cs="Times New Roman"/>
          <w:sz w:val="24"/>
        </w:rPr>
      </w:pPr>
    </w:p>
    <w:p w:rsidR="00EF671D" w:rsidRDefault="00EF671D" w:rsidP="00EF671D">
      <w:pPr>
        <w:pStyle w:val="Normal1"/>
        <w:spacing w:line="276" w:lineRule="auto"/>
        <w:rPr>
          <w:rStyle w:val="normalchar1"/>
          <w:bCs/>
          <w:sz w:val="24"/>
          <w:szCs w:val="24"/>
        </w:rPr>
      </w:pPr>
    </w:p>
    <w:p w:rsidR="00EF671D" w:rsidRDefault="00EF671D" w:rsidP="00EF671D">
      <w:pPr>
        <w:spacing w:after="0"/>
        <w:jc w:val="center"/>
        <w:rPr>
          <w:b/>
        </w:rPr>
      </w:pPr>
      <w:r>
        <w:rPr>
          <w:rFonts w:ascii="Times New Roman" w:hAnsi="Times New Roman" w:cs="Times New Roman"/>
          <w:b/>
          <w:sz w:val="24"/>
        </w:rPr>
        <w:t>Z A K LJ U Č A K</w:t>
      </w:r>
    </w:p>
    <w:p w:rsidR="00EF671D" w:rsidRDefault="00EF671D" w:rsidP="00EF671D">
      <w:pPr>
        <w:spacing w:after="0"/>
        <w:jc w:val="center"/>
        <w:rPr>
          <w:rFonts w:ascii="Times New Roman" w:hAnsi="Times New Roman" w:cs="Times New Roman"/>
          <w:b/>
          <w:sz w:val="24"/>
        </w:rPr>
      </w:pPr>
    </w:p>
    <w:p w:rsidR="00EF671D" w:rsidRDefault="00EF671D" w:rsidP="00EF671D">
      <w:pPr>
        <w:pStyle w:val="Default"/>
      </w:pPr>
    </w:p>
    <w:p w:rsidR="00EF671D" w:rsidRDefault="00EF671D" w:rsidP="00EF671D">
      <w:pPr>
        <w:jc w:val="center"/>
        <w:rPr>
          <w:rFonts w:ascii="Times New Roman" w:hAnsi="Times New Roman" w:cs="Times New Roman"/>
          <w:b/>
          <w:bCs/>
          <w:sz w:val="24"/>
          <w:szCs w:val="24"/>
        </w:rPr>
      </w:pPr>
      <w:r>
        <w:rPr>
          <w:rFonts w:ascii="Times New Roman" w:hAnsi="Times New Roman" w:cs="Times New Roman"/>
          <w:b/>
          <w:bCs/>
          <w:sz w:val="24"/>
          <w:szCs w:val="24"/>
        </w:rPr>
        <w:t>o davanju mišljenja na Prijedlog zaključka o prodaji građevinskog zemljišta (2220/5899 dijela nove građevinske čestice označene kao z.k.č. 2986/1346 k.o. Granešina površine 5899 m2) ALU-KON d.o.o.</w:t>
      </w:r>
    </w:p>
    <w:p w:rsidR="00EF671D" w:rsidRDefault="00EF671D" w:rsidP="00EF671D">
      <w:pPr>
        <w:pStyle w:val="Default"/>
        <w:jc w:val="center"/>
        <w:rPr>
          <w:b/>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9070" w:type="dxa"/>
          </w:tcPr>
          <w:p w:rsidR="00EF671D" w:rsidRDefault="00EF671D">
            <w:pPr>
              <w:pStyle w:val="Default"/>
              <w:jc w:val="both"/>
            </w:pPr>
            <w:r>
              <w:t xml:space="preserve">Vijeće Gradske četvrti Peščenica - Žitnjak daje pozitivno mišljenje na </w:t>
            </w:r>
            <w:r>
              <w:rPr>
                <w:bCs/>
              </w:rPr>
              <w:t>Prijedlog zaključka o prodaji građevinskog zemljišta (2220/5899 dijela nove građevinske čestice označene kao z.k.č. 2986/1346 k.o. Granešina površine 5899 m2) ALU-KON d.o.o.</w:t>
            </w:r>
          </w:p>
          <w:p w:rsidR="00EF671D" w:rsidRDefault="00EF671D">
            <w:pPr>
              <w:pStyle w:val="Default"/>
              <w:jc w:val="both"/>
            </w:pPr>
          </w:p>
        </w:tc>
      </w:tr>
      <w:tr w:rsidR="00EF671D" w:rsidTr="00EF671D">
        <w:tc>
          <w:tcPr>
            <w:tcW w:w="567" w:type="dxa"/>
            <w:hideMark/>
          </w:tcPr>
          <w:p w:rsidR="00EF671D" w:rsidRDefault="00EF671D">
            <w:pPr>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F671D" w:rsidRDefault="00EF671D" w:rsidP="00EF671D">
      <w:pPr>
        <w:spacing w:after="0"/>
        <w:rPr>
          <w:rFonts w:ascii="Times New Roman" w:hAnsi="Times New Roman" w:cs="Times New Roman"/>
          <w:sz w:val="24"/>
        </w:rPr>
      </w:pPr>
    </w:p>
    <w:p w:rsidR="00EF671D" w:rsidRDefault="00EF671D" w:rsidP="00EF671D">
      <w:pPr>
        <w:pStyle w:val="Normal1"/>
        <w:spacing w:line="276" w:lineRule="auto"/>
        <w:rPr>
          <w:rStyle w:val="normalchar1"/>
          <w:bCs/>
          <w:sz w:val="24"/>
          <w:szCs w:val="24"/>
        </w:rPr>
      </w:pPr>
    </w:p>
    <w:p w:rsidR="00EF671D" w:rsidRDefault="00EF671D" w:rsidP="00EF671D">
      <w:pPr>
        <w:spacing w:after="0"/>
        <w:jc w:val="both"/>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Z A K LJ U Č A K</w:t>
      </w:r>
    </w:p>
    <w:p w:rsidR="00EF671D" w:rsidRDefault="00EF671D" w:rsidP="00EF671D">
      <w:pPr>
        <w:spacing w:after="0"/>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o davanju mišljenja</w:t>
      </w:r>
      <w:r>
        <w:rPr>
          <w:rFonts w:ascii="Times New Roman" w:hAnsi="Times New Roman" w:cs="Times New Roman"/>
          <w:b/>
          <w:sz w:val="24"/>
          <w:szCs w:val="24"/>
        </w:rPr>
        <w:t xml:space="preserve"> na </w:t>
      </w:r>
      <w:r>
        <w:rPr>
          <w:rFonts w:ascii="Times New Roman" w:hAnsi="Times New Roman" w:cs="Times New Roman"/>
          <w:b/>
          <w:bCs/>
          <w:sz w:val="24"/>
          <w:szCs w:val="24"/>
        </w:rPr>
        <w:t>Prijedlog zaključka o prodaji građevinskog zemljišta</w:t>
      </w:r>
      <w:r>
        <w:rPr>
          <w:rFonts w:ascii="Times New Roman" w:hAnsi="Times New Roman" w:cs="Times New Roman"/>
          <w:b/>
          <w:sz w:val="24"/>
        </w:rPr>
        <w:t xml:space="preserve"> z.k.č.br. 556/16, oranica Vučak</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F671D" w:rsidTr="00EF671D">
        <w:tc>
          <w:tcPr>
            <w:tcW w:w="558"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8684" w:type="dxa"/>
          </w:tcPr>
          <w:p w:rsidR="00EF671D" w:rsidRDefault="00EF671D">
            <w:pPr>
              <w:jc w:val="both"/>
              <w:rPr>
                <w:rFonts w:ascii="Times New Roman" w:hAnsi="Times New Roman" w:cs="Times New Roman"/>
                <w:sz w:val="24"/>
              </w:rPr>
            </w:pPr>
            <w:r>
              <w:rPr>
                <w:rFonts w:ascii="Times New Roman" w:hAnsi="Times New Roman" w:cs="Times New Roman"/>
                <w:sz w:val="24"/>
              </w:rPr>
              <w:t xml:space="preserve">Vijeće Gradske četvrti Peščenica - Žitnjak daje pozitivno mišljenje na </w:t>
            </w:r>
            <w:r>
              <w:rPr>
                <w:rFonts w:ascii="Times New Roman" w:hAnsi="Times New Roman" w:cs="Times New Roman"/>
                <w:bCs/>
                <w:sz w:val="24"/>
                <w:szCs w:val="24"/>
              </w:rPr>
              <w:t>Prijedlog zaključka o prodaji građevinskog zemljišta</w:t>
            </w:r>
            <w:r>
              <w:rPr>
                <w:rFonts w:ascii="Times New Roman" w:hAnsi="Times New Roman" w:cs="Times New Roman"/>
                <w:sz w:val="24"/>
              </w:rPr>
              <w:t xml:space="preserve"> z.k.č.br. 556/16, oranica Vučak.</w:t>
            </w:r>
          </w:p>
          <w:p w:rsidR="00EF671D" w:rsidRDefault="00EF671D">
            <w:pPr>
              <w:jc w:val="both"/>
              <w:rPr>
                <w:rFonts w:ascii="Times New Roman" w:hAnsi="Times New Roman" w:cs="Times New Roman"/>
                <w:sz w:val="24"/>
              </w:rPr>
            </w:pPr>
          </w:p>
        </w:tc>
      </w:tr>
      <w:tr w:rsidR="00EF671D" w:rsidTr="00EF671D">
        <w:tc>
          <w:tcPr>
            <w:tcW w:w="558" w:type="dxa"/>
            <w:hideMark/>
          </w:tcPr>
          <w:p w:rsidR="00EF671D" w:rsidRDefault="00EF671D">
            <w:pPr>
              <w:rPr>
                <w:rFonts w:ascii="Times New Roman" w:hAnsi="Times New Roman" w:cs="Times New Roman"/>
                <w:sz w:val="24"/>
              </w:rPr>
            </w:pPr>
            <w:r>
              <w:rPr>
                <w:rFonts w:ascii="Times New Roman" w:hAnsi="Times New Roman" w:cs="Times New Roman"/>
                <w:sz w:val="24"/>
              </w:rPr>
              <w:t>2.</w:t>
            </w:r>
          </w:p>
        </w:tc>
        <w:tc>
          <w:tcPr>
            <w:tcW w:w="8684" w:type="dxa"/>
            <w:hideMark/>
          </w:tcPr>
          <w:p w:rsidR="00EF671D" w:rsidRDefault="00EF671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F671D" w:rsidRDefault="00EF671D" w:rsidP="00EF671D">
      <w:pPr>
        <w:pStyle w:val="Normal1"/>
        <w:spacing w:line="276" w:lineRule="auto"/>
        <w:rPr>
          <w:rStyle w:val="normalchar1"/>
          <w:bCs/>
          <w:sz w:val="24"/>
          <w:szCs w:val="24"/>
        </w:rPr>
      </w:pPr>
    </w:p>
    <w:p w:rsidR="00EF671D" w:rsidRDefault="00EF671D" w:rsidP="00EF671D">
      <w:pPr>
        <w:spacing w:after="0"/>
        <w:jc w:val="both"/>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Z A K LJ U Č A K</w:t>
      </w:r>
    </w:p>
    <w:p w:rsidR="00EF671D" w:rsidRDefault="00EF671D" w:rsidP="00EF671D">
      <w:pPr>
        <w:spacing w:after="0"/>
        <w:jc w:val="center"/>
        <w:rPr>
          <w:rFonts w:ascii="Times New Roman" w:hAnsi="Times New Roman" w:cs="Times New Roman"/>
          <w:b/>
          <w:sz w:val="24"/>
        </w:rPr>
      </w:pPr>
    </w:p>
    <w:p w:rsidR="00EF671D" w:rsidRDefault="00EF671D" w:rsidP="00EF671D">
      <w:pPr>
        <w:pStyle w:val="Default"/>
      </w:pPr>
    </w:p>
    <w:p w:rsidR="00EF671D" w:rsidRDefault="00EF671D" w:rsidP="00EF671D">
      <w:pPr>
        <w:jc w:val="center"/>
        <w:rPr>
          <w:rFonts w:ascii="Times New Roman" w:hAnsi="Times New Roman" w:cs="Times New Roman"/>
          <w:b/>
          <w:sz w:val="24"/>
          <w:szCs w:val="24"/>
        </w:rPr>
      </w:pPr>
      <w:r>
        <w:rPr>
          <w:rFonts w:ascii="Times New Roman" w:hAnsi="Times New Roman" w:cs="Times New Roman"/>
          <w:b/>
          <w:bCs/>
          <w:sz w:val="24"/>
          <w:szCs w:val="24"/>
        </w:rPr>
        <w:t xml:space="preserve">o davanju mišljenja na </w:t>
      </w:r>
      <w:r>
        <w:rPr>
          <w:rFonts w:ascii="Times New Roman" w:hAnsi="Times New Roman" w:cs="Times New Roman"/>
          <w:b/>
          <w:sz w:val="24"/>
          <w:szCs w:val="24"/>
        </w:rPr>
        <w:t>Stratešku studiju utjecaja na okoliš Strategije razvoja Urbane aglomeracije Zagreb za razdoblje do 2020. i Nacrt prijedloga strategije razvoja Urbane aglomeracije Zagreb za razdoblje do 2020.</w:t>
      </w:r>
    </w:p>
    <w:p w:rsidR="00EF671D" w:rsidRDefault="00EF671D" w:rsidP="00EF671D">
      <w:pPr>
        <w:pStyle w:val="Default"/>
        <w:jc w:val="center"/>
        <w:rPr>
          <w:b/>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lastRenderedPageBreak/>
              <w:t>1.</w:t>
            </w:r>
          </w:p>
        </w:tc>
        <w:tc>
          <w:tcPr>
            <w:tcW w:w="9070" w:type="dxa"/>
          </w:tcPr>
          <w:p w:rsidR="00EF671D" w:rsidRDefault="00EF671D">
            <w:pPr>
              <w:pStyle w:val="Default"/>
              <w:jc w:val="both"/>
            </w:pPr>
            <w:r>
              <w:t>Vijeće Gradske četvrti Peščenica - Žitnjak daje pozitivno mišljenje na Stratešku studiju utjecaja na okoliš Strategije razvoja Urbane aglomeracije Zagreb za razdoblje do 2020. i Nacrt prijedloga strategije razvoja Urbane aglomeracije Zagreb za razdoblje do 2020.</w:t>
            </w:r>
          </w:p>
          <w:p w:rsidR="00EF671D" w:rsidRDefault="00EF671D">
            <w:pPr>
              <w:pStyle w:val="Default"/>
              <w:jc w:val="both"/>
            </w:pPr>
          </w:p>
          <w:p w:rsidR="00EF671D" w:rsidRDefault="00EF671D">
            <w:pPr>
              <w:pStyle w:val="Default"/>
              <w:jc w:val="both"/>
            </w:pPr>
          </w:p>
        </w:tc>
      </w:tr>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jc w:val="both"/>
              <w:rPr>
                <w:rFonts w:ascii="Times New Roman" w:hAnsi="Times New Roman" w:cs="Times New Roman"/>
                <w:sz w:val="24"/>
              </w:rPr>
            </w:pPr>
            <w:r>
              <w:rPr>
                <w:rFonts w:ascii="Times New Roman" w:hAnsi="Times New Roman" w:cs="Times New Roman"/>
                <w:sz w:val="24"/>
              </w:rPr>
              <w:t>Ovaj će zaključak biti upućen Gradskom uredu za strategijsko planiranje i razvoj Grada.</w:t>
            </w:r>
          </w:p>
        </w:tc>
      </w:tr>
    </w:tbl>
    <w:p w:rsidR="00EF671D" w:rsidRDefault="00EF671D" w:rsidP="00EF671D">
      <w:pPr>
        <w:pStyle w:val="Normal1"/>
        <w:spacing w:line="276" w:lineRule="auto"/>
        <w:rPr>
          <w:rStyle w:val="normalchar1"/>
          <w:bCs/>
          <w:sz w:val="24"/>
          <w:szCs w:val="24"/>
        </w:rPr>
      </w:pPr>
    </w:p>
    <w:p w:rsidR="00EF671D" w:rsidRDefault="00EF671D" w:rsidP="00EF671D">
      <w:pPr>
        <w:spacing w:after="0"/>
        <w:jc w:val="center"/>
        <w:rPr>
          <w:b/>
        </w:rPr>
      </w:pPr>
      <w:r>
        <w:rPr>
          <w:rFonts w:ascii="Times New Roman" w:hAnsi="Times New Roman" w:cs="Times New Roman"/>
          <w:b/>
          <w:sz w:val="24"/>
        </w:rPr>
        <w:t>Z A K LJ U Č A K</w:t>
      </w:r>
    </w:p>
    <w:p w:rsidR="00EF671D" w:rsidRDefault="00EF671D" w:rsidP="00EF671D">
      <w:pPr>
        <w:pStyle w:val="Default"/>
      </w:pPr>
    </w:p>
    <w:p w:rsidR="00EF671D" w:rsidRDefault="00EF671D" w:rsidP="00EF671D">
      <w:pPr>
        <w:jc w:val="center"/>
        <w:rPr>
          <w:rFonts w:ascii="Times New Roman" w:hAnsi="Times New Roman" w:cs="Times New Roman"/>
          <w:b/>
          <w:sz w:val="24"/>
        </w:rPr>
      </w:pPr>
      <w:r>
        <w:rPr>
          <w:rFonts w:ascii="Times New Roman" w:hAnsi="Times New Roman" w:cs="Times New Roman"/>
          <w:b/>
          <w:bCs/>
          <w:sz w:val="24"/>
          <w:szCs w:val="24"/>
        </w:rPr>
        <w:t>o davanju mišljenja na Prijedlog o</w:t>
      </w:r>
      <w:r>
        <w:rPr>
          <w:rFonts w:ascii="Times New Roman" w:hAnsi="Times New Roman" w:cs="Times New Roman"/>
          <w:b/>
          <w:sz w:val="24"/>
        </w:rPr>
        <w:t>dluke o izmjenama i dopunama Odluke o organizaciji i načinu naplate parkiranja</w:t>
      </w:r>
    </w:p>
    <w:p w:rsidR="00EF671D" w:rsidRDefault="00EF671D" w:rsidP="00EF671D">
      <w:pPr>
        <w:jc w:val="center"/>
        <w:rPr>
          <w:rFonts w:ascii="Times New Roman" w:hAnsi="Times New Roman" w:cs="Times New Roman"/>
          <w:b/>
          <w:sz w:val="24"/>
          <w:szCs w:val="24"/>
        </w:rPr>
      </w:pPr>
    </w:p>
    <w:p w:rsidR="00EF671D" w:rsidRDefault="00EF671D" w:rsidP="00EF671D">
      <w:pPr>
        <w:pStyle w:val="Default"/>
        <w:jc w:val="center"/>
        <w:rPr>
          <w:b/>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9070" w:type="dxa"/>
          </w:tcPr>
          <w:p w:rsidR="00EF671D" w:rsidRDefault="00EF671D">
            <w:pPr>
              <w:pStyle w:val="Default"/>
              <w:jc w:val="both"/>
            </w:pPr>
            <w:r>
              <w:t xml:space="preserve">Vijeće Gradske četvrti Peščenica - Žitnjak daje pozitivno mišljenje na </w:t>
            </w:r>
            <w:r>
              <w:rPr>
                <w:bCs/>
              </w:rPr>
              <w:t>Prijedlog o</w:t>
            </w:r>
            <w:r>
              <w:t>dluke o izmjenama i dopunama Odluke o organizaciji i načinu naplate parkiranja</w:t>
            </w:r>
          </w:p>
          <w:p w:rsidR="00EF671D" w:rsidRDefault="00EF671D">
            <w:pPr>
              <w:pStyle w:val="Default"/>
              <w:jc w:val="both"/>
            </w:pPr>
          </w:p>
          <w:p w:rsidR="00EF671D" w:rsidRDefault="00EF671D">
            <w:pPr>
              <w:pStyle w:val="Default"/>
              <w:jc w:val="both"/>
            </w:pPr>
          </w:p>
        </w:tc>
      </w:tr>
      <w:tr w:rsidR="00EF671D" w:rsidTr="00EF671D">
        <w:tc>
          <w:tcPr>
            <w:tcW w:w="567" w:type="dxa"/>
            <w:hideMark/>
          </w:tcPr>
          <w:p w:rsidR="00EF671D" w:rsidRDefault="00EF671D">
            <w:pPr>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rPr>
                <w:rFonts w:ascii="Times New Roman" w:hAnsi="Times New Roman" w:cs="Times New Roman"/>
                <w:sz w:val="24"/>
              </w:rPr>
            </w:pPr>
            <w:r>
              <w:rPr>
                <w:rFonts w:ascii="Times New Roman" w:hAnsi="Times New Roman" w:cs="Times New Roman"/>
                <w:sz w:val="24"/>
              </w:rPr>
              <w:t>Ovaj će zaključak biti upućen Gradskom uredu za prostorno uređenje, izgradnju Grada, graditeljstvo, komunalne poslove i promet, Sektoru za pravne i financijske poslove.</w:t>
            </w:r>
          </w:p>
        </w:tc>
      </w:tr>
    </w:tbl>
    <w:p w:rsidR="00EF671D" w:rsidRDefault="00EF671D" w:rsidP="00EF671D">
      <w:pPr>
        <w:pStyle w:val="Normal1"/>
        <w:spacing w:line="276" w:lineRule="auto"/>
        <w:rPr>
          <w:rStyle w:val="normalchar1"/>
          <w:bCs/>
          <w:sz w:val="24"/>
          <w:szCs w:val="24"/>
        </w:rPr>
      </w:pPr>
    </w:p>
    <w:p w:rsidR="00EF671D" w:rsidRDefault="00EF671D" w:rsidP="00EF671D">
      <w:pPr>
        <w:pStyle w:val="Normal1"/>
        <w:spacing w:line="276" w:lineRule="auto"/>
        <w:rPr>
          <w:rStyle w:val="normalchar1"/>
          <w:bCs/>
          <w:sz w:val="24"/>
          <w:szCs w:val="24"/>
        </w:rPr>
      </w:pPr>
    </w:p>
    <w:p w:rsidR="00EF671D" w:rsidRDefault="00EF671D" w:rsidP="00EF671D">
      <w:pPr>
        <w:spacing w:after="0"/>
        <w:jc w:val="center"/>
        <w:rPr>
          <w:b/>
        </w:rPr>
      </w:pPr>
      <w:r>
        <w:rPr>
          <w:rFonts w:ascii="Times New Roman" w:hAnsi="Times New Roman" w:cs="Times New Roman"/>
          <w:b/>
          <w:sz w:val="24"/>
        </w:rPr>
        <w:t>Z A K LJ U Č A K</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izmjenama i dopunama Odluke o donošenju Prostornoga plana Grada Zagreba</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9070" w:type="dxa"/>
          </w:tcPr>
          <w:p w:rsidR="00EF671D" w:rsidRDefault="00EF671D">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izmjenama i dopunama Odluke o donošenju Prostornoga plana Grada Zagreba.</w:t>
            </w:r>
          </w:p>
          <w:p w:rsidR="00EF671D" w:rsidRDefault="00EF671D">
            <w:pPr>
              <w:jc w:val="both"/>
              <w:rPr>
                <w:rFonts w:ascii="Times New Roman" w:hAnsi="Times New Roman" w:cs="Times New Roman"/>
                <w:sz w:val="24"/>
              </w:rPr>
            </w:pPr>
          </w:p>
        </w:tc>
      </w:tr>
      <w:tr w:rsidR="00EF671D" w:rsidTr="00EF671D">
        <w:tc>
          <w:tcPr>
            <w:tcW w:w="567" w:type="dxa"/>
            <w:hideMark/>
          </w:tcPr>
          <w:p w:rsidR="00EF671D" w:rsidRDefault="00EF671D">
            <w:pPr>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rPr>
                <w:rFonts w:ascii="Times New Roman" w:hAnsi="Times New Roman" w:cs="Times New Roman"/>
                <w:sz w:val="24"/>
              </w:rPr>
            </w:pPr>
            <w:r>
              <w:rPr>
                <w:rFonts w:ascii="Times New Roman" w:hAnsi="Times New Roman" w:cs="Times New Roman"/>
                <w:sz w:val="24"/>
              </w:rPr>
              <w:t xml:space="preserve">Ovaj će zaključak biti upućen Gradskom uredu za strategijsko planiranje i razvoj Grada. </w:t>
            </w:r>
          </w:p>
        </w:tc>
      </w:tr>
    </w:tbl>
    <w:p w:rsidR="00EF671D" w:rsidRDefault="00EF671D" w:rsidP="00EF671D">
      <w:pPr>
        <w:spacing w:after="0"/>
        <w:rPr>
          <w:rFonts w:ascii="Times New Roman" w:hAnsi="Times New Roman" w:cs="Times New Roman"/>
          <w:sz w:val="24"/>
        </w:rPr>
      </w:pPr>
    </w:p>
    <w:p w:rsidR="00EF671D" w:rsidRDefault="00EF671D" w:rsidP="00EF671D">
      <w:pPr>
        <w:pStyle w:val="Normal1"/>
        <w:spacing w:line="276" w:lineRule="auto"/>
        <w:rPr>
          <w:rStyle w:val="normalchar1"/>
          <w:bCs/>
          <w:sz w:val="24"/>
          <w:szCs w:val="24"/>
        </w:rPr>
      </w:pPr>
    </w:p>
    <w:p w:rsidR="00EF671D" w:rsidRDefault="00EF671D" w:rsidP="00EF671D">
      <w:pPr>
        <w:spacing w:after="0"/>
        <w:jc w:val="both"/>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Z A K LJ U Č A K</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prihvaćanju Ugovora o dodjeli bespovratnih sredstava za projekte koji se financiraju iz Europskog socijalnog fonda u financijskom razdoblju 2014. – 2020., broj UP.03.2.1.03.0008 za projekt „Pomoćnici u nastavi/stručni komunikacijski posrednici kao potpora inkluzivnom obrazovanju, faza III“</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9070" w:type="dxa"/>
          </w:tcPr>
          <w:p w:rsidR="00EF671D" w:rsidRDefault="00EF671D">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prihvaćanju</w:t>
            </w:r>
            <w:r>
              <w:rPr>
                <w:rFonts w:ascii="Times New Roman" w:hAnsi="Times New Roman" w:cs="Times New Roman"/>
                <w:b/>
                <w:sz w:val="24"/>
              </w:rPr>
              <w:t xml:space="preserve"> </w:t>
            </w:r>
            <w:r>
              <w:rPr>
                <w:rFonts w:ascii="Times New Roman" w:hAnsi="Times New Roman" w:cs="Times New Roman"/>
                <w:sz w:val="24"/>
              </w:rPr>
              <w:t>Ugovora o dodjeli bespovratnih sredstava za projekte koji se financiraju iz Europskog socijalnog fonda u financijskom razdoblju 2014. – 2020., broj UP.03.2.1.03.0008 za projekt „Pomoćnici u nastavi/stručni komunikacijski posrednici kao potpora inkluzivnom obrazovanju, faza III“.</w:t>
            </w:r>
          </w:p>
          <w:p w:rsidR="00EF671D" w:rsidRDefault="00EF671D">
            <w:pPr>
              <w:jc w:val="both"/>
              <w:rPr>
                <w:rFonts w:ascii="Times New Roman" w:hAnsi="Times New Roman" w:cs="Times New Roman"/>
                <w:sz w:val="24"/>
              </w:rPr>
            </w:pPr>
          </w:p>
        </w:tc>
      </w:tr>
      <w:tr w:rsidR="00EF671D" w:rsidTr="00EF671D">
        <w:tc>
          <w:tcPr>
            <w:tcW w:w="567" w:type="dxa"/>
            <w:hideMark/>
          </w:tcPr>
          <w:p w:rsidR="00EF671D" w:rsidRDefault="00EF671D">
            <w:pPr>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F671D" w:rsidRDefault="00EF671D" w:rsidP="00EF671D">
      <w:pPr>
        <w:pStyle w:val="Normal1"/>
        <w:spacing w:line="276" w:lineRule="auto"/>
        <w:rPr>
          <w:rStyle w:val="normalchar1"/>
          <w:bCs/>
          <w:sz w:val="24"/>
          <w:szCs w:val="24"/>
        </w:rPr>
      </w:pPr>
    </w:p>
    <w:p w:rsidR="00EF671D" w:rsidRDefault="00EF671D" w:rsidP="00EF671D">
      <w:pPr>
        <w:pStyle w:val="Normal1"/>
        <w:spacing w:line="276" w:lineRule="auto"/>
        <w:rPr>
          <w:rStyle w:val="normalchar1"/>
          <w:bCs/>
          <w:sz w:val="24"/>
          <w:szCs w:val="24"/>
        </w:rPr>
      </w:pPr>
    </w:p>
    <w:p w:rsidR="00EF671D" w:rsidRDefault="00EF671D" w:rsidP="00EF671D">
      <w:pPr>
        <w:spacing w:after="0"/>
        <w:jc w:val="both"/>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Z A K LJ U Č A K</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prihvaćanju Ugovora o dodjeli bespovratnih sredstava za projekte koji se financiraju iz Fondova u financijskom razdoblju 2014.-2020. - „Tehnička pomoć Gradu Zagrebu za provedbu ITU mehanizma“ KK.10.1.1.02.0001.</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
        <w:gridCol w:w="8685"/>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9070" w:type="dxa"/>
          </w:tcPr>
          <w:p w:rsidR="00EF671D" w:rsidRDefault="00EF671D">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prihvaćanju Ugovora o dodjeli bespovratnih sredstava za projekte koji se financiraju iz Fondova u financijskom razdoblju 2014.-2020. - „Tehnička pomoć Gradu Zagrebu za provedbu ITU mehanizma“ KK.10.1.1.02.0001..</w:t>
            </w:r>
          </w:p>
          <w:p w:rsidR="00EF671D" w:rsidRDefault="00EF671D">
            <w:pPr>
              <w:jc w:val="both"/>
              <w:rPr>
                <w:rFonts w:ascii="Times New Roman" w:hAnsi="Times New Roman" w:cs="Times New Roman"/>
                <w:sz w:val="24"/>
              </w:rPr>
            </w:pPr>
          </w:p>
        </w:tc>
      </w:tr>
      <w:tr w:rsidR="00EF671D" w:rsidTr="00EF671D">
        <w:tc>
          <w:tcPr>
            <w:tcW w:w="567" w:type="dxa"/>
            <w:hideMark/>
          </w:tcPr>
          <w:p w:rsidR="00EF671D" w:rsidRDefault="00EF671D">
            <w:pPr>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EF671D" w:rsidRDefault="00EF671D" w:rsidP="00EF671D">
      <w:pPr>
        <w:pStyle w:val="Normal1"/>
        <w:spacing w:line="276" w:lineRule="auto"/>
        <w:rPr>
          <w:rStyle w:val="normalchar1"/>
          <w:bCs/>
          <w:sz w:val="24"/>
          <w:szCs w:val="24"/>
        </w:rPr>
      </w:pPr>
    </w:p>
    <w:p w:rsidR="00EF671D" w:rsidRDefault="00EF671D" w:rsidP="00EF671D">
      <w:pPr>
        <w:pStyle w:val="Normal1"/>
        <w:spacing w:line="276" w:lineRule="auto"/>
        <w:rPr>
          <w:rStyle w:val="normalchar1"/>
          <w:bCs/>
          <w:sz w:val="24"/>
          <w:szCs w:val="24"/>
        </w:rPr>
      </w:pPr>
    </w:p>
    <w:p w:rsidR="00EF671D" w:rsidRDefault="00EF671D" w:rsidP="00EF671D">
      <w:pPr>
        <w:spacing w:after="0" w:line="240" w:lineRule="auto"/>
        <w:jc w:val="both"/>
        <w:rPr>
          <w:rFonts w:eastAsia="Times New Roman"/>
          <w:lang w:eastAsia="hr-HR"/>
        </w:rPr>
      </w:pPr>
    </w:p>
    <w:p w:rsidR="00EF671D" w:rsidRDefault="00EF671D" w:rsidP="00EF671D">
      <w:pPr>
        <w:spacing w:after="0" w:line="240" w:lineRule="auto"/>
        <w:jc w:val="both"/>
        <w:rPr>
          <w:rFonts w:ascii="Times New Roman" w:hAnsi="Times New Roman" w:cs="Times New Roman"/>
          <w:sz w:val="24"/>
          <w:szCs w:val="24"/>
        </w:rPr>
      </w:pPr>
    </w:p>
    <w:p w:rsidR="00EF671D" w:rsidRDefault="00EF671D" w:rsidP="00EF671D">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Ad 4.)</w:t>
      </w:r>
      <w:r>
        <w:rPr>
          <w:rFonts w:ascii="Times New Roman" w:hAnsi="Times New Roman" w:cs="Times New Roman"/>
          <w:sz w:val="24"/>
          <w:szCs w:val="24"/>
        </w:rPr>
        <w:t xml:space="preserve"> </w:t>
      </w:r>
      <w:r>
        <w:rPr>
          <w:rStyle w:val="normalchar1"/>
          <w:bCs/>
          <w:sz w:val="24"/>
          <w:szCs w:val="24"/>
        </w:rPr>
        <w:t>Prijedlozi zaključaka iz aktualne komunalne problematike</w:t>
      </w:r>
      <w:r>
        <w:rPr>
          <w:rFonts w:ascii="Times New Roman" w:hAnsi="Times New Roman" w:cs="Times New Roman"/>
          <w:sz w:val="24"/>
          <w:szCs w:val="24"/>
        </w:rPr>
        <w:t xml:space="preserve"> </w:t>
      </w:r>
    </w:p>
    <w:p w:rsidR="00EF671D" w:rsidRDefault="00EF671D" w:rsidP="00EF671D">
      <w:pPr>
        <w:spacing w:after="0" w:line="240" w:lineRule="auto"/>
        <w:jc w:val="both"/>
        <w:rPr>
          <w:rFonts w:ascii="Times New Roman" w:hAnsi="Times New Roman" w:cs="Times New Roman"/>
          <w:sz w:val="24"/>
          <w:szCs w:val="24"/>
        </w:rPr>
      </w:pPr>
    </w:p>
    <w:p w:rsidR="00EF671D" w:rsidRDefault="00EF671D" w:rsidP="00EF67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D. Vučić izvještava vijećnike kako su u materijalima za sjednicu dobili prijedloge zaključaka te popratne podneske zaprimljene od vijeća mjesnih odbora i građana kojima traže rješavanje problema iz područja komunalne problematike. Predsjednik poziva vijećnike da iznesu eventualne primjedbe na prijedloge zaključaka. </w:t>
      </w:r>
    </w:p>
    <w:p w:rsidR="00EF671D" w:rsidRDefault="00EF671D" w:rsidP="00EF67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Bez rasprave, Vijeće  jednoglasno donosi sljedeće zaključke:</w:t>
      </w:r>
    </w:p>
    <w:p w:rsidR="00EF671D" w:rsidRDefault="00EF671D" w:rsidP="00EF67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0" w:line="240" w:lineRule="auto"/>
        <w:ind w:right="-5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prometne problematike</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0" w:line="240" w:lineRule="auto"/>
        <w:ind w:left="300"/>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1.  Vijeće Gradske četvrti Peščenica-Žitnjak na osnovi Zaključka Vijeća Mjesnog odbora</w:t>
      </w:r>
    </w:p>
    <w:p w:rsidR="00EF671D" w:rsidRDefault="00EF671D" w:rsidP="00EF671D">
      <w:pPr>
        <w:spacing w:after="0" w:line="240" w:lineRule="auto"/>
        <w:ind w:left="300"/>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„Bruno Bušić“, KLASA:026-02/17-02/494; URBR:251-06-02/1102-17-9,  </w:t>
      </w:r>
      <w:r>
        <w:rPr>
          <w:rFonts w:ascii="Times New Roman" w:eastAsia="Times New Roman" w:hAnsi="Times New Roman" w:cs="Times New Roman"/>
          <w:sz w:val="24"/>
          <w:szCs w:val="24"/>
          <w:lang w:eastAsia="hr-HR"/>
        </w:rPr>
        <w:br/>
        <w:t xml:space="preserve">     donesenog na 27. sjednici Vijeća, 05. travnja 2017., traži od nadležnog ureda da u</w:t>
      </w:r>
    </w:p>
    <w:p w:rsidR="00EF671D" w:rsidRDefault="00EF671D" w:rsidP="00EF671D">
      <w:pPr>
        <w:spacing w:after="0" w:line="240" w:lineRule="auto"/>
        <w:ind w:left="300"/>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okviru  svoje nadležnosti:</w:t>
      </w:r>
    </w:p>
    <w:p w:rsidR="00EF671D" w:rsidRDefault="00EF671D" w:rsidP="00EF671D">
      <w:pPr>
        <w:spacing w:after="0" w:line="240" w:lineRule="auto"/>
        <w:ind w:left="30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    </w:t>
      </w:r>
    </w:p>
    <w:p w:rsidR="00EF671D" w:rsidRDefault="00EF671D" w:rsidP="00EF671D">
      <w:pPr>
        <w:spacing w:after="0" w:line="240" w:lineRule="auto"/>
        <w:ind w:left="360" w:firstLine="348"/>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izvrši stručni očevid i utvrdi opravdanost zahtjeva za iscrtavanjem parkirališnih</w:t>
      </w:r>
    </w:p>
    <w:p w:rsidR="00EF671D" w:rsidRDefault="00EF671D" w:rsidP="00EF671D">
      <w:pPr>
        <w:spacing w:after="0" w:line="240" w:lineRule="auto"/>
        <w:ind w:left="360" w:firstLine="348"/>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mjesta za osobna vozila u Prikrajskoj ulici,</w:t>
      </w:r>
    </w:p>
    <w:p w:rsidR="00EF671D" w:rsidRDefault="00EF671D" w:rsidP="00EF671D">
      <w:pPr>
        <w:spacing w:after="0" w:line="240" w:lineRule="auto"/>
        <w:ind w:left="360"/>
        <w:rPr>
          <w:rFonts w:ascii="Times New Roman" w:eastAsia="Times New Roman" w:hAnsi="Times New Roman" w:cs="Times New Roman"/>
          <w:b/>
          <w:i/>
          <w:sz w:val="24"/>
          <w:szCs w:val="24"/>
          <w:lang w:eastAsia="hr-HR"/>
        </w:rPr>
      </w:pPr>
    </w:p>
    <w:p w:rsidR="00EF671D" w:rsidRDefault="00EF671D" w:rsidP="00EF671D">
      <w:pPr>
        <w:spacing w:after="0" w:line="240" w:lineRule="auto"/>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   očituje se o učinjenom.</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2. Ovaj Zaključak dostavit će se Gradskom uredu za prostorno uređenje, izgradnju Grada,</w:t>
      </w:r>
    </w:p>
    <w:p w:rsidR="00EF671D" w:rsidRDefault="00EF671D" w:rsidP="00EF671D">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4"/>
          <w:szCs w:val="24"/>
          <w:lang w:eastAsia="hr-HR"/>
        </w:rPr>
        <w:t xml:space="preserve">         graditeljstvo, komunalne poslove i promet, Odjelu za promet.</w:t>
      </w:r>
    </w:p>
    <w:p w:rsidR="00EF671D" w:rsidRDefault="00EF671D" w:rsidP="00EF671D">
      <w:pPr>
        <w:spacing w:after="0" w:line="240" w:lineRule="auto"/>
        <w:jc w:val="both"/>
        <w:rPr>
          <w:rFonts w:ascii="Times New Roman" w:hAnsi="Times New Roman" w:cs="Times New Roman"/>
          <w:sz w:val="24"/>
          <w:szCs w:val="24"/>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prometne problematike</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ind w:left="142" w:firstLine="567"/>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1. Vijeće Gradske četvrti na osnovi Zaključaka Vijeća Mjesnog odbora Donje Svetice KL:026-02/17-02/1018; UBROJ:251-06-11-1103-17-6 donesenog na 2. sjednici Vijeća, predlaže nadležnim gradskim tijelima i službama, da:</w:t>
      </w:r>
    </w:p>
    <w:p w:rsidR="00EF671D" w:rsidRDefault="00EF671D" w:rsidP="00EF671D">
      <w:pPr>
        <w:spacing w:after="0" w:line="240" w:lineRule="auto"/>
        <w:ind w:left="709"/>
        <w:jc w:val="both"/>
        <w:rPr>
          <w:rFonts w:ascii="Times New Roman" w:eastAsia="Times New Roman" w:hAnsi="Times New Roman" w:cs="Times New Roman"/>
          <w:sz w:val="24"/>
          <w:szCs w:val="24"/>
          <w:lang w:eastAsia="hr-HR"/>
        </w:rPr>
      </w:pPr>
    </w:p>
    <w:p w:rsidR="00EF671D" w:rsidRDefault="00EF671D" w:rsidP="00EF671D">
      <w:pPr>
        <w:numPr>
          <w:ilvl w:val="0"/>
          <w:numId w:val="9"/>
        </w:numPr>
        <w:spacing w:after="0" w:line="240" w:lineRule="auto"/>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izvrše očevid i utvrde opravdanost zahtjeva za obnovu iscrtavanja dva pješačka prijelaza sjeverno od raskrižja Heinzelove i Ulice grada Vukovara: između McDonaldsa i INA benzijske crpke i  između INA benzijske crpke i autobusnog stajališta,</w:t>
      </w:r>
    </w:p>
    <w:p w:rsidR="00EF671D" w:rsidRDefault="00EF671D" w:rsidP="00EF671D">
      <w:pPr>
        <w:numPr>
          <w:ilvl w:val="0"/>
          <w:numId w:val="9"/>
        </w:numPr>
        <w:tabs>
          <w:tab w:val="left" w:pos="426"/>
        </w:tabs>
        <w:spacing w:after="0" w:line="240" w:lineRule="auto"/>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utvrde opravdanost postave vertikalne signalizacije kod pješačkog prijelaza između McDonaldsa i INA benzijske crpke,</w:t>
      </w:r>
    </w:p>
    <w:p w:rsidR="00EF671D" w:rsidRDefault="00EF671D" w:rsidP="00EF671D">
      <w:pPr>
        <w:numPr>
          <w:ilvl w:val="0"/>
          <w:numId w:val="9"/>
        </w:numPr>
        <w:tabs>
          <w:tab w:val="left" w:pos="426"/>
        </w:tabs>
        <w:spacing w:after="0" w:line="240" w:lineRule="auto"/>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da se ispita mogućnost postavljanja semafora upozorenja za pješake.</w:t>
      </w:r>
    </w:p>
    <w:p w:rsidR="00EF671D" w:rsidRDefault="00EF671D" w:rsidP="00EF671D">
      <w:pPr>
        <w:tabs>
          <w:tab w:val="left" w:pos="426"/>
        </w:tabs>
        <w:spacing w:after="0" w:line="240" w:lineRule="auto"/>
        <w:rPr>
          <w:rFonts w:ascii="Times New Roman" w:eastAsia="Times New Roman" w:hAnsi="Times New Roman" w:cs="Times New Roman"/>
          <w:b/>
          <w:i/>
          <w:sz w:val="24"/>
          <w:szCs w:val="24"/>
          <w:lang w:eastAsia="hr-HR"/>
        </w:rPr>
      </w:pPr>
    </w:p>
    <w:p w:rsidR="00EF671D" w:rsidRDefault="00EF671D" w:rsidP="00EF671D">
      <w:pPr>
        <w:numPr>
          <w:ilvl w:val="0"/>
          <w:numId w:val="9"/>
        </w:numPr>
        <w:spacing w:after="120" w:line="240" w:lineRule="auto"/>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obavijeste Vijeće o učinjenom.</w:t>
      </w:r>
    </w:p>
    <w:p w:rsidR="00EF671D" w:rsidRDefault="00EF671D" w:rsidP="00EF671D">
      <w:pPr>
        <w:spacing w:after="120" w:line="240" w:lineRule="auto"/>
        <w:ind w:firstLine="708"/>
        <w:jc w:val="both"/>
        <w:rPr>
          <w:rFonts w:ascii="Times New Roman" w:eastAsia="Times New Roman" w:hAnsi="Times New Roman" w:cs="Times New Roman"/>
          <w:b/>
          <w:i/>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2.  Ovaj Zaključak dostavit će se Gradskom uredu za prostorno uređenje,  izgradnju Grada, graditeljstvo, komunalne poslove i promet i Zagrebačkom holdingu d.o.o., Podružnici Zagrebačke ceste.</w:t>
      </w:r>
    </w:p>
    <w:p w:rsidR="00EF671D" w:rsidRDefault="00EF671D" w:rsidP="00EF671D">
      <w:pPr>
        <w:spacing w:after="0" w:line="240" w:lineRule="auto"/>
        <w:ind w:right="-58"/>
        <w:jc w:val="center"/>
        <w:rPr>
          <w:rFonts w:ascii="Times New Roman" w:eastAsia="Times New Roman" w:hAnsi="Times New Roman" w:cs="Times New Roman"/>
          <w:b/>
          <w:sz w:val="24"/>
          <w:szCs w:val="24"/>
          <w:lang w:eastAsia="hr-HR"/>
        </w:rPr>
      </w:pPr>
    </w:p>
    <w:p w:rsidR="00EF671D" w:rsidRDefault="00EF671D" w:rsidP="00EF671D">
      <w:pPr>
        <w:spacing w:after="0" w:line="240" w:lineRule="auto"/>
        <w:ind w:right="-58"/>
        <w:jc w:val="center"/>
        <w:rPr>
          <w:rFonts w:ascii="Times New Roman" w:eastAsia="Times New Roman" w:hAnsi="Times New Roman" w:cs="Times New Roman"/>
          <w:b/>
          <w:sz w:val="24"/>
          <w:szCs w:val="24"/>
          <w:lang w:eastAsia="hr-HR"/>
        </w:rPr>
      </w:pPr>
    </w:p>
    <w:p w:rsidR="00EF671D" w:rsidRDefault="00EF671D" w:rsidP="00EF671D">
      <w:pPr>
        <w:spacing w:after="0" w:line="240" w:lineRule="auto"/>
        <w:ind w:right="-5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prostoru za rad Mjesnog odbora Donje Svetice</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1.  Vijeće podržava Zaključak o prostoru za rad Mjesnog odbora Donje Svetice koji je</w:t>
      </w:r>
    </w:p>
    <w:p w:rsidR="00EF671D" w:rsidRDefault="00EF671D" w:rsidP="00EF671D">
      <w:pPr>
        <w:spacing w:after="0" w:line="240" w:lineRule="auto"/>
        <w:ind w:left="426"/>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Vijeće tog mjesnog odbora donijelo na 2. sjednici Vijeća, 25. srpnja 2017.</w:t>
      </w:r>
    </w:p>
    <w:p w:rsidR="00EF671D" w:rsidRDefault="00EF671D" w:rsidP="00EF671D">
      <w:pPr>
        <w:spacing w:after="120" w:line="240" w:lineRule="auto"/>
        <w:ind w:left="36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2.  Vijeće podržava Zaključak iz točke 1. ovog zaključka iz sljedećih razloga:</w:t>
      </w:r>
    </w:p>
    <w:p w:rsidR="00EF671D" w:rsidRDefault="00EF671D" w:rsidP="00EF671D">
      <w:pPr>
        <w:numPr>
          <w:ilvl w:val="0"/>
          <w:numId w:val="10"/>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 Mjesnog odbora Donje Svetice nema prostor za svoj rad, te isti dijeli s Vijećem</w:t>
      </w:r>
    </w:p>
    <w:p w:rsidR="00EF671D" w:rsidRDefault="00EF671D" w:rsidP="00EF671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Mjesnog odbora Volovčica u Zagrebu, Kriška br. 20.</w:t>
      </w:r>
    </w:p>
    <w:p w:rsidR="00EF671D" w:rsidRDefault="00EF671D" w:rsidP="00EF671D">
      <w:pPr>
        <w:numPr>
          <w:ilvl w:val="0"/>
          <w:numId w:val="11"/>
        </w:numPr>
        <w:spacing w:after="0" w:line="240" w:lineRule="auto"/>
        <w:ind w:left="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 traži od Grada Zagreba da se za njegov rad osigura prostor,</w:t>
      </w:r>
    </w:p>
    <w:p w:rsidR="00EF671D" w:rsidRDefault="00EF671D" w:rsidP="00EF671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te predlaže da se isti riješi kupnjom, obzirom da na području  Mjesnog odbora  Donje</w:t>
      </w:r>
    </w:p>
    <w:p w:rsidR="00EF671D" w:rsidRDefault="00EF671D" w:rsidP="00EF671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Svetice nema zemljišta u vlasništvu Grada Zagreba na kojem bi se mogao izgraditi</w:t>
      </w:r>
    </w:p>
    <w:p w:rsidR="00EF671D" w:rsidRDefault="00EF671D" w:rsidP="00EF671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objekat za takvu namjenu.</w:t>
      </w:r>
    </w:p>
    <w:p w:rsidR="00EF671D" w:rsidRDefault="00EF671D" w:rsidP="00EF671D">
      <w:pPr>
        <w:spacing w:after="0" w:line="240" w:lineRule="auto"/>
        <w:ind w:left="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Vijeće traži da objekat za njihov rad ispunjava sljedeće uvjete:</w:t>
      </w:r>
    </w:p>
    <w:p w:rsidR="00EF671D" w:rsidRDefault="00EF671D" w:rsidP="00EF671D">
      <w:pPr>
        <w:numPr>
          <w:ilvl w:val="0"/>
          <w:numId w:val="1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objekt veličine 120 m2;</w:t>
      </w:r>
    </w:p>
    <w:p w:rsidR="00EF671D" w:rsidRDefault="00EF671D" w:rsidP="00EF671D">
      <w:pPr>
        <w:numPr>
          <w:ilvl w:val="0"/>
          <w:numId w:val="1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najmanje 2 ili više odvojenih prostorija;</w:t>
      </w:r>
    </w:p>
    <w:p w:rsidR="00EF671D" w:rsidRDefault="00EF671D" w:rsidP="00EF671D">
      <w:pPr>
        <w:numPr>
          <w:ilvl w:val="0"/>
          <w:numId w:val="1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2 (dva) WC-a (M/Ž);</w:t>
      </w:r>
    </w:p>
    <w:p w:rsidR="00EF671D" w:rsidRDefault="00EF671D" w:rsidP="00EF671D">
      <w:pPr>
        <w:numPr>
          <w:ilvl w:val="0"/>
          <w:numId w:val="1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mala priručna kuhinja;</w:t>
      </w:r>
    </w:p>
    <w:p w:rsidR="00EF671D" w:rsidRDefault="00EF671D" w:rsidP="00EF671D">
      <w:pPr>
        <w:numPr>
          <w:ilvl w:val="0"/>
          <w:numId w:val="1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prostor cca 50 do 100 m2 za parkiralište;</w:t>
      </w:r>
    </w:p>
    <w:p w:rsidR="00EF671D" w:rsidRDefault="00EF671D" w:rsidP="00EF671D">
      <w:pPr>
        <w:numPr>
          <w:ilvl w:val="0"/>
          <w:numId w:val="1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riješenu komunalnu infrastrukturu, sve priključke te čisto vlasništvo.</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3.  Vijeće Gradske četrvti Peščenica-Žitnjak će osigurati sredstva za kupnju prostora za  </w:t>
      </w:r>
      <w:r>
        <w:rPr>
          <w:rFonts w:ascii="Times New Roman" w:eastAsia="Times New Roman" w:hAnsi="Times New Roman" w:cs="Times New Roman"/>
          <w:sz w:val="24"/>
          <w:szCs w:val="24"/>
          <w:lang w:eastAsia="hr-HR"/>
        </w:rPr>
        <w:br/>
        <w:t xml:space="preserve">             rad Vijeća Mjesnog odbora Donje Svetice.       </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4. Ovaj Zaključak dostavit će se Gradskom uredu za mjesnu samoupravu na daljnje postupanje.</w:t>
      </w:r>
    </w:p>
    <w:p w:rsidR="00EF671D" w:rsidRDefault="00EF671D" w:rsidP="00EF671D">
      <w:pPr>
        <w:spacing w:after="0" w:line="240" w:lineRule="auto"/>
        <w:jc w:val="both"/>
        <w:rPr>
          <w:rFonts w:ascii="Times New Roman" w:hAnsi="Times New Roman" w:cs="Times New Roman"/>
          <w:sz w:val="24"/>
          <w:szCs w:val="24"/>
        </w:rPr>
      </w:pPr>
    </w:p>
    <w:p w:rsidR="00EF671D" w:rsidRDefault="00EF671D" w:rsidP="00EF671D">
      <w:pPr>
        <w:spacing w:after="0" w:line="240" w:lineRule="auto"/>
        <w:jc w:val="both"/>
        <w:rPr>
          <w:rFonts w:ascii="Times New Roman" w:hAnsi="Times New Roman" w:cs="Times New Roman"/>
          <w:sz w:val="24"/>
          <w:szCs w:val="24"/>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prometne problematike</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ind w:left="142" w:firstLine="567"/>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1. Vijeće Gradske četvrti na osnovi Zaključaka Vijeća Mjesnog odbora Donje Svetice KL:026-02/17-02/1018; UBROJ:251-06-11-1103-17-8 donesenog na 2. sjednici Vijeća, predlaže nadležnim gradskim tijelima i službama, da:</w:t>
      </w:r>
    </w:p>
    <w:p w:rsidR="00EF671D" w:rsidRDefault="00EF671D" w:rsidP="00EF671D">
      <w:pPr>
        <w:spacing w:after="0" w:line="240" w:lineRule="auto"/>
        <w:ind w:left="709"/>
        <w:jc w:val="both"/>
        <w:rPr>
          <w:rFonts w:ascii="Times New Roman" w:eastAsia="Times New Roman" w:hAnsi="Times New Roman" w:cs="Times New Roman"/>
          <w:sz w:val="24"/>
          <w:szCs w:val="24"/>
          <w:lang w:eastAsia="hr-HR"/>
        </w:rPr>
      </w:pPr>
    </w:p>
    <w:p w:rsidR="00EF671D" w:rsidRDefault="00EF671D" w:rsidP="00EF671D">
      <w:pPr>
        <w:numPr>
          <w:ilvl w:val="0"/>
          <w:numId w:val="12"/>
        </w:numPr>
        <w:spacing w:after="0" w:line="240" w:lineRule="auto"/>
        <w:jc w:val="both"/>
        <w:rPr>
          <w:rFonts w:ascii="Times New Roman" w:eastAsia="Times New Roman" w:hAnsi="Times New Roman" w:cs="Times New Roman"/>
          <w:i/>
          <w:sz w:val="24"/>
          <w:szCs w:val="24"/>
          <w:lang w:eastAsia="hr-HR"/>
        </w:rPr>
      </w:pPr>
      <w:r>
        <w:rPr>
          <w:rFonts w:ascii="Times New Roman" w:eastAsia="Times New Roman" w:hAnsi="Times New Roman" w:cs="Times New Roman"/>
          <w:b/>
          <w:i/>
          <w:sz w:val="24"/>
          <w:szCs w:val="24"/>
          <w:lang w:eastAsia="hr-HR"/>
        </w:rPr>
        <w:t>izvrše očevid o mogućnosti uspostave vertikalne signalizacije u Dugoselskoj ulici ispred kbr. 10. i 12. (oznaka pješačkih prijelaza, zabrana skretanja na parkiralište kod kbr. Dugoselska 12.),</w:t>
      </w:r>
    </w:p>
    <w:p w:rsidR="00EF671D" w:rsidRDefault="00EF671D" w:rsidP="00EF671D">
      <w:pPr>
        <w:numPr>
          <w:ilvl w:val="0"/>
          <w:numId w:val="12"/>
        </w:numPr>
        <w:spacing w:after="0" w:line="240" w:lineRule="auto"/>
        <w:jc w:val="both"/>
        <w:rPr>
          <w:rFonts w:ascii="Times New Roman" w:eastAsia="Times New Roman" w:hAnsi="Times New Roman" w:cs="Times New Roman"/>
          <w:i/>
          <w:sz w:val="24"/>
          <w:szCs w:val="24"/>
          <w:lang w:eastAsia="hr-HR"/>
        </w:rPr>
      </w:pPr>
      <w:r>
        <w:rPr>
          <w:rFonts w:ascii="Times New Roman" w:eastAsia="Times New Roman" w:hAnsi="Times New Roman" w:cs="Times New Roman"/>
          <w:b/>
          <w:i/>
          <w:sz w:val="24"/>
          <w:szCs w:val="24"/>
          <w:lang w:eastAsia="hr-HR"/>
        </w:rPr>
        <w:t xml:space="preserve">postava znaka ograničenja brzine (30 km) u oba smjera, </w:t>
      </w:r>
    </w:p>
    <w:p w:rsidR="00EF671D" w:rsidRDefault="00EF671D" w:rsidP="00EF671D">
      <w:pPr>
        <w:spacing w:after="0" w:line="240" w:lineRule="auto"/>
        <w:jc w:val="both"/>
        <w:rPr>
          <w:rFonts w:ascii="Times New Roman" w:eastAsia="Times New Roman" w:hAnsi="Times New Roman" w:cs="Times New Roman"/>
          <w:b/>
          <w:i/>
          <w:sz w:val="24"/>
          <w:szCs w:val="24"/>
          <w:lang w:eastAsia="hr-HR"/>
        </w:rPr>
      </w:pPr>
    </w:p>
    <w:p w:rsidR="00EF671D" w:rsidRDefault="00EF671D" w:rsidP="00EF671D">
      <w:pPr>
        <w:spacing w:after="120" w:line="240" w:lineRule="auto"/>
        <w:ind w:left="720"/>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i/>
          <w:sz w:val="24"/>
          <w:szCs w:val="24"/>
          <w:lang w:eastAsia="hr-HR"/>
        </w:rPr>
        <w:t xml:space="preserve">-  </w:t>
      </w:r>
      <w:r>
        <w:rPr>
          <w:rFonts w:ascii="Times New Roman" w:eastAsia="Times New Roman" w:hAnsi="Times New Roman" w:cs="Times New Roman"/>
          <w:b/>
          <w:i/>
          <w:sz w:val="24"/>
          <w:szCs w:val="24"/>
          <w:lang w:eastAsia="hr-HR"/>
        </w:rPr>
        <w:t xml:space="preserve">   obavijeste Vijeće o učinjenom.</w:t>
      </w:r>
    </w:p>
    <w:p w:rsidR="00EF671D" w:rsidRDefault="00EF671D" w:rsidP="00EF671D">
      <w:pPr>
        <w:spacing w:after="120" w:line="240" w:lineRule="auto"/>
        <w:ind w:firstLine="708"/>
        <w:jc w:val="both"/>
        <w:rPr>
          <w:rFonts w:ascii="Times New Roman" w:eastAsia="Times New Roman" w:hAnsi="Times New Roman" w:cs="Times New Roman"/>
          <w:b/>
          <w:i/>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2.  Ovaj Zaključak dostavit će se Gradskom uredu za prostorno uređenje,  izgradnju Grada, graditeljstvo, komunalne poslove i promet i Zagrebačkom holdingu d.o.o., Podružnici Zagrebačke ceste.</w:t>
      </w:r>
    </w:p>
    <w:p w:rsidR="00EF671D" w:rsidRDefault="00EF671D" w:rsidP="00EF671D">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p>
    <w:p w:rsidR="00EF671D" w:rsidRDefault="00EF671D" w:rsidP="00EF671D">
      <w:pPr>
        <w:spacing w:after="0" w:line="240" w:lineRule="auto"/>
        <w:jc w:val="both"/>
        <w:rPr>
          <w:rFonts w:ascii="Times New Roman" w:hAnsi="Times New Roman" w:cs="Times New Roman"/>
          <w:sz w:val="24"/>
          <w:szCs w:val="24"/>
        </w:rPr>
      </w:pP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premještaju kontejnera za papir i plastiku</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1. Vijeće Gradske četvrti Peščenica-Žitnjak na osnovi Vijećničkog pitanja Vijeća Mjesnog odbora Ferenščica, KLASA:026-02/17-02/524; URBROJ:251-06-02/1104-17-10, od 12. travnja 2017., predlaže Zagrebačkom holdingu d.o.o., Podružnici Čistoća</w:t>
      </w:r>
    </w:p>
    <w:p w:rsidR="00EF671D" w:rsidRDefault="00EF671D" w:rsidP="00EF671D">
      <w:pPr>
        <w:spacing w:after="0" w:line="240" w:lineRule="auto"/>
        <w:ind w:firstLine="709"/>
        <w:jc w:val="both"/>
        <w:rPr>
          <w:rFonts w:ascii="Times New Roman" w:eastAsia="Times New Roman" w:hAnsi="Times New Roman" w:cs="Times New Roman"/>
          <w:sz w:val="24"/>
          <w:szCs w:val="24"/>
          <w:lang w:eastAsia="hr-HR"/>
        </w:rPr>
      </w:pPr>
    </w:p>
    <w:p w:rsidR="00EF671D" w:rsidRDefault="00EF671D" w:rsidP="00EF671D">
      <w:pPr>
        <w:numPr>
          <w:ilvl w:val="0"/>
          <w:numId w:val="13"/>
        </w:numPr>
        <w:spacing w:after="120" w:line="240" w:lineRule="auto"/>
        <w:ind w:left="1418" w:hanging="567"/>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da izvrši premještaj kontejnera za papir i plastiku sa zelene površine iz Ivanićgradske ulice na zelenu površinu u Ivekovićevoj ulici preko puta objekta Mjesne samouprave ( južna strana zgrade Ivanićgradska 66),</w:t>
      </w:r>
    </w:p>
    <w:p w:rsidR="00EF671D" w:rsidRDefault="00EF671D" w:rsidP="00EF671D">
      <w:pPr>
        <w:numPr>
          <w:ilvl w:val="0"/>
          <w:numId w:val="13"/>
        </w:numPr>
        <w:spacing w:after="120" w:line="240" w:lineRule="auto"/>
        <w:ind w:left="1418" w:hanging="567"/>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prilikom izlaska na teren pozove gđa. Nada Orač, članica Vijeća Mjesnog odbora Ferenščica  (091/5202-188),</w:t>
      </w:r>
    </w:p>
    <w:p w:rsidR="00EF671D" w:rsidRDefault="00EF671D" w:rsidP="00EF671D">
      <w:pPr>
        <w:spacing w:after="120" w:line="240" w:lineRule="auto"/>
        <w:ind w:left="720"/>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lastRenderedPageBreak/>
        <w:t xml:space="preserve"> </w:t>
      </w:r>
      <w:r>
        <w:rPr>
          <w:rFonts w:ascii="Times New Roman" w:eastAsia="Times New Roman" w:hAnsi="Times New Roman" w:cs="Times New Roman"/>
          <w:i/>
          <w:sz w:val="24"/>
          <w:szCs w:val="24"/>
          <w:lang w:eastAsia="hr-HR"/>
        </w:rPr>
        <w:t xml:space="preserve"> -</w:t>
      </w:r>
      <w:r>
        <w:rPr>
          <w:rFonts w:ascii="Times New Roman" w:eastAsia="Times New Roman" w:hAnsi="Times New Roman" w:cs="Times New Roman"/>
          <w:b/>
          <w:i/>
          <w:sz w:val="24"/>
          <w:szCs w:val="24"/>
          <w:lang w:eastAsia="hr-HR"/>
        </w:rPr>
        <w:t xml:space="preserve">        da Vijeće izvijesti o učinjenom.</w:t>
      </w:r>
    </w:p>
    <w:p w:rsidR="00EF671D" w:rsidRDefault="00EF671D" w:rsidP="00EF671D">
      <w:pPr>
        <w:spacing w:after="0" w:line="240" w:lineRule="auto"/>
        <w:ind w:firstLine="709"/>
        <w:jc w:val="both"/>
        <w:rPr>
          <w:rFonts w:ascii="Times New Roman" w:eastAsia="Times New Roman" w:hAnsi="Times New Roman" w:cs="Times New Roman"/>
          <w:b/>
          <w:i/>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2. Ovaj Zaključak dostavit će se Zagrebačkom holdingu d.o.o. Podružnici Čistoća.</w:t>
      </w:r>
    </w:p>
    <w:p w:rsidR="00EF671D" w:rsidRDefault="00EF671D" w:rsidP="00EF671D">
      <w:pPr>
        <w:spacing w:after="0" w:line="240" w:lineRule="auto"/>
        <w:ind w:firstLine="709"/>
        <w:jc w:val="both"/>
        <w:rPr>
          <w:rFonts w:ascii="Times New Roman" w:eastAsia="Times New Roman" w:hAnsi="Times New Roman" w:cs="Times New Roman"/>
          <w:sz w:val="24"/>
          <w:szCs w:val="20"/>
          <w:lang w:eastAsia="hr-HR"/>
        </w:rPr>
      </w:pPr>
    </w:p>
    <w:p w:rsidR="00EF671D" w:rsidRDefault="00EF671D" w:rsidP="00EF671D">
      <w:pPr>
        <w:pStyle w:val="Normal1"/>
        <w:spacing w:line="276" w:lineRule="auto"/>
        <w:rPr>
          <w:b/>
          <w:sz w:val="24"/>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komunalne problematike</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ind w:left="300"/>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1. Vijeće Gradske četvrti Peščenica-Žitnjak na osnovi Zaključaka Vijeća Mjesnog odbora Ferenščica, KLASA:026-02/17-02/838; URBROJ:251-06-11-1104-17-3, 5, i 6 od 8. srpnja 2017., traži od nadležnog ureda da u okviru svoje nadležnosti:</w:t>
      </w: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0" w:line="240" w:lineRule="auto"/>
        <w:ind w:left="360"/>
        <w:rPr>
          <w:rFonts w:ascii="Times New Roman" w:eastAsia="Times New Roman" w:hAnsi="Times New Roman" w:cs="Times New Roman"/>
          <w:sz w:val="20"/>
          <w:szCs w:val="20"/>
          <w:lang w:eastAsia="hr-HR"/>
        </w:rPr>
      </w:pPr>
    </w:p>
    <w:p w:rsidR="00EF671D" w:rsidRDefault="00EF671D" w:rsidP="00EF671D">
      <w:pPr>
        <w:spacing w:after="0" w:line="240" w:lineRule="auto"/>
        <w:ind w:left="1134"/>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izvrši stručni očevid za uklanjanje 2 samonikla stabla šljive na lokacijama: </w:t>
      </w:r>
    </w:p>
    <w:p w:rsidR="00EF671D" w:rsidRDefault="00EF671D" w:rsidP="00EF671D">
      <w:pPr>
        <w:spacing w:after="0" w:line="240" w:lineRule="auto"/>
        <w:ind w:left="1134"/>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na nogostupu IX. Ferenščice kod kbr. 13a i na I. Ferenščici kod kbr. 81,</w:t>
      </w:r>
    </w:p>
    <w:p w:rsidR="00EF671D" w:rsidRDefault="00EF671D" w:rsidP="00EF671D">
      <w:pPr>
        <w:spacing w:after="0" w:line="240" w:lineRule="auto"/>
        <w:ind w:left="1134"/>
        <w:rPr>
          <w:rFonts w:ascii="Times New Roman" w:eastAsia="Times New Roman" w:hAnsi="Times New Roman" w:cs="Times New Roman"/>
          <w:i/>
          <w:sz w:val="24"/>
          <w:szCs w:val="24"/>
          <w:lang w:eastAsia="hr-HR"/>
        </w:rPr>
      </w:pPr>
      <w:r>
        <w:rPr>
          <w:rFonts w:ascii="Times New Roman" w:eastAsia="Times New Roman" w:hAnsi="Times New Roman" w:cs="Times New Roman"/>
          <w:b/>
          <w:i/>
          <w:sz w:val="24"/>
          <w:szCs w:val="24"/>
          <w:lang w:eastAsia="hr-HR"/>
        </w:rPr>
        <w:t xml:space="preserve">- </w:t>
      </w:r>
      <w:r>
        <w:rPr>
          <w:rFonts w:ascii="Times New Roman" w:eastAsia="Times New Roman" w:hAnsi="Times New Roman" w:cs="Times New Roman"/>
          <w:i/>
          <w:sz w:val="24"/>
          <w:szCs w:val="24"/>
          <w:lang w:eastAsia="hr-HR"/>
        </w:rPr>
        <w:t xml:space="preserve">    </w:t>
      </w:r>
      <w:r>
        <w:rPr>
          <w:rFonts w:ascii="Times New Roman" w:eastAsia="Times New Roman" w:hAnsi="Times New Roman" w:cs="Times New Roman"/>
          <w:b/>
          <w:i/>
          <w:sz w:val="24"/>
          <w:szCs w:val="24"/>
          <w:lang w:eastAsia="hr-HR"/>
        </w:rPr>
        <w:t>izvrši uklanjanje samoniklog stabla trešnje na nogostupu I. Ferenščica kod</w:t>
      </w:r>
    </w:p>
    <w:p w:rsidR="00EF671D" w:rsidRDefault="00EF671D" w:rsidP="00EF671D">
      <w:pPr>
        <w:spacing w:after="0" w:line="240" w:lineRule="auto"/>
        <w:ind w:left="1134"/>
        <w:rPr>
          <w:rFonts w:ascii="Times New Roman" w:eastAsia="Times New Roman" w:hAnsi="Times New Roman" w:cs="Times New Roman"/>
          <w:i/>
          <w:sz w:val="24"/>
          <w:szCs w:val="24"/>
          <w:lang w:eastAsia="hr-HR"/>
        </w:rPr>
      </w:pPr>
      <w:r>
        <w:rPr>
          <w:rFonts w:ascii="Times New Roman" w:eastAsia="Times New Roman" w:hAnsi="Times New Roman" w:cs="Times New Roman"/>
          <w:b/>
          <w:i/>
          <w:sz w:val="24"/>
          <w:szCs w:val="24"/>
          <w:lang w:eastAsia="hr-HR"/>
        </w:rPr>
        <w:t xml:space="preserve">      kbr.55,</w:t>
      </w:r>
    </w:p>
    <w:p w:rsidR="00EF671D" w:rsidRDefault="00EF671D" w:rsidP="00EF671D">
      <w:pPr>
        <w:spacing w:after="0" w:line="240" w:lineRule="auto"/>
        <w:ind w:left="1134"/>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i/>
          <w:sz w:val="24"/>
          <w:szCs w:val="24"/>
          <w:lang w:eastAsia="hr-HR"/>
        </w:rPr>
        <w:t>utvrdi opravdanost uklanjanja stabala,</w:t>
      </w:r>
    </w:p>
    <w:p w:rsidR="00EF671D" w:rsidRDefault="00EF671D" w:rsidP="00EF671D">
      <w:pPr>
        <w:spacing w:after="0" w:line="240" w:lineRule="auto"/>
        <w:ind w:left="1134"/>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očituje se o učinjenom.</w:t>
      </w:r>
    </w:p>
    <w:p w:rsidR="00EF671D" w:rsidRDefault="00EF671D" w:rsidP="00EF671D">
      <w:pPr>
        <w:spacing w:after="0" w:line="240" w:lineRule="auto"/>
        <w:ind w:left="1134"/>
        <w:rPr>
          <w:rFonts w:ascii="Times New Roman" w:eastAsia="Times New Roman" w:hAnsi="Times New Roman" w:cs="Times New Roman"/>
          <w:b/>
          <w:i/>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i/>
          <w:sz w:val="24"/>
          <w:szCs w:val="24"/>
          <w:lang w:eastAsia="hr-HR"/>
        </w:rPr>
      </w:pPr>
    </w:p>
    <w:p w:rsidR="00EF671D" w:rsidRDefault="00EF671D" w:rsidP="00EF671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2.  Ovaj Zaključak dostavit će se Gradskom uredu za prostorno uređenje, izgradnju Grada,</w:t>
      </w:r>
    </w:p>
    <w:p w:rsidR="00EF671D" w:rsidRDefault="00EF671D" w:rsidP="00EF671D">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4"/>
          <w:szCs w:val="24"/>
          <w:lang w:eastAsia="hr-HR"/>
        </w:rPr>
        <w:t xml:space="preserve">          graditeljstvo, komunalne poslove i promet, Odsjeku za zelene površine.</w:t>
      </w: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pStyle w:val="Normal1"/>
        <w:spacing w:line="276" w:lineRule="auto"/>
        <w:rPr>
          <w:b/>
          <w:sz w:val="24"/>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divljih deponija smeća</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8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1.  Vijeće Gradske četvrti Peščenica-Žitnjak, na osnovi zaključka Vijeća Mjesnog odbora Ivanja Reka, KLASA:026-02/17-02/894; URBR:251-06-11-1107-17-7, donesenog na 2. sjednici Vijeća, predlaže nadležnom gradskom tijelu, da:</w:t>
      </w:r>
    </w:p>
    <w:p w:rsidR="00EF671D" w:rsidRDefault="00EF671D" w:rsidP="00EF671D">
      <w:pPr>
        <w:spacing w:after="80" w:line="240" w:lineRule="auto"/>
        <w:ind w:firstLine="709"/>
        <w:jc w:val="both"/>
        <w:rPr>
          <w:rFonts w:ascii="Times New Roman" w:eastAsia="Times New Roman" w:hAnsi="Times New Roman" w:cs="Times New Roman"/>
          <w:sz w:val="24"/>
          <w:szCs w:val="24"/>
          <w:lang w:eastAsia="hr-HR"/>
        </w:rPr>
      </w:pP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izvrši stručni očevid i iznađe rješenje za spriječavanje odlaganja otpada i stavarnja divljih deponija smeća u neposrednoj blizini nogometnog igrališta NK Ivanja Reka, k.č. dio 5496 i k.č. 5572 dio, k.o. Resnik,</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obavijesti Vijeće o učinjenom. </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ind w:left="360"/>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2.  Ovaj Zaključak dostavit će se IV. Odsjeku komunalnog redarstva PU Peščenica-</w:t>
      </w:r>
    </w:p>
    <w:p w:rsidR="00EF671D" w:rsidRDefault="00EF671D" w:rsidP="00EF671D">
      <w:pPr>
        <w:spacing w:after="0" w:line="240" w:lineRule="auto"/>
        <w:ind w:left="360"/>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Žitnjak, Zapoljska 1.</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spriječavanju navoženja i paljenja otpada</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8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1.  Vijeće Gradske četvrti Peščenica-Žitnjak, na osnovi zaključka Vijeća Mjesnog odbora Ivanja Reka, KLASA:026-02/17-02/894; URBR:251-06-11-1107-17-6, donesenog na 2. sjednici Vijeća, predlaže nadležnim gradskim tijelima, da:</w:t>
      </w:r>
    </w:p>
    <w:p w:rsidR="00EF671D" w:rsidRDefault="00EF671D" w:rsidP="00EF671D">
      <w:pPr>
        <w:spacing w:after="80" w:line="240" w:lineRule="auto"/>
        <w:ind w:firstLine="709"/>
        <w:jc w:val="both"/>
        <w:rPr>
          <w:rFonts w:ascii="Times New Roman" w:eastAsia="Times New Roman" w:hAnsi="Times New Roman" w:cs="Times New Roman"/>
          <w:sz w:val="24"/>
          <w:szCs w:val="24"/>
          <w:lang w:eastAsia="hr-HR"/>
        </w:rPr>
      </w:pP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izvrše očevid i iznađu rješenje za spriječavanje navoženja i paljenja otpada od nepoznatih osoba čime se kontiunirano onečušćuje zrak, zemlja i voda na lokaciji vodozaštitnog pojasa rijeke Save, na k.č.5501, 5502, 5503 i dio k.č.5496 k.o. Resnik,</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obavijesti Vijeće o učinjenom. </w:t>
      </w:r>
    </w:p>
    <w:p w:rsidR="00EF671D" w:rsidRDefault="00EF671D" w:rsidP="00EF671D">
      <w:pPr>
        <w:spacing w:after="0" w:line="240" w:lineRule="auto"/>
        <w:ind w:firstLine="709"/>
        <w:jc w:val="both"/>
        <w:rPr>
          <w:rFonts w:ascii="Times New Roman" w:eastAsia="Times New Roman" w:hAnsi="Times New Roman" w:cs="Times New Roman"/>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3.  Ovaj Zaključak dostavit će se Ministarstvu zaštite okoliša i energetike, Uprava za inspekcijske poslove, Radnička cesta 80 i Policijska uprava Zagrebačka, IV. policijska postaja, Petrova 152.</w:t>
      </w:r>
    </w:p>
    <w:p w:rsidR="00EF671D" w:rsidRDefault="00EF671D" w:rsidP="00EF671D">
      <w:pPr>
        <w:spacing w:after="120" w:line="240" w:lineRule="auto"/>
        <w:jc w:val="both"/>
        <w:rPr>
          <w:rFonts w:ascii="Times New Roman" w:eastAsia="Times New Roman" w:hAnsi="Times New Roman" w:cs="Times New Roman"/>
          <w:b/>
          <w:i/>
          <w:sz w:val="24"/>
          <w:szCs w:val="24"/>
          <w:lang w:eastAsia="hr-HR"/>
        </w:rPr>
      </w:pP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uklanjanju devastiranih i postava novih nadstrešnica</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1.  Vijeće Gradske četvrti Peščenica-Žitnjak, na osnovi vijećničkog pitanja Vijeća Mjesnog odbora Ivanja Reka, KLASA:026-02/17-02/894; URBR:251-06-11-1107-17-8, donesenog na 2. sjednici Vijeća, predlaže nadležnim gradskim tijelima i službama da u okviru svog djelokruga rada:</w:t>
      </w:r>
    </w:p>
    <w:p w:rsidR="00EF671D" w:rsidRDefault="00EF671D" w:rsidP="00EF671D">
      <w:pPr>
        <w:spacing w:after="0" w:line="240" w:lineRule="auto"/>
        <w:ind w:left="720"/>
        <w:jc w:val="both"/>
        <w:rPr>
          <w:rFonts w:ascii="Times New Roman" w:eastAsia="Times New Roman" w:hAnsi="Times New Roman" w:cs="Times New Roman"/>
          <w:sz w:val="24"/>
          <w:szCs w:val="24"/>
          <w:lang w:eastAsia="hr-HR"/>
        </w:rPr>
      </w:pP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izvrše očevid i utvrde opravdanost zahtjeva za uklanjanje starih devastiranih nadstrešnica i potrebe postave novih na području Mjesnog odbora Ivanja Reka,  </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obavijeste Vijeće o učinjenom. </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2.  Ovaj Zaključak dostavit će se Zagrebačkom holdingu d.o.o., Podružnici ZET i Gradskom uredu za prostorno uređenje,  izgradnju Grada, graditeljstvo, komunalne poslove i promet.</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pStyle w:val="Normal1"/>
        <w:spacing w:line="276" w:lineRule="auto"/>
        <w:rPr>
          <w:b/>
          <w:sz w:val="24"/>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3.  Ovaj Zaključak dostavit će se Ministarstvu zaštite okoliša i energetike, Uprava za inspekcijske poslove, Radnička cesta 80 i Policijska uprava Zagrebačka, IV. policijska postaja, Petrova 152.</w:t>
      </w:r>
    </w:p>
    <w:p w:rsidR="00EF671D" w:rsidRDefault="00EF671D" w:rsidP="00EF671D">
      <w:pPr>
        <w:pStyle w:val="Normal1"/>
        <w:spacing w:line="276" w:lineRule="auto"/>
        <w:rPr>
          <w:b/>
          <w:sz w:val="24"/>
        </w:rPr>
      </w:pPr>
    </w:p>
    <w:p w:rsidR="00EF671D" w:rsidRDefault="00EF671D" w:rsidP="00EF671D">
      <w:pPr>
        <w:pStyle w:val="Normal1"/>
        <w:spacing w:line="276" w:lineRule="auto"/>
        <w:rPr>
          <w:b/>
          <w:sz w:val="24"/>
        </w:rPr>
      </w:pP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prometne problematike</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numPr>
          <w:ilvl w:val="0"/>
          <w:numId w:val="14"/>
        </w:numPr>
        <w:spacing w:after="0" w:line="240" w:lineRule="auto"/>
        <w:ind w:left="0"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Vijeće Gradske četvrti na osnovi Zaključaka Vijeća Mjesnog odbora Resnik  KL.:026-02/17-02/863; UBROJ:251-06-11-1112-3 donesenog na 2. sjednici Vijeća, traži od Zagrebačkog holdinga d.o.o., Podružnice ZET-a, da:</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se postojeća autobusna linija 281. JELKOVEC – GLAVNI KOLODVOR zaustavlja na postojećem ugibalištu na raskrižju Slavonske avenije i III. Resnika, iza benzinske crpke LUKOIL (ugibališta na južnoj i sjevernoj strani Slavonske avenije),</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očituje se o učinjenom.</w:t>
      </w: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2.  Ovaj Zaključak dostavit će se Zagrebačkom holdingu d.o.o., Podružnici ZET.</w:t>
      </w:r>
    </w:p>
    <w:p w:rsidR="00EF671D" w:rsidRDefault="00EF671D" w:rsidP="00EF671D">
      <w:pPr>
        <w:pStyle w:val="Normal1"/>
        <w:spacing w:line="276" w:lineRule="auto"/>
        <w:rPr>
          <w:b/>
          <w:sz w:val="24"/>
        </w:rPr>
      </w:pPr>
    </w:p>
    <w:p w:rsidR="00EF671D" w:rsidRDefault="00EF671D" w:rsidP="00EF671D">
      <w:pPr>
        <w:pStyle w:val="Normal1"/>
        <w:spacing w:line="276" w:lineRule="auto"/>
        <w:rPr>
          <w:b/>
          <w:sz w:val="24"/>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komunalne problematike</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numPr>
          <w:ilvl w:val="0"/>
          <w:numId w:val="15"/>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Vijeće Gradske četvrti na osnovi Zaključka Vijeća Mjesnog odbora Volovčica KL.:026-02/17-02/865; UBROJ:251-06-11-1114-17-11 donesenog na 2. sjednici Vijeća, predlaže Zagrebčkom holdingu d.o.o., Podružnici Čistoća </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da se tjedni odvoz mješanog komunalnog otpada vrati na prethodnu učestalost odvoza, odnosno na 3 (tri) odvoza tjedno u Kolarovoj ulici kod kbr. 14-18, 13, 15 i 17,</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obavijesti Vijeće o učinjenom. </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2.  Ovaj Zaključak dostavit će se Gradskom uredu za prostorno uređenje,  izgradnju Grada, graditeljstvo, komunalne poslove i promet i Zagrebačkom holdingu d.o.o., Podružnici Čistoća.</w:t>
      </w:r>
    </w:p>
    <w:p w:rsidR="00EF671D" w:rsidRDefault="00EF671D" w:rsidP="00EF671D">
      <w:pPr>
        <w:pStyle w:val="Normal1"/>
        <w:spacing w:line="276" w:lineRule="auto"/>
        <w:rPr>
          <w:b/>
          <w:sz w:val="24"/>
        </w:rPr>
      </w:pPr>
    </w:p>
    <w:p w:rsidR="00EF671D" w:rsidRDefault="00EF671D" w:rsidP="00EF671D">
      <w:pPr>
        <w:pStyle w:val="Normal1"/>
        <w:spacing w:line="276" w:lineRule="auto"/>
        <w:rPr>
          <w:b/>
          <w:sz w:val="24"/>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prometne problematike</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ind w:left="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1.  Vijeće Gradske četvrti na osnovi Zaključaka Vijeća Mjesnog odbora Volovčica KL.:026-02/17-02/865; UBROJ:251-06-11-1114-17-13 donesenog na 2. sjednici Vijeća, predlaže nadležnim gradskim tijelima i službama:</w:t>
      </w:r>
    </w:p>
    <w:p w:rsidR="00EF671D" w:rsidRDefault="00EF671D" w:rsidP="00EF671D">
      <w:pPr>
        <w:spacing w:after="0" w:line="240" w:lineRule="auto"/>
        <w:ind w:left="709"/>
        <w:jc w:val="both"/>
        <w:rPr>
          <w:rFonts w:ascii="Times New Roman" w:eastAsia="Times New Roman" w:hAnsi="Times New Roman" w:cs="Times New Roman"/>
          <w:sz w:val="24"/>
          <w:szCs w:val="24"/>
          <w:lang w:eastAsia="hr-HR"/>
        </w:rPr>
      </w:pP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izvrši stručni očevid i utvrdi opravdanost zahtjeva za uspostavu (iscrtavanje) pješačkog prijelaza Kolarova – Racinova,</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obavijeste Vijeće o učinjenom.</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2.  Ovaj Zaključak dostavit će se Gradskom uredu za prostorno uređenje,  izgradnju Grada, graditeljstvo, komunalne poslove i promet i Zagrebačkom holdingu d.o.o., Podružnici Zagrebačke ceste.</w:t>
      </w:r>
    </w:p>
    <w:p w:rsidR="00EF671D" w:rsidRDefault="00EF671D" w:rsidP="00EF671D">
      <w:pPr>
        <w:pStyle w:val="Normal1"/>
        <w:spacing w:line="276" w:lineRule="auto"/>
        <w:rPr>
          <w:b/>
          <w:sz w:val="24"/>
        </w:rPr>
      </w:pPr>
    </w:p>
    <w:p w:rsidR="00EF671D" w:rsidRDefault="00EF671D" w:rsidP="00EF671D">
      <w:pPr>
        <w:pStyle w:val="Normal1"/>
        <w:spacing w:line="276" w:lineRule="auto"/>
        <w:rPr>
          <w:b/>
          <w:sz w:val="24"/>
        </w:rPr>
      </w:pP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postavi prometnog znaka</w:t>
      </w: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8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1.  Vijeće Gradske četvrti Peščenica-Žitnjak, na osnovi zaključka Vijeća Mjesnog odbora Volovčica, KLASA:026-02/17-02/865; URBR:251-06-11-1114-17-7, donesenog na 2. sjednici Vijeća, predlaže nadležnom gradskom tijelu da:</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izvrši očevid i donese rješenje za postavljanje prometnog znaka zabrane parkiranja automobila ispred garaža između zgrada Borongajska c. 90-94 i 88 i 86 (istočna strana stambenih zgrada);</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obavijesti Vijeće o učinjenom. </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3.  Ovaj Zaključak dostavit će se Gradskom uredu za prostorno uređenje,  izgradnju Grada, graditeljstvo, komunalne poslove i promet.</w:t>
      </w:r>
    </w:p>
    <w:p w:rsidR="00EF671D" w:rsidRDefault="00EF671D" w:rsidP="00EF671D">
      <w:pPr>
        <w:spacing w:after="0" w:line="240" w:lineRule="auto"/>
        <w:ind w:firstLine="709"/>
        <w:jc w:val="both"/>
        <w:rPr>
          <w:rFonts w:ascii="Times New Roman" w:eastAsia="Times New Roman" w:hAnsi="Times New Roman" w:cs="Times New Roman"/>
          <w:sz w:val="20"/>
          <w:szCs w:val="20"/>
          <w:lang w:eastAsia="hr-HR"/>
        </w:rPr>
      </w:pPr>
      <w:r>
        <w:rPr>
          <w:rFonts w:ascii="Times New Roman" w:eastAsia="Times New Roman" w:hAnsi="Times New Roman" w:cs="Times New Roman"/>
          <w:sz w:val="24"/>
          <w:szCs w:val="24"/>
          <w:lang w:eastAsia="hr-HR"/>
        </w:rPr>
        <w:t xml:space="preserve"> </w:t>
      </w:r>
    </w:p>
    <w:p w:rsidR="00EF671D" w:rsidRDefault="00EF671D" w:rsidP="00EF671D">
      <w:pPr>
        <w:pStyle w:val="Normal1"/>
        <w:spacing w:line="276" w:lineRule="auto"/>
        <w:rPr>
          <w:b/>
          <w:sz w:val="24"/>
        </w:rPr>
      </w:pPr>
    </w:p>
    <w:p w:rsidR="00EF671D" w:rsidRDefault="00EF671D" w:rsidP="00EF671D">
      <w:pPr>
        <w:pStyle w:val="Normal1"/>
        <w:spacing w:line="276" w:lineRule="auto"/>
        <w:rPr>
          <w:b/>
          <w:sz w:val="24"/>
        </w:rPr>
      </w:pP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komunalne problematike</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1.  Vijeće Gradske četvrti na osnovi ZaključkaVijeća Mjesnog odbora Volovčica KL:026-02/17-02/865; UBR:251-06-11-1114-17-5 donesenog na 2. sjednici Vijeća, predlaže nadležnim službama: </w:t>
      </w: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numPr>
          <w:ilvl w:val="0"/>
          <w:numId w:val="13"/>
        </w:numPr>
        <w:spacing w:after="120" w:line="240" w:lineRule="auto"/>
        <w:ind w:left="993" w:hanging="357"/>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da u svoj</w:t>
      </w: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b/>
          <w:i/>
          <w:sz w:val="24"/>
          <w:szCs w:val="24"/>
          <w:lang w:eastAsia="hr-HR"/>
        </w:rPr>
        <w:t>redovni program</w:t>
      </w: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b/>
          <w:i/>
          <w:sz w:val="24"/>
          <w:szCs w:val="24"/>
          <w:lang w:eastAsia="hr-HR"/>
        </w:rPr>
        <w:t>čišćenja snijega uvrsti pješačku stazu između Racinove ulice i Ulice grada Gospića.</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2.  Ovaj Zaključak dostavit će se Zagrebačkom holdingu d.o.o., Podružnici Zagrebačke ceste, Podružnici Zrinjevac i Podružnici Čistoća</w:t>
      </w:r>
    </w:p>
    <w:p w:rsidR="00EF671D" w:rsidRDefault="00EF671D" w:rsidP="00EF671D">
      <w:pPr>
        <w:spacing w:after="0" w:line="240" w:lineRule="auto"/>
        <w:ind w:firstLine="709"/>
        <w:jc w:val="both"/>
        <w:rPr>
          <w:rFonts w:ascii="Times New Roman" w:eastAsia="Times New Roman" w:hAnsi="Times New Roman" w:cs="Times New Roman"/>
          <w:sz w:val="20"/>
          <w:szCs w:val="20"/>
          <w:lang w:eastAsia="hr-HR"/>
        </w:rPr>
      </w:pPr>
      <w:r>
        <w:rPr>
          <w:rFonts w:ascii="Times New Roman" w:eastAsia="Times New Roman" w:hAnsi="Times New Roman" w:cs="Times New Roman"/>
          <w:sz w:val="24"/>
          <w:szCs w:val="24"/>
          <w:lang w:eastAsia="hr-HR"/>
        </w:rPr>
        <w:t xml:space="preserve"> </w:t>
      </w:r>
    </w:p>
    <w:p w:rsidR="00EF671D" w:rsidRDefault="00EF671D" w:rsidP="00EF671D">
      <w:pPr>
        <w:pStyle w:val="Normal1"/>
        <w:spacing w:line="276" w:lineRule="auto"/>
        <w:rPr>
          <w:b/>
          <w:sz w:val="24"/>
        </w:rPr>
      </w:pPr>
    </w:p>
    <w:p w:rsidR="00EF671D" w:rsidRDefault="00EF671D" w:rsidP="00EF671D">
      <w:pPr>
        <w:pStyle w:val="Normal1"/>
        <w:spacing w:line="276" w:lineRule="auto"/>
        <w:rPr>
          <w:b/>
          <w:sz w:val="24"/>
        </w:rPr>
      </w:pP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imenovanju domara u objektu Mjesne samouprave Volovčica</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1.  Vijeće Gradske četvrti na osnovi Zaključka Vijeća Mjesnog odbora Volovčica KL:026-02/17-02/865; UBR:251-06-11-1114-17-3 donesenog na 2. sjednici Vijeća, predlaže nadležnom Gradskom uredu za mjesnu samoupravu da se Željka Lugarića imenuje za domara u objektu Mjesne samouprave Volovčica, Kriška 20, te da o svojoj odluci obavijesti Vijeće.</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2.  Ovaj Zaključak dostavit će se Gradskom uredu za mjesnu samoupravu</w:t>
      </w:r>
    </w:p>
    <w:p w:rsidR="00EF671D" w:rsidRDefault="00EF671D" w:rsidP="00EF671D">
      <w:pPr>
        <w:pStyle w:val="Normal1"/>
        <w:spacing w:line="276" w:lineRule="auto"/>
        <w:rPr>
          <w:b/>
          <w:sz w:val="24"/>
        </w:rPr>
      </w:pPr>
    </w:p>
    <w:p w:rsidR="00EF671D" w:rsidRDefault="00EF671D" w:rsidP="00EF671D">
      <w:pPr>
        <w:pStyle w:val="Normal1"/>
        <w:spacing w:line="276" w:lineRule="auto"/>
        <w:rPr>
          <w:b/>
          <w:sz w:val="24"/>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lastRenderedPageBreak/>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komunalne problematike</w:t>
      </w: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8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1.  Vijeće Gradske četvrti Peščenica-Žitnjak, na osnovi zaključka Vijeća Mjesnog odbora Volovčica, KLASA:026-02/17-02/865; URBR:251-06-11-1114-17-6, donesenog na 2. sjednici Vijeća, predlaže nadležnom gradskom tijelu da:</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izvrši očevid i donese rješenje o potrebi uspostave prometne horizontalne i vertikalne signalizacije ispred stambene zgrade Kolarova 18,</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obavijesti Vijeće o učinjenom. </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3.  Ovaj Zaključak dostavit će se Gradskom uredu za prostorno uređenje,  izgradnju Grada, graditeljstvo, komunalne poslove i promet.</w:t>
      </w:r>
    </w:p>
    <w:p w:rsidR="00EF671D" w:rsidRDefault="00EF671D" w:rsidP="00EF671D">
      <w:pPr>
        <w:pStyle w:val="Normal1"/>
        <w:spacing w:line="276" w:lineRule="auto"/>
        <w:rPr>
          <w:b/>
          <w:sz w:val="24"/>
        </w:rPr>
      </w:pPr>
    </w:p>
    <w:p w:rsidR="00EF671D" w:rsidRDefault="00EF671D" w:rsidP="00EF671D">
      <w:pPr>
        <w:pStyle w:val="Normal1"/>
        <w:spacing w:line="276" w:lineRule="auto"/>
        <w:rPr>
          <w:b/>
          <w:sz w:val="24"/>
        </w:rPr>
      </w:pPr>
    </w:p>
    <w:p w:rsidR="00EF671D" w:rsidRDefault="00EF671D" w:rsidP="00EF671D">
      <w:pPr>
        <w:spacing w:after="12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rješavanju komunalne problematike</w:t>
      </w: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8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1.  Vijeće Gradske četvrti Peščenica-Žitnjak, na osnovi zaključka Vijeća Mjesnog odbora Volovčica, KLASA:026-02/17-02/865; URBR:251-06-11-1114-17-9, donesenog na 2. sjednici Vijeća, predlaže nadležnom gradskom tijelu:</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da o nadležnih službi zatraži hitan stručni očevid i poduzimanje radnji kako bi se spriječilo remećenje javnog reda i mira koje uzrokuje okupljanje pojedinaca s ciljem alkoholiziranja ispred stambene zgrade u Kosorovoj ulici br. 1 te da se pojača učestalost ophodnji ispred zgrade Kosorova  kbr. 1 kako bi se povećala sigurnost i spriječilo uznemiravanje stanara,</w:t>
      </w:r>
    </w:p>
    <w:p w:rsidR="00EF671D" w:rsidRDefault="00EF671D" w:rsidP="00EF671D">
      <w:pPr>
        <w:spacing w:after="120" w:line="240" w:lineRule="auto"/>
        <w:ind w:left="1276" w:hanging="142"/>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 obavijesti Vijeće o učinjenom. </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3.  Ovaj Zaključak dostavit će se Gradskom uredu za prostorno uređenje,  izgradnju Grada, graditeljstvo, komunalne poslove i promet.</w:t>
      </w:r>
    </w:p>
    <w:p w:rsidR="00EF671D" w:rsidRDefault="00EF671D" w:rsidP="00EF671D">
      <w:pPr>
        <w:pStyle w:val="Normal1"/>
        <w:spacing w:line="276" w:lineRule="auto"/>
        <w:rPr>
          <w:b/>
          <w:sz w:val="24"/>
        </w:rPr>
      </w:pPr>
    </w:p>
    <w:p w:rsidR="00EF671D" w:rsidRDefault="00EF671D" w:rsidP="00EF671D">
      <w:pPr>
        <w:pStyle w:val="Normal1"/>
        <w:spacing w:line="276" w:lineRule="auto"/>
        <w:rPr>
          <w:b/>
          <w:sz w:val="24"/>
        </w:rPr>
      </w:pPr>
    </w:p>
    <w:p w:rsidR="00EF671D" w:rsidRDefault="00EF671D" w:rsidP="00EF671D">
      <w:pPr>
        <w:spacing w:after="0" w:line="240" w:lineRule="auto"/>
        <w:ind w:right="-5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uvrštavanju komunalne problematike u Plan komunalnih potreba</w:t>
      </w: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0" w:line="240" w:lineRule="auto"/>
        <w:ind w:left="720"/>
        <w:jc w:val="both"/>
        <w:rPr>
          <w:rFonts w:ascii="Times New Roman" w:eastAsia="Times New Roman" w:hAnsi="Times New Roman" w:cs="Times New Roman"/>
          <w:sz w:val="24"/>
          <w:szCs w:val="24"/>
          <w:lang w:eastAsia="hr-HR"/>
        </w:rPr>
      </w:pPr>
    </w:p>
    <w:p w:rsidR="00EF671D" w:rsidRDefault="00EF671D" w:rsidP="00EF671D">
      <w:pPr>
        <w:spacing w:after="0" w:line="240" w:lineRule="auto"/>
        <w:ind w:left="720"/>
        <w:jc w:val="both"/>
        <w:rPr>
          <w:rFonts w:ascii="Times New Roman" w:eastAsia="Times New Roman" w:hAnsi="Times New Roman" w:cs="Times New Roman"/>
          <w:sz w:val="24"/>
          <w:szCs w:val="24"/>
          <w:lang w:eastAsia="hr-HR"/>
        </w:rPr>
      </w:pPr>
    </w:p>
    <w:p w:rsidR="00EF671D" w:rsidRDefault="00EF671D" w:rsidP="00EF671D">
      <w:pPr>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Vijeće Gradske četvrti Peščenica-Žitnjak, uvrštava u Plan komunalnih potreba: </w:t>
      </w:r>
    </w:p>
    <w:p w:rsidR="00EF671D" w:rsidRDefault="00EF671D" w:rsidP="00EF671D">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p>
    <w:p w:rsidR="00EF671D" w:rsidRDefault="00EF671D" w:rsidP="00EF671D">
      <w:pPr>
        <w:numPr>
          <w:ilvl w:val="0"/>
          <w:numId w:val="17"/>
        </w:numPr>
        <w:spacing w:after="80" w:line="240" w:lineRule="auto"/>
        <w:contextualSpacing/>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MO BORONGAJ LUGOVI</w:t>
      </w:r>
    </w:p>
    <w:p w:rsidR="00EF671D" w:rsidRDefault="00EF671D" w:rsidP="00EF671D">
      <w:pPr>
        <w:numPr>
          <w:ilvl w:val="0"/>
          <w:numId w:val="18"/>
        </w:numPr>
        <w:spacing w:after="80" w:line="240" w:lineRule="auto"/>
        <w:contextualSpacing/>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Izrada projektne dokumentacije i izradu troškovnika za gradnju parka za djecu na k.č. 3210/1, MO Borongaj Lugovi,</w:t>
      </w:r>
    </w:p>
    <w:p w:rsidR="00EF671D" w:rsidRDefault="00EF671D" w:rsidP="00EF671D">
      <w:pPr>
        <w:numPr>
          <w:ilvl w:val="0"/>
          <w:numId w:val="18"/>
        </w:numPr>
        <w:spacing w:after="80" w:line="240" w:lineRule="auto"/>
        <w:contextualSpacing/>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Izradu projektne dokumentacije i izradu troškovnika za gradnju ograđenog parka za pse na k.č. 3210/3, MO Borongaj Lugovi.</w:t>
      </w:r>
    </w:p>
    <w:p w:rsidR="00EF671D" w:rsidRDefault="00EF671D" w:rsidP="00EF671D">
      <w:pPr>
        <w:spacing w:after="80" w:line="240" w:lineRule="auto"/>
        <w:ind w:left="1437"/>
        <w:contextualSpacing/>
        <w:jc w:val="both"/>
        <w:rPr>
          <w:rFonts w:ascii="Times New Roman" w:eastAsia="Times New Roman" w:hAnsi="Times New Roman" w:cs="Times New Roman"/>
          <w:i/>
          <w:sz w:val="24"/>
          <w:szCs w:val="24"/>
          <w:lang w:eastAsia="hr-HR"/>
        </w:rPr>
      </w:pPr>
    </w:p>
    <w:p w:rsidR="00EF671D" w:rsidRDefault="00EF671D" w:rsidP="00EF671D">
      <w:pPr>
        <w:numPr>
          <w:ilvl w:val="0"/>
          <w:numId w:val="17"/>
        </w:numPr>
        <w:spacing w:after="80" w:line="240" w:lineRule="auto"/>
        <w:contextualSpacing/>
        <w:jc w:val="both"/>
        <w:rPr>
          <w:rFonts w:ascii="Times New Roman" w:eastAsia="Times New Roman" w:hAnsi="Times New Roman" w:cs="Times New Roman"/>
          <w:i/>
          <w:sz w:val="24"/>
          <w:szCs w:val="24"/>
          <w:lang w:eastAsia="hr-HR"/>
        </w:rPr>
      </w:pPr>
      <w:r>
        <w:rPr>
          <w:rFonts w:ascii="Times New Roman" w:eastAsia="Times New Roman" w:hAnsi="Times New Roman" w:cs="Times New Roman"/>
          <w:b/>
          <w:sz w:val="24"/>
          <w:szCs w:val="24"/>
          <w:lang w:eastAsia="hr-HR"/>
        </w:rPr>
        <w:t>MO BRUNO BUŠIĆ</w:t>
      </w:r>
    </w:p>
    <w:p w:rsidR="00EF671D" w:rsidRDefault="00EF671D" w:rsidP="00EF671D">
      <w:pPr>
        <w:spacing w:after="80" w:line="240" w:lineRule="auto"/>
        <w:ind w:left="1080"/>
        <w:contextualSpacing/>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lastRenderedPageBreak/>
        <w:t>1. Postava zaštitnih barijera na lokaciji: Ulica Vladimira Vidrića kbr. 41 (ba kraju</w:t>
      </w:r>
    </w:p>
    <w:p w:rsidR="00EF671D" w:rsidRDefault="00EF671D" w:rsidP="00EF671D">
      <w:pPr>
        <w:spacing w:after="80" w:line="240" w:lineRule="auto"/>
        <w:ind w:left="1080"/>
        <w:contextualSpacing/>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 xml:space="preserve">    ulice) i Begovićeve ulice (zelena površina/parkić).</w:t>
      </w:r>
    </w:p>
    <w:p w:rsidR="00EF671D" w:rsidRDefault="00EF671D" w:rsidP="00EF671D">
      <w:pPr>
        <w:spacing w:after="80" w:line="240" w:lineRule="auto"/>
        <w:ind w:left="1080"/>
        <w:contextualSpacing/>
        <w:jc w:val="both"/>
        <w:rPr>
          <w:rFonts w:ascii="Times New Roman" w:eastAsia="Times New Roman" w:hAnsi="Times New Roman" w:cs="Times New Roman"/>
          <w:i/>
          <w:sz w:val="24"/>
          <w:szCs w:val="24"/>
          <w:lang w:eastAsia="hr-HR"/>
        </w:rPr>
      </w:pPr>
    </w:p>
    <w:p w:rsidR="00EF671D" w:rsidRDefault="00EF671D" w:rsidP="00EF671D">
      <w:pPr>
        <w:numPr>
          <w:ilvl w:val="0"/>
          <w:numId w:val="17"/>
        </w:numPr>
        <w:spacing w:after="0" w:line="240" w:lineRule="auto"/>
        <w:contextualSpacing/>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MO VOLOVČICA</w:t>
      </w:r>
    </w:p>
    <w:p w:rsidR="00EF671D" w:rsidRDefault="00EF671D" w:rsidP="00EF671D">
      <w:pPr>
        <w:spacing w:after="0" w:line="240" w:lineRule="auto"/>
        <w:ind w:left="840"/>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 xml:space="preserve">    1.  Uređenje produžetka dvije postojeće pješačke staze na potezu od Sportske</w:t>
      </w:r>
    </w:p>
    <w:p w:rsidR="00EF671D" w:rsidRDefault="00EF671D" w:rsidP="00EF671D">
      <w:pPr>
        <w:spacing w:after="0" w:line="240" w:lineRule="auto"/>
        <w:ind w:left="840"/>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 xml:space="preserve">      dvorane Peščenica prema Tehničkoj školi Ruđera Boškovića cca 80 m i</w:t>
      </w:r>
    </w:p>
    <w:p w:rsidR="00EF671D" w:rsidRDefault="00EF671D" w:rsidP="00EF671D">
      <w:pPr>
        <w:spacing w:after="0" w:line="240" w:lineRule="auto"/>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 xml:space="preserve">                    grafičkom fakultetu cca 60 m,</w:t>
      </w:r>
    </w:p>
    <w:p w:rsidR="00EF671D" w:rsidRDefault="00EF671D" w:rsidP="00EF671D">
      <w:pPr>
        <w:spacing w:after="0" w:line="240" w:lineRule="auto"/>
        <w:ind w:left="840"/>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 xml:space="preserve">   2.  Uređenje požarnog puta oko zgrada Kolarova ulica kbr. 5-17.</w:t>
      </w:r>
    </w:p>
    <w:p w:rsidR="00EF671D" w:rsidRDefault="00EF671D" w:rsidP="00EF671D">
      <w:pPr>
        <w:spacing w:after="0" w:line="240" w:lineRule="auto"/>
        <w:ind w:left="1200"/>
        <w:contextualSpacing/>
        <w:jc w:val="both"/>
        <w:rPr>
          <w:rFonts w:ascii="Times New Roman" w:eastAsia="Times New Roman" w:hAnsi="Times New Roman" w:cs="Times New Roman"/>
          <w:i/>
          <w:sz w:val="24"/>
          <w:szCs w:val="24"/>
          <w:lang w:eastAsia="hr-HR"/>
        </w:rPr>
      </w:pPr>
    </w:p>
    <w:p w:rsidR="00EF671D" w:rsidRDefault="00EF671D" w:rsidP="00EF671D">
      <w:pPr>
        <w:numPr>
          <w:ilvl w:val="0"/>
          <w:numId w:val="17"/>
        </w:numPr>
        <w:spacing w:after="80" w:line="240" w:lineRule="auto"/>
        <w:contextualSpacing/>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MO FERENŠČICA</w:t>
      </w:r>
    </w:p>
    <w:p w:rsidR="00EF671D" w:rsidRDefault="00EF671D" w:rsidP="00EF671D">
      <w:pPr>
        <w:numPr>
          <w:ilvl w:val="0"/>
          <w:numId w:val="19"/>
        </w:numPr>
        <w:spacing w:after="80" w:line="240" w:lineRule="auto"/>
        <w:contextualSpacing/>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i/>
          <w:sz w:val="24"/>
          <w:szCs w:val="24"/>
          <w:lang w:eastAsia="hr-HR"/>
        </w:rPr>
        <w:t>Izgradnja kružnog toka s fontanom na križanju Ivanićgradske, Ivekovićeve i Ulice dobrovoljačke oružane skupine „Ban Jelačić“,</w:t>
      </w:r>
    </w:p>
    <w:p w:rsidR="00EF671D" w:rsidRDefault="00EF671D" w:rsidP="00EF671D">
      <w:pPr>
        <w:numPr>
          <w:ilvl w:val="0"/>
          <w:numId w:val="19"/>
        </w:numPr>
        <w:spacing w:after="80" w:line="240" w:lineRule="auto"/>
        <w:contextualSpacing/>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i/>
          <w:sz w:val="24"/>
          <w:szCs w:val="24"/>
          <w:lang w:eastAsia="hr-HR"/>
        </w:rPr>
        <w:t>Zamjena 2 (dvije) parkovne klupe i stola u parku iza zgrade Ivanićgradska 60 – 66,</w:t>
      </w:r>
    </w:p>
    <w:p w:rsidR="00EF671D" w:rsidRDefault="00EF671D" w:rsidP="00EF671D">
      <w:pPr>
        <w:numPr>
          <w:ilvl w:val="0"/>
          <w:numId w:val="19"/>
        </w:numPr>
        <w:spacing w:after="80" w:line="240" w:lineRule="auto"/>
        <w:contextualSpacing/>
        <w:rPr>
          <w:rFonts w:ascii="Times New Roman" w:eastAsia="Times New Roman" w:hAnsi="Times New Roman" w:cs="Times New Roman"/>
          <w:b/>
          <w:i/>
          <w:sz w:val="24"/>
          <w:szCs w:val="24"/>
          <w:lang w:eastAsia="hr-HR"/>
        </w:rPr>
      </w:pPr>
      <w:r>
        <w:rPr>
          <w:rFonts w:ascii="Times New Roman" w:eastAsia="Times New Roman" w:hAnsi="Times New Roman" w:cs="Times New Roman"/>
          <w:i/>
          <w:sz w:val="24"/>
          <w:szCs w:val="24"/>
          <w:lang w:eastAsia="hr-HR"/>
        </w:rPr>
        <w:t>Izrada projektne dokumentacije za gradnju 3 (tri)rasvjetna stupa na boćalištu Ivanićgradska 60-66.</w:t>
      </w:r>
    </w:p>
    <w:p w:rsidR="00EF671D" w:rsidRDefault="00EF671D" w:rsidP="00EF671D">
      <w:pPr>
        <w:spacing w:after="80" w:line="240" w:lineRule="auto"/>
        <w:ind w:left="1440"/>
        <w:contextualSpacing/>
        <w:jc w:val="both"/>
        <w:rPr>
          <w:rFonts w:ascii="Times New Roman" w:eastAsia="Times New Roman" w:hAnsi="Times New Roman" w:cs="Times New Roman"/>
          <w:b/>
          <w:i/>
          <w:sz w:val="24"/>
          <w:szCs w:val="24"/>
          <w:lang w:eastAsia="hr-HR"/>
        </w:rPr>
      </w:pPr>
    </w:p>
    <w:p w:rsidR="00EF671D" w:rsidRDefault="00EF671D" w:rsidP="00EF671D">
      <w:pPr>
        <w:numPr>
          <w:ilvl w:val="0"/>
          <w:numId w:val="17"/>
        </w:numPr>
        <w:spacing w:after="0" w:line="240" w:lineRule="auto"/>
        <w:contextualSpacing/>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MO IVANJA REKA</w:t>
      </w:r>
    </w:p>
    <w:p w:rsidR="00EF671D" w:rsidRDefault="00EF671D" w:rsidP="00EF671D">
      <w:pPr>
        <w:spacing w:after="0" w:line="240" w:lineRule="auto"/>
        <w:ind w:left="1080"/>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1. Postava prometnog ogledala na lokaciji Palašići – odvojak, izlaz na</w:t>
      </w:r>
    </w:p>
    <w:p w:rsidR="00EF671D" w:rsidRDefault="00EF671D" w:rsidP="00EF671D">
      <w:pPr>
        <w:spacing w:after="0" w:line="240" w:lineRule="auto"/>
        <w:ind w:left="1080"/>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 xml:space="preserve">    Ivanjorečku cestu.</w:t>
      </w:r>
    </w:p>
    <w:p w:rsidR="00EF671D" w:rsidRDefault="00EF671D" w:rsidP="00EF671D">
      <w:pPr>
        <w:spacing w:after="0" w:line="240" w:lineRule="auto"/>
        <w:ind w:left="1080"/>
        <w:contextualSpacing/>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2. Izrada projektne dokumentacije i gradnja dijela odvodnog kanala u Marofskoj</w:t>
      </w:r>
    </w:p>
    <w:p w:rsidR="00EF671D" w:rsidRDefault="00EF671D" w:rsidP="00EF671D">
      <w:pPr>
        <w:spacing w:after="0" w:line="240" w:lineRule="auto"/>
        <w:ind w:left="1080"/>
        <w:contextualSpacing/>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 xml:space="preserve">    ulici od kbr. 3 do kbr.1A, odnosno od kbr.2 do ulice Rimski put (dio), u dužini </w:t>
      </w:r>
    </w:p>
    <w:p w:rsidR="00EF671D" w:rsidRDefault="00EF671D" w:rsidP="00EF671D">
      <w:pPr>
        <w:spacing w:after="0" w:line="240" w:lineRule="auto"/>
        <w:ind w:left="1080"/>
        <w:contextualSpacing/>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 xml:space="preserve">    cca 200 m'.</w:t>
      </w:r>
    </w:p>
    <w:p w:rsidR="00EF671D" w:rsidRDefault="00EF671D" w:rsidP="00EF671D">
      <w:pPr>
        <w:spacing w:after="0" w:line="240" w:lineRule="auto"/>
        <w:jc w:val="both"/>
        <w:rPr>
          <w:rFonts w:ascii="Times New Roman" w:eastAsia="Times New Roman" w:hAnsi="Times New Roman" w:cs="Times New Roman"/>
          <w:i/>
          <w:sz w:val="24"/>
          <w:szCs w:val="24"/>
          <w:lang w:eastAsia="hr-HR"/>
        </w:rPr>
      </w:pPr>
    </w:p>
    <w:p w:rsidR="00EF671D" w:rsidRDefault="00EF671D" w:rsidP="00EF671D">
      <w:pPr>
        <w:numPr>
          <w:ilvl w:val="0"/>
          <w:numId w:val="17"/>
        </w:numPr>
        <w:spacing w:after="80" w:line="240" w:lineRule="auto"/>
        <w:contextualSpacing/>
        <w:jc w:val="both"/>
        <w:rPr>
          <w:rFonts w:ascii="Times New Roman" w:hAnsi="Times New Roman" w:cs="Times New Roman"/>
          <w:i/>
          <w:sz w:val="24"/>
          <w:szCs w:val="24"/>
        </w:rPr>
      </w:pPr>
      <w:r>
        <w:rPr>
          <w:rFonts w:ascii="Times New Roman" w:hAnsi="Times New Roman" w:cs="Times New Roman"/>
          <w:b/>
          <w:sz w:val="24"/>
          <w:szCs w:val="24"/>
        </w:rPr>
        <w:t>MO DONJE SVETICE</w:t>
      </w:r>
    </w:p>
    <w:p w:rsidR="00EF671D" w:rsidRDefault="00EF671D" w:rsidP="00EF671D">
      <w:pPr>
        <w:spacing w:after="80" w:line="240" w:lineRule="auto"/>
        <w:ind w:left="1080"/>
        <w:contextualSpacing/>
        <w:jc w:val="both"/>
        <w:rPr>
          <w:rFonts w:ascii="Times New Roman" w:hAnsi="Times New Roman" w:cs="Times New Roman"/>
          <w:i/>
          <w:sz w:val="24"/>
          <w:szCs w:val="24"/>
        </w:rPr>
      </w:pPr>
      <w:r>
        <w:rPr>
          <w:rFonts w:ascii="Times New Roman" w:hAnsi="Times New Roman" w:cs="Times New Roman"/>
          <w:i/>
          <w:sz w:val="24"/>
          <w:szCs w:val="24"/>
        </w:rPr>
        <w:t>1. Projektiranje i gradnja produžetka odvodnemreže (od II. livadarskog odvojka</w:t>
      </w:r>
    </w:p>
    <w:p w:rsidR="00EF671D" w:rsidRDefault="00EF671D" w:rsidP="00EF671D">
      <w:pPr>
        <w:spacing w:after="80" w:line="240" w:lineRule="auto"/>
        <w:ind w:left="1080"/>
        <w:contextualSpacing/>
        <w:jc w:val="both"/>
        <w:rPr>
          <w:rFonts w:ascii="Times New Roman" w:hAnsi="Times New Roman" w:cs="Times New Roman"/>
          <w:i/>
          <w:sz w:val="24"/>
          <w:szCs w:val="24"/>
        </w:rPr>
      </w:pPr>
      <w:r>
        <w:rPr>
          <w:rFonts w:ascii="Times New Roman" w:hAnsi="Times New Roman" w:cs="Times New Roman"/>
          <w:i/>
          <w:sz w:val="24"/>
          <w:szCs w:val="24"/>
        </w:rPr>
        <w:t xml:space="preserve">   do I. Stare Peščenice)cca 100 m'.</w:t>
      </w:r>
    </w:p>
    <w:p w:rsidR="00EF671D" w:rsidRDefault="00EF671D" w:rsidP="00EF671D">
      <w:pPr>
        <w:spacing w:after="80" w:line="240" w:lineRule="auto"/>
        <w:ind w:left="1080"/>
        <w:contextualSpacing/>
        <w:jc w:val="both"/>
        <w:rPr>
          <w:rFonts w:ascii="Times New Roman" w:hAnsi="Times New Roman" w:cs="Times New Roman"/>
          <w:i/>
          <w:sz w:val="24"/>
          <w:szCs w:val="24"/>
        </w:rPr>
      </w:pPr>
      <w:r>
        <w:rPr>
          <w:rFonts w:ascii="Times New Roman" w:hAnsi="Times New Roman" w:cs="Times New Roman"/>
          <w:i/>
          <w:sz w:val="24"/>
          <w:szCs w:val="24"/>
        </w:rPr>
        <w:t>2. Uređenje parkirališta i pješačke staze kod stambene zgrade Donje Svetice 79</w:t>
      </w:r>
    </w:p>
    <w:p w:rsidR="00EF671D" w:rsidRDefault="00EF671D" w:rsidP="00EF671D">
      <w:pPr>
        <w:spacing w:after="80" w:line="240" w:lineRule="auto"/>
        <w:ind w:left="1080"/>
        <w:contextualSpacing/>
        <w:jc w:val="both"/>
        <w:rPr>
          <w:rFonts w:ascii="Times New Roman" w:hAnsi="Times New Roman" w:cs="Times New Roman"/>
          <w:i/>
          <w:sz w:val="24"/>
          <w:szCs w:val="24"/>
        </w:rPr>
      </w:pPr>
      <w:r>
        <w:rPr>
          <w:rFonts w:ascii="Times New Roman" w:hAnsi="Times New Roman" w:cs="Times New Roman"/>
          <w:i/>
          <w:sz w:val="24"/>
          <w:szCs w:val="24"/>
        </w:rPr>
        <w:t xml:space="preserve">    a,b,c prema glavnoj prometnici Donje Svetice.</w:t>
      </w:r>
    </w:p>
    <w:p w:rsidR="00EF671D" w:rsidRDefault="00EF671D" w:rsidP="00EF671D">
      <w:pPr>
        <w:spacing w:after="80" w:line="240" w:lineRule="auto"/>
        <w:ind w:left="1080"/>
        <w:contextualSpacing/>
        <w:jc w:val="both"/>
        <w:rPr>
          <w:rFonts w:ascii="Times New Roman" w:hAnsi="Times New Roman" w:cs="Times New Roman"/>
          <w:i/>
          <w:sz w:val="24"/>
          <w:szCs w:val="24"/>
        </w:rPr>
      </w:pPr>
    </w:p>
    <w:p w:rsidR="00EF671D" w:rsidRDefault="00EF671D" w:rsidP="00EF671D">
      <w:pPr>
        <w:tabs>
          <w:tab w:val="left" w:pos="7370"/>
        </w:tabs>
        <w:spacing w:after="0" w:line="240" w:lineRule="auto"/>
        <w:ind w:left="709" w:hanging="425"/>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2. </w:t>
      </w:r>
      <w:r>
        <w:rPr>
          <w:rFonts w:ascii="Times New Roman" w:eastAsia="Times New Roman" w:hAnsi="Times New Roman" w:cs="Times New Roman"/>
          <w:sz w:val="24"/>
          <w:szCs w:val="24"/>
          <w:lang w:eastAsia="hr-HR"/>
        </w:rPr>
        <w:tab/>
        <w:t xml:space="preserve">Problematika će se rješavati kroz Plan komunalnih aktivnosti. </w:t>
      </w:r>
      <w:r>
        <w:rPr>
          <w:rFonts w:ascii="Times New Roman" w:eastAsia="Times New Roman" w:hAnsi="Times New Roman" w:cs="Times New Roman"/>
          <w:sz w:val="24"/>
          <w:szCs w:val="24"/>
          <w:lang w:eastAsia="hr-HR"/>
        </w:rPr>
        <w:tab/>
      </w:r>
    </w:p>
    <w:p w:rsidR="00EF671D" w:rsidRDefault="00EF671D" w:rsidP="00EF671D">
      <w:pPr>
        <w:tabs>
          <w:tab w:val="left" w:pos="7370"/>
        </w:tabs>
        <w:spacing w:after="0" w:line="240" w:lineRule="auto"/>
        <w:jc w:val="both"/>
        <w:rPr>
          <w:rFonts w:ascii="Times New Roman" w:eastAsia="Times New Roman" w:hAnsi="Times New Roman" w:cs="Times New Roman"/>
          <w:sz w:val="24"/>
          <w:szCs w:val="24"/>
          <w:lang w:eastAsia="hr-HR"/>
        </w:rPr>
      </w:pPr>
    </w:p>
    <w:p w:rsidR="00EF671D" w:rsidRDefault="00EF671D" w:rsidP="00EF671D">
      <w:pPr>
        <w:tabs>
          <w:tab w:val="left" w:pos="7370"/>
        </w:tabs>
        <w:spacing w:after="0" w:line="240" w:lineRule="auto"/>
        <w:jc w:val="both"/>
        <w:rPr>
          <w:rFonts w:ascii="Times New Roman" w:eastAsia="Times New Roman" w:hAnsi="Times New Roman" w:cs="Times New Roman"/>
          <w:sz w:val="24"/>
          <w:szCs w:val="24"/>
          <w:lang w:eastAsia="hr-HR"/>
        </w:rPr>
      </w:pPr>
    </w:p>
    <w:p w:rsidR="00EF671D" w:rsidRDefault="00EF671D" w:rsidP="00EF671D">
      <w:pPr>
        <w:pStyle w:val="Normal1"/>
        <w:spacing w:line="276" w:lineRule="auto"/>
        <w:rPr>
          <w:rStyle w:val="normalchar1"/>
          <w:bCs/>
          <w:sz w:val="24"/>
          <w:szCs w:val="24"/>
        </w:rPr>
      </w:pPr>
      <w:r>
        <w:rPr>
          <w:b/>
          <w:sz w:val="24"/>
          <w:szCs w:val="24"/>
        </w:rPr>
        <w:t xml:space="preserve">Ad 5.)  </w:t>
      </w:r>
      <w:r>
        <w:rPr>
          <w:rStyle w:val="normalchar1"/>
          <w:bCs/>
          <w:sz w:val="24"/>
          <w:szCs w:val="24"/>
        </w:rPr>
        <w:t xml:space="preserve">Davanje mišljenja o radu komunalnog i prometnog redarstva na Gradskoj četvrti </w:t>
      </w:r>
    </w:p>
    <w:p w:rsidR="00EF671D" w:rsidRDefault="00EF671D" w:rsidP="00EF671D">
      <w:pPr>
        <w:tabs>
          <w:tab w:val="left" w:pos="7370"/>
        </w:tabs>
        <w:spacing w:after="0" w:line="240" w:lineRule="auto"/>
        <w:jc w:val="both"/>
        <w:rPr>
          <w:rFonts w:eastAsia="Times New Roman"/>
          <w:b/>
          <w:lang w:eastAsia="hr-HR"/>
        </w:rPr>
      </w:pPr>
      <w:r>
        <w:rPr>
          <w:rStyle w:val="normalchar1"/>
          <w:bCs/>
          <w:sz w:val="24"/>
          <w:szCs w:val="24"/>
        </w:rPr>
        <w:t xml:space="preserve">            Peščenica-Žitnjak</w:t>
      </w: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Dragan Vučić vijećnike izvještava o pozitivnim očitovanjima vijeća mjesnih odbora, a vezano uz rad komunalnih redara na području Gradske četvrti Peščenica – Žitnjak.</w:t>
      </w:r>
    </w:p>
    <w:p w:rsidR="00EF671D" w:rsidRDefault="00EF671D" w:rsidP="00EF671D">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hr-HR"/>
        </w:rPr>
        <w:t xml:space="preserve">Otvara raspravu, u raspravi sudjeluje vijećnik Blažeković koji predlaže da jednom godišnje, na sjednici VGČ Peščenica – Žitnjak, sudjeluje voditelj komunalnih redara IV. područnog Odsjeka te na istoj vijećnicima podnese godišnje izvješće o aktivnostima na području Gradske četvrti, Vijeće prihvaća prijedloge te </w:t>
      </w:r>
      <w:r>
        <w:rPr>
          <w:rFonts w:ascii="Times New Roman" w:hAnsi="Times New Roman" w:cs="Times New Roman"/>
          <w:sz w:val="24"/>
          <w:szCs w:val="24"/>
        </w:rPr>
        <w:t>sa 18 glasova ZA i 1 glasom SUZDRŽAN donosi:</w:t>
      </w: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spacing w:after="0" w:line="240" w:lineRule="auto"/>
        <w:rPr>
          <w:rFonts w:ascii="Times New Roman" w:eastAsia="Times New Roman" w:hAnsi="Times New Roman" w:cs="Times New Roman"/>
          <w:sz w:val="24"/>
          <w:szCs w:val="24"/>
          <w:lang w:eastAsia="hr-HR"/>
        </w:rPr>
      </w:pPr>
    </w:p>
    <w:p w:rsidR="00EF671D" w:rsidRDefault="00EF671D" w:rsidP="00EF671D">
      <w:pPr>
        <w:pStyle w:val="Normal1"/>
        <w:spacing w:line="276" w:lineRule="auto"/>
        <w:rPr>
          <w:b/>
          <w:sz w:val="24"/>
        </w:rPr>
      </w:pP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r>
        <w:rPr>
          <w:rFonts w:ascii="Times New Roman" w:eastAsia="Calibri" w:hAnsi="Times New Roman" w:cs="Times New Roman"/>
          <w:b/>
          <w:sz w:val="24"/>
        </w:rPr>
        <w:t>o davanju mišljenja</w:t>
      </w:r>
      <w:r>
        <w:rPr>
          <w:rFonts w:ascii="Times New Roman" w:eastAsia="Times New Roman" w:hAnsi="Times New Roman" w:cs="Times New Roman"/>
          <w:b/>
          <w:sz w:val="24"/>
          <w:szCs w:val="24"/>
          <w:lang w:eastAsia="hr-HR"/>
        </w:rPr>
        <w:t xml:space="preserve"> o radu komunalnog i prometnog redarstva</w:t>
      </w:r>
    </w:p>
    <w:p w:rsidR="00EF671D" w:rsidRDefault="00EF671D" w:rsidP="00EF671D">
      <w:pPr>
        <w:spacing w:after="0" w:line="240" w:lineRule="auto"/>
        <w:jc w:val="center"/>
        <w:rPr>
          <w:rFonts w:ascii="Times New Roman" w:eastAsia="Times New Roman" w:hAnsi="Times New Roman" w:cs="Times New Roman"/>
          <w:b/>
          <w:sz w:val="24"/>
          <w:szCs w:val="24"/>
          <w:lang w:eastAsia="hr-HR"/>
        </w:rPr>
      </w:pPr>
    </w:p>
    <w:p w:rsidR="00EF671D" w:rsidRDefault="00EF671D" w:rsidP="00EF671D">
      <w:pPr>
        <w:spacing w:after="0" w:line="240" w:lineRule="auto"/>
        <w:rPr>
          <w:rFonts w:ascii="Times New Roman" w:eastAsia="Times New Roman" w:hAnsi="Times New Roman" w:cs="Times New Roman"/>
          <w:b/>
          <w:sz w:val="24"/>
          <w:szCs w:val="24"/>
          <w:lang w:eastAsia="hr-HR"/>
        </w:rPr>
      </w:pPr>
    </w:p>
    <w:p w:rsidR="00EF671D" w:rsidRDefault="00EF671D" w:rsidP="00EF671D">
      <w:pPr>
        <w:spacing w:after="80" w:line="240" w:lineRule="auto"/>
        <w:ind w:firstLine="709"/>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1.  Vijeće Gradske četvrti Peščenica-Žitnjak, nastavno na traženje Gradskog ureda za mjesnu samoupravu, a sukladno nalogu gradonačelnika Grada Zagreba, KLASA:026-01/17-001/1278; URBR:251-06-10-17-2, </w:t>
      </w:r>
      <w:r>
        <w:rPr>
          <w:rFonts w:ascii="Times New Roman" w:eastAsia="Calibri" w:hAnsi="Times New Roman" w:cs="Times New Roman"/>
          <w:sz w:val="24"/>
        </w:rPr>
        <w:t xml:space="preserve">daje pozitivno mišljenje </w:t>
      </w:r>
      <w:r>
        <w:rPr>
          <w:rFonts w:ascii="Times New Roman" w:eastAsia="Times New Roman" w:hAnsi="Times New Roman" w:cs="Times New Roman"/>
          <w:sz w:val="24"/>
          <w:szCs w:val="24"/>
          <w:lang w:eastAsia="hr-HR"/>
        </w:rPr>
        <w:t>o radu komunalnog i prometnog redarstva.</w:t>
      </w:r>
    </w:p>
    <w:p w:rsidR="00EF671D" w:rsidRDefault="00EF671D" w:rsidP="00EF671D">
      <w:pPr>
        <w:spacing w:after="80" w:line="240" w:lineRule="auto"/>
        <w:ind w:firstLine="709"/>
        <w:jc w:val="both"/>
        <w:rPr>
          <w:rFonts w:ascii="Times New Roman" w:eastAsia="Times New Roman" w:hAnsi="Times New Roman" w:cs="Times New Roman"/>
          <w:sz w:val="24"/>
          <w:szCs w:val="24"/>
          <w:lang w:eastAsia="hr-HR"/>
        </w:rPr>
      </w:pPr>
    </w:p>
    <w:p w:rsidR="00EF671D" w:rsidRDefault="00EF671D" w:rsidP="00EF671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2. Vijeće Gradske četvrti Peščenica-Žitnjak predlaže da voditelj Odjela komunalnog redarstva, IV. Odsjeka komunalnog redarstva PU Peščenica – Žitnjak, na godišnjoj razini prisustvuje jednoj sjednici Vijeća Gradske četvrti Peščenica - Žitnjak te da na istoj vijećnicima podnese godišnji izvještaj o radu komunalnog redarstva.</w:t>
      </w:r>
    </w:p>
    <w:p w:rsidR="00EF671D" w:rsidRDefault="00EF671D" w:rsidP="00EF671D">
      <w:pPr>
        <w:spacing w:after="0" w:line="240" w:lineRule="auto"/>
        <w:jc w:val="both"/>
        <w:rPr>
          <w:rFonts w:ascii="Times New Roman" w:eastAsia="Times New Roman" w:hAnsi="Times New Roman" w:cs="Times New Roman"/>
          <w:sz w:val="24"/>
          <w:szCs w:val="24"/>
          <w:lang w:eastAsia="hr-HR"/>
        </w:rPr>
      </w:pPr>
    </w:p>
    <w:p w:rsidR="00EF671D" w:rsidRDefault="00EF671D" w:rsidP="00EF671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3. Vijeće Gradske četvrti Peščenica-Žitnjak, također, predlaže da, komunalni redar zadužen za područje mjesnih odbora sudjeluje na sjednici Vijeća mjesnog odbora jednom u godini dana.</w:t>
      </w:r>
    </w:p>
    <w:p w:rsidR="00EF671D" w:rsidRDefault="00EF671D" w:rsidP="00EF671D">
      <w:pPr>
        <w:spacing w:after="0" w:line="240" w:lineRule="auto"/>
        <w:ind w:firstLine="709"/>
        <w:jc w:val="both"/>
        <w:rPr>
          <w:rFonts w:ascii="Times New Roman" w:eastAsia="Times New Roman" w:hAnsi="Times New Roman" w:cs="Times New Roman"/>
          <w:sz w:val="24"/>
          <w:szCs w:val="24"/>
          <w:lang w:eastAsia="hr-HR"/>
        </w:rPr>
      </w:pPr>
    </w:p>
    <w:p w:rsidR="00EF671D" w:rsidRDefault="00EF671D" w:rsidP="00EF671D">
      <w:pPr>
        <w:spacing w:after="0" w:line="240" w:lineRule="auto"/>
        <w:ind w:firstLine="709"/>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3.  Ovaj Zaključak dostavit će se Gradskom uredu za mjesnu samoupravu.</w:t>
      </w:r>
    </w:p>
    <w:p w:rsidR="00EF671D" w:rsidRDefault="00EF671D" w:rsidP="00EF671D">
      <w:pPr>
        <w:pStyle w:val="Normal1"/>
        <w:spacing w:line="276" w:lineRule="auto"/>
        <w:rPr>
          <w:b/>
          <w:sz w:val="24"/>
        </w:rPr>
      </w:pPr>
    </w:p>
    <w:p w:rsidR="00EF671D" w:rsidRDefault="00EF671D" w:rsidP="00EF671D">
      <w:pPr>
        <w:pStyle w:val="Normal1"/>
        <w:rPr>
          <w:rStyle w:val="normalchar1"/>
          <w:bCs/>
          <w:sz w:val="24"/>
          <w:szCs w:val="24"/>
        </w:rPr>
      </w:pPr>
    </w:p>
    <w:p w:rsidR="00EF671D" w:rsidRDefault="00EF671D" w:rsidP="00EF671D">
      <w:pPr>
        <w:spacing w:after="0" w:line="240" w:lineRule="auto"/>
        <w:jc w:val="both"/>
        <w:rPr>
          <w:rStyle w:val="normalchar1"/>
          <w:b/>
          <w:bCs/>
          <w:sz w:val="24"/>
          <w:szCs w:val="24"/>
        </w:rPr>
      </w:pPr>
      <w:r>
        <w:rPr>
          <w:rFonts w:ascii="Times New Roman" w:hAnsi="Times New Roman" w:cs="Times New Roman"/>
          <w:b/>
          <w:sz w:val="24"/>
        </w:rPr>
        <w:t xml:space="preserve">Ad 6.) </w:t>
      </w:r>
      <w:r>
        <w:rPr>
          <w:rStyle w:val="normalchar1"/>
          <w:b/>
          <w:bCs/>
          <w:sz w:val="24"/>
          <w:szCs w:val="24"/>
        </w:rPr>
        <w:t xml:space="preserve">Davanje mišljenja na Prijedlog akcijskog plana upravljanja bukom u Gradu          </w:t>
      </w:r>
    </w:p>
    <w:p w:rsidR="00EF671D" w:rsidRDefault="00EF671D" w:rsidP="00EF671D">
      <w:pPr>
        <w:spacing w:after="0" w:line="240" w:lineRule="auto"/>
        <w:jc w:val="both"/>
        <w:rPr>
          <w:rStyle w:val="normalchar1"/>
          <w:b/>
          <w:bCs/>
          <w:sz w:val="24"/>
          <w:szCs w:val="24"/>
        </w:rPr>
      </w:pPr>
      <w:r>
        <w:rPr>
          <w:rStyle w:val="normalchar1"/>
          <w:b/>
          <w:bCs/>
          <w:sz w:val="24"/>
          <w:szCs w:val="24"/>
        </w:rPr>
        <w:t xml:space="preserve">           Zagrebu</w:t>
      </w:r>
    </w:p>
    <w:p w:rsidR="00EF671D" w:rsidRDefault="00EF671D" w:rsidP="00EF671D">
      <w:pPr>
        <w:spacing w:after="0" w:line="240" w:lineRule="auto"/>
        <w:jc w:val="both"/>
      </w:pPr>
    </w:p>
    <w:p w:rsidR="00EF671D" w:rsidRDefault="00EF671D" w:rsidP="00EF671D">
      <w:pPr>
        <w:spacing w:after="0" w:line="240" w:lineRule="auto"/>
        <w:jc w:val="both"/>
        <w:rPr>
          <w:rFonts w:ascii="Times New Roman" w:hAnsi="Times New Roman" w:cs="Times New Roman"/>
          <w:sz w:val="24"/>
        </w:rPr>
      </w:pPr>
      <w:r>
        <w:rPr>
          <w:rFonts w:ascii="Times New Roman" w:hAnsi="Times New Roman" w:cs="Times New Roman"/>
          <w:sz w:val="24"/>
        </w:rPr>
        <w:t xml:space="preserve">Nakon kraće rasprave u kojoj sudjeluju vijećnici Stošić, Humić, Tomić i Ćužić, </w:t>
      </w:r>
    </w:p>
    <w:p w:rsidR="00EF671D" w:rsidRDefault="00EF671D" w:rsidP="00EF671D">
      <w:pPr>
        <w:spacing w:after="0" w:line="240" w:lineRule="auto"/>
        <w:jc w:val="both"/>
        <w:rPr>
          <w:rFonts w:ascii="Times New Roman" w:hAnsi="Times New Roman" w:cs="Times New Roman"/>
          <w:sz w:val="24"/>
        </w:rPr>
      </w:pPr>
      <w:r>
        <w:rPr>
          <w:rFonts w:ascii="Times New Roman" w:hAnsi="Times New Roman" w:cs="Times New Roman"/>
          <w:sz w:val="24"/>
        </w:rPr>
        <w:t>Vijeće JEDNOGLASNO donosi:</w:t>
      </w:r>
    </w:p>
    <w:p w:rsidR="00EF671D" w:rsidRDefault="00EF671D" w:rsidP="00EF671D">
      <w:pPr>
        <w:spacing w:after="0" w:line="240" w:lineRule="auto"/>
        <w:jc w:val="both"/>
        <w:rPr>
          <w:rFonts w:ascii="Times New Roman" w:hAnsi="Times New Roman" w:cs="Times New Roman"/>
          <w:sz w:val="24"/>
        </w:rPr>
      </w:pPr>
    </w:p>
    <w:p w:rsidR="00EF671D" w:rsidRDefault="00EF671D" w:rsidP="00EF671D">
      <w:pPr>
        <w:spacing w:after="0"/>
        <w:jc w:val="both"/>
        <w:rPr>
          <w:rFonts w:ascii="Times New Roman" w:hAnsi="Times New Roman" w:cs="Times New Roman"/>
          <w:sz w:val="24"/>
        </w:rPr>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Z A K LJ U Č A K</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r>
        <w:rPr>
          <w:rFonts w:ascii="Times New Roman" w:hAnsi="Times New Roman" w:cs="Times New Roman"/>
          <w:b/>
          <w:sz w:val="24"/>
        </w:rPr>
        <w:t>o davanju mišljenja na Prijedlog akcijskog plana upravljanja bukom u Gradu Zagrebu</w:t>
      </w:r>
    </w:p>
    <w:p w:rsidR="00EF671D" w:rsidRDefault="00EF671D" w:rsidP="00EF671D">
      <w:pPr>
        <w:spacing w:after="0"/>
        <w:jc w:val="center"/>
        <w:rPr>
          <w:rFonts w:ascii="Times New Roman" w:hAnsi="Times New Roman" w:cs="Times New Roman"/>
          <w:b/>
          <w:sz w:val="24"/>
        </w:rPr>
      </w:pPr>
    </w:p>
    <w:p w:rsidR="00EF671D" w:rsidRDefault="00EF671D" w:rsidP="00EF671D">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1.</w:t>
            </w:r>
          </w:p>
        </w:tc>
        <w:tc>
          <w:tcPr>
            <w:tcW w:w="9070" w:type="dxa"/>
          </w:tcPr>
          <w:p w:rsidR="00EF671D" w:rsidRDefault="00EF671D">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akcijskog plana upravljanja bukom u Gradu Zagrebu.</w:t>
            </w:r>
          </w:p>
          <w:p w:rsidR="00EF671D" w:rsidRDefault="00EF671D">
            <w:pPr>
              <w:jc w:val="both"/>
              <w:rPr>
                <w:rFonts w:ascii="Times New Roman" w:hAnsi="Times New Roman" w:cs="Times New Roman"/>
                <w:sz w:val="24"/>
              </w:rPr>
            </w:pPr>
          </w:p>
        </w:tc>
      </w:tr>
      <w:tr w:rsidR="00EF671D" w:rsidTr="00EF671D">
        <w:tc>
          <w:tcPr>
            <w:tcW w:w="567" w:type="dxa"/>
            <w:hideMark/>
          </w:tcPr>
          <w:p w:rsidR="00EF671D" w:rsidRDefault="00EF671D">
            <w:pPr>
              <w:jc w:val="both"/>
              <w:rPr>
                <w:rFonts w:ascii="Times New Roman" w:hAnsi="Times New Roman" w:cs="Times New Roman"/>
                <w:sz w:val="24"/>
              </w:rPr>
            </w:pPr>
            <w:r>
              <w:rPr>
                <w:rFonts w:ascii="Times New Roman" w:hAnsi="Times New Roman" w:cs="Times New Roman"/>
                <w:sz w:val="24"/>
              </w:rPr>
              <w:t>2.</w:t>
            </w:r>
          </w:p>
        </w:tc>
        <w:tc>
          <w:tcPr>
            <w:tcW w:w="9070" w:type="dxa"/>
            <w:hideMark/>
          </w:tcPr>
          <w:p w:rsidR="00EF671D" w:rsidRDefault="00EF671D">
            <w:pPr>
              <w:jc w:val="both"/>
              <w:rPr>
                <w:rFonts w:ascii="Times New Roman" w:hAnsi="Times New Roman" w:cs="Times New Roman"/>
                <w:sz w:val="24"/>
              </w:rPr>
            </w:pPr>
            <w:r>
              <w:rPr>
                <w:rFonts w:ascii="Times New Roman" w:hAnsi="Times New Roman" w:cs="Times New Roman"/>
                <w:sz w:val="24"/>
              </w:rPr>
              <w:t xml:space="preserve">Ovaj će zaključak biti upućen Gradskom uredu za energetiku, zaštitu okoliša i održivi razvoj. </w:t>
            </w:r>
          </w:p>
        </w:tc>
      </w:tr>
    </w:tbl>
    <w:p w:rsidR="00EF671D" w:rsidRDefault="00EF671D" w:rsidP="00EF671D">
      <w:pPr>
        <w:spacing w:after="0" w:line="240" w:lineRule="auto"/>
        <w:jc w:val="both"/>
        <w:rPr>
          <w:rFonts w:ascii="Times New Roman" w:hAnsi="Times New Roman" w:cs="Times New Roman"/>
          <w:sz w:val="24"/>
        </w:rPr>
      </w:pPr>
    </w:p>
    <w:p w:rsidR="00EF671D" w:rsidRDefault="00EF671D" w:rsidP="00EF671D">
      <w:pPr>
        <w:spacing w:line="240" w:lineRule="auto"/>
        <w:jc w:val="both"/>
        <w:rPr>
          <w:rFonts w:ascii="Times New Roman" w:hAnsi="Times New Roman" w:cs="Times New Roman"/>
          <w:b/>
          <w:sz w:val="24"/>
        </w:rPr>
      </w:pPr>
      <w:r>
        <w:rPr>
          <w:rFonts w:ascii="Times New Roman" w:hAnsi="Times New Roman" w:cs="Times New Roman"/>
          <w:b/>
          <w:sz w:val="24"/>
        </w:rPr>
        <w:t>Ad 7.)  Izvješća, pitanja, prijedlozi</w:t>
      </w:r>
    </w:p>
    <w:p w:rsidR="00EF671D" w:rsidRDefault="00EF671D" w:rsidP="00EF671D">
      <w:pPr>
        <w:spacing w:after="160" w:line="240" w:lineRule="auto"/>
        <w:jc w:val="both"/>
        <w:rPr>
          <w:rFonts w:ascii="Times New Roman" w:hAnsi="Times New Roman" w:cs="Times New Roman"/>
          <w:sz w:val="24"/>
          <w:szCs w:val="24"/>
        </w:rPr>
      </w:pPr>
      <w:r>
        <w:rPr>
          <w:rFonts w:ascii="Times New Roman" w:hAnsi="Times New Roman" w:cs="Times New Roman"/>
          <w:sz w:val="24"/>
          <w:szCs w:val="24"/>
        </w:rPr>
        <w:t>Ovime je dnevni red iscrpljen, te predsjednik Vijeća u 18.05 sati zaključuje sjednicu.</w:t>
      </w:r>
    </w:p>
    <w:p w:rsidR="00EF671D" w:rsidRDefault="00EF671D" w:rsidP="00EF671D">
      <w:pPr>
        <w:spacing w:after="0" w:line="240" w:lineRule="auto"/>
        <w:rPr>
          <w:rFonts w:ascii="Times New Roman" w:hAnsi="Times New Roman" w:cs="Times New Roman"/>
          <w:sz w:val="24"/>
          <w:szCs w:val="24"/>
        </w:rPr>
      </w:pPr>
      <w:r>
        <w:rPr>
          <w:rFonts w:ascii="Times New Roman" w:hAnsi="Times New Roman" w:cs="Times New Roman"/>
          <w:sz w:val="24"/>
          <w:szCs w:val="24"/>
        </w:rPr>
        <w:t>Zapisnik sastavila:</w:t>
      </w:r>
    </w:p>
    <w:p w:rsidR="00EF671D" w:rsidRDefault="00EF671D" w:rsidP="00EF671D">
      <w:pPr>
        <w:spacing w:after="0" w:line="240" w:lineRule="auto"/>
        <w:rPr>
          <w:rFonts w:ascii="Times New Roman" w:hAnsi="Times New Roman" w:cs="Times New Roman"/>
          <w:sz w:val="24"/>
          <w:szCs w:val="24"/>
        </w:rPr>
      </w:pPr>
      <w:r>
        <w:rPr>
          <w:rFonts w:ascii="Times New Roman" w:hAnsi="Times New Roman" w:cs="Times New Roman"/>
          <w:sz w:val="24"/>
          <w:szCs w:val="24"/>
        </w:rPr>
        <w:t>Iva Dujić Horvat, dipl. politolog</w:t>
      </w:r>
    </w:p>
    <w:p w:rsidR="00EF671D" w:rsidRDefault="00EF671D" w:rsidP="00EF671D">
      <w:pPr>
        <w:spacing w:after="0" w:line="240" w:lineRule="auto"/>
        <w:rPr>
          <w:rFonts w:ascii="Times New Roman" w:hAnsi="Times New Roman" w:cs="Times New Roman"/>
          <w:sz w:val="16"/>
          <w:szCs w:val="16"/>
        </w:rPr>
      </w:pPr>
    </w:p>
    <w:p w:rsidR="00EF671D" w:rsidRDefault="00EF671D" w:rsidP="00EF671D">
      <w:pPr>
        <w:spacing w:after="0" w:line="240" w:lineRule="auto"/>
        <w:jc w:val="both"/>
        <w:rPr>
          <w:rFonts w:ascii="Times New Roman" w:hAnsi="Times New Roman" w:cs="Times New Roman"/>
          <w:sz w:val="24"/>
        </w:rPr>
      </w:pPr>
      <w:r>
        <w:rPr>
          <w:rFonts w:ascii="Times New Roman" w:hAnsi="Times New Roman" w:cs="Times New Roman"/>
          <w:sz w:val="24"/>
        </w:rPr>
        <w:t>KLASA: 026-02/17-001/286</w:t>
      </w:r>
    </w:p>
    <w:p w:rsidR="00EF671D" w:rsidRDefault="00EF671D" w:rsidP="00EF671D">
      <w:pPr>
        <w:spacing w:after="0" w:line="240" w:lineRule="auto"/>
        <w:jc w:val="both"/>
        <w:rPr>
          <w:rFonts w:ascii="Times New Roman" w:hAnsi="Times New Roman" w:cs="Times New Roman"/>
          <w:sz w:val="24"/>
        </w:rPr>
      </w:pPr>
      <w:r>
        <w:rPr>
          <w:rFonts w:ascii="Times New Roman" w:hAnsi="Times New Roman" w:cs="Times New Roman"/>
          <w:sz w:val="24"/>
        </w:rPr>
        <w:t>URBROJ: 251-06-11-11-17-4</w:t>
      </w:r>
    </w:p>
    <w:p w:rsidR="00EF671D" w:rsidRDefault="00EF671D" w:rsidP="00EF671D">
      <w:pPr>
        <w:spacing w:after="0" w:line="240" w:lineRule="auto"/>
        <w:jc w:val="both"/>
        <w:rPr>
          <w:rFonts w:ascii="Times New Roman" w:hAnsi="Times New Roman" w:cs="Times New Roman"/>
          <w:sz w:val="24"/>
        </w:rPr>
      </w:pPr>
      <w:r>
        <w:rPr>
          <w:rFonts w:ascii="Times New Roman" w:hAnsi="Times New Roman" w:cs="Times New Roman"/>
          <w:sz w:val="24"/>
        </w:rPr>
        <w:t>Zagreb, 29. kolovoza 2017.</w:t>
      </w:r>
    </w:p>
    <w:p w:rsidR="00EF671D" w:rsidRDefault="00EF671D" w:rsidP="00EF671D">
      <w:pPr>
        <w:spacing w:after="0" w:line="240" w:lineRule="auto"/>
        <w:jc w:val="both"/>
        <w:rPr>
          <w:rFonts w:ascii="Times New Roman" w:hAnsi="Times New Roman" w:cs="Times New Roman"/>
          <w:sz w:val="24"/>
        </w:rPr>
      </w:pPr>
    </w:p>
    <w:p w:rsidR="00EF671D" w:rsidRDefault="00EF671D" w:rsidP="00EF671D">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EF671D" w:rsidRDefault="00EF671D" w:rsidP="00EF671D">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PEŠČENICA - ŽITNJAK</w:t>
      </w:r>
    </w:p>
    <w:p w:rsidR="00EF671D" w:rsidRDefault="00EF671D" w:rsidP="00EF671D">
      <w:pPr>
        <w:pStyle w:val="Normal1"/>
        <w:rPr>
          <w:rStyle w:val="normalchar1"/>
          <w:sz w:val="24"/>
          <w:szCs w:val="24"/>
        </w:rPr>
      </w:pPr>
      <w:r>
        <w:rPr>
          <w:rStyle w:val="normalchar1"/>
          <w:sz w:val="24"/>
          <w:szCs w:val="24"/>
        </w:rPr>
        <w:t xml:space="preserve">                                                                                      Dragan Vučić, mag.ing.traff.</w:t>
      </w:r>
    </w:p>
    <w:sectPr w:rsidR="00EF671D" w:rsidSect="006636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84C76"/>
    <w:multiLevelType w:val="hybridMultilevel"/>
    <w:tmpl w:val="0AA22DFC"/>
    <w:lvl w:ilvl="0" w:tplc="BD38BD84">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1">
    <w:nsid w:val="1A573999"/>
    <w:multiLevelType w:val="hybridMultilevel"/>
    <w:tmpl w:val="BC742A9C"/>
    <w:lvl w:ilvl="0" w:tplc="041A0001">
      <w:start w:val="1"/>
      <w:numFmt w:val="bullet"/>
      <w:lvlText w:val=""/>
      <w:lvlJc w:val="left"/>
      <w:pPr>
        <w:tabs>
          <w:tab w:val="num" w:pos="1080"/>
        </w:tabs>
        <w:ind w:left="1080" w:hanging="360"/>
      </w:pPr>
      <w:rPr>
        <w:rFonts w:ascii="Symbol" w:hAnsi="Symbol" w:hint="default"/>
      </w:rPr>
    </w:lvl>
    <w:lvl w:ilvl="1" w:tplc="041A0003">
      <w:start w:val="1"/>
      <w:numFmt w:val="bullet"/>
      <w:lvlText w:val="o"/>
      <w:lvlJc w:val="left"/>
      <w:pPr>
        <w:tabs>
          <w:tab w:val="num" w:pos="1800"/>
        </w:tabs>
        <w:ind w:left="1800" w:hanging="360"/>
      </w:pPr>
      <w:rPr>
        <w:rFonts w:ascii="Courier New" w:hAnsi="Courier New" w:cs="Courier New" w:hint="default"/>
      </w:rPr>
    </w:lvl>
    <w:lvl w:ilvl="2" w:tplc="041A0005">
      <w:start w:val="1"/>
      <w:numFmt w:val="bullet"/>
      <w:lvlText w:val=""/>
      <w:lvlJc w:val="left"/>
      <w:pPr>
        <w:tabs>
          <w:tab w:val="num" w:pos="2520"/>
        </w:tabs>
        <w:ind w:left="2520" w:hanging="360"/>
      </w:pPr>
      <w:rPr>
        <w:rFonts w:ascii="Wingdings" w:hAnsi="Wingdings" w:hint="default"/>
      </w:rPr>
    </w:lvl>
    <w:lvl w:ilvl="3" w:tplc="041A0001">
      <w:start w:val="1"/>
      <w:numFmt w:val="bullet"/>
      <w:lvlText w:val=""/>
      <w:lvlJc w:val="left"/>
      <w:pPr>
        <w:tabs>
          <w:tab w:val="num" w:pos="3240"/>
        </w:tabs>
        <w:ind w:left="3240" w:hanging="360"/>
      </w:pPr>
      <w:rPr>
        <w:rFonts w:ascii="Symbol" w:hAnsi="Symbol" w:hint="default"/>
      </w:rPr>
    </w:lvl>
    <w:lvl w:ilvl="4" w:tplc="041A0003">
      <w:start w:val="1"/>
      <w:numFmt w:val="bullet"/>
      <w:lvlText w:val="o"/>
      <w:lvlJc w:val="left"/>
      <w:pPr>
        <w:tabs>
          <w:tab w:val="num" w:pos="3960"/>
        </w:tabs>
        <w:ind w:left="3960" w:hanging="360"/>
      </w:pPr>
      <w:rPr>
        <w:rFonts w:ascii="Courier New" w:hAnsi="Courier New" w:cs="Courier New" w:hint="default"/>
      </w:rPr>
    </w:lvl>
    <w:lvl w:ilvl="5" w:tplc="041A0005">
      <w:start w:val="1"/>
      <w:numFmt w:val="bullet"/>
      <w:lvlText w:val=""/>
      <w:lvlJc w:val="left"/>
      <w:pPr>
        <w:tabs>
          <w:tab w:val="num" w:pos="4680"/>
        </w:tabs>
        <w:ind w:left="4680" w:hanging="360"/>
      </w:pPr>
      <w:rPr>
        <w:rFonts w:ascii="Wingdings" w:hAnsi="Wingdings" w:hint="default"/>
      </w:rPr>
    </w:lvl>
    <w:lvl w:ilvl="6" w:tplc="041A0001">
      <w:start w:val="1"/>
      <w:numFmt w:val="bullet"/>
      <w:lvlText w:val=""/>
      <w:lvlJc w:val="left"/>
      <w:pPr>
        <w:tabs>
          <w:tab w:val="num" w:pos="5400"/>
        </w:tabs>
        <w:ind w:left="5400" w:hanging="360"/>
      </w:pPr>
      <w:rPr>
        <w:rFonts w:ascii="Symbol" w:hAnsi="Symbol" w:hint="default"/>
      </w:rPr>
    </w:lvl>
    <w:lvl w:ilvl="7" w:tplc="041A0003">
      <w:start w:val="1"/>
      <w:numFmt w:val="bullet"/>
      <w:lvlText w:val="o"/>
      <w:lvlJc w:val="left"/>
      <w:pPr>
        <w:tabs>
          <w:tab w:val="num" w:pos="6120"/>
        </w:tabs>
        <w:ind w:left="6120" w:hanging="360"/>
      </w:pPr>
      <w:rPr>
        <w:rFonts w:ascii="Courier New" w:hAnsi="Courier New" w:cs="Courier New" w:hint="default"/>
      </w:rPr>
    </w:lvl>
    <w:lvl w:ilvl="8" w:tplc="041A0005">
      <w:start w:val="1"/>
      <w:numFmt w:val="bullet"/>
      <w:lvlText w:val=""/>
      <w:lvlJc w:val="left"/>
      <w:pPr>
        <w:tabs>
          <w:tab w:val="num" w:pos="6840"/>
        </w:tabs>
        <w:ind w:left="6840" w:hanging="360"/>
      </w:pPr>
      <w:rPr>
        <w:rFonts w:ascii="Wingdings" w:hAnsi="Wingdings" w:hint="default"/>
      </w:rPr>
    </w:lvl>
  </w:abstractNum>
  <w:abstractNum w:abstractNumId="2">
    <w:nsid w:val="1D8F24E2"/>
    <w:multiLevelType w:val="hybridMultilevel"/>
    <w:tmpl w:val="4394F40A"/>
    <w:lvl w:ilvl="0" w:tplc="162A8ACC">
      <w:start w:val="1"/>
      <w:numFmt w:val="bullet"/>
      <w:lvlText w:val="-"/>
      <w:lvlJc w:val="left"/>
      <w:pPr>
        <w:ind w:left="660" w:hanging="360"/>
      </w:pPr>
      <w:rPr>
        <w:rFonts w:ascii="Times New Roman" w:eastAsia="Times New Roman" w:hAnsi="Times New Roman" w:cs="Times New Roman" w:hint="default"/>
      </w:rPr>
    </w:lvl>
    <w:lvl w:ilvl="1" w:tplc="041A0003">
      <w:start w:val="1"/>
      <w:numFmt w:val="bullet"/>
      <w:lvlText w:val="o"/>
      <w:lvlJc w:val="left"/>
      <w:pPr>
        <w:ind w:left="1380" w:hanging="360"/>
      </w:pPr>
      <w:rPr>
        <w:rFonts w:ascii="Courier New" w:hAnsi="Courier New" w:cs="Courier New" w:hint="default"/>
      </w:rPr>
    </w:lvl>
    <w:lvl w:ilvl="2" w:tplc="041A0005">
      <w:start w:val="1"/>
      <w:numFmt w:val="bullet"/>
      <w:lvlText w:val=""/>
      <w:lvlJc w:val="left"/>
      <w:pPr>
        <w:ind w:left="2100" w:hanging="360"/>
      </w:pPr>
      <w:rPr>
        <w:rFonts w:ascii="Wingdings" w:hAnsi="Wingdings" w:hint="default"/>
      </w:rPr>
    </w:lvl>
    <w:lvl w:ilvl="3" w:tplc="041A0001">
      <w:start w:val="1"/>
      <w:numFmt w:val="bullet"/>
      <w:lvlText w:val=""/>
      <w:lvlJc w:val="left"/>
      <w:pPr>
        <w:ind w:left="2820" w:hanging="360"/>
      </w:pPr>
      <w:rPr>
        <w:rFonts w:ascii="Symbol" w:hAnsi="Symbol" w:hint="default"/>
      </w:rPr>
    </w:lvl>
    <w:lvl w:ilvl="4" w:tplc="041A0003">
      <w:start w:val="1"/>
      <w:numFmt w:val="bullet"/>
      <w:lvlText w:val="o"/>
      <w:lvlJc w:val="left"/>
      <w:pPr>
        <w:ind w:left="3540" w:hanging="360"/>
      </w:pPr>
      <w:rPr>
        <w:rFonts w:ascii="Courier New" w:hAnsi="Courier New" w:cs="Courier New" w:hint="default"/>
      </w:rPr>
    </w:lvl>
    <w:lvl w:ilvl="5" w:tplc="041A0005">
      <w:start w:val="1"/>
      <w:numFmt w:val="bullet"/>
      <w:lvlText w:val=""/>
      <w:lvlJc w:val="left"/>
      <w:pPr>
        <w:ind w:left="4260" w:hanging="360"/>
      </w:pPr>
      <w:rPr>
        <w:rFonts w:ascii="Wingdings" w:hAnsi="Wingdings" w:hint="default"/>
      </w:rPr>
    </w:lvl>
    <w:lvl w:ilvl="6" w:tplc="041A0001">
      <w:start w:val="1"/>
      <w:numFmt w:val="bullet"/>
      <w:lvlText w:val=""/>
      <w:lvlJc w:val="left"/>
      <w:pPr>
        <w:ind w:left="4980" w:hanging="360"/>
      </w:pPr>
      <w:rPr>
        <w:rFonts w:ascii="Symbol" w:hAnsi="Symbol" w:hint="default"/>
      </w:rPr>
    </w:lvl>
    <w:lvl w:ilvl="7" w:tplc="041A0003">
      <w:start w:val="1"/>
      <w:numFmt w:val="bullet"/>
      <w:lvlText w:val="o"/>
      <w:lvlJc w:val="left"/>
      <w:pPr>
        <w:ind w:left="5700" w:hanging="360"/>
      </w:pPr>
      <w:rPr>
        <w:rFonts w:ascii="Courier New" w:hAnsi="Courier New" w:cs="Courier New" w:hint="default"/>
      </w:rPr>
    </w:lvl>
    <w:lvl w:ilvl="8" w:tplc="041A0005">
      <w:start w:val="1"/>
      <w:numFmt w:val="bullet"/>
      <w:lvlText w:val=""/>
      <w:lvlJc w:val="left"/>
      <w:pPr>
        <w:ind w:left="6420" w:hanging="360"/>
      </w:pPr>
      <w:rPr>
        <w:rFonts w:ascii="Wingdings" w:hAnsi="Wingdings" w:hint="default"/>
      </w:rPr>
    </w:lvl>
  </w:abstractNum>
  <w:abstractNum w:abstractNumId="3">
    <w:nsid w:val="2045263D"/>
    <w:multiLevelType w:val="hybridMultilevel"/>
    <w:tmpl w:val="ACA0FDB2"/>
    <w:lvl w:ilvl="0" w:tplc="A290DAD4">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
    <w:nsid w:val="24E92C65"/>
    <w:multiLevelType w:val="hybridMultilevel"/>
    <w:tmpl w:val="EEE4329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nsid w:val="2D3D3B73"/>
    <w:multiLevelType w:val="hybridMultilevel"/>
    <w:tmpl w:val="CD82AB08"/>
    <w:lvl w:ilvl="0" w:tplc="041A000F">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6">
    <w:nsid w:val="30CD6E56"/>
    <w:multiLevelType w:val="hybridMultilevel"/>
    <w:tmpl w:val="71429366"/>
    <w:lvl w:ilvl="0" w:tplc="BF886834">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nsid w:val="3E963386"/>
    <w:multiLevelType w:val="hybridMultilevel"/>
    <w:tmpl w:val="CD82AB08"/>
    <w:lvl w:ilvl="0" w:tplc="041A000F">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8">
    <w:nsid w:val="4512055B"/>
    <w:multiLevelType w:val="hybridMultilevel"/>
    <w:tmpl w:val="40D8318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nsid w:val="49545EB4"/>
    <w:multiLevelType w:val="hybridMultilevel"/>
    <w:tmpl w:val="DF2AE3DE"/>
    <w:lvl w:ilvl="0" w:tplc="041A000F">
      <w:start w:val="1"/>
      <w:numFmt w:val="decimal"/>
      <w:lvlText w:val="%1."/>
      <w:lvlJc w:val="left"/>
      <w:pPr>
        <w:ind w:left="1437" w:hanging="360"/>
      </w:pPr>
    </w:lvl>
    <w:lvl w:ilvl="1" w:tplc="041A0003">
      <w:start w:val="1"/>
      <w:numFmt w:val="bullet"/>
      <w:lvlText w:val="o"/>
      <w:lvlJc w:val="left"/>
      <w:pPr>
        <w:ind w:left="2157" w:hanging="360"/>
      </w:pPr>
      <w:rPr>
        <w:rFonts w:ascii="Courier New" w:hAnsi="Courier New" w:cs="Courier New" w:hint="default"/>
      </w:rPr>
    </w:lvl>
    <w:lvl w:ilvl="2" w:tplc="041A0005">
      <w:start w:val="1"/>
      <w:numFmt w:val="bullet"/>
      <w:lvlText w:val=""/>
      <w:lvlJc w:val="left"/>
      <w:pPr>
        <w:ind w:left="2877" w:hanging="360"/>
      </w:pPr>
      <w:rPr>
        <w:rFonts w:ascii="Wingdings" w:hAnsi="Wingdings" w:hint="default"/>
      </w:rPr>
    </w:lvl>
    <w:lvl w:ilvl="3" w:tplc="041A0001">
      <w:start w:val="1"/>
      <w:numFmt w:val="bullet"/>
      <w:lvlText w:val=""/>
      <w:lvlJc w:val="left"/>
      <w:pPr>
        <w:ind w:left="3597" w:hanging="360"/>
      </w:pPr>
      <w:rPr>
        <w:rFonts w:ascii="Symbol" w:hAnsi="Symbol" w:hint="default"/>
      </w:rPr>
    </w:lvl>
    <w:lvl w:ilvl="4" w:tplc="041A0003">
      <w:start w:val="1"/>
      <w:numFmt w:val="bullet"/>
      <w:lvlText w:val="o"/>
      <w:lvlJc w:val="left"/>
      <w:pPr>
        <w:ind w:left="4317" w:hanging="360"/>
      </w:pPr>
      <w:rPr>
        <w:rFonts w:ascii="Courier New" w:hAnsi="Courier New" w:cs="Courier New" w:hint="default"/>
      </w:rPr>
    </w:lvl>
    <w:lvl w:ilvl="5" w:tplc="041A0005">
      <w:start w:val="1"/>
      <w:numFmt w:val="bullet"/>
      <w:lvlText w:val=""/>
      <w:lvlJc w:val="left"/>
      <w:pPr>
        <w:ind w:left="5037" w:hanging="360"/>
      </w:pPr>
      <w:rPr>
        <w:rFonts w:ascii="Wingdings" w:hAnsi="Wingdings" w:hint="default"/>
      </w:rPr>
    </w:lvl>
    <w:lvl w:ilvl="6" w:tplc="041A0001">
      <w:start w:val="1"/>
      <w:numFmt w:val="bullet"/>
      <w:lvlText w:val=""/>
      <w:lvlJc w:val="left"/>
      <w:pPr>
        <w:ind w:left="5757" w:hanging="360"/>
      </w:pPr>
      <w:rPr>
        <w:rFonts w:ascii="Symbol" w:hAnsi="Symbol" w:hint="default"/>
      </w:rPr>
    </w:lvl>
    <w:lvl w:ilvl="7" w:tplc="041A0003">
      <w:start w:val="1"/>
      <w:numFmt w:val="bullet"/>
      <w:lvlText w:val="o"/>
      <w:lvlJc w:val="left"/>
      <w:pPr>
        <w:ind w:left="6477" w:hanging="360"/>
      </w:pPr>
      <w:rPr>
        <w:rFonts w:ascii="Courier New" w:hAnsi="Courier New" w:cs="Courier New" w:hint="default"/>
      </w:rPr>
    </w:lvl>
    <w:lvl w:ilvl="8" w:tplc="041A0005">
      <w:start w:val="1"/>
      <w:numFmt w:val="bullet"/>
      <w:lvlText w:val=""/>
      <w:lvlJc w:val="left"/>
      <w:pPr>
        <w:ind w:left="7197" w:hanging="360"/>
      </w:pPr>
      <w:rPr>
        <w:rFonts w:ascii="Wingdings" w:hAnsi="Wingdings" w:hint="default"/>
      </w:rPr>
    </w:lvl>
  </w:abstractNum>
  <w:abstractNum w:abstractNumId="10">
    <w:nsid w:val="49811F97"/>
    <w:multiLevelType w:val="hybridMultilevel"/>
    <w:tmpl w:val="EEE4329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nsid w:val="49DE7B50"/>
    <w:multiLevelType w:val="hybridMultilevel"/>
    <w:tmpl w:val="F210FCC6"/>
    <w:lvl w:ilvl="0" w:tplc="5BAA19D2">
      <w:start w:val="1"/>
      <w:numFmt w:val="bullet"/>
      <w:lvlText w:val="-"/>
      <w:lvlJc w:val="left"/>
      <w:pPr>
        <w:ind w:left="720" w:hanging="360"/>
      </w:pPr>
      <w:rPr>
        <w:rFonts w:ascii="Times New Roman" w:eastAsia="Times New Roman" w:hAnsi="Times New Roman" w:cs="Times New Roman" w:hint="default"/>
        <w:b/>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2">
    <w:nsid w:val="53064404"/>
    <w:multiLevelType w:val="hybridMultilevel"/>
    <w:tmpl w:val="0FB058E8"/>
    <w:lvl w:ilvl="0" w:tplc="041A000F">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3">
    <w:nsid w:val="56427184"/>
    <w:multiLevelType w:val="hybridMultilevel"/>
    <w:tmpl w:val="BA10825A"/>
    <w:lvl w:ilvl="0" w:tplc="D696D3E6">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4">
    <w:nsid w:val="574657F4"/>
    <w:multiLevelType w:val="hybridMultilevel"/>
    <w:tmpl w:val="D068CA12"/>
    <w:lvl w:ilvl="0" w:tplc="041A000F">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5">
    <w:nsid w:val="596A6E94"/>
    <w:multiLevelType w:val="hybridMultilevel"/>
    <w:tmpl w:val="D068CA12"/>
    <w:lvl w:ilvl="0" w:tplc="041A000F">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6">
    <w:nsid w:val="5AC7440A"/>
    <w:multiLevelType w:val="hybridMultilevel"/>
    <w:tmpl w:val="0FB058E8"/>
    <w:lvl w:ilvl="0" w:tplc="041A000F">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7">
    <w:nsid w:val="78175341"/>
    <w:multiLevelType w:val="hybridMultilevel"/>
    <w:tmpl w:val="6EB8ECFE"/>
    <w:lvl w:ilvl="0" w:tplc="89C8489E">
      <w:start w:val="1"/>
      <w:numFmt w:val="decimal"/>
      <w:lvlText w:val="%1."/>
      <w:lvlJc w:val="left"/>
      <w:pPr>
        <w:ind w:left="144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8">
    <w:nsid w:val="790C0613"/>
    <w:multiLevelType w:val="hybridMultilevel"/>
    <w:tmpl w:val="10DAD43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lvlOverride w:ilvl="2"/>
    <w:lvlOverride w:ilvl="3"/>
    <w:lvlOverride w:ilvl="4"/>
    <w:lvlOverride w:ilvl="5"/>
    <w:lvlOverride w:ilvl="6"/>
    <w:lvlOverride w:ilvl="7"/>
    <w:lvlOverride w:ilvl="8"/>
  </w:num>
  <w:num w:numId="10">
    <w:abstractNumId w:val="11"/>
    <w:lvlOverride w:ilvl="0"/>
    <w:lvlOverride w:ilvl="1"/>
    <w:lvlOverride w:ilvl="2"/>
    <w:lvlOverride w:ilvl="3"/>
    <w:lvlOverride w:ilvl="4"/>
    <w:lvlOverride w:ilvl="5"/>
    <w:lvlOverride w:ilvl="6"/>
    <w:lvlOverride w:ilvl="7"/>
    <w:lvlOverride w:ilvl="8"/>
  </w:num>
  <w:num w:numId="11">
    <w:abstractNumId w:val="2"/>
    <w:lvlOverride w:ilvl="0"/>
    <w:lvlOverride w:ilvl="1"/>
    <w:lvlOverride w:ilvl="2"/>
    <w:lvlOverride w:ilvl="3"/>
    <w:lvlOverride w:ilvl="4"/>
    <w:lvlOverride w:ilvl="5"/>
    <w:lvlOverride w:ilvl="6"/>
    <w:lvlOverride w:ilvl="7"/>
    <w:lvlOverride w:ilvl="8"/>
  </w:num>
  <w:num w:numId="12">
    <w:abstractNumId w:val="0"/>
    <w:lvlOverride w:ilvl="0"/>
    <w:lvlOverride w:ilvl="1"/>
    <w:lvlOverride w:ilvl="2"/>
    <w:lvlOverride w:ilvl="3"/>
    <w:lvlOverride w:ilvl="4"/>
    <w:lvlOverride w:ilvl="5"/>
    <w:lvlOverride w:ilvl="6"/>
    <w:lvlOverride w:ilvl="7"/>
    <w:lvlOverride w:ilvl="8"/>
  </w:num>
  <w:num w:numId="13">
    <w:abstractNumId w:val="13"/>
    <w:lvlOverride w:ilvl="0"/>
    <w:lvlOverride w:ilvl="1"/>
    <w:lvlOverride w:ilvl="2"/>
    <w:lvlOverride w:ilvl="3"/>
    <w:lvlOverride w:ilvl="4"/>
    <w:lvlOverride w:ilvl="5"/>
    <w:lvlOverride w:ilvl="6"/>
    <w:lvlOverride w:ilvl="7"/>
    <w:lvlOverride w:ilv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lvlOverride w:ilvl="1"/>
    <w:lvlOverride w:ilvl="2"/>
    <w:lvlOverride w:ilvl="3"/>
    <w:lvlOverride w:ilvl="4"/>
    <w:lvlOverride w:ilvl="5"/>
    <w:lvlOverride w:ilvl="6"/>
    <w:lvlOverride w:ilvl="7"/>
    <w:lvlOverride w:ilvl="8"/>
  </w:num>
  <w:num w:numId="18">
    <w:abstractNumId w:val="9"/>
    <w:lvlOverride w:ilvl="0">
      <w:startOverride w:val="1"/>
    </w:lvlOverride>
    <w:lvlOverride w:ilvl="1"/>
    <w:lvlOverride w:ilvl="2"/>
    <w:lvlOverride w:ilvl="3"/>
    <w:lvlOverride w:ilvl="4"/>
    <w:lvlOverride w:ilvl="5"/>
    <w:lvlOverride w:ilvl="6"/>
    <w:lvlOverride w:ilvl="7"/>
    <w:lvlOverride w:ilvl="8"/>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64E"/>
    <w:rsid w:val="0066364E"/>
    <w:rsid w:val="00A06259"/>
    <w:rsid w:val="00EF671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7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36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671D"/>
    <w:pPr>
      <w:ind w:left="720"/>
      <w:contextualSpacing/>
    </w:pPr>
  </w:style>
  <w:style w:type="paragraph" w:customStyle="1" w:styleId="Normal1">
    <w:name w:val="Normal1"/>
    <w:basedOn w:val="Normal"/>
    <w:rsid w:val="00EF671D"/>
    <w:pPr>
      <w:spacing w:after="0" w:line="240" w:lineRule="auto"/>
    </w:pPr>
    <w:rPr>
      <w:rFonts w:ascii="Times New Roman" w:eastAsia="Times New Roman" w:hAnsi="Times New Roman" w:cs="Times New Roman"/>
      <w:sz w:val="20"/>
      <w:szCs w:val="20"/>
      <w:lang w:eastAsia="hr-HR"/>
    </w:rPr>
  </w:style>
  <w:style w:type="paragraph" w:customStyle="1" w:styleId="Default">
    <w:name w:val="Default"/>
    <w:rsid w:val="00EF671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2">
    <w:name w:val="Normal2"/>
    <w:basedOn w:val="Normal"/>
    <w:rsid w:val="00EF671D"/>
    <w:pPr>
      <w:spacing w:after="0" w:line="240" w:lineRule="auto"/>
    </w:pPr>
    <w:rPr>
      <w:rFonts w:ascii="Times New Roman" w:eastAsia="Times New Roman" w:hAnsi="Times New Roman" w:cs="Times New Roman"/>
      <w:sz w:val="24"/>
      <w:szCs w:val="24"/>
      <w:lang w:eastAsia="hr-HR"/>
    </w:rPr>
  </w:style>
  <w:style w:type="character" w:customStyle="1" w:styleId="normalchar1">
    <w:name w:val="normal__char1"/>
    <w:rsid w:val="00EF671D"/>
    <w:rPr>
      <w:rFonts w:ascii="Times New Roman" w:hAnsi="Times New Roman" w:cs="Times New Roman" w:hint="default"/>
      <w:strike w:val="0"/>
      <w:dstrike w:val="0"/>
      <w:sz w:val="20"/>
      <w:szCs w:val="20"/>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7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36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671D"/>
    <w:pPr>
      <w:ind w:left="720"/>
      <w:contextualSpacing/>
    </w:pPr>
  </w:style>
  <w:style w:type="paragraph" w:customStyle="1" w:styleId="Normal1">
    <w:name w:val="Normal1"/>
    <w:basedOn w:val="Normal"/>
    <w:rsid w:val="00EF671D"/>
    <w:pPr>
      <w:spacing w:after="0" w:line="240" w:lineRule="auto"/>
    </w:pPr>
    <w:rPr>
      <w:rFonts w:ascii="Times New Roman" w:eastAsia="Times New Roman" w:hAnsi="Times New Roman" w:cs="Times New Roman"/>
      <w:sz w:val="20"/>
      <w:szCs w:val="20"/>
      <w:lang w:eastAsia="hr-HR"/>
    </w:rPr>
  </w:style>
  <w:style w:type="paragraph" w:customStyle="1" w:styleId="Default">
    <w:name w:val="Default"/>
    <w:rsid w:val="00EF671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2">
    <w:name w:val="Normal2"/>
    <w:basedOn w:val="Normal"/>
    <w:rsid w:val="00EF671D"/>
    <w:pPr>
      <w:spacing w:after="0" w:line="240" w:lineRule="auto"/>
    </w:pPr>
    <w:rPr>
      <w:rFonts w:ascii="Times New Roman" w:eastAsia="Times New Roman" w:hAnsi="Times New Roman" w:cs="Times New Roman"/>
      <w:sz w:val="24"/>
      <w:szCs w:val="24"/>
      <w:lang w:eastAsia="hr-HR"/>
    </w:rPr>
  </w:style>
  <w:style w:type="character" w:customStyle="1" w:styleId="normalchar1">
    <w:name w:val="normal__char1"/>
    <w:rsid w:val="00EF671D"/>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14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4500</Words>
  <Characters>25654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Jančin</dc:creator>
  <cp:keywords/>
  <dc:description/>
  <cp:lastModifiedBy>Sanja Jančin</cp:lastModifiedBy>
  <cp:revision>2</cp:revision>
  <dcterms:created xsi:type="dcterms:W3CDTF">2017-09-20T13:07:00Z</dcterms:created>
  <dcterms:modified xsi:type="dcterms:W3CDTF">2017-09-20T13:11:00Z</dcterms:modified>
</cp:coreProperties>
</file>