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5B03" w:rsidRDefault="00AF5B03" w:rsidP="00AF5B0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 A P I S N I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 17. sjednice Vijeća Gradske četvrti Peščenica - Žitnjak </w:t>
      </w:r>
    </w:p>
    <w:p w:rsidR="00AF5B03" w:rsidRDefault="00AF5B03" w:rsidP="00AF5B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održane 25. listopada 2018. u  Područnom uredu Peščenica-Žitnjak,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Zapoljska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 (I. kat - soba 115) s početkom u 17, 30 sati</w:t>
      </w:r>
    </w:p>
    <w:p w:rsidR="00AF5B03" w:rsidRDefault="00AF5B03" w:rsidP="00AF5B0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F5B03" w:rsidRDefault="00AF5B03" w:rsidP="00AF5B0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F5B03" w:rsidRDefault="00AF5B03" w:rsidP="00AF5B0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Nazočni članovi Vijeća: </w:t>
      </w:r>
    </w:p>
    <w:p w:rsidR="00AF5B03" w:rsidRDefault="00AF5B03" w:rsidP="00AF5B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Dragan Vučić, Ivan Šikić, Zdravko </w:t>
      </w:r>
      <w:proofErr w:type="spellStart"/>
      <w:r>
        <w:rPr>
          <w:rFonts w:ascii="Times New Roman" w:hAnsi="Times New Roman" w:cs="Times New Roman"/>
          <w:sz w:val="24"/>
          <w:szCs w:val="24"/>
        </w:rPr>
        <w:t>Čabraja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Damir </w:t>
      </w:r>
      <w:proofErr w:type="spellStart"/>
      <w:r>
        <w:rPr>
          <w:rFonts w:ascii="Times New Roman" w:hAnsi="Times New Roman" w:cs="Times New Roman"/>
          <w:sz w:val="24"/>
          <w:szCs w:val="24"/>
        </w:rPr>
        <w:t>Tabaković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Nikola Dragičević, Marinko Blažević, Sanja </w:t>
      </w:r>
      <w:proofErr w:type="spellStart"/>
      <w:r>
        <w:rPr>
          <w:rFonts w:ascii="Times New Roman" w:hAnsi="Times New Roman" w:cs="Times New Roman"/>
          <w:sz w:val="24"/>
          <w:szCs w:val="24"/>
        </w:rPr>
        <w:t>Markek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Radenko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Tomić, Gordana Pejić Anić, Andrea </w:t>
      </w:r>
      <w:proofErr w:type="spellStart"/>
      <w:r>
        <w:rPr>
          <w:rFonts w:ascii="Times New Roman" w:hAnsi="Times New Roman" w:cs="Times New Roman"/>
          <w:sz w:val="24"/>
          <w:szCs w:val="24"/>
        </w:rPr>
        <w:t>Zirdum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Vesna </w:t>
      </w:r>
      <w:proofErr w:type="spellStart"/>
      <w:r>
        <w:rPr>
          <w:rFonts w:ascii="Times New Roman" w:hAnsi="Times New Roman" w:cs="Times New Roman"/>
          <w:sz w:val="24"/>
          <w:szCs w:val="24"/>
        </w:rPr>
        <w:t>Humić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Marijan </w:t>
      </w:r>
      <w:proofErr w:type="spellStart"/>
      <w:r>
        <w:rPr>
          <w:rFonts w:ascii="Times New Roman" w:hAnsi="Times New Roman" w:cs="Times New Roman"/>
          <w:sz w:val="24"/>
          <w:szCs w:val="24"/>
        </w:rPr>
        <w:t>Ćužić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Branko Cindro, Renata Petrić, Darko </w:t>
      </w:r>
      <w:proofErr w:type="spellStart"/>
      <w:r>
        <w:rPr>
          <w:rFonts w:ascii="Times New Roman" w:hAnsi="Times New Roman" w:cs="Times New Roman"/>
          <w:sz w:val="24"/>
          <w:szCs w:val="24"/>
        </w:rPr>
        <w:t>Stošić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Boris Blažeković, </w:t>
      </w:r>
      <w:r>
        <w:rPr>
          <w:rFonts w:ascii="Times New Roman" w:hAnsi="Times New Roman" w:cs="Times New Roman"/>
          <w:sz w:val="24"/>
        </w:rPr>
        <w:t xml:space="preserve">Neven </w:t>
      </w:r>
      <w:proofErr w:type="spellStart"/>
      <w:r>
        <w:rPr>
          <w:rFonts w:ascii="Times New Roman" w:hAnsi="Times New Roman" w:cs="Times New Roman"/>
          <w:sz w:val="24"/>
        </w:rPr>
        <w:t>Peša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Dragana </w:t>
      </w:r>
      <w:proofErr w:type="spellStart"/>
      <w:r>
        <w:rPr>
          <w:rFonts w:ascii="Times New Roman" w:hAnsi="Times New Roman" w:cs="Times New Roman"/>
          <w:sz w:val="24"/>
        </w:rPr>
        <w:t>Milašinović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Mario Župan.</w:t>
      </w:r>
    </w:p>
    <w:p w:rsidR="00AF5B03" w:rsidRDefault="00AF5B03" w:rsidP="00AF5B03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F5B03" w:rsidRDefault="00AF5B03" w:rsidP="00AF5B0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U radu sjednice sudjeluje voditelj Područnog odsjeka Peščenica-Žitnjak Gradskog ureda za mjesnu samoupravu, </w:t>
      </w:r>
      <w:r>
        <w:rPr>
          <w:rFonts w:ascii="Times New Roman" w:hAnsi="Times New Roman" w:cs="Times New Roman"/>
          <w:b/>
          <w:i/>
          <w:sz w:val="24"/>
        </w:rPr>
        <w:t>Boris Berber.</w:t>
      </w:r>
    </w:p>
    <w:p w:rsidR="00AF5B03" w:rsidRDefault="00AF5B03" w:rsidP="00AF5B0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F5B03" w:rsidRDefault="00AF5B03" w:rsidP="00AF5B0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gospodin </w:t>
      </w:r>
      <w:r>
        <w:rPr>
          <w:rFonts w:ascii="Times New Roman" w:hAnsi="Times New Roman" w:cs="Times New Roman"/>
          <w:b/>
          <w:i/>
          <w:sz w:val="24"/>
        </w:rPr>
        <w:t>Dragan Vučić</w:t>
      </w:r>
      <w:r>
        <w:rPr>
          <w:rFonts w:ascii="Times New Roman" w:hAnsi="Times New Roman" w:cs="Times New Roman"/>
          <w:sz w:val="24"/>
        </w:rPr>
        <w:t>, predsjednik Vijeća Gradske četvrti Peščenica - Žitnjak i pozdravlja sve nazočne.</w:t>
      </w:r>
    </w:p>
    <w:p w:rsidR="00AF5B03" w:rsidRDefault="00AF5B03" w:rsidP="00AF5B03">
      <w:pPr>
        <w:spacing w:after="10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Predsjednik konstatira da je na sjednici nazočno </w:t>
      </w:r>
      <w:r>
        <w:rPr>
          <w:rFonts w:ascii="Times New Roman" w:hAnsi="Times New Roman" w:cs="Times New Roman"/>
          <w:b/>
          <w:i/>
          <w:sz w:val="24"/>
        </w:rPr>
        <w:t>19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</w:rPr>
        <w:t xml:space="preserve">od 19 vijećnika </w:t>
      </w:r>
      <w:r>
        <w:rPr>
          <w:rFonts w:ascii="Times New Roman" w:hAnsi="Times New Roman" w:cs="Times New Roman"/>
          <w:sz w:val="24"/>
        </w:rPr>
        <w:t>čime su stečeni uvjeti za raspravu i pravovaljano odlučivanje.</w:t>
      </w:r>
    </w:p>
    <w:p w:rsidR="00AF5B03" w:rsidRDefault="00AF5B03" w:rsidP="00AF5B03">
      <w:pPr>
        <w:spacing w:after="10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Prije utvrđivanja dnevnog reda, predsjednik otvara raspravu o zapisniku s 16. sjednice </w:t>
      </w:r>
      <w:proofErr w:type="spellStart"/>
      <w:r>
        <w:rPr>
          <w:rFonts w:ascii="Times New Roman" w:hAnsi="Times New Roman" w:cs="Times New Roman"/>
          <w:sz w:val="24"/>
        </w:rPr>
        <w:t>sjednice</w:t>
      </w:r>
      <w:proofErr w:type="spellEnd"/>
      <w:r>
        <w:rPr>
          <w:rFonts w:ascii="Times New Roman" w:hAnsi="Times New Roman" w:cs="Times New Roman"/>
          <w:sz w:val="24"/>
        </w:rPr>
        <w:t xml:space="preserve"> Vijeća Gradske četvrti Peščenica – Žitnjak.</w:t>
      </w:r>
    </w:p>
    <w:p w:rsidR="00AF5B03" w:rsidRDefault="00AF5B03" w:rsidP="00AF5B03">
      <w:pPr>
        <w:spacing w:after="8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Bez rasprave, Vijeće, </w:t>
      </w:r>
      <w:r>
        <w:rPr>
          <w:rFonts w:ascii="Times New Roman" w:hAnsi="Times New Roman" w:cs="Times New Roman"/>
          <w:b/>
          <w:i/>
          <w:sz w:val="24"/>
        </w:rPr>
        <w:t>jednoglasno</w:t>
      </w:r>
      <w:r>
        <w:rPr>
          <w:rFonts w:ascii="Times New Roman" w:hAnsi="Times New Roman" w:cs="Times New Roman"/>
          <w:sz w:val="24"/>
        </w:rPr>
        <w:t xml:space="preserve">, verificira zapisnik s 16. sjednice. </w:t>
      </w:r>
    </w:p>
    <w:p w:rsidR="00AF5B03" w:rsidRDefault="00AF5B03" w:rsidP="00AF5B0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AF5B03" w:rsidRDefault="00AF5B03" w:rsidP="00AF5B03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prijedlog predsjednika Vijeće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jednoglasno </w:t>
      </w:r>
      <w:r>
        <w:rPr>
          <w:rFonts w:ascii="Times New Roman" w:hAnsi="Times New Roman" w:cs="Times New Roman"/>
          <w:sz w:val="24"/>
          <w:szCs w:val="24"/>
        </w:rPr>
        <w:t>utvrđuje</w:t>
      </w:r>
    </w:p>
    <w:p w:rsidR="00AF5B03" w:rsidRDefault="00AF5B03" w:rsidP="00AF5B03">
      <w:pPr>
        <w:pStyle w:val="Normal1"/>
        <w:spacing w:after="120"/>
        <w:jc w:val="center"/>
        <w:rPr>
          <w:rStyle w:val="normalchar1"/>
          <w:b/>
          <w:bCs/>
          <w:sz w:val="24"/>
          <w:szCs w:val="24"/>
        </w:rPr>
      </w:pPr>
      <w:r>
        <w:rPr>
          <w:sz w:val="24"/>
          <w:szCs w:val="24"/>
        </w:rPr>
        <w:t>DNEVNI RED</w:t>
      </w:r>
      <w:r>
        <w:rPr>
          <w:rStyle w:val="normalchar1"/>
          <w:b/>
          <w:bCs/>
          <w:sz w:val="24"/>
          <w:szCs w:val="24"/>
        </w:rPr>
        <w:t>:</w:t>
      </w:r>
    </w:p>
    <w:p w:rsidR="00AF5B03" w:rsidRDefault="00AF5B03" w:rsidP="00AF5B03">
      <w:pPr>
        <w:pStyle w:val="Odlomakpopisa"/>
        <w:numPr>
          <w:ilvl w:val="0"/>
          <w:numId w:val="1"/>
        </w:numPr>
        <w:spacing w:after="0" w:line="240" w:lineRule="auto"/>
        <w:rPr>
          <w:rStyle w:val="normalchar1"/>
          <w:bCs/>
          <w:sz w:val="24"/>
          <w:szCs w:val="24"/>
        </w:rPr>
      </w:pPr>
      <w:r>
        <w:rPr>
          <w:rStyle w:val="normalchar1"/>
          <w:bCs/>
          <w:sz w:val="24"/>
          <w:szCs w:val="24"/>
        </w:rPr>
        <w:t>Prijedlog zaključka o izmjeni Plana komunalnih aktivnosti Gradske četvrti za 2018.</w:t>
      </w:r>
    </w:p>
    <w:p w:rsidR="00AF5B03" w:rsidRDefault="00AF5B03" w:rsidP="00AF5B03">
      <w:pPr>
        <w:pStyle w:val="Normal1"/>
        <w:numPr>
          <w:ilvl w:val="0"/>
          <w:numId w:val="1"/>
        </w:numPr>
        <w:rPr>
          <w:rStyle w:val="normalchar1"/>
          <w:bCs/>
          <w:sz w:val="24"/>
          <w:szCs w:val="24"/>
        </w:rPr>
      </w:pPr>
      <w:r>
        <w:rPr>
          <w:rStyle w:val="normalchar1"/>
          <w:bCs/>
          <w:sz w:val="24"/>
          <w:szCs w:val="24"/>
        </w:rPr>
        <w:t>Prijedlog prioritetnih akcija za donošenje Plana komunalnih aktivnosti Gradske četvrti Peščenica-Žitnjak za 2019.</w:t>
      </w:r>
    </w:p>
    <w:p w:rsidR="00AF5B03" w:rsidRDefault="00AF5B03" w:rsidP="00AF5B03">
      <w:pPr>
        <w:pStyle w:val="Normal1"/>
        <w:numPr>
          <w:ilvl w:val="0"/>
          <w:numId w:val="1"/>
        </w:numPr>
        <w:rPr>
          <w:rStyle w:val="normalchar1"/>
          <w:bCs/>
          <w:sz w:val="24"/>
          <w:szCs w:val="24"/>
        </w:rPr>
      </w:pPr>
      <w:r>
        <w:rPr>
          <w:rStyle w:val="normalchar1"/>
          <w:bCs/>
          <w:sz w:val="24"/>
          <w:szCs w:val="24"/>
        </w:rPr>
        <w:t>Prijedlozi zaključaka o aktualnoj komunalnoj problematici na području Gradske četvrti</w:t>
      </w:r>
    </w:p>
    <w:p w:rsidR="00AF5B03" w:rsidRDefault="00AF5B03" w:rsidP="00AF5B03">
      <w:pPr>
        <w:pStyle w:val="Odlomakpopisa"/>
        <w:numPr>
          <w:ilvl w:val="0"/>
          <w:numId w:val="1"/>
        </w:numPr>
        <w:spacing w:after="0" w:line="240" w:lineRule="auto"/>
        <w:rPr>
          <w:rStyle w:val="normalchar1"/>
          <w:bCs/>
          <w:sz w:val="24"/>
          <w:szCs w:val="24"/>
        </w:rPr>
      </w:pPr>
      <w:r>
        <w:rPr>
          <w:rStyle w:val="normalchar1"/>
          <w:bCs/>
          <w:sz w:val="24"/>
          <w:szCs w:val="24"/>
        </w:rPr>
        <w:t>Prijedlozi zaključaka o davanju mišljenja po čl. 86. Statuta Grada Zagreba</w:t>
      </w:r>
    </w:p>
    <w:p w:rsidR="00AF5B03" w:rsidRDefault="00AF5B03" w:rsidP="00AF5B03">
      <w:pPr>
        <w:pStyle w:val="Odlomakpopisa"/>
        <w:numPr>
          <w:ilvl w:val="0"/>
          <w:numId w:val="1"/>
        </w:numPr>
        <w:spacing w:after="0" w:line="240" w:lineRule="auto"/>
        <w:rPr>
          <w:rStyle w:val="normalchar1"/>
          <w:bCs/>
          <w:sz w:val="24"/>
          <w:szCs w:val="24"/>
        </w:rPr>
      </w:pPr>
      <w:r>
        <w:rPr>
          <w:rStyle w:val="normalchar1"/>
          <w:bCs/>
          <w:sz w:val="24"/>
          <w:szCs w:val="24"/>
        </w:rPr>
        <w:t>Prijedlozi zaključaka o korištenju sredstava s pozicije Ostali nespomenuti rashodi poslovanja</w:t>
      </w:r>
    </w:p>
    <w:p w:rsidR="00AF5B03" w:rsidRDefault="00AF5B03" w:rsidP="00AF5B03">
      <w:pPr>
        <w:pStyle w:val="Normal1"/>
        <w:numPr>
          <w:ilvl w:val="0"/>
          <w:numId w:val="1"/>
        </w:numPr>
        <w:rPr>
          <w:rStyle w:val="normalchar1"/>
          <w:bCs/>
          <w:sz w:val="24"/>
          <w:szCs w:val="24"/>
        </w:rPr>
      </w:pPr>
      <w:r>
        <w:rPr>
          <w:rStyle w:val="normalchar1"/>
          <w:bCs/>
          <w:sz w:val="24"/>
          <w:szCs w:val="24"/>
        </w:rPr>
        <w:t>Prijedlozi zaključaka o zakupu zemljišta</w:t>
      </w:r>
    </w:p>
    <w:p w:rsidR="00AF5B03" w:rsidRDefault="00AF5B03" w:rsidP="00AF5B03">
      <w:pPr>
        <w:pStyle w:val="Normal1"/>
        <w:numPr>
          <w:ilvl w:val="0"/>
          <w:numId w:val="1"/>
        </w:numPr>
        <w:spacing w:after="60"/>
        <w:ind w:left="714" w:hanging="357"/>
        <w:jc w:val="both"/>
        <w:rPr>
          <w:rStyle w:val="normalchar1"/>
          <w:bCs/>
          <w:sz w:val="24"/>
          <w:szCs w:val="24"/>
        </w:rPr>
      </w:pPr>
      <w:r>
        <w:rPr>
          <w:rStyle w:val="normalchar1"/>
          <w:bCs/>
          <w:sz w:val="24"/>
          <w:szCs w:val="24"/>
        </w:rPr>
        <w:t>Prijedlog kandidata za suce porotnike Županijskog suda u Zagrebu (1 kandidat) i za suce porotnike za mladež (2 kandidata)</w:t>
      </w:r>
    </w:p>
    <w:p w:rsidR="00AF5B03" w:rsidRDefault="00AF5B03" w:rsidP="00AF5B03">
      <w:pPr>
        <w:pStyle w:val="Normal1"/>
        <w:numPr>
          <w:ilvl w:val="0"/>
          <w:numId w:val="1"/>
        </w:numPr>
        <w:spacing w:after="60"/>
        <w:ind w:left="714" w:hanging="357"/>
        <w:jc w:val="both"/>
        <w:rPr>
          <w:rStyle w:val="normalchar1"/>
          <w:bCs/>
          <w:sz w:val="24"/>
          <w:szCs w:val="24"/>
        </w:rPr>
      </w:pPr>
      <w:r>
        <w:rPr>
          <w:rStyle w:val="normalchar1"/>
          <w:bCs/>
          <w:sz w:val="24"/>
          <w:szCs w:val="24"/>
        </w:rPr>
        <w:t>Prijedlog kandidata za suca porotnika Općinskog kaznenog suda u zagrebu (1 kandidat) i za suce porotnike za mladež (2 kandidata)</w:t>
      </w:r>
    </w:p>
    <w:p w:rsidR="00AF5B03" w:rsidRDefault="00AF5B03" w:rsidP="00AF5B03">
      <w:pPr>
        <w:pStyle w:val="Normal1"/>
        <w:numPr>
          <w:ilvl w:val="0"/>
          <w:numId w:val="1"/>
        </w:numPr>
        <w:spacing w:after="60"/>
        <w:ind w:left="714" w:hanging="357"/>
        <w:jc w:val="both"/>
        <w:rPr>
          <w:rStyle w:val="normalchar1"/>
          <w:bCs/>
          <w:sz w:val="24"/>
          <w:szCs w:val="24"/>
        </w:rPr>
      </w:pPr>
      <w:r>
        <w:rPr>
          <w:rStyle w:val="normalchar1"/>
          <w:bCs/>
          <w:sz w:val="24"/>
          <w:szCs w:val="24"/>
        </w:rPr>
        <w:t>Izvješća, pitanja i prijedlozi</w:t>
      </w:r>
    </w:p>
    <w:p w:rsidR="00AF5B03" w:rsidRDefault="00AF5B03" w:rsidP="00AF5B03">
      <w:pPr>
        <w:spacing w:after="0" w:line="240" w:lineRule="auto"/>
        <w:jc w:val="both"/>
      </w:pPr>
    </w:p>
    <w:p w:rsidR="00AF5B03" w:rsidRDefault="00AF5B03" w:rsidP="00AF5B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 w:line="240" w:lineRule="auto"/>
        <w:ind w:left="709" w:hanging="352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sz w:val="24"/>
          <w:szCs w:val="24"/>
        </w:rPr>
        <w:t>Ad 1.) Prijedloga zaključka o izmjena Plana komunalnih aktivnosti Gradske četvrti za 2018.</w:t>
      </w:r>
    </w:p>
    <w:p w:rsidR="00AF5B03" w:rsidRDefault="00AF5B03" w:rsidP="00AF5B03">
      <w:pPr>
        <w:pStyle w:val="Normal1"/>
        <w:jc w:val="both"/>
        <w:rPr>
          <w:rStyle w:val="normalchar1"/>
          <w:sz w:val="24"/>
          <w:szCs w:val="24"/>
        </w:rPr>
      </w:pPr>
    </w:p>
    <w:p w:rsidR="00AF5B03" w:rsidRDefault="00AF5B03" w:rsidP="00AF5B03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Predsjednik Vijeća obrazlaže predložene izmjene Plana komunalnih aktivnosti po pojedinim stavkama. </w:t>
      </w:r>
    </w:p>
    <w:p w:rsidR="00AF5B03" w:rsidRDefault="00AF5B03" w:rsidP="00AF5B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Otvara raspravu.</w:t>
      </w:r>
    </w:p>
    <w:p w:rsidR="00AF5B03" w:rsidRDefault="00AF5B03" w:rsidP="00AF5B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Vijeće, nakon rasprave, </w:t>
      </w:r>
      <w:r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sz w:val="24"/>
          <w:szCs w:val="24"/>
        </w:rPr>
        <w:t xml:space="preserve">, donosi </w:t>
      </w:r>
    </w:p>
    <w:p w:rsidR="00AF5B03" w:rsidRDefault="00AF5B03" w:rsidP="00AF5B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Zaključak o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izmjeni Plana komunalnih aktivnosti GČ Peščenica-Žitnjak u 2018.</w:t>
      </w:r>
    </w:p>
    <w:p w:rsidR="00AF5B03" w:rsidRDefault="00AF5B03" w:rsidP="00AF5B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(tekst Zaključka prilog je ovom zapisniku).</w:t>
      </w:r>
    </w:p>
    <w:p w:rsidR="00AF5B03" w:rsidRDefault="00AF5B03" w:rsidP="00AF5B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 2.)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Prijelog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prioritetnih akcija za donošenje Plana komunalnih aktivnosti Gradske četvrti Peščenica-Žitnjak za 2019.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Vijeća obrazlaže da su sva vijeća mjesnih odbora donijela svoje prioritete za Plan malih komunalnih akcija za 2019. Vijećnici su ih dobili u tabelarnom prikazu za svaki mjesni odbor.</w:t>
      </w:r>
    </w:p>
    <w:p w:rsidR="00AF5B03" w:rsidRDefault="00AF5B03" w:rsidP="00AF5B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Također obrazlaže da bi bilo potrebno da se i vijećnicima Gradske četvrti omogući da dopune ove prioritete akcijama za koje smatraju da su potrebne i predlaže da se donese zaključak o prioritetnim akcijama za donošenje Plana malih komunalnih akcija za 2019. s tim da se isti dopuni prioritetima koje će dostaviti vijećnici Gradske četvrti. Rok za utvrđivanje dopuna je  01. studeni 2018. </w:t>
      </w:r>
    </w:p>
    <w:p w:rsidR="00AF5B03" w:rsidRDefault="00AF5B03" w:rsidP="00AF5B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Vijećnici se slažu s prijedlogom te se konstatira da je jednoglasno donesen </w:t>
      </w:r>
    </w:p>
    <w:p w:rsidR="00AF5B03" w:rsidRDefault="00AF5B03" w:rsidP="00AF5B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Zaključak o prijedlogu prioritetnih akcija za donošenje</w:t>
      </w:r>
    </w:p>
    <w:p w:rsidR="00AF5B03" w:rsidRDefault="00AF5B03" w:rsidP="00AF5B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Plana malih komunalnih akcija za 2019.</w:t>
      </w:r>
    </w:p>
    <w:p w:rsidR="00AF5B03" w:rsidRDefault="00AF5B03" w:rsidP="00AF5B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(u prilogu ovog zapisnika)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 3.) Prijedlozi zaključaka o aktualnoj komunalnoj problematici na području Gradske četvrti.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Predsjednik Vijeća, D. Vučić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izvještava vijećnike da je Odbor za utvrđivanje komunalnih potreba i izradu prijedloga MKA razmotrio  podneske zaprimljene od vijeća mjesnih odbora i građana kojima traže rješavanje problema iz područja komunalne problematike (podneske su vijećnici primili u svojim materijalima za sjednicu). Predsjednik poziva vijećnike da iznesu eventualne primjedbe na prijedloge zaključaka. </w:t>
      </w:r>
    </w:p>
    <w:p w:rsidR="00AF5B03" w:rsidRDefault="00AF5B03" w:rsidP="00AF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rasprave, Vijeće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jednoglasno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donosi sljedeće zaključke: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numPr>
          <w:ilvl w:val="0"/>
          <w:numId w:val="2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prijedloga Vijeća Mjesnog odbora Donje Svetice,  KLASA:026-02/18-02/2094; URBR:251-06-11-1103-18-5 sa 17. sjednice Vijeća, predlaže nadležnom gradskom tijelu da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donese rješenje sukladno zapisniku s očevida obavljenog 20.11.2017., koji je prilog ovom zaključku, po predmetu izmjene regulacije prometa 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Cerjanskoj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ulici </w:t>
      </w: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4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Gradskom uredu  prostorno uređenje, izgradnju Grada, graditeljstvo, komunalne poslove i promet, Sektoru za promet, Trg Stjepana Radića 1.</w:t>
      </w: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Donje Svetice,  KLASA:026-02/18-02/1839; URBR:251-06-11-1106-18-8 donesenog na 16. sjednici Vijeća, predlaže nadležnoj službi da 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pojača policijsku ophodnju u noćnim satima 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Ščitarjevskoj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ulici s obzirom da na ovom području dolazi do svakodnevnog narušavanja reda i mira, kršenja prometnih propisa, oštećivanja vozila i sl.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PU zagrebačkoj, IV. Policijskoj postaji Zagreb, Petrova 152.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izmjeni učestalosti pražnjenja spremnika za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odvojeno prikupljanje otpada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Folnegovićevo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Naselje,  KLASA:026-02/18-02/1972; URBR:251-06-11-1105-18-7 donesenog na 19. sjednici Vijeća, predlaže Podružnici Čistoća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izmjenu učestalosti pražnjenja spremnika za odvojeno prikupljanje otpada s dosadašnjih dva na tri pražnjenja tjedno,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da 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6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Zagrebačkom holdingu d.o.o., Podružnici Čistoća, Radnička cesta 82.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Folnegovićevo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Naselje,  KLASA:026-02/18-02/1972; URBR:251-06-11-1105-18-8 donesenog na 19. sjednici Vijeća, predlaže nadležnom gradskom tijelu da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te pokrene postupak za donošenje rješenja o postavljanju opreme za smirivanje prometa u Gavellinoj ulici kod br. 14 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Rakušinoj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ulici kod raskrižja s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Dujšinovom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ulicom – na sjevernom i južnom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privozu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,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7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 prostorno uređenje, izgradnju Grada, graditeljstvo, komunalne poslove i promet, Sektoru za promet, Trg Stjepana Radića 1.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Ivanja Reka,  KLASA:026-02/18-02/1886; URBR:251-06-11-1107-18-4 donesenog na 16. sjednici Vijeća, uzimajući u obzir analizu prometnih nesreća na raskrižju   Slavonska avenija – Ulica sv. Ivana – Savska cesta za razdoblje od 2010. do 1. lipnja 2018., koju je izradila I. postaja prometne policije Zagreb, predlaže službi koja vrši nadzor brzine kretanja vozila da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postavljanje kamera za nadzor brzine kretanja motornih vozila u oba smjera neposredno kod raskrižja Slavonska avenija – Ulica sv. Ivana – Savska cesta, 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numPr>
          <w:ilvl w:val="0"/>
          <w:numId w:val="8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PU zagrebačkoj, I. postaji prometne policije Zagreb,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Heinzelova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 98.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Ivanja Reka,  KLASA:026-02/18-02/1886; URBR:251-06-11-1107-18-6 donesenog na 16. sjednici Vijeća, predlaže nadležnoj službi da uz postojeću prometnu signalizaciju „djeca na cesti“, a zbog velike ugroženosti školske djece u prometu,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donese rješenje o postavljanju dodatne prometne signalizacije ograničenja brzine kretanja vozila na 40 km/h, na dijelu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Ivanjorečke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ceste – Ulica Ranci (iz oba pravca), prije i poslije autobusnih postaja,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9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 prostorno uređenje, izgradnju Grada, graditeljstvo, komunalne poslove i promet, Sektoru za promet, Trg Stjepana Radića 1.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Ivanja Reka,  KLASA:026-02/18-02/1679; URBR:251-06-11-1107-18-6 donesenog na 15. sjednici Vijeća, predlaže nadležnoj službi da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čišćenje odvodnog kanala (korito starog potoka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Vuger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) na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k.č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. 5572 te dijela uz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Ivanjorečku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cestu, na potezu od crkve Sv. Ivana do nadvožnjaka zagrebačke obilaznice, prema skici koja je prilog zaključku,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Gradske četvrti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numPr>
          <w:ilvl w:val="0"/>
          <w:numId w:val="10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Ovaj zaključak dostaviti će se Hrvatskim vodama, Ulica grada Vukovara 220.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Ivanja Reka,  KLASA:026-02/18-02/1679; URBR:251-06-11-1107-18-7 donesenog na 15. sjednici Vijeća, predlaže nadležnoj službi da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izmjenu prometne trase autobusa ZET-a na liniji 276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Ivanjorečkom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cestom na način da izmijenjena trasa obuhvati autobusno okretište u Ulici sv. Ivana (kod ambulante), sukladno grafičkom prikazu predložene trase koja je u privitku ovog zaključka,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Gradske četvrti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numPr>
          <w:ilvl w:val="0"/>
          <w:numId w:val="1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Zagrebačkom holdingu d.o.o., Podružnici ZET, Ozaljska 105.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Ivanja Reka,  KLASA:026-02/18-02/2086; URBR:251-06-11-1107-18-4 donesenog na 17. sjednici Vijeća, predlaže nadležnom gradskom tijelu da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i donese rješenje o postavljanju prometnih znakova zabrane zaustavljanja i parkiranja u Ulici Josipa Bedekovića (od Baranjske do Ulice Dane Grubera 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12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 prostorno uređenje, izgradnju Grada, graditeljstvo, komunalne poslove i promet, Sektoru za promet, Trg Stjepana Radića 1.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Ivanja Reka,  KLASA:026-02/18-02/2086; URBR:251-06-11-1107-18-5 donesenog na 17. sjednici Vijeća, predlaže nadležnom gradskom tijelu da </w:t>
      </w:r>
    </w:p>
    <w:p w:rsidR="00AF5B03" w:rsidRDefault="00AF5B03" w:rsidP="00AF5B03">
      <w:pPr>
        <w:numPr>
          <w:ilvl w:val="0"/>
          <w:numId w:val="13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donese rješenje o postavljanju prometne signalizacije ograničenja brzine kretanja vozila na 40 km/h i ograničenja prometovanja vozila do 5,5 t 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Marofskoj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ulici sa Slavonske avenije, 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13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Ovaj Zaključak dostaviti će se Gradskom uredu  prostorno uređenje, izgradnju Grada, graditeljstvo, komunalne poslove i promet, Sektoru za promet, Trg Stjepana Radića 1.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Ivanja Reka,  KLASA:026-02/18-02/2086; URBR:251-06-11-1107-18-10 donesenog na 17. sjednici Vijeća, traži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očitovanje ima li Grad Zagreb strategijski interes za zemljište 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Ivanjorečkoj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cesti kod kbr. 80 oznake k.č.br. 5816/1 k.o.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Resnik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,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isto je potrebno kako bi se na navedenom zemljištu mogla planirati izgradnja dječjeg igrališta te u tu svrhu izvršiti rušenje starog objekta vodocrpilišta.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numPr>
          <w:ilvl w:val="0"/>
          <w:numId w:val="14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strategijsko planiranje i razvoj Grada, Republike Austrije 18.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Ivanja Reka,  KLASA:026-02/18-02/2086; URBR:251-06-11-1107-18-15 donesenog na 17. sjednici Vijeća, predlaže nadležnom uredu da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izvrši zamjenu postojećih žarulja javne rasvjete sa žarnom niti, postavom LED rasvjete na području čitavog Mjesnog odbora Ivanja Reka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numPr>
          <w:ilvl w:val="0"/>
          <w:numId w:val="15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Grada, graditeljstvo, komunalne poslove i promet,</w:t>
      </w:r>
      <w: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Sektoru za građenje komunalne infrastrukture i održavanje javnoprometnih površina, javnih objekata i javne rasvjete, Ulica grada Vukovara 58b.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davanju prijedloga za uvrštavanje u prijedlog scenarija Akcijskog  plana upravljanja bukom u Gradu Zagrebu odnosno u elaborat  Određivanje prioritetnih područja i izrada scenarija upravljanja bukom okoliša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„Janko Matko“, KLASA:026-02/18-02/1532; URBR:251-06-11-1106-18-3 donesenog na 17. sjednici Vijeća, predlaže da se u prijedlog scenarija Akcijskog  plana upravljanja bukom u Gradu Zagrebu odnosno u elaborat  Određivanje prioritetnih područja i izrada scenarija upravljanja bukom okoliša, uvrsti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lastRenderedPageBreak/>
        <w:t xml:space="preserve">izgradnja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bukobrana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s južne strane Slavonske avenije, posebice na dijelu od br. 2 do br. 18 u Ulici Otona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Župančiča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,  zbog neophodne zaštite građana naselja „Janko Matko“ od buke cestovnog prometa sa Slavonske avenije.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numPr>
          <w:ilvl w:val="0"/>
          <w:numId w:val="16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Gradskom uredu za gospodarstvo, energetiku i zaštitu okoliša, Sektoru za zaštitu okoliša i održivo gospodarenje otpadom, Zagreb, Park Stara Trešnjevka 2.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potrebi postave rasvjetnog stupa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„Janko Matko,  KLASA:026-02/18-02/1532; URBR:251-06-11-1106-18-4 donesenog na 17. sjednici Vijeća, predlaže nadležnom tijelu da zbog nedovoljne osvijetljenosti jednog dijela parkirališta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dogradnju javne rasvjete postavom jednog rasvjetnog stupa na jugozapadni dio parkirališta iza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Držićeve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81A 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numPr>
          <w:ilvl w:val="0"/>
          <w:numId w:val="17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Grada, graditeljstvo, komunalne poslove i promet,</w:t>
      </w:r>
      <w: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Sektoru za građenje komunalne infrastrukture i održavanje javnoprometnih površina, javnih objekata i javne rasvjete, Ulica grada Vukovara 58b.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potrebi postave rasvjetnog stupa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„Janko Matko,  KLASA:026-02/18-02/1877; URBR:251-06-11-1106-18-8 donesenog na 18. sjednici Vijeća, predlaže nadležnom tijelu da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izvrši očevid i donese rješenje o postavljanju usporivača prometa u Ulici Otona Župančića, na potezu između Ulice M. J. Zagorke 1 i F. H. Kiša 2 te na potezu između Ulice M. J. Zagorke 2 i J. P. Kamova 1, o čemu su građani dali svoju suglasnost putem provedene ankete,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numPr>
          <w:ilvl w:val="0"/>
          <w:numId w:val="18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Grada, graditeljstvo, komunalne poslove i promet,</w:t>
      </w:r>
      <w: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Sektoru za promet, Trg Stjepana Radića 1.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premještanju spremnika za papir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Vijeće Gradske četvrti Peščenica-Žitnjak, na osnovi Zaključka Vijeća Mjesnog odbora Peščenica,  KLASA:026-02/18-02/1882; URBR:251-06-11-1110-18-12 donesenog na 16. sjednici Vijeća, predlaže Podružnici Čistoća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premještanje spremnika za papir sa sadašnje lokacije Svetice 21 na novu prikladniju lokaciju u blizini npr. uz trafostanicu kod postojećih spremnika za komunalni otpad,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19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Zagrebačkom holdingu d.o.o., Podružnici Čistoća, Radnička cesta 82.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Peščenica,  KLASA:026-02/18-02/1882; URBR:251-06-11-1116-18-14 donesenog na 16. sjednici Vijeća, predlaže tvrtki nadležnoj za održavanje, izgradnju i razvoj distribucijske mreže da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izvrši uklanjanje drvenih i postavu betonskih električnih stupova u sljedećim ulicama na području Mjesnog odbora Peščenica: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Privlačka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ispred br. 9 i 1,</w:t>
      </w: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Granešinska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ispred br. 3, 7, 11</w:t>
      </w: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Tenjska ispred br. 3-5,</w:t>
      </w: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Čučerska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ispred br. 3, 5, 9 i 13</w:t>
      </w: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Dubravska,</w:t>
      </w: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Trpinjska. 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20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 će se HEP-u, ELEKTRI ZAGREB,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Gundulićeva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32.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potrebi uklanjanja prometnog znaka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Peščenica KLASA:026-02/18-02/1678; URBR:251-06-11-1110-18-4 donesenog na 15. sjednici Vijeća,  predlaže nadležnom gradskom tijelu da</w:t>
      </w:r>
    </w:p>
    <w:p w:rsidR="00AF5B03" w:rsidRDefault="00AF5B03" w:rsidP="00AF5B03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AF5B03" w:rsidRDefault="00AF5B03" w:rsidP="00AF5B03">
      <w:pPr>
        <w:pStyle w:val="Odlomakpopisa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izvrši stručni očevid u Ulici Svetice kod kbr. 26a i 26b radi utvrđivanja opravdanosti zahtjeva stanara zgrade za uklanjanjem  prometnog znaka zabrane parkiranja na predmetnoj lokaciji,</w:t>
      </w:r>
    </w:p>
    <w:p w:rsidR="00AF5B03" w:rsidRDefault="00AF5B03" w:rsidP="00AF5B03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utvrdi mogućnosti označavanja parkirnih mjesta na istoj lokaciji oznake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z.k.č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. 1945/39 i 1945/40, Grad Zagreb (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k.č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. 278/12 k.o. Peščenica)</w:t>
      </w:r>
    </w:p>
    <w:p w:rsidR="00AF5B03" w:rsidRDefault="00AF5B03" w:rsidP="00AF5B03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učinjenom.            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2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 prostorno uređenje, izgradnju Grada, graditeljstvo, komunalne poslove i promet, Sektoru za promet, Odjelu za tehničku regulaciju, sigurnost prometa i sustav javnog parkiranja, Trg Stjepana Radića 1.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potrebi uklanjanja prometnog znaka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Peščenica KLASA:026-02/18-02/1678; URBR:251-06-11-1110-18-4 donesenog na 15. sjednici Vijeća,  predlaže nadležnom gradskom tijelu da</w:t>
      </w:r>
    </w:p>
    <w:p w:rsidR="00AF5B03" w:rsidRDefault="00AF5B03" w:rsidP="00AF5B03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AF5B03" w:rsidRDefault="00AF5B03" w:rsidP="00AF5B03">
      <w:pPr>
        <w:pStyle w:val="Odlomakpopisa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poduzme pravne radnje za upis prava vlasništva Grada Zagreba na dio parcele oznake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z.k.č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. 1945/39 i 1945/40, Grad Zagreb (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k.č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. 278/12 k.o. Peščenica) na kojem se nalazi dječje igralište </w:t>
      </w:r>
    </w:p>
    <w:p w:rsidR="00AF5B03" w:rsidRDefault="00AF5B03" w:rsidP="00AF5B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učinjenom.            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23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 imovinsko pravne poslove i imovinu Grada, Trg Stjepana Radića 1. </w:t>
      </w:r>
    </w:p>
    <w:p w:rsidR="00AF5B03" w:rsidRDefault="00AF5B03" w:rsidP="00AF5B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požurnici za rješavanje problema uređenja fontane na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Kennedyjevom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trgu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Peščenica KLASA:026-02/18-02/1678; URBR:251-06-11-1110-18-6 donesenog na 15. sjednici Vijeća, a nastavno na Zaključak Vijeća MO upućen po istoj problematici u srpnju 2018., požuruje rješavanje problematike te predlaže nadležnom gradskom tijelu da</w:t>
      </w:r>
    </w:p>
    <w:p w:rsidR="00AF5B03" w:rsidRDefault="00AF5B03" w:rsidP="00AF5B03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AF5B03" w:rsidRDefault="00AF5B03" w:rsidP="00AF5B03">
      <w:pPr>
        <w:pStyle w:val="Odlomakpopisa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stručni očevid te poduzme odgovarajuće mjere za uređenje fontane na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Kennedyjevom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trgu (kraj Hrvatske pošte),</w:t>
      </w:r>
    </w:p>
    <w:p w:rsidR="00AF5B03" w:rsidRDefault="00AF5B03" w:rsidP="00AF5B03">
      <w:pPr>
        <w:pStyle w:val="Odlomakpopisa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problemi koje treba otkloniti su: nedostatak odvodnje kišnice iz fontane,  onečišćenost i zapuštenost skulpture, zapuštenost okoliša (oštećene kocke), loša javna rasvjeta (potrebna izmjena rasvjetnih tijela).</w:t>
      </w:r>
    </w:p>
    <w:p w:rsidR="00AF5B03" w:rsidRDefault="00AF5B03" w:rsidP="00AF5B03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učinjenom.            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numPr>
          <w:ilvl w:val="0"/>
          <w:numId w:val="24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 prostorno uređenje, izgradnju Grada, graditeljstvo, komunalne poslove i promet, Odjelu za održavanje javnoprometnih površina, klizišta i javne rasvjete, Odsjeku za održavanje javnoprometnih površina i javnih objekata, Ulica grada Vukovara 58b.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KLASA:026-02/18-02/1863; URBR:251-06-11-1111-18-5 donesenog na 16. sjednici Vijeća, predlaže nadležnom tijelu da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izvrši očevid i donese rješenje o postavljanju prometnog znaka „slijepa cesta“ na ulazu u ulicu te znaka STOP na izlazu iz ulica:</w:t>
      </w:r>
    </w:p>
    <w:p w:rsidR="00AF5B03" w:rsidRDefault="00AF5B03" w:rsidP="00AF5B03">
      <w:pPr>
        <w:pStyle w:val="Odlomakpopisa"/>
        <w:numPr>
          <w:ilvl w:val="3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VI. odvojak 17-23c,</w:t>
      </w:r>
    </w:p>
    <w:p w:rsidR="00AF5B03" w:rsidRDefault="00AF5B03" w:rsidP="00AF5B03">
      <w:pPr>
        <w:pStyle w:val="Odlomakpopisa"/>
        <w:numPr>
          <w:ilvl w:val="3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VI. odvojak 35-53,</w:t>
      </w:r>
    </w:p>
    <w:p w:rsidR="00AF5B03" w:rsidRDefault="00AF5B03" w:rsidP="00AF5B03">
      <w:pPr>
        <w:pStyle w:val="Odlomakpopisa"/>
        <w:numPr>
          <w:ilvl w:val="3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VI. odvojak 57-73</w:t>
      </w:r>
    </w:p>
    <w:p w:rsidR="00AF5B03" w:rsidRDefault="00AF5B03" w:rsidP="00AF5B03">
      <w:pPr>
        <w:pStyle w:val="Odlomakpopisa"/>
        <w:numPr>
          <w:ilvl w:val="3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VI. odvojak 75-83;</w:t>
      </w:r>
    </w:p>
    <w:p w:rsidR="00AF5B03" w:rsidRDefault="00AF5B03" w:rsidP="00AF5B03">
      <w:pPr>
        <w:pStyle w:val="Odlomakpopisa"/>
        <w:spacing w:after="0" w:line="240" w:lineRule="auto"/>
        <w:ind w:left="28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i donese rješenje o postavljanju prometnog ogledala u ulici 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VI. odvojak, nasuprot izlaza iz ulice 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,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25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 prostorno uređenje, izgradnju Grada, graditeljstvo, komunalne poslove i promet, Sektoru za promet, Odjelu za tehničku regulaciju, sigurnost prometa i sustav javnog parkiranja, Trg Stjepana Radića 1.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postavljanju spremnika za sol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KLASA:026-02/18-02/1863; URBR:251-06-11-1111-18-7 donesenog na 16. sjednici Vijeća, predlaže Podružnici Čistoća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postavljanje spremnika za sol u zimskom periodu kod OŠ Žitnjak, 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1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26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Zagrebačkom holdingu d.o.o., Podružnici Čistoća, Radnička cesta 82.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KLASA:026-02/18-02/2123; URBR:251-06-11-1111-18-12 donesenog na 17. sjednici Vijeća, predlaže nadležnom tijelu da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i donese rješenje o iscrtavanju pješačkih prijelaza na raskrižju ulica 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V. odvojak te na raskrižju ulica 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VI. odvojak</w:t>
      </w: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numPr>
          <w:ilvl w:val="0"/>
          <w:numId w:val="27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Grada, graditeljstvo, komunalne poslove i promet, Sektoru za promet, Trg Stjepana Radića 1.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KLASA:026-02/18-02/2123; URBR:251-06-11-1111-18-13 donesenog na 17. sjednici Vijeća, predlaže nadležnoj službi da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premještanje zelenog otoka s adrese Novi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kod br. 2 na novu pogodniju lokaciju Novi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kod br. 8</w:t>
      </w: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numPr>
          <w:ilvl w:val="0"/>
          <w:numId w:val="28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Zagrebačkom holdingu d.o.o., Podružnici Čistoća, Radnička cesta 82.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KLASA:026-02/18-02/2123; URBR:251-06-11-1111-18-14 donesenog na 17. sjednici Vijeća, predlaže nadležnoj službi da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premještanje autobusnog stajališta za prijevoz školske djece s adrese Novi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br. 2 na novu lokaciju Novi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kod br. 8. </w:t>
      </w: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numPr>
          <w:ilvl w:val="0"/>
          <w:numId w:val="29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Zagrebačkom holdingu d.o.o., Podružnici ZET, Ozaljska 105.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KLASA:026-02/18-02/2123; URBR:251-06-11-1111-18-15 donesenog na 17. sjednici Vijeća, predlaže nadležnom tijelu da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postavu klupe na autobusnom stajalištu u sklopu nadstrešnice koja je postavljena na autobusnom okretištu, u ulici 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kod 78A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0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Gradskom uredu  prostorno uređenje, izgradnju Grada, graditeljstvo, komunalne poslove i promet, Trg Stjepana Radića 1.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KLASA:026-02/18-02/1863; URBR:251-06-11-1111-18-7, donesenog na 16. sjednici Vijeća, predlaže nadležnoj službi da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obnova/iscrtavanje pješačkog prijelaza na raskrižju ulica 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III. odvojak koji je postojao prije asfaltiranja ulice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obnova/iscrtavanje pješačkog prijelaza u Ulici 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kod br. 48,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numPr>
          <w:ilvl w:val="0"/>
          <w:numId w:val="3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Zagrebačkom holdingu d.o.o., Podružnici Zagrebačke ceste, Odjelu prometne signalizacije, Donje Svetice 48.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KLASA:026-02/18-02/1863; URBR:251-06-11-1111-18-5, donesenog na 16. sjednici Vijeća, predlaže nadležnoj službi da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obnovu svjetlosnog prometnog znaka (upozorenje za prijelaz školske djece) na raskrižju ulica 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III. odvojak</w:t>
      </w:r>
    </w:p>
    <w:p w:rsidR="00AF5B03" w:rsidRDefault="00AF5B03" w:rsidP="00AF5B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numPr>
          <w:ilvl w:val="0"/>
          <w:numId w:val="32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Zagrebačkom holdingu d.o.o., Podružnici Zagrebačke ceste, Odjelu prometne signalizacije, Donje Svetice 48.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 KLASA:026-02/18-02/1863; URBR:251-06-11-1111-18-4, donesenog na 16. sjednici Vijeća, predlaže nadležnim službama da se izvrši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nasipavanje makadamske ulice Novi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1a – 1h brušenim asfaltom,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sanacija oštećenja ulice Novi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od križanja s Radničkom cestom do križanja sa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Črnkovečkom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ulicom (oštećenja kolnika, rubnjaka i pružnog prijelaza),</w:t>
      </w: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sanacija kolnika u ulici 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III. odvojak od br. 15 – 56</w:t>
      </w:r>
    </w:p>
    <w:p w:rsidR="00AF5B03" w:rsidRDefault="00AF5B03" w:rsidP="00AF5B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numPr>
          <w:ilvl w:val="0"/>
          <w:numId w:val="33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Gradskom uredu za prostorno uređenje, izgradnju Grada, graditeljstvo, komunalne poslove i promet, Trg Stjepana Radića 1.</w:t>
      </w: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Vijeće Gradske četvrti Peščenica-Žitnjak, na osnovi zamolbe građanina Mjesnog odbora Savica Šanci, gosp. Miroslava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Dudukovića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predlaže nadležnom gradskom uredu da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radi utvrđivanja opravdanosti zahtjeva te donese rješenje o postavljanju znaka „slijepa ulica“ na ulazu 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Letovaničku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ulicu</w:t>
      </w:r>
    </w:p>
    <w:p w:rsidR="00AF5B03" w:rsidRDefault="00AF5B03" w:rsidP="00AF5B03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obavijesti Vijeće o učinjenom.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4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 prostorno uređenje, izgradnju Grada, graditeljstvo, komunalne poslove i promet, Sektoru za promet, Trg Stjepana Radića 1.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Savica Šanci,  KLASA:026-02/18-02/1935; URBR:251-06-11-1113-18-5 donesenog na 16. sjednici Vijeća, predlaže nadležnom gradskom tijelu da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izvrši očevid u Velikogoričkoj ulici, kojem bi prisustvovali članovi Vijeća Mjesnog odbora Savica Šanci, radi razmatranja i utvrđivanja opravdanosti prijedloga Vijeća MO za:</w:t>
      </w: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uspostavom jednosmjernog prometa u Velikogoričkoj ulici (smjer jug – sjever)  na dijelu od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Kuševačke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do Dvorske ulice,</w:t>
      </w: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izgradnjom nogostupa na navedenom dijelu Velikogoričke ulice,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obavijesti Vijeće Gradske četvrti o učinjenom.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6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Gradskom uredu  prostorno uređenje, izgradnju Grada, graditeljstvo, komunalne poslove i promet, Trg Stjepana Radića 1.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Savica Šanci,  KLASA:026-02/18-02/2157; URBR:251-06-11-1113-18-9 donesenog na 17. sjednici Vijeća,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podržava Zaključak Vijeća Mjesnog odbora te nije suglasno s prijedlogom Gradskog ureda za prostorno uređenje, izgradnju Grada, graditeljstvo, komunalne poslove i promet da se postave umjetne izbočine za smirivanje prometa s pratećom signalizacijom u Ulici grada Chicaga – u zoni raskrižja s Ulicom Zdeslava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Turića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.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7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Gradskom uredu  prostorno uređenje, izgradnju Grada, graditeljstvo, komunalne poslove i promet, Sektoru za promet, Trg Stjepana Radića 1.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Volovčica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KLASA:026-02/18-02/1580; URBR:251-06-11-1114-18-9, donesenog na 16. sjednici Vijeća, predlaže trgovačkom društvu nadležnom za održavanje telekomunikacijske infrastrukture na području Grada Zagreba da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izvrši zamjenu drvenog telekomunikacijskog stupa betonskim kod dječjeg igrališta na Moslavačkom trgu,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numPr>
          <w:ilvl w:val="0"/>
          <w:numId w:val="38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Zagrebačkom holdingu d.o.o., podružnici Zagrebački digitalni grad, Avenija Dubrovnik 15. 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Volovčica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 KLASA:026-02/18-02/1416; URBR:251-06-11-1114-18-5, donesenog na 15. sjednici Vijeća, predlaže nadležnoj službi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uvrštavanje u program redovnog održavanja zelene površine na lokaciji Turopoljska ulica kod br. 16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numPr>
          <w:ilvl w:val="0"/>
          <w:numId w:val="39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Zagrebačkom holdingu d.o.o., Podružnici Zrinjevac, Remetinečka cesta 15.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Vukomerec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KLASA:026-02/18-02/1962; URBR:251-06-11-1115-18-4, donesenog na 16. sjednici Vijeća, predlaže Podružnici Čistoća da 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postavi spremnike za odvojeno prikupljanje plastike i papira u dvorište OŠ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Vukomerec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, Porečka 7c</w:t>
      </w:r>
    </w:p>
    <w:p w:rsidR="00AF5B03" w:rsidRDefault="00AF5B03" w:rsidP="00AF5B03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numPr>
          <w:ilvl w:val="0"/>
          <w:numId w:val="40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Zagrebačkom holdingu d.o.o., Podružnici Čistoća, Radnička cesta 82.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Vijeće Gradske četvrti Peščenica-Žitnjak, na osnovi Zaključka Vijeća Mjesnog odbora Žitnjak,  KLASA:026-02/18-02/1864; URBR:251-06-11-1116-18-4 donesenog na 17. sjednici Vijeća, predlaže nadležnom tijelu da </w:t>
      </w:r>
    </w:p>
    <w:p w:rsidR="00AF5B03" w:rsidRDefault="00AF5B03" w:rsidP="00AF5B0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izvrši očevid i donese rješenje o postavljanju prometnog znaka zabrane zaustavljanja i parkiranja u ulici Žitnjak II. odvojak od kbr. 1 do 15,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4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 prostorno uređenje, izgradnju Grada, graditeljstvo, komunalne poslove i promet, Sektoru za promet, Trg Stjepana Radića 1.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davanju mišljenja o Zaključku Vijeća MO Žitnjak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F5B03" w:rsidRDefault="00AF5B03" w:rsidP="00AF5B03">
      <w:pPr>
        <w:numPr>
          <w:ilvl w:val="0"/>
          <w:numId w:val="4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 podržava Zaključak Vijeća Mjesnog odbora Žitnjak   KLASA:026-02/18-02/1660; URBR:251-06-11-1107-18-4, donesen na 16. sjednici Vijeća te nije suglasno sa zahtjevom građana za uklanjanje dječjeg igrališta u II.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Strugama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preko puta br. 23 i njegovo premještanje na drugu lokaciju.</w:t>
      </w:r>
    </w:p>
    <w:p w:rsidR="00AF5B03" w:rsidRDefault="00AF5B03" w:rsidP="00AF5B0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AF5B03" w:rsidRDefault="00AF5B03" w:rsidP="00AF5B0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numPr>
          <w:ilvl w:val="0"/>
          <w:numId w:val="42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 će se podnositelju zahtjeva, gospodinu Teu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Klepiću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II.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Struge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22A.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uvrštavanju komunalne problematike u Plan komunalnih potreba</w:t>
      </w:r>
    </w:p>
    <w:p w:rsidR="00AF5B03" w:rsidRDefault="00AF5B03" w:rsidP="00AF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numPr>
          <w:ilvl w:val="0"/>
          <w:numId w:val="43"/>
        </w:numPr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uvrštava u Plan komunalnih potreba:</w:t>
      </w:r>
    </w:p>
    <w:p w:rsidR="00AF5B03" w:rsidRDefault="00AF5B03" w:rsidP="00AF5B03">
      <w:pPr>
        <w:spacing w:after="120" w:line="240" w:lineRule="auto"/>
        <w:ind w:left="71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DONJE SVETICE</w:t>
      </w:r>
    </w:p>
    <w:p w:rsidR="00AF5B03" w:rsidRDefault="00AF5B03" w:rsidP="00AF5B03">
      <w:pPr>
        <w:pStyle w:val="Odlomakpopisa"/>
        <w:numPr>
          <w:ilvl w:val="1"/>
          <w:numId w:val="44"/>
        </w:numPr>
        <w:tabs>
          <w:tab w:val="num" w:pos="1701"/>
        </w:tabs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Obnova asfaltnog sloja i zamjena oštećenih rubnjaka u Planinskoj ulici (sjeverna strana) od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Heinzelove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 I. Stare Peščenice</w:t>
      </w:r>
    </w:p>
    <w:p w:rsidR="00AF5B03" w:rsidRDefault="00AF5B03" w:rsidP="00AF5B03">
      <w:pPr>
        <w:pStyle w:val="Odlomakpopisa"/>
        <w:numPr>
          <w:ilvl w:val="1"/>
          <w:numId w:val="44"/>
        </w:numPr>
        <w:tabs>
          <w:tab w:val="num" w:pos="1701"/>
        </w:tabs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Obnova asfaltnog sloja i zamjena oštećenih rubnjaka u Planinskoj ulici od I. Stare Peščenice do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Livadarskog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odvojka</w:t>
      </w:r>
    </w:p>
    <w:p w:rsidR="00AF5B03" w:rsidRDefault="00AF5B03" w:rsidP="00AF5B03">
      <w:pPr>
        <w:pStyle w:val="Odlomakpopisa"/>
        <w:numPr>
          <w:ilvl w:val="1"/>
          <w:numId w:val="44"/>
        </w:numPr>
        <w:tabs>
          <w:tab w:val="num" w:pos="1701"/>
        </w:tabs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Obnova asfaltnog sloja i zamjena oštećenih rubnjaka u Donjim Sveticama od željezničkog nadvožnjaka do Planinske (istočna strana)</w:t>
      </w:r>
    </w:p>
    <w:p w:rsidR="00AF5B03" w:rsidRDefault="00AF5B03" w:rsidP="00AF5B03">
      <w:pPr>
        <w:pStyle w:val="Odlomakpopisa"/>
        <w:numPr>
          <w:ilvl w:val="1"/>
          <w:numId w:val="44"/>
        </w:numPr>
        <w:tabs>
          <w:tab w:val="num" w:pos="1701"/>
        </w:tabs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Obnova kolnika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Cerjanskoj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ulici</w:t>
      </w:r>
    </w:p>
    <w:p w:rsidR="00AF5B03" w:rsidRDefault="00AF5B03" w:rsidP="00AF5B03">
      <w:pPr>
        <w:spacing w:after="120" w:line="240" w:lineRule="auto"/>
        <w:ind w:left="71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44"/>
        </w:numPr>
        <w:spacing w:after="120" w:line="240" w:lineRule="auto"/>
        <w:ind w:left="1077" w:hanging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FOLNEGOVIĆEVO NASELJE</w:t>
      </w:r>
    </w:p>
    <w:p w:rsidR="00AF5B03" w:rsidRDefault="00AF5B03" w:rsidP="00AF5B03">
      <w:pPr>
        <w:pStyle w:val="Odlomakpopisa"/>
        <w:numPr>
          <w:ilvl w:val="1"/>
          <w:numId w:val="44"/>
        </w:numPr>
        <w:spacing w:before="120" w:after="80" w:line="240" w:lineRule="auto"/>
        <w:ind w:left="992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Uspostava biciklističkih parkirališta na lokacijama:</w:t>
      </w:r>
    </w:p>
    <w:p w:rsidR="00AF5B03" w:rsidRDefault="00AF5B03" w:rsidP="00AF5B03">
      <w:pPr>
        <w:pStyle w:val="Odlomakpopisa"/>
        <w:numPr>
          <w:ilvl w:val="1"/>
          <w:numId w:val="43"/>
        </w:numPr>
        <w:spacing w:after="80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kod dječjeg igrališta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Laurenčićevoj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nasuprot škole;</w:t>
      </w:r>
    </w:p>
    <w:p w:rsidR="00AF5B03" w:rsidRDefault="00AF5B03" w:rsidP="00AF5B03">
      <w:pPr>
        <w:pStyle w:val="Odlomakpopisa"/>
        <w:numPr>
          <w:ilvl w:val="1"/>
          <w:numId w:val="43"/>
        </w:numPr>
        <w:spacing w:after="80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kod ulaza u SRC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Folka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:rsidR="00AF5B03" w:rsidRDefault="00AF5B03" w:rsidP="00AF5B03">
      <w:pPr>
        <w:pStyle w:val="Odlomakpopisa"/>
        <w:numPr>
          <w:ilvl w:val="1"/>
          <w:numId w:val="43"/>
        </w:numPr>
        <w:spacing w:after="80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 dječjem igralištu iza zgrade M. Trnine 2-10;</w:t>
      </w:r>
    </w:p>
    <w:p w:rsidR="00AF5B03" w:rsidRDefault="00AF5B03" w:rsidP="00AF5B03">
      <w:pPr>
        <w:pStyle w:val="Odlomakpopisa"/>
        <w:numPr>
          <w:ilvl w:val="1"/>
          <w:numId w:val="43"/>
        </w:numPr>
        <w:spacing w:after="80" w:line="240" w:lineRule="auto"/>
        <w:ind w:left="1843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kod dječjeg igrališta nasuprot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Sachsove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4-6;</w:t>
      </w:r>
    </w:p>
    <w:p w:rsidR="00AF5B03" w:rsidRDefault="00AF5B03" w:rsidP="00AF5B03">
      <w:pPr>
        <w:pStyle w:val="Odlomakpopisa"/>
        <w:numPr>
          <w:ilvl w:val="1"/>
          <w:numId w:val="43"/>
        </w:numPr>
        <w:spacing w:after="80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kod dječjeg vrtića Milana Sachsa,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Sachsova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5;</w:t>
      </w:r>
    </w:p>
    <w:p w:rsidR="00AF5B03" w:rsidRDefault="00AF5B03" w:rsidP="00AF5B03">
      <w:pPr>
        <w:pStyle w:val="Odlomakpopisa"/>
        <w:numPr>
          <w:ilvl w:val="1"/>
          <w:numId w:val="43"/>
        </w:numPr>
        <w:spacing w:after="80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iza zgrade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Laurenčićeva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8-8c (kod oglasne ploče pored Dione)</w:t>
      </w:r>
    </w:p>
    <w:p w:rsidR="00AF5B03" w:rsidRDefault="00AF5B03" w:rsidP="00AF5B03">
      <w:pPr>
        <w:pStyle w:val="Odlomakpopisa"/>
        <w:spacing w:after="80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1"/>
          <w:numId w:val="44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Postavljanje rubnog kamena iza spremnika za otpad ispred zgrade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Cilićeva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5</w:t>
      </w:r>
    </w:p>
    <w:p w:rsidR="00AF5B03" w:rsidRDefault="00AF5B03" w:rsidP="00AF5B03">
      <w:pPr>
        <w:pStyle w:val="Odlomakpopisa"/>
        <w:numPr>
          <w:ilvl w:val="1"/>
          <w:numId w:val="44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Postavljanje kocki ili asfaltiranje oko i ispod klupa kod zgrada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Dujšinova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21 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Laurenčićeva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24.</w:t>
      </w:r>
    </w:p>
    <w:p w:rsidR="00AF5B03" w:rsidRDefault="00AF5B03" w:rsidP="00AF5B03">
      <w:pPr>
        <w:pStyle w:val="Odlomakpopisa"/>
        <w:spacing w:after="8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IVANJA REKA</w:t>
      </w:r>
    </w:p>
    <w:p w:rsidR="00AF5B03" w:rsidRDefault="00AF5B03" w:rsidP="00AF5B03">
      <w:pPr>
        <w:pStyle w:val="Odlomakpopisa"/>
        <w:numPr>
          <w:ilvl w:val="1"/>
          <w:numId w:val="44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Postavljanje klamerica – prepreka te hortikulturno uređenje (sadnja drveća i cvijeća) na omeđenoj kružnoj površini, okretište autobusa Ulica sv. Ivana (kod ambulante)</w:t>
      </w:r>
    </w:p>
    <w:p w:rsidR="00AF5B03" w:rsidRDefault="00AF5B03" w:rsidP="00AF5B03">
      <w:pPr>
        <w:pStyle w:val="Odlomakpopisa"/>
        <w:numPr>
          <w:ilvl w:val="1"/>
          <w:numId w:val="44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Upuštanje rubnjaka kod pješačkih prijelaza u Ulici sv. Ivana - </w:t>
      </w:r>
    </w:p>
    <w:p w:rsidR="00AF5B03" w:rsidRDefault="00AF5B03" w:rsidP="00AF5B03">
      <w:pPr>
        <w:spacing w:after="80" w:line="240" w:lineRule="auto"/>
        <w:ind w:left="993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kod kbr. 25 - zapadna strana,</w:t>
      </w:r>
    </w:p>
    <w:p w:rsidR="00AF5B03" w:rsidRDefault="00AF5B03" w:rsidP="00AF5B03">
      <w:pPr>
        <w:spacing w:after="80" w:line="240" w:lineRule="auto"/>
        <w:ind w:left="993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kod kbr. 17 - istočna i zapadna strana,</w:t>
      </w:r>
    </w:p>
    <w:p w:rsidR="00AF5B03" w:rsidRDefault="00AF5B03" w:rsidP="00AF5B03">
      <w:pPr>
        <w:spacing w:after="80" w:line="240" w:lineRule="auto"/>
        <w:ind w:left="993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kod kbr. 2 - istočna i zapadna strana.</w:t>
      </w:r>
    </w:p>
    <w:p w:rsidR="00AF5B03" w:rsidRDefault="00AF5B03" w:rsidP="00AF5B03">
      <w:pPr>
        <w:pStyle w:val="Odlomakpopisa"/>
        <w:numPr>
          <w:ilvl w:val="1"/>
          <w:numId w:val="44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Obnova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parkovne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opreme – postavljanje klupa na autobusnim stajalištima</w:t>
      </w:r>
    </w:p>
    <w:p w:rsidR="00AF5B03" w:rsidRDefault="00AF5B03" w:rsidP="00AF5B03">
      <w:pPr>
        <w:pStyle w:val="Normal2"/>
        <w:spacing w:after="120"/>
        <w:ind w:left="1701"/>
        <w:jc w:val="both"/>
      </w:pPr>
      <w:r>
        <w:t xml:space="preserve">na </w:t>
      </w:r>
      <w:proofErr w:type="spellStart"/>
      <w:r>
        <w:rPr>
          <w:u w:val="single"/>
        </w:rPr>
        <w:t>Ivanjorečkoj</w:t>
      </w:r>
      <w:proofErr w:type="spellEnd"/>
      <w:r>
        <w:rPr>
          <w:u w:val="single"/>
        </w:rPr>
        <w:t xml:space="preserve"> cesti</w:t>
      </w:r>
      <w:r>
        <w:t xml:space="preserve"> kod:</w:t>
      </w:r>
    </w:p>
    <w:p w:rsidR="00AF5B03" w:rsidRDefault="00AF5B03" w:rsidP="00AF5B03">
      <w:pPr>
        <w:pStyle w:val="Normal2"/>
        <w:spacing w:after="120"/>
        <w:ind w:left="2410"/>
        <w:jc w:val="both"/>
      </w:pPr>
      <w:r>
        <w:t xml:space="preserve">- </w:t>
      </w:r>
      <w:proofErr w:type="spellStart"/>
      <w:r>
        <w:t>Marofske</w:t>
      </w:r>
      <w:proofErr w:type="spellEnd"/>
      <w:r>
        <w:t xml:space="preserve"> ulice (kod pošte) - u smjeru </w:t>
      </w:r>
      <w:proofErr w:type="spellStart"/>
      <w:r>
        <w:t>Resnika</w:t>
      </w:r>
      <w:proofErr w:type="spellEnd"/>
    </w:p>
    <w:p w:rsidR="00AF5B03" w:rsidRDefault="00AF5B03" w:rsidP="00AF5B03">
      <w:pPr>
        <w:pStyle w:val="Normal2"/>
        <w:spacing w:after="120"/>
        <w:ind w:left="2410"/>
        <w:jc w:val="both"/>
      </w:pPr>
      <w:r>
        <w:t>- okretišta autobusa - ispod Vatrogasnog doma</w:t>
      </w:r>
    </w:p>
    <w:p w:rsidR="00AF5B03" w:rsidRDefault="00AF5B03" w:rsidP="00AF5B03">
      <w:pPr>
        <w:pStyle w:val="Normal2"/>
        <w:spacing w:after="120"/>
        <w:ind w:left="2410"/>
        <w:jc w:val="both"/>
      </w:pPr>
      <w:r>
        <w:t xml:space="preserve">- kod kbr. 70 - preko puta </w:t>
      </w:r>
      <w:proofErr w:type="spellStart"/>
      <w:r>
        <w:t>caffe</w:t>
      </w:r>
      <w:proofErr w:type="spellEnd"/>
      <w:r>
        <w:t xml:space="preserve"> bara </w:t>
      </w:r>
      <w:proofErr w:type="spellStart"/>
      <w:r>
        <w:t>Azzaro</w:t>
      </w:r>
      <w:proofErr w:type="spellEnd"/>
    </w:p>
    <w:p w:rsidR="00AF5B03" w:rsidRDefault="00AF5B03" w:rsidP="00AF5B03">
      <w:pPr>
        <w:pStyle w:val="Normal2"/>
        <w:spacing w:after="120"/>
        <w:ind w:left="2410"/>
        <w:jc w:val="both"/>
      </w:pPr>
      <w:r>
        <w:t xml:space="preserve">- kod kbr. 18 - ulica Ranci - u smjeru </w:t>
      </w:r>
      <w:proofErr w:type="spellStart"/>
      <w:r>
        <w:t>Dumovca</w:t>
      </w:r>
      <w:proofErr w:type="spellEnd"/>
    </w:p>
    <w:p w:rsidR="00AF5B03" w:rsidRDefault="00AF5B03" w:rsidP="00AF5B03">
      <w:pPr>
        <w:pStyle w:val="Normal2"/>
        <w:spacing w:after="120"/>
        <w:ind w:left="2410"/>
        <w:jc w:val="both"/>
      </w:pPr>
      <w:r>
        <w:t xml:space="preserve">- kod kbr. 18 - ulica Ranci - u smjeru </w:t>
      </w:r>
      <w:proofErr w:type="spellStart"/>
      <w:r>
        <w:t>Resnika</w:t>
      </w:r>
      <w:proofErr w:type="spellEnd"/>
      <w:r>
        <w:t xml:space="preserve"> </w:t>
      </w:r>
    </w:p>
    <w:p w:rsidR="00AF5B03" w:rsidRDefault="00AF5B03" w:rsidP="00AF5B03">
      <w:pPr>
        <w:pStyle w:val="Normal2"/>
        <w:spacing w:after="120"/>
        <w:ind w:left="1701"/>
        <w:jc w:val="both"/>
      </w:pPr>
      <w:r>
        <w:t xml:space="preserve">na </w:t>
      </w:r>
      <w:r>
        <w:rPr>
          <w:u w:val="single"/>
        </w:rPr>
        <w:t>Ulici sv. Ivana</w:t>
      </w:r>
      <w:r>
        <w:t xml:space="preserve"> kod:</w:t>
      </w:r>
    </w:p>
    <w:p w:rsidR="00AF5B03" w:rsidRDefault="00AF5B03" w:rsidP="00AF5B03">
      <w:pPr>
        <w:pStyle w:val="Normal2"/>
        <w:spacing w:after="120"/>
        <w:ind w:left="2410"/>
        <w:jc w:val="both"/>
      </w:pPr>
      <w:r>
        <w:t>- okretišta autobusa - kod ambulante</w:t>
      </w:r>
    </w:p>
    <w:p w:rsidR="00AF5B03" w:rsidRDefault="00AF5B03" w:rsidP="00AF5B03">
      <w:pPr>
        <w:pStyle w:val="Normal2"/>
        <w:spacing w:after="120"/>
        <w:ind w:left="2410"/>
        <w:jc w:val="both"/>
      </w:pPr>
      <w:r>
        <w:t>- kod kbr. 3 - Ulica Klarići -u smjeru Sesveta</w:t>
      </w:r>
    </w:p>
    <w:p w:rsidR="00AF5B03" w:rsidRDefault="00AF5B03" w:rsidP="00AF5B03">
      <w:pPr>
        <w:pStyle w:val="Normal2"/>
        <w:spacing w:after="120"/>
        <w:ind w:left="2410"/>
        <w:jc w:val="both"/>
      </w:pPr>
      <w:r>
        <w:t xml:space="preserve">- kod kbr. 1 - Ulica Klarići - u smjeru </w:t>
      </w:r>
      <w:proofErr w:type="spellStart"/>
      <w:r>
        <w:t>Dumovca</w:t>
      </w:r>
      <w:proofErr w:type="spellEnd"/>
      <w:r>
        <w:t>.</w:t>
      </w:r>
    </w:p>
    <w:p w:rsidR="00AF5B03" w:rsidRDefault="00AF5B03" w:rsidP="00AF5B03">
      <w:pPr>
        <w:pStyle w:val="Odlomakpopisa"/>
        <w:numPr>
          <w:ilvl w:val="1"/>
          <w:numId w:val="44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Nabava prijenosnog (mobilnog) ozvučenja za prostor mjesne samouprave u objektu MO Ivanja Reka</w:t>
      </w:r>
    </w:p>
    <w:p w:rsidR="00AF5B03" w:rsidRDefault="00AF5B03" w:rsidP="00AF5B03">
      <w:pPr>
        <w:pStyle w:val="Odlomakpopisa"/>
        <w:numPr>
          <w:ilvl w:val="1"/>
          <w:numId w:val="44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Postavljanje klupa za odmor (10 kom) i košarica za otpatke (8 kom) uz nogostup u Slavonskoj aveniji, od trgovačkog centra „Lesnina“ do benzinske postaje Tifon, u dužini cca 500 m. </w:t>
      </w:r>
    </w:p>
    <w:p w:rsidR="00AF5B03" w:rsidRDefault="00AF5B03" w:rsidP="00AF5B03">
      <w:pPr>
        <w:pStyle w:val="Odlomakpopisa"/>
        <w:numPr>
          <w:ilvl w:val="1"/>
          <w:numId w:val="44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Gradnja javne rasvjete u Ulici Mije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Haleuša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od Lesnine do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Ivanjorečke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ceste</w:t>
      </w:r>
    </w:p>
    <w:p w:rsidR="00AF5B03" w:rsidRDefault="00AF5B03" w:rsidP="00AF5B03">
      <w:pPr>
        <w:pStyle w:val="Odlomakpopisa"/>
        <w:numPr>
          <w:ilvl w:val="1"/>
          <w:numId w:val="44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Ličenje prostorija u Crkvi sv. Ivana Krstitelja Ivanja Reka</w:t>
      </w:r>
    </w:p>
    <w:p w:rsidR="00AF5B03" w:rsidRDefault="00AF5B03" w:rsidP="00AF5B03">
      <w:pPr>
        <w:pStyle w:val="Odlomakpopisa"/>
        <w:numPr>
          <w:ilvl w:val="1"/>
          <w:numId w:val="44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Rješavanje površinske odvodnje na dijelu Ulice Dane Grubera, od Ulice Josipa Bedekovića do okretišta autobusa</w:t>
      </w:r>
    </w:p>
    <w:p w:rsidR="00AF5B03" w:rsidRDefault="00AF5B03" w:rsidP="00AF5B03">
      <w:pPr>
        <w:pStyle w:val="Odlomakpopisa"/>
        <w:numPr>
          <w:ilvl w:val="1"/>
          <w:numId w:val="44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Postavljanje prometnog ogledala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Ivanjorečkoj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cesti kod kbr. 32</w:t>
      </w:r>
    </w:p>
    <w:p w:rsidR="00AF5B03" w:rsidRDefault="00AF5B03" w:rsidP="00AF5B03">
      <w:pPr>
        <w:pStyle w:val="Odlomakpopisa"/>
        <w:numPr>
          <w:ilvl w:val="1"/>
          <w:numId w:val="44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Postavljanje prometnog ogledala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Ivanjorečkoj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cesti kod kbr. 26</w:t>
      </w:r>
    </w:p>
    <w:p w:rsidR="00AF5B03" w:rsidRDefault="00AF5B03" w:rsidP="00AF5B03">
      <w:pPr>
        <w:pStyle w:val="Odlomakpopisa"/>
        <w:numPr>
          <w:ilvl w:val="1"/>
          <w:numId w:val="44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Postavljanje zaštitnih stupića tip „Zagreb“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Ivanjorečkoj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ulici, zapadna strana, od pješačkog semafora do kolnog ulaza u dvorište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Ivanjorečka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cesta 3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Ivanjorečka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Baranjska)</w:t>
      </w:r>
    </w:p>
    <w:p w:rsidR="00AF5B03" w:rsidRDefault="00AF5B03" w:rsidP="00AF5B03">
      <w:pPr>
        <w:pStyle w:val="Odlomakpopisa"/>
        <w:numPr>
          <w:ilvl w:val="1"/>
          <w:numId w:val="44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Postavljanje zaštitnih stupića tip „Zagreb“ u Ulici sv. Ivana, istočna strana, od kbr. 13 do autobusne postaje kod kbr. 21/1, u dužini 80m</w:t>
      </w:r>
    </w:p>
    <w:p w:rsidR="00AF5B03" w:rsidRDefault="00AF5B03" w:rsidP="00AF5B03">
      <w:pPr>
        <w:pStyle w:val="Odlomakpopisa"/>
        <w:numPr>
          <w:ilvl w:val="1"/>
          <w:numId w:val="44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Rušenje postojećeg objekta starog vodocrpilišta i izgradnja dječjeg igrališta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Ivanjorečka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cesta kbr. 80,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k.č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5816/1 k.o.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Resnik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nakon ishođenja potrebnih suglasnosti i potvrde strategijskog interesa od strane GU za strategijsko planiranje i razvoj Grada)</w:t>
      </w:r>
    </w:p>
    <w:p w:rsidR="00AF5B03" w:rsidRDefault="00AF5B03" w:rsidP="00AF5B03">
      <w:pPr>
        <w:pStyle w:val="Odlomakpopisa"/>
        <w:numPr>
          <w:ilvl w:val="1"/>
          <w:numId w:val="44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Izrada projektne dokumentacije za nadogradnju i izgradnju krovišta na Vatrogasnom domu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Ivanjoj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Reci</w:t>
      </w:r>
    </w:p>
    <w:p w:rsidR="00AF5B03" w:rsidRDefault="00AF5B03" w:rsidP="00AF5B03">
      <w:pPr>
        <w:pStyle w:val="Normal2"/>
        <w:spacing w:after="120"/>
        <w:ind w:left="1797"/>
        <w:jc w:val="both"/>
        <w:rPr>
          <w:b/>
          <w:sz w:val="22"/>
          <w:szCs w:val="22"/>
        </w:rPr>
      </w:pPr>
    </w:p>
    <w:p w:rsidR="00AF5B03" w:rsidRDefault="00AF5B03" w:rsidP="00AF5B03">
      <w:pPr>
        <w:pStyle w:val="Odlomakpopisa"/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„JANKO MATKO“</w:t>
      </w:r>
    </w:p>
    <w:p w:rsidR="00AF5B03" w:rsidRDefault="00AF5B03" w:rsidP="00AF5B03">
      <w:pPr>
        <w:pStyle w:val="Odlomakpopisa"/>
        <w:numPr>
          <w:ilvl w:val="0"/>
          <w:numId w:val="45"/>
        </w:num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Postava dva zaštitna stupića na pločnik šetnice uz Slavonsku aveniju iza zgrade Otona Župančića 14 – zbog zaštite pješaka i biciklista od vozila</w:t>
      </w:r>
    </w:p>
    <w:p w:rsidR="00AF5B03" w:rsidRDefault="00AF5B03" w:rsidP="00AF5B03">
      <w:pPr>
        <w:pStyle w:val="Odlomakpopisa"/>
        <w:numPr>
          <w:ilvl w:val="0"/>
          <w:numId w:val="45"/>
        </w:num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 čitavom području  MO, kod pješačkih prijelaza, staza i prilaza zgradama – upuštanje rubnjaka. 26 lokacija na području MO po evidenciji predsjednika.</w:t>
      </w:r>
    </w:p>
    <w:p w:rsidR="00AF5B03" w:rsidRDefault="00AF5B03" w:rsidP="00AF5B03">
      <w:pPr>
        <w:pStyle w:val="Odlomakpopisa"/>
        <w:numPr>
          <w:ilvl w:val="0"/>
          <w:numId w:val="45"/>
        </w:num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Postava uspornika prometa u Ulici Otona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Župančiča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- na dvije lokacije (nakon rješenja Gradskog ureda za promet)</w:t>
      </w:r>
    </w:p>
    <w:p w:rsidR="00AF5B03" w:rsidRDefault="00AF5B03" w:rsidP="00AF5B03">
      <w:pPr>
        <w:pStyle w:val="Odlomakpopisa"/>
        <w:spacing w:after="80" w:line="240" w:lineRule="auto"/>
        <w:ind w:left="180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 potezu od M. J. Zagorke 1 i Ulice F. H. Kiša 2</w:t>
      </w:r>
    </w:p>
    <w:p w:rsidR="00AF5B03" w:rsidRDefault="00AF5B03" w:rsidP="00AF5B03">
      <w:pPr>
        <w:pStyle w:val="Odlomakpopisa"/>
        <w:spacing w:after="80" w:line="240" w:lineRule="auto"/>
        <w:ind w:left="180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 potezu od M. J. Zagorke 2 i J. P. Kamova 1</w:t>
      </w:r>
    </w:p>
    <w:p w:rsidR="00AF5B03" w:rsidRDefault="00AF5B03" w:rsidP="00AF5B03">
      <w:pPr>
        <w:pStyle w:val="Odlomakpopisa"/>
        <w:numPr>
          <w:ilvl w:val="0"/>
          <w:numId w:val="45"/>
        </w:num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Zamjena starih i oštećenih klupa i stolova na lokacijama:</w:t>
      </w:r>
    </w:p>
    <w:p w:rsidR="00AF5B03" w:rsidRDefault="00AF5B03" w:rsidP="00AF5B03">
      <w:pPr>
        <w:pStyle w:val="Odlomakpopisa"/>
        <w:spacing w:after="80" w:line="240" w:lineRule="auto"/>
        <w:ind w:left="180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M. Držića 75A – garnitura (stol i dvije klupe s naslonom)</w:t>
      </w:r>
    </w:p>
    <w:p w:rsidR="00AF5B03" w:rsidRDefault="00AF5B03" w:rsidP="00AF5B03">
      <w:pPr>
        <w:pStyle w:val="Odlomakpopisa"/>
        <w:spacing w:after="80" w:line="240" w:lineRule="auto"/>
        <w:ind w:left="180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ugao ulica J.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Lurenčića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J. P. Kamova – garnitura (stol i dvije klupe s naslonom)</w:t>
      </w:r>
    </w:p>
    <w:p w:rsidR="00AF5B03" w:rsidRDefault="00AF5B03" w:rsidP="00AF5B03">
      <w:pPr>
        <w:pStyle w:val="Odlomakpopisa"/>
        <w:spacing w:after="80" w:line="240" w:lineRule="auto"/>
        <w:ind w:left="180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ispred Ul. Š. Starčevića  2 - garnitura (stol i dvije klupe bez naslona)</w:t>
      </w:r>
    </w:p>
    <w:p w:rsidR="00AF5B03" w:rsidRDefault="00AF5B03" w:rsidP="00AF5B03">
      <w:pPr>
        <w:pStyle w:val="Odlomakpopisa"/>
        <w:spacing w:after="80" w:line="240" w:lineRule="auto"/>
        <w:ind w:left="180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ispred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M. Držića 73 A - garnitura (stol i dvije klupe s naslonom)</w:t>
      </w:r>
    </w:p>
    <w:p w:rsidR="00AF5B03" w:rsidRDefault="00AF5B03" w:rsidP="00AF5B03">
      <w:pPr>
        <w:pStyle w:val="Odlomakpopisa"/>
        <w:spacing w:after="80" w:line="240" w:lineRule="auto"/>
        <w:ind w:left="180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šetnica iza Ulice Otona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Župančiča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71A - garnitura (stol i dvije klupe s naslonom)</w:t>
      </w:r>
    </w:p>
    <w:p w:rsidR="00AF5B03" w:rsidRDefault="00AF5B03" w:rsidP="00AF5B03">
      <w:pPr>
        <w:pStyle w:val="Odlomakpopisa"/>
        <w:spacing w:after="80" w:line="240" w:lineRule="auto"/>
        <w:ind w:left="180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44"/>
        </w:numPr>
        <w:tabs>
          <w:tab w:val="clear" w:pos="1080"/>
          <w:tab w:val="num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PEŠČENICA</w:t>
      </w:r>
    </w:p>
    <w:p w:rsidR="00AF5B03" w:rsidRDefault="00AF5B03" w:rsidP="00AF5B03">
      <w:pPr>
        <w:pStyle w:val="Odlomakpopisa"/>
        <w:numPr>
          <w:ilvl w:val="1"/>
          <w:numId w:val="44"/>
        </w:numPr>
        <w:tabs>
          <w:tab w:val="num" w:pos="1701"/>
        </w:tabs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Rekonstrukcija asfaltiranih površina s rješavanjem površinske odvodnje oko zgrade Svetice 26 a i 26 te postavljanje rubnjaka uz  stazu sa zapadne strane radi sprječavanja slijevanja vode prema zgradi s dječjeg parka.</w:t>
      </w:r>
    </w:p>
    <w:p w:rsidR="00AF5B03" w:rsidRDefault="00AF5B03" w:rsidP="00AF5B03">
      <w:pPr>
        <w:pStyle w:val="Odlomakpopisa"/>
        <w:numPr>
          <w:ilvl w:val="1"/>
          <w:numId w:val="44"/>
        </w:numPr>
        <w:tabs>
          <w:tab w:val="num" w:pos="1701"/>
        </w:tabs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Saniranje oštećenog dijela nogostupa kod OTP banke, cca 20 m2.</w:t>
      </w:r>
    </w:p>
    <w:p w:rsidR="00AF5B03" w:rsidRDefault="00AF5B03" w:rsidP="00AF5B03">
      <w:pPr>
        <w:pStyle w:val="Odlomakpopisa"/>
        <w:spacing w:after="80" w:line="240" w:lineRule="auto"/>
        <w:ind w:left="180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44"/>
        </w:numPr>
        <w:tabs>
          <w:tab w:val="clear" w:pos="1080"/>
          <w:tab w:val="num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PETRUŠEVEC</w:t>
      </w:r>
    </w:p>
    <w:p w:rsidR="00AF5B03" w:rsidRDefault="00AF5B03" w:rsidP="00AF5B03">
      <w:pPr>
        <w:pStyle w:val="Odlomakpopisa"/>
        <w:numPr>
          <w:ilvl w:val="1"/>
          <w:numId w:val="44"/>
        </w:numPr>
        <w:tabs>
          <w:tab w:val="num" w:pos="1701"/>
        </w:tabs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Novi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1a – 1h – nasipavanje makadamskog kolnika brušenim asfaltom </w:t>
      </w:r>
    </w:p>
    <w:p w:rsidR="00AF5B03" w:rsidRDefault="00AF5B03" w:rsidP="00AF5B03">
      <w:pPr>
        <w:pStyle w:val="Odlomakpopisa"/>
        <w:numPr>
          <w:ilvl w:val="1"/>
          <w:numId w:val="44"/>
        </w:numPr>
        <w:tabs>
          <w:tab w:val="num" w:pos="1701"/>
        </w:tabs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Sanacija oštećenog kolnika u ulici Novi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križanja s Radničkom cestom do raskrižja 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Črnkovečkom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ulicom (sanacija oštećenog kolnika, rubnjaka i pružnog prijelaza)</w:t>
      </w:r>
    </w:p>
    <w:p w:rsidR="00AF5B03" w:rsidRDefault="00AF5B03" w:rsidP="00AF5B03">
      <w:pPr>
        <w:pStyle w:val="Odlomakpopisa"/>
        <w:numPr>
          <w:ilvl w:val="1"/>
          <w:numId w:val="44"/>
        </w:numPr>
        <w:tabs>
          <w:tab w:val="num" w:pos="1701"/>
        </w:tabs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Sanacija oštećenog kolnika u ulici I.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III. odvojak od kbr. 15-56 </w:t>
      </w:r>
    </w:p>
    <w:p w:rsidR="00AF5B03" w:rsidRDefault="00AF5B03" w:rsidP="00AF5B03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VOLOVČICA</w:t>
      </w:r>
    </w:p>
    <w:p w:rsidR="00AF5B03" w:rsidRDefault="00AF5B03" w:rsidP="00AF5B03">
      <w:pPr>
        <w:pStyle w:val="Odlomakpopisa"/>
        <w:numPr>
          <w:ilvl w:val="1"/>
          <w:numId w:val="44"/>
        </w:numPr>
        <w:tabs>
          <w:tab w:val="num" w:pos="1701"/>
        </w:tabs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Dopuna dječjih sprava na dječjem igralištu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Alfirevićevoj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11</w:t>
      </w:r>
    </w:p>
    <w:p w:rsidR="00AF5B03" w:rsidRDefault="00AF5B03" w:rsidP="00AF5B03">
      <w:pPr>
        <w:pStyle w:val="Odlomakpopisa"/>
        <w:numPr>
          <w:ilvl w:val="1"/>
          <w:numId w:val="44"/>
        </w:numPr>
        <w:tabs>
          <w:tab w:val="num" w:pos="1701"/>
        </w:tabs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Dopuna dječjih sprava na dječjem igralištu na Moslavačkom trgu</w:t>
      </w:r>
    </w:p>
    <w:p w:rsidR="00AF5B03" w:rsidRDefault="00AF5B03" w:rsidP="00AF5B03">
      <w:pPr>
        <w:pStyle w:val="Odlomakpopisa"/>
        <w:numPr>
          <w:ilvl w:val="1"/>
          <w:numId w:val="44"/>
        </w:numPr>
        <w:tabs>
          <w:tab w:val="num" w:pos="1701"/>
        </w:tabs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Uređivanje betonskih podloga za zelene otoke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Borongajskoj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cesta 69, 90-100, 82-88 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Alfirevićeva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2-4</w:t>
      </w:r>
    </w:p>
    <w:p w:rsidR="00AF5B03" w:rsidRDefault="00AF5B03" w:rsidP="00AF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VUKOMEREC</w:t>
      </w:r>
    </w:p>
    <w:p w:rsidR="00AF5B03" w:rsidRDefault="00AF5B03" w:rsidP="00AF5B03">
      <w:pPr>
        <w:pStyle w:val="Odlomakpopisa"/>
        <w:numPr>
          <w:ilvl w:val="1"/>
          <w:numId w:val="44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Gradnja javne rasvjete na dječjem igralištu u Portoroškoj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Izolska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Brsečka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).</w:t>
      </w:r>
    </w:p>
    <w:p w:rsidR="00AF5B03" w:rsidRDefault="00AF5B03" w:rsidP="00AF5B03">
      <w:pPr>
        <w:pStyle w:val="Odlomakpopisa"/>
        <w:numPr>
          <w:ilvl w:val="1"/>
          <w:numId w:val="44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Postavljanje sprava za vježbanje na školsko igralište OŠ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Vukomerec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Porečka 7c</w:t>
      </w:r>
    </w:p>
    <w:p w:rsidR="00AF5B03" w:rsidRDefault="00AF5B03" w:rsidP="00AF5B03">
      <w:pPr>
        <w:pStyle w:val="Odlomakpopisa"/>
        <w:spacing w:after="8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pStyle w:val="Odlomakpopisa"/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ŽITNJAK</w:t>
      </w:r>
    </w:p>
    <w:p w:rsidR="00AF5B03" w:rsidRDefault="00AF5B03" w:rsidP="00AF5B03">
      <w:pPr>
        <w:pStyle w:val="Odlomakpopisa"/>
        <w:numPr>
          <w:ilvl w:val="1"/>
          <w:numId w:val="44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Postavljanje zaštitnih klamerica uz pješačku stazu između IV. i III. Struga</w:t>
      </w:r>
    </w:p>
    <w:p w:rsidR="00AF5B03" w:rsidRDefault="00AF5B03" w:rsidP="00AF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F5B03" w:rsidRDefault="00AF5B03" w:rsidP="00AF5B03">
      <w:pPr>
        <w:tabs>
          <w:tab w:val="left" w:pos="7370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Problematika će se rješavati kroz Plan komunalnih aktivnosti.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5B03" w:rsidRDefault="00AF5B03" w:rsidP="00AF5B03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>Ad 4.) Prijedlozi zaključaka o donošenju mišljenja po čl. 89. Statuta Grada Zagreba</w:t>
      </w:r>
    </w:p>
    <w:p w:rsidR="00AF5B03" w:rsidRDefault="00AF5B03" w:rsidP="00AF5B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Predsjednik Vijeća otvara raspravu o prijedlozima za davanje mišljenja po čl. 86. Statuta Grada Zagreba. S obzirom da se nitko ne javlja za riječ, otvara se glasovanje o svakom  prijedlogu te se konstatira da su  bez rasprave, doneseni sljedeći zaključci: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Jednoglasno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je donesen 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/>
        <w:jc w:val="both"/>
        <w:rPr>
          <w:rFonts w:ascii="Times New Roman" w:hAnsi="Times New Roman"/>
          <w:sz w:val="24"/>
        </w:rPr>
      </w:pP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 davanju mišljenja na Prijedlog zaključka o sklapanju nagodbe u obliku javnobilježničkog akta - Zlata </w:t>
      </w:r>
      <w:proofErr w:type="spellStart"/>
      <w:r>
        <w:rPr>
          <w:rFonts w:ascii="Times New Roman" w:hAnsi="Times New Roman"/>
          <w:b/>
          <w:sz w:val="24"/>
        </w:rPr>
        <w:t>Matun</w:t>
      </w:r>
      <w:proofErr w:type="spellEnd"/>
    </w:p>
    <w:p w:rsidR="00AF5B03" w:rsidRDefault="00AF5B03" w:rsidP="00AF5B03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Vijeće Gradske četvrti Peščenica - Žitnjak daje pozitivno mišljenje na Prijedlog zaključka o sklapanju nagodbe u obliku javnobilježničkog akta - Zlata </w:t>
            </w:r>
            <w:proofErr w:type="spellStart"/>
            <w:r>
              <w:rPr>
                <w:rFonts w:ascii="Times New Roman" w:hAnsi="Times New Roman"/>
                <w:sz w:val="24"/>
              </w:rPr>
              <w:t>Matun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promjeni sjedišta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Hrvatskog školskog muzeja </w:t>
      </w:r>
    </w:p>
    <w:p w:rsidR="00AF5B03" w:rsidRDefault="00AF5B03" w:rsidP="00AF5B03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o promjeni sjedišta Hrvatskog školskog muzeja.</w:t>
            </w:r>
          </w:p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promjeni sjedišta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Muzeja za umjetnost i obrt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o promjeni sjedišta Muzeja za umjetnost i obrt.</w:t>
            </w:r>
          </w:p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18 glasova ZA i 1 PROTIV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donesen je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o davanju mišljenja na Prijedlog zaključka o ukidanju statusa javnog dobra u općoj uporabi - Ivan Težak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ukidanju statusa javnog dobra u općoj uporabi - Ivan Težak.</w:t>
            </w:r>
          </w:p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18 glasova ZA i 1 PROTIV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donesen je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zaključak o ukidanju statusa javnog dobra u općoj uporabi - Stjepan Novak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zaključak o ukidanju statusa javnog dobra u općoj uporabi - Stjepan Novak.</w:t>
            </w:r>
          </w:p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Jednoglasno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je donesen 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 davanju mišljenja na Prijedlog zaključka o ukidanju statusa javnog dobra - nekretnina označena kao </w:t>
      </w:r>
      <w:proofErr w:type="spellStart"/>
      <w:r>
        <w:rPr>
          <w:rFonts w:ascii="Times New Roman" w:hAnsi="Times New Roman"/>
          <w:b/>
          <w:sz w:val="24"/>
        </w:rPr>
        <w:t>z.k.č</w:t>
      </w:r>
      <w:proofErr w:type="spellEnd"/>
      <w:r>
        <w:rPr>
          <w:rFonts w:ascii="Times New Roman" w:hAnsi="Times New Roman"/>
          <w:b/>
          <w:sz w:val="24"/>
        </w:rPr>
        <w:t>. 3918/13 - Groblje Moravče</w:t>
      </w:r>
    </w:p>
    <w:p w:rsidR="00AF5B03" w:rsidRDefault="00AF5B03" w:rsidP="00AF5B03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Vijeće Gradske četvrti Peščenica - Žitnjak daje pozitivno mišljenje na Prijedlog zaključka o ukidanju statusa javnog dobra - nekretnina označena kao </w:t>
            </w:r>
            <w:proofErr w:type="spellStart"/>
            <w:r>
              <w:rPr>
                <w:rFonts w:ascii="Times New Roman" w:hAnsi="Times New Roman"/>
                <w:sz w:val="24"/>
              </w:rPr>
              <w:t>z.k.č</w:t>
            </w:r>
            <w:proofErr w:type="spellEnd"/>
            <w:r>
              <w:rPr>
                <w:rFonts w:ascii="Times New Roman" w:hAnsi="Times New Roman"/>
                <w:sz w:val="24"/>
              </w:rPr>
              <w:t>. 3918/13 - Groblje Moravče.</w:t>
            </w:r>
          </w:p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18 glasova ZA i 1 PROTIV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donesen je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ukidanju statusa javnog dobra - Stanko Mikulić</w:t>
      </w:r>
    </w:p>
    <w:p w:rsidR="00AF5B03" w:rsidRDefault="00AF5B03" w:rsidP="00AF5B03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ukidanju statusa javnog dobra - Stanko Mikulić.</w:t>
            </w:r>
          </w:p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Jednoglasno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je donesen 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o davanju mišljenja na Prijedlog odluke o načinu ustupanja građevinskog zemljišta za stambeno zbrinjavanje članova obitelji smrtno stradalog i nestalog hrvatskog branitelja te hrvatskog ratnog vojnog invalida iz Domovinskog rata</w:t>
      </w:r>
    </w:p>
    <w:p w:rsidR="00AF5B03" w:rsidRDefault="00AF5B03" w:rsidP="00AF5B03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o načinu ustupanja građevinskog zemljišta za stambeno zbrinjavanje članova obitelji smrtno stradalog i nestalog hrvatskog branitelja te hrvatskog ratnog vojnog invalida iz Domovinskog rata.</w:t>
            </w:r>
          </w:p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kupoprodaji poslovnog prostora - Ljekarne Baričević - ustanova za ljekarničku djelatnost</w:t>
      </w:r>
    </w:p>
    <w:p w:rsidR="00AF5B03" w:rsidRDefault="00AF5B03" w:rsidP="00AF5B03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kupoprodaji poslovnog prostora - Ljekarne Baričević - ustanova za ljekarničku djelatnost.</w:t>
            </w:r>
          </w:p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prihvaćanju darovanja - Psihijatrijska bolnica "Sveti Ivan"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prihvaćanju darovanja - Psihijatrijska bolnica "Sveti Ivan".</w:t>
            </w:r>
          </w:p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isplati naknade za zemljišta prenesena u vlasništvo Grada Zagreba u obuhvatu UPU Oranice-TEP tematski park</w:t>
      </w:r>
    </w:p>
    <w:p w:rsidR="00AF5B03" w:rsidRDefault="00AF5B03" w:rsidP="00AF5B03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isplati naknade za zemljišta prenesena u vlasništvo Grada Zagreba u obuhvatu UPU Oranice-TEP tematski park.</w:t>
            </w:r>
          </w:p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vrijednosti boda komunalne naknade</w:t>
      </w:r>
    </w:p>
    <w:p w:rsidR="00AF5B03" w:rsidRDefault="00AF5B03" w:rsidP="00AF5B03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o vrijednosti boda komunalne naknade.</w:t>
            </w:r>
          </w:p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dopunama Odluke o organizaciji i načinu naplate parkiranja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o dopunama Odluke o organizaciji i načinu naplate parkiranja.</w:t>
            </w:r>
          </w:p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stavljanju izvan snage Zaključka o inicijativi za izmjene i dopune Uredbe o kriterijima, mjerilima i postupku za odgodu plaćanja, obročnu otplatu duga te prodaju, otpis ili djelomičan otpis potraživanja te davanju suglasnosti Zagrebačkom holdingu d.o.o. i povezanim trgovačkim društvima, za odobravanje odgode plaćanja i obročne otplate duga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stavljanju izvan snage Zaključka o inicijativi za izmjene i dopune Uredbe o kriterijima, mjerilima i postupku za odgodu plaćanja, obročnu otplatu duga te prodaju, otpis ili djelomičan otpis potraživanja te davanju suglasnosti Zagrebačkom holdingu d.o.o. i povezanim trgovačkim društvima, za odobravanje odgode plaćanja i obročne otplate duga.</w:t>
            </w:r>
          </w:p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plana razvoja palijativne skrbi u Gradu Zagrebu</w:t>
      </w:r>
    </w:p>
    <w:p w:rsidR="00AF5B03" w:rsidRDefault="00AF5B03" w:rsidP="00AF5B03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plana razvoja palijativne skrbi u Gradu Zagrebu.</w:t>
            </w:r>
          </w:p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18 glasova ZA i 1 PROTIV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donesen je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namjeri sudjelovanja u osnivanju i izgradnji Hrvatskog vojnog muzeja</w:t>
      </w:r>
    </w:p>
    <w:p w:rsidR="00AF5B03" w:rsidRDefault="00AF5B03" w:rsidP="00AF5B03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namjeri sudjelovanja u osnivanju i izgradnji Hrvatskog vojnog muzeja.</w:t>
            </w:r>
          </w:p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16 glasova ZA i 3 PROTIV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donesen je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izmjena i dopuna Proračuna Grada Zagreba za 2018.</w:t>
      </w:r>
    </w:p>
    <w:p w:rsidR="00AF5B03" w:rsidRDefault="00AF5B03" w:rsidP="00AF5B03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izmjena i dopuna Proračuna Grada Zagreba za 2018..</w:t>
            </w:r>
          </w:p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Jednoglasno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je donesen 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sklapanju nagodbe - Republika Hrvatska, Ministarstvo financija</w:t>
      </w:r>
    </w:p>
    <w:p w:rsidR="00AF5B03" w:rsidRDefault="00AF5B03" w:rsidP="00AF5B03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sklapanju nagodbe - Republika Hrvatska, Ministarstvo financija.</w:t>
            </w:r>
          </w:p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18 glasova ZA i 1 PROTIV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donesen je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izmjene Programa gradnje objekata i uređaja komunalne infrastrukture na području Grada Zagreba u 2018.</w:t>
      </w:r>
    </w:p>
    <w:p w:rsidR="00AF5B03" w:rsidRDefault="00AF5B03" w:rsidP="00AF5B03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izmjene Programa gradnje objekata i uređaja komunalne infrastrukture na području Grada Zagreba u 2018..</w:t>
            </w:r>
          </w:p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Jednoglasno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je donesen 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o davanju mišljenja na Prijedlog odluke o izmjenama Odluke o raspoređivanju sredstava za redovito godišnje financiranje političkih stranaka i gradskih zastupnica-zastupnika izabranih s liste grupe birača u 2018.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o izmjenama Odluke o raspoređivanju sredstava za redovito godišnje financiranje političkih stranaka i gradskih zastupnica-zastupnika izabranih s liste grupe birača u 2018..</w:t>
            </w:r>
          </w:p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18 glasova ZA i 1 PROTIV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donesen je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izmjene Programa održavanja javnoprometnih površina, javnih objekata, javne rasvjete te izvanrednog održavanja nerazvrstanih cesta na području Grada Zagreba u 2018.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izmjene Programa održavanja javnoprometnih površina, javnih objekata, javne rasvjete te izvanrednog održavanja nerazvrstanih cesta na području Grada Zagreba u 2018..</w:t>
            </w:r>
          </w:p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statutarne odluke o izmjenama i dopuni Statuta Grada Zagreba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statutarne odluke o izmjenama i dopuni Statuta Grada Zagreba.</w:t>
            </w:r>
          </w:p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Jednoglasno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je donesen </w:t>
      </w:r>
    </w:p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dopunu Prijedloga zaključka o sklapanju nagodbe - Ministarstvo financija Republike Hrvatske</w:t>
      </w:r>
    </w:p>
    <w:p w:rsidR="00AF5B03" w:rsidRDefault="00AF5B03" w:rsidP="00AF5B03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dopunu Prijedloga zaključka o sklapanju nagodbe - Ministarstvo financija Republike Hrvatske.</w:t>
            </w:r>
          </w:p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AF5B03" w:rsidRDefault="00AF5B03" w:rsidP="00AF5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AF5B03" w:rsidRDefault="00AF5B03" w:rsidP="00AF5B0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o davanju mišljenja na Prijedlog zaključka o amandmanima na Prijedlog odluke o vrijednosti boda komunalne naknade</w:t>
      </w:r>
    </w:p>
    <w:p w:rsidR="00AF5B03" w:rsidRDefault="00AF5B03" w:rsidP="00AF5B03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amandmanima na Prijedlog odluke o vrijednosti boda komunalne naknade.</w:t>
            </w:r>
          </w:p>
          <w:p w:rsidR="00AF5B03" w:rsidRDefault="00AF5B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F5B03" w:rsidTr="00AF5B03">
        <w:tc>
          <w:tcPr>
            <w:tcW w:w="567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AF5B03" w:rsidRDefault="00AF5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AF5B03" w:rsidRDefault="00AF5B03" w:rsidP="00AF5B0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 5.) Prijedlozi zaključaka o korištenju sredstava s pozicije ONRP.</w:t>
      </w:r>
    </w:p>
    <w:p w:rsidR="00AF5B03" w:rsidRDefault="00AF5B03" w:rsidP="00AF5B03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Odbora, gosp. Ivan Šikić izvještava predsjednika Dragana Vučića i Vijeće o pristiglim zamolbama za korištenje sredstava s pozicije 3299 – ONRP te predlaže prihvaćanje istih.</w:t>
      </w:r>
    </w:p>
    <w:p w:rsidR="00AF5B03" w:rsidRDefault="00AF5B03" w:rsidP="00AF5B03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Vijeće, bez rasprave, </w:t>
      </w:r>
      <w:r>
        <w:rPr>
          <w:rFonts w:ascii="Times New Roman" w:hAnsi="Times New Roman" w:cs="Times New Roman"/>
          <w:b/>
          <w:i/>
          <w:sz w:val="24"/>
        </w:rPr>
        <w:t>jednoglasno,</w:t>
      </w:r>
      <w:r>
        <w:rPr>
          <w:rFonts w:ascii="Times New Roman" w:hAnsi="Times New Roman" w:cs="Times New Roman"/>
          <w:sz w:val="24"/>
        </w:rPr>
        <w:t xml:space="preserve"> donosi sljedeće zaključke: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AF5B03" w:rsidRDefault="00AF5B03" w:rsidP="00AF5B03">
      <w:pPr>
        <w:numPr>
          <w:ilvl w:val="0"/>
          <w:numId w:val="46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korištenje sredstava iz razdjela Proračuna Grada Zagreba 005-02, Pozicije 62-3299 OSTALI NESPOMENUTI RASHODI POSLOVANJA Vijeća Gradske četvrti Peščenica - Žitnjak </w:t>
      </w:r>
      <w:r>
        <w:rPr>
          <w:rFonts w:ascii="Times New Roman" w:eastAsia="Times New Roman" w:hAnsi="Times New Roman"/>
          <w:sz w:val="24"/>
          <w:szCs w:val="24"/>
        </w:rPr>
        <w:t xml:space="preserve">u svrhu pokrivanja troškova nabavke vijenaca i lampaša za polaganje na spomen obilježja za poginule branitelje na području Gradske četvrti Peščenica-Žitnjak povodom Dana Svih svetih u iznosu </w:t>
      </w:r>
      <w:r>
        <w:rPr>
          <w:rFonts w:ascii="Times New Roman" w:eastAsia="Times New Roman" w:hAnsi="Times New Roman"/>
          <w:b/>
          <w:i/>
          <w:sz w:val="24"/>
          <w:szCs w:val="24"/>
        </w:rPr>
        <w:t>3.541,00 kn</w:t>
      </w:r>
      <w:r>
        <w:rPr>
          <w:rFonts w:ascii="Times New Roman" w:eastAsia="Times New Roman" w:hAnsi="Times New Roman"/>
          <w:sz w:val="24"/>
          <w:szCs w:val="24"/>
        </w:rPr>
        <w:t xml:space="preserve"> (s PDV-om) po ponudi Podružnice Zrinjevac, Zagrebačkog holdinga d.o.o.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 IVZ/MT, KL.: ZGH-24-18-1207 od 18.10.2018.,  koja je sastavni dio ovog zaključka.</w:t>
      </w:r>
    </w:p>
    <w:p w:rsidR="00AF5B03" w:rsidRDefault="00AF5B03" w:rsidP="00AF5B03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AF5B03" w:rsidRDefault="00AF5B03" w:rsidP="00AF5B03">
      <w:pPr>
        <w:numPr>
          <w:ilvl w:val="0"/>
          <w:numId w:val="46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AF5B03" w:rsidRDefault="00AF5B03" w:rsidP="00AF5B03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</w:rPr>
      </w:pP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AF5B03" w:rsidRDefault="00AF5B03" w:rsidP="00AF5B03">
      <w:pPr>
        <w:numPr>
          <w:ilvl w:val="0"/>
          <w:numId w:val="47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Vijeću Mjesnog odbora Ivanja Reka, korištenje sredstava iz razdjela Proračuna Grada Zagreba 005-02, Pozicije 62-3299 OSTALI NESPOMENUTI RASHODI POSLOVANJA Vijeća Gradske četvrti Peščenica - Žitnjak </w:t>
      </w:r>
      <w:r>
        <w:rPr>
          <w:rFonts w:ascii="Times New Roman" w:eastAsia="Times New Roman" w:hAnsi="Times New Roman"/>
          <w:sz w:val="24"/>
          <w:szCs w:val="24"/>
        </w:rPr>
        <w:t xml:space="preserve">u svrhu pokrivanja troškova organiziranja predstave za djecu „Jozo Bozo“ u sklopu manifestacije „Božićni dani Mjesnog odbora Ivanja Reka“ u iznosu </w:t>
      </w:r>
      <w:r>
        <w:rPr>
          <w:rFonts w:ascii="Times New Roman" w:eastAsia="Times New Roman" w:hAnsi="Times New Roman"/>
          <w:b/>
          <w:i/>
          <w:sz w:val="24"/>
          <w:szCs w:val="24"/>
        </w:rPr>
        <w:t>4.000,00 kn</w:t>
      </w:r>
      <w:r>
        <w:rPr>
          <w:rFonts w:ascii="Times New Roman" w:eastAsia="Times New Roman" w:hAnsi="Times New Roman"/>
          <w:sz w:val="24"/>
          <w:szCs w:val="24"/>
        </w:rPr>
        <w:t xml:space="preserve"> s (PDV-om), po ponudi TEHNOEKSPERT TIM d.o.o.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 broj 19 j od 21.10.2018.,  koja je sastavni dio ovog zaključka.</w:t>
      </w:r>
    </w:p>
    <w:p w:rsidR="00AF5B03" w:rsidRDefault="00AF5B03" w:rsidP="00AF5B03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AF5B03" w:rsidRDefault="00AF5B03" w:rsidP="00AF5B03">
      <w:pPr>
        <w:numPr>
          <w:ilvl w:val="0"/>
          <w:numId w:val="47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AF5B03" w:rsidRDefault="00AF5B03" w:rsidP="00AF5B03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AF5B03" w:rsidRDefault="00AF5B03" w:rsidP="00AF5B03">
      <w:pPr>
        <w:numPr>
          <w:ilvl w:val="0"/>
          <w:numId w:val="48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lastRenderedPageBreak/>
        <w:t xml:space="preserve">Vijeće odobrava Centru za kulturu na Peščenici, korištenje sredstava iz razdjela Proračuna Grada Zagreba 005-02, Pozicije 62-3299 OSTALI NESPOMENUTI RASHODI POSLOVANJA Vijeća Gradske četvrti Peščenica - Žitnjak </w:t>
      </w:r>
      <w:r>
        <w:rPr>
          <w:rFonts w:ascii="Times New Roman" w:eastAsia="Times New Roman" w:hAnsi="Times New Roman"/>
          <w:sz w:val="24"/>
          <w:szCs w:val="24"/>
        </w:rPr>
        <w:t xml:space="preserve">u svrhu pokrivanja troškova promotivnog materijala u iznosu </w:t>
      </w:r>
      <w:r>
        <w:rPr>
          <w:rFonts w:ascii="Times New Roman" w:eastAsia="Times New Roman" w:hAnsi="Times New Roman"/>
          <w:b/>
          <w:i/>
          <w:sz w:val="24"/>
          <w:szCs w:val="24"/>
        </w:rPr>
        <w:t>13.400,00 kn</w:t>
      </w:r>
      <w:r>
        <w:rPr>
          <w:rFonts w:ascii="Times New Roman" w:eastAsia="Times New Roman" w:hAnsi="Times New Roman"/>
          <w:sz w:val="24"/>
          <w:szCs w:val="24"/>
        </w:rPr>
        <w:t xml:space="preserve"> s (PDV-om), po ponudi Dizajn studija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Ringeis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d.o.o. br. 161797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koja je sastavni dio ovog zaključka.</w:t>
      </w:r>
    </w:p>
    <w:p w:rsidR="00AF5B03" w:rsidRDefault="00AF5B03" w:rsidP="00AF5B03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AF5B03" w:rsidRDefault="00AF5B03" w:rsidP="00AF5B03">
      <w:pPr>
        <w:numPr>
          <w:ilvl w:val="0"/>
          <w:numId w:val="48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AF5B03" w:rsidRDefault="00AF5B03" w:rsidP="00AF5B03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AF5B03" w:rsidRDefault="00AF5B03" w:rsidP="00AF5B03">
      <w:pPr>
        <w:numPr>
          <w:ilvl w:val="0"/>
          <w:numId w:val="49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Centru kulture na Peščenici, korištenje sredstava iz razdjela Proračuna Grada Zagreba 005-02, Pozicije 62-3299 OSTALI NESPOMENUTI RASHODI POSLOVANJA Vijeća Gradske četvrti Peščenica - Žitnjak </w:t>
      </w:r>
      <w:r>
        <w:rPr>
          <w:rFonts w:ascii="Times New Roman" w:eastAsia="Times New Roman" w:hAnsi="Times New Roman"/>
          <w:sz w:val="24"/>
          <w:szCs w:val="24"/>
        </w:rPr>
        <w:t xml:space="preserve">u svrhu pokrivanja troškova izrade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promo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plakata za programe Centra KNAP u iznosu 5</w:t>
      </w:r>
      <w:r>
        <w:rPr>
          <w:rFonts w:ascii="Times New Roman" w:eastAsia="Times New Roman" w:hAnsi="Times New Roman"/>
          <w:b/>
          <w:i/>
          <w:sz w:val="24"/>
          <w:szCs w:val="24"/>
        </w:rPr>
        <w:t>.000,00 kn</w:t>
      </w:r>
      <w:r>
        <w:rPr>
          <w:rFonts w:ascii="Times New Roman" w:eastAsia="Times New Roman" w:hAnsi="Times New Roman"/>
          <w:sz w:val="24"/>
          <w:szCs w:val="24"/>
        </w:rPr>
        <w:t xml:space="preserve"> s (PDV-om), po ponudi firme DENONA d.o.o. br. 76374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koja je sastavni dio ovog zaključka.</w:t>
      </w:r>
    </w:p>
    <w:p w:rsidR="00AF5B03" w:rsidRDefault="00AF5B03" w:rsidP="00AF5B03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AF5B03" w:rsidRDefault="00AF5B03" w:rsidP="00AF5B03">
      <w:pPr>
        <w:numPr>
          <w:ilvl w:val="0"/>
          <w:numId w:val="49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AF5B03" w:rsidRDefault="00AF5B03" w:rsidP="00AF5B0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/>
          <w:b/>
          <w:sz w:val="24"/>
          <w:szCs w:val="20"/>
        </w:rPr>
      </w:pP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AF5B03" w:rsidRDefault="00AF5B03" w:rsidP="00AF5B03">
      <w:pPr>
        <w:numPr>
          <w:ilvl w:val="0"/>
          <w:numId w:val="50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Osnovnoj školi dr. Vinka Žganca, korištenje sredstava iz razdjela Proračuna Grada Zagreba 005-02, Pozicije 62-3299 OSTALI NESPOMENUTI RASHODI POSLOVANJA Vijeća Gradske četvrti Peščenica - Žitnjak za sudjelovanje učenika škole na malonogometnom turniru „Kozari Bok“  pokrivanjem troškova nabave sportske opreme, u iznosu </w:t>
      </w: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 xml:space="preserve"> 4.998,75 kn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(s PDV-om),  </w:t>
      </w:r>
      <w:r>
        <w:rPr>
          <w:rFonts w:ascii="Times New Roman" w:eastAsia="Times New Roman" w:hAnsi="Times New Roman"/>
          <w:sz w:val="24"/>
          <w:szCs w:val="24"/>
        </w:rPr>
        <w:t>po ponudi firme ROST ŠPORT d.o.o.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 broj 1504 od 17.10.2018., koja je sastavni dio ovog zaključka.</w:t>
      </w:r>
    </w:p>
    <w:p w:rsidR="00AF5B03" w:rsidRDefault="00AF5B03" w:rsidP="00AF5B03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AF5B03" w:rsidRDefault="00AF5B03" w:rsidP="00AF5B03">
      <w:pPr>
        <w:numPr>
          <w:ilvl w:val="0"/>
          <w:numId w:val="50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AF5B03" w:rsidRDefault="00AF5B03" w:rsidP="00AF5B03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AF5B03" w:rsidRDefault="00AF5B03" w:rsidP="00AF5B03">
      <w:pPr>
        <w:numPr>
          <w:ilvl w:val="0"/>
          <w:numId w:val="5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Osnovnoj školi dr. Vinka Žganca, korištenje sredstava iz razdjela Proračuna Grada Zagreba 005-02, Pozicije 62-3299 OSTALI NESPOMENUTI RASHODI POSLOVANJA Vijeća Gradske četvrti Peščenica - Žitnjak za pomoć u organizaciji Dana otvorenih vrata OŠ dr. Vinka Žganca pokrivanjem dijela troškova nabave sportske opreme za učenike škole, u iznosu </w:t>
      </w: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 xml:space="preserve"> 8.000,00 kn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(s PDV-om),  </w:t>
      </w:r>
      <w:r>
        <w:rPr>
          <w:rFonts w:ascii="Times New Roman" w:eastAsia="Times New Roman" w:hAnsi="Times New Roman"/>
          <w:sz w:val="24"/>
          <w:szCs w:val="24"/>
        </w:rPr>
        <w:t>po ponudi firme ROST ŠPORT d.o.o.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 broj 1538 od 24.10.2018., koja je sastavni dio ovog zaključka.</w:t>
      </w:r>
    </w:p>
    <w:p w:rsidR="00AF5B03" w:rsidRDefault="00AF5B03" w:rsidP="00AF5B03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AF5B03" w:rsidRDefault="00AF5B03" w:rsidP="00AF5B03">
      <w:pPr>
        <w:numPr>
          <w:ilvl w:val="0"/>
          <w:numId w:val="5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AF5B03" w:rsidRDefault="00AF5B03" w:rsidP="00AF5B03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AF5B03" w:rsidRDefault="00AF5B03" w:rsidP="00AF5B03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AF5B03" w:rsidRDefault="00AF5B03" w:rsidP="00AF5B03">
      <w:pPr>
        <w:numPr>
          <w:ilvl w:val="0"/>
          <w:numId w:val="52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Osnovnoj školi Lovre pl. Matačića, korištenje sredstava iz razdjela Proračuna Grada Zagreba 005-02, Pozicije 62-3299 OSTALI NESPOMENUTI RASHODI POSLOVANJA Vijeća Gradske četvrti Peščenica - Žitnjak </w:t>
      </w:r>
      <w:r>
        <w:rPr>
          <w:rFonts w:ascii="Times New Roman" w:eastAsia="Times New Roman" w:hAnsi="Times New Roman"/>
          <w:sz w:val="24"/>
          <w:szCs w:val="24"/>
        </w:rPr>
        <w:t xml:space="preserve">radi omogućavanja sudjelovanja učenica škole na košarkaškom natjecanju Hrvatsko-Slovenske lige pokrivanjem dijela troškova prijevoza u gradove održavanja turnira na području Republike Hrvatske, u iznosu </w:t>
      </w:r>
      <w:r>
        <w:rPr>
          <w:rFonts w:ascii="Times New Roman" w:eastAsia="Times New Roman" w:hAnsi="Times New Roman"/>
          <w:b/>
          <w:i/>
          <w:sz w:val="24"/>
          <w:szCs w:val="24"/>
        </w:rPr>
        <w:t>5.000,00 kn</w:t>
      </w:r>
      <w:r>
        <w:rPr>
          <w:rFonts w:ascii="Times New Roman" w:eastAsia="Times New Roman" w:hAnsi="Times New Roman"/>
          <w:sz w:val="24"/>
          <w:szCs w:val="24"/>
        </w:rPr>
        <w:t xml:space="preserve">, po ponudi KOMBI CENTRA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j.d.o.o</w:t>
      </w:r>
      <w:proofErr w:type="spellEnd"/>
      <w:r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 broj 03-10018 od 23.10.2018.,  koja je sastavni dio ovog zaključka.</w:t>
      </w:r>
    </w:p>
    <w:p w:rsidR="00AF5B03" w:rsidRDefault="00AF5B03" w:rsidP="00AF5B03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AF5B03" w:rsidRDefault="00AF5B03" w:rsidP="00AF5B03">
      <w:pPr>
        <w:numPr>
          <w:ilvl w:val="0"/>
          <w:numId w:val="52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AF5B03" w:rsidRDefault="00AF5B03" w:rsidP="00AF5B03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AF5B03" w:rsidRDefault="00AF5B03" w:rsidP="00AF5B03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Osnovnoj školi Lovre pl. Matačića, korištenje sredstava iz razdjela Proračuna Grada Zagreba 005-02, Pozicije 62-3299 OSTALI NESPOMENUTI RASHODI POSLOVANJA Vijeća Gradske četvrti Peščenica - Žitnjak za </w:t>
      </w:r>
      <w:r>
        <w:rPr>
          <w:rFonts w:ascii="Times New Roman" w:eastAsia="Times New Roman" w:hAnsi="Times New Roman"/>
          <w:sz w:val="24"/>
          <w:szCs w:val="24"/>
        </w:rPr>
        <w:t xml:space="preserve">pokrivanje troškova nabavke sportske opreme radi sudjelovanja učenika škole na obilježavanju Dana škole, u iznosu </w:t>
      </w:r>
      <w:r>
        <w:rPr>
          <w:rFonts w:ascii="Times New Roman" w:eastAsia="Times New Roman" w:hAnsi="Times New Roman"/>
          <w:b/>
          <w:i/>
          <w:sz w:val="24"/>
          <w:szCs w:val="24"/>
        </w:rPr>
        <w:t>4.990,60</w:t>
      </w:r>
      <w:r>
        <w:rPr>
          <w:rFonts w:ascii="Times New Roman" w:eastAsia="Times New Roman" w:hAnsi="Times New Roman"/>
          <w:i/>
          <w:sz w:val="24"/>
          <w:szCs w:val="24"/>
        </w:rPr>
        <w:t xml:space="preserve"> (s PDV-om)</w:t>
      </w:r>
      <w:r>
        <w:rPr>
          <w:rFonts w:ascii="Times New Roman" w:eastAsia="Times New Roman" w:hAnsi="Times New Roman"/>
          <w:sz w:val="24"/>
          <w:szCs w:val="24"/>
        </w:rPr>
        <w:t xml:space="preserve"> po ponudi firme ROST ŠPORT d.o.o.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 broj 1568 od 25.10.2018.,  koja je sastavni dio ovog zaključka.</w:t>
      </w:r>
    </w:p>
    <w:p w:rsidR="00AF5B03" w:rsidRDefault="00AF5B03" w:rsidP="00AF5B03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AF5B03" w:rsidRDefault="00AF5B03" w:rsidP="00AF5B03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AF5B03" w:rsidRDefault="00AF5B03" w:rsidP="00AF5B03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AF5B03" w:rsidRDefault="00AF5B03" w:rsidP="00AF5B03">
      <w:pPr>
        <w:numPr>
          <w:ilvl w:val="0"/>
          <w:numId w:val="54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Osnovnoj školi Lovre pl. Matačića, korištenje sredstava iz razdjela Proračuna Grada Zagreba 005-02, Pozicije 62-3299 OSTALI NESPOMENUTI RASHODI POSLOVANJA Vijeća Gradske četvrti Peščenica - Žitnjak za </w:t>
      </w:r>
      <w:r>
        <w:rPr>
          <w:rFonts w:ascii="Times New Roman" w:eastAsia="Times New Roman" w:hAnsi="Times New Roman"/>
          <w:sz w:val="24"/>
          <w:szCs w:val="24"/>
        </w:rPr>
        <w:t xml:space="preserve">pokrivanje troškova nabavke sportske opreme radi sudjelovanja učenika škole na sportskoj priredbi Sportski dan OŠ, u iznosu </w:t>
      </w:r>
      <w:r>
        <w:rPr>
          <w:rFonts w:ascii="Times New Roman" w:eastAsia="Times New Roman" w:hAnsi="Times New Roman"/>
          <w:b/>
          <w:i/>
          <w:sz w:val="24"/>
          <w:szCs w:val="24"/>
        </w:rPr>
        <w:t>3.227,60</w:t>
      </w:r>
      <w:r>
        <w:rPr>
          <w:rFonts w:ascii="Times New Roman" w:eastAsia="Times New Roman" w:hAnsi="Times New Roman"/>
          <w:i/>
          <w:sz w:val="24"/>
          <w:szCs w:val="24"/>
        </w:rPr>
        <w:t xml:space="preserve"> (s PDV-om)</w:t>
      </w:r>
      <w:r>
        <w:rPr>
          <w:rFonts w:ascii="Times New Roman" w:eastAsia="Times New Roman" w:hAnsi="Times New Roman"/>
          <w:sz w:val="24"/>
          <w:szCs w:val="24"/>
        </w:rPr>
        <w:t xml:space="preserve"> po ponudi firme ROST ŠPORT d.o.o.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 broj 1575 od 25.10.2018.,  koja je sastavni dio ovog zaključka.</w:t>
      </w:r>
    </w:p>
    <w:p w:rsidR="00AF5B03" w:rsidRDefault="00AF5B03" w:rsidP="00AF5B03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AF5B03" w:rsidRDefault="00AF5B03" w:rsidP="00AF5B03">
      <w:pPr>
        <w:numPr>
          <w:ilvl w:val="0"/>
          <w:numId w:val="54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AF5B03" w:rsidRDefault="00AF5B03" w:rsidP="00AF5B03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AF5B03" w:rsidRDefault="00AF5B03" w:rsidP="00AF5B0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AF5B03" w:rsidRDefault="00AF5B03" w:rsidP="00AF5B03">
      <w:pPr>
        <w:numPr>
          <w:ilvl w:val="0"/>
          <w:numId w:val="5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Osnovnoj školi Petra Preradovića, korištenje sredstava iz razdjela Proračuna Grada Zagreba 005-02, Pozicije 62-3299 OSTALI NESPOMENUTI RASHODI POSLOVANJA Vijeća Gradske četvrti Peščenica - Žitnjak </w:t>
      </w:r>
      <w:r>
        <w:rPr>
          <w:rFonts w:ascii="Times New Roman" w:eastAsia="Times New Roman" w:hAnsi="Times New Roman"/>
          <w:sz w:val="24"/>
          <w:szCs w:val="24"/>
        </w:rPr>
        <w:t xml:space="preserve">radi omogućavanja sudjelovanja učenika škole na košarkaškom natjecanju Hrvatsko-Slovenske lige pokrivanjem dijela troškova prijevoza u gradove održavanja turnira Vodice i Split, u iznosu </w:t>
      </w:r>
      <w:r>
        <w:rPr>
          <w:rFonts w:ascii="Times New Roman" w:eastAsia="Times New Roman" w:hAnsi="Times New Roman"/>
          <w:b/>
          <w:i/>
          <w:sz w:val="24"/>
          <w:szCs w:val="24"/>
        </w:rPr>
        <w:t>5.000,00 kn</w:t>
      </w:r>
      <w:r>
        <w:rPr>
          <w:rFonts w:ascii="Times New Roman" w:eastAsia="Times New Roman" w:hAnsi="Times New Roman"/>
          <w:sz w:val="24"/>
          <w:szCs w:val="24"/>
        </w:rPr>
        <w:t xml:space="preserve">, po ponudi MT prometna logistika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j.d.o.o</w:t>
      </w:r>
      <w:proofErr w:type="spellEnd"/>
      <w:r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 broj 46-2018, koja je sastavni dio ovog zaključka.</w:t>
      </w:r>
    </w:p>
    <w:p w:rsidR="00AF5B03" w:rsidRDefault="00AF5B03" w:rsidP="00AF5B03">
      <w:pPr>
        <w:numPr>
          <w:ilvl w:val="0"/>
          <w:numId w:val="5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AF5B03" w:rsidRDefault="00AF5B03" w:rsidP="00AF5B03">
      <w:pPr>
        <w:numPr>
          <w:ilvl w:val="0"/>
          <w:numId w:val="56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Dječjem vrtiću Cvrčak korištenje sredstava iz razdjela Proračuna Grada Zagreba 005-02, Pozicije 62-3299 OSTALI NESPOMENUTI RASHODI POSLOVANJA Vijeća Gradske četvrti Peščenica - Žitnjak za pokrivanje  troškova nabave sportske opreme za dvorane i dvorišta u sklopu odgojno obrazovnih programa, u iznosu </w:t>
      </w: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 xml:space="preserve"> 6.000,00 kn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(s PDV-om),  </w:t>
      </w:r>
      <w:r>
        <w:rPr>
          <w:rFonts w:ascii="Times New Roman" w:eastAsia="Times New Roman" w:hAnsi="Times New Roman"/>
          <w:sz w:val="24"/>
          <w:szCs w:val="24"/>
        </w:rPr>
        <w:t>po ponudi firme ROST ŠPORT d.o.o.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 broj 1691 od 16.10.2018., koja je sastavni dio ovog zaključka.</w:t>
      </w:r>
    </w:p>
    <w:p w:rsidR="00AF5B03" w:rsidRDefault="00AF5B03" w:rsidP="00AF5B03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AF5B03" w:rsidRDefault="00AF5B03" w:rsidP="00AF5B03">
      <w:pPr>
        <w:numPr>
          <w:ilvl w:val="0"/>
          <w:numId w:val="56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AF5B03" w:rsidRDefault="00AF5B03" w:rsidP="00AF5B03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AF5B03" w:rsidRDefault="00AF5B03" w:rsidP="00AF5B03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AF5B03" w:rsidRDefault="00AF5B03" w:rsidP="00AF5B03">
      <w:pPr>
        <w:numPr>
          <w:ilvl w:val="0"/>
          <w:numId w:val="57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Dječjem vrtiću Zrno korištenje sredstava iz razdjela Proračuna Grada Zagreba 005-02, Pozicije 62-3299 OSTALI NESPOMENUTI RASHODI POSLOVANJA Vijeća Gradske četvrti Peščenica - Žitnjak za pokrivanje  troškova nabave sportskih rekvizita za aktivnosti djece na otvorenom, u iznosu </w:t>
      </w: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 xml:space="preserve"> 4.993,75,00 kn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(s PDV-om),  </w:t>
      </w:r>
      <w:r>
        <w:rPr>
          <w:rFonts w:ascii="Times New Roman" w:eastAsia="Times New Roman" w:hAnsi="Times New Roman"/>
          <w:sz w:val="24"/>
          <w:szCs w:val="24"/>
        </w:rPr>
        <w:t>po ponudi firme ROST ŠPORT d.o.o.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 broj 1695 od 16.10.2018., koja je sastavni dio ovog zaključka.</w:t>
      </w:r>
    </w:p>
    <w:p w:rsidR="00AF5B03" w:rsidRDefault="00AF5B03" w:rsidP="00AF5B03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AF5B03" w:rsidRDefault="00AF5B03" w:rsidP="00AF5B03">
      <w:pPr>
        <w:numPr>
          <w:ilvl w:val="0"/>
          <w:numId w:val="57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AF5B03" w:rsidRDefault="00AF5B03" w:rsidP="00AF5B03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AF5B03" w:rsidRDefault="00AF5B03" w:rsidP="00AF5B03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AF5B03" w:rsidRDefault="00AF5B03" w:rsidP="00AF5B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AF5B03" w:rsidRDefault="00AF5B03" w:rsidP="00AF5B03">
      <w:pPr>
        <w:numPr>
          <w:ilvl w:val="0"/>
          <w:numId w:val="58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Osnovnoj školi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r-HR"/>
        </w:rPr>
        <w:t>Vugrovec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-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r-HR"/>
        </w:rPr>
        <w:t>Kašina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, korištenje sredstava iz razdjela Proračuna Grada Zagreba 005-02, Pozicije 62-3299 OSTALI NESPOMENUTI RASHODI POSLOVANJA Vijeća Gradske četvrti Peščenica - Žitnjak za pokrivanje  troškova nabave sportske opreme za organizaciju projekta Međugeneracijske solidarnosti između škole i Doma za starije i nemoćne Peščenica, u iznosu </w:t>
      </w: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 xml:space="preserve"> 5.000,00 kn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(s PDV-om),  </w:t>
      </w:r>
      <w:r>
        <w:rPr>
          <w:rFonts w:ascii="Times New Roman" w:eastAsia="Times New Roman" w:hAnsi="Times New Roman"/>
          <w:sz w:val="24"/>
          <w:szCs w:val="24"/>
        </w:rPr>
        <w:t>po ponudi firme ROST ŠPORT d.o.o.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 broj 1694 od 16.10.2018., koja je sastavni dio ovog zaključka.</w:t>
      </w:r>
    </w:p>
    <w:p w:rsidR="00AF5B03" w:rsidRDefault="00AF5B03" w:rsidP="00AF5B03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AF5B03" w:rsidRDefault="00AF5B03" w:rsidP="00AF5B03">
      <w:pPr>
        <w:numPr>
          <w:ilvl w:val="0"/>
          <w:numId w:val="58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AF5B03" w:rsidRDefault="00AF5B03" w:rsidP="00AF5B03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AF5B03" w:rsidRDefault="00AF5B03" w:rsidP="00AF5B03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AF5B03" w:rsidRDefault="00AF5B03" w:rsidP="00AF5B03">
      <w:pPr>
        <w:pStyle w:val="Odlomakpopisa"/>
        <w:spacing w:line="240" w:lineRule="auto"/>
        <w:ind w:left="6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Ad 6.) Prijedlozi zaključaka o zakupu </w:t>
      </w:r>
      <w:proofErr w:type="spellStart"/>
      <w:r>
        <w:rPr>
          <w:rFonts w:ascii="Times New Roman" w:hAnsi="Times New Roman" w:cs="Times New Roman"/>
          <w:b/>
          <w:sz w:val="24"/>
        </w:rPr>
        <w:t>zaemljišta</w:t>
      </w:r>
      <w:proofErr w:type="spellEnd"/>
    </w:p>
    <w:p w:rsidR="00AF5B03" w:rsidRDefault="00AF5B03" w:rsidP="00AF5B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Bez rasprave, </w:t>
      </w:r>
      <w:r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sz w:val="24"/>
          <w:szCs w:val="24"/>
        </w:rPr>
        <w:t xml:space="preserve">, Vijeće donosi </w:t>
      </w:r>
    </w:p>
    <w:p w:rsidR="00AF5B03" w:rsidRDefault="00AF5B03" w:rsidP="00AF5B03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AF5B03" w:rsidRDefault="00AF5B03" w:rsidP="00AF5B03">
      <w:pPr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davanju mišljenja na zahtjev za zakup zemljišta</w:t>
      </w:r>
    </w:p>
    <w:p w:rsidR="00AF5B03" w:rsidRDefault="00AF5B03" w:rsidP="00AF5B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dio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k.č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841/1 k.o. Žitnjak</w:t>
      </w:r>
    </w:p>
    <w:p w:rsidR="00AF5B03" w:rsidRDefault="00AF5B03" w:rsidP="00AF5B03">
      <w:pPr>
        <w:pStyle w:val="Odlomakpopisa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 Gradske četvrti Peščenica-Žitnjak, postupajući po dopisu Gradskog ureda za imovinsko – pravne poslove i imovinu Grada od 8. svibnja 2018. te požurnice od 18. rujna 2018., na temelju  Zaključka Vijeća Mjesnog odbora Kozari Bok, KLASA:026-02/18-02/1925, URBROJ:251-06-11-1108-18-3 o očitovanju na zahtjev za zakup </w:t>
      </w:r>
      <w:r>
        <w:rPr>
          <w:rFonts w:ascii="Times New Roman" w:hAnsi="Times New Roman" w:cs="Times New Roman"/>
          <w:sz w:val="24"/>
          <w:szCs w:val="24"/>
        </w:rPr>
        <w:lastRenderedPageBreak/>
        <w:t>zemljišta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i/>
          <w:sz w:val="24"/>
          <w:szCs w:val="24"/>
        </w:rPr>
        <w:t>nema planove i potrebe</w:t>
      </w:r>
      <w:r>
        <w:rPr>
          <w:rFonts w:ascii="Times New Roman" w:hAnsi="Times New Roman" w:cs="Times New Roman"/>
          <w:sz w:val="24"/>
          <w:szCs w:val="24"/>
        </w:rPr>
        <w:t xml:space="preserve"> za zemljištem oznake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dio 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k.č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. 841/1 k.o. Žitnjak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koje se nalazi na području Mjesnog odbora Kozari Bok. </w:t>
      </w:r>
    </w:p>
    <w:p w:rsidR="00AF5B03" w:rsidRDefault="00AF5B03" w:rsidP="00AF5B03">
      <w:pPr>
        <w:pStyle w:val="Odlomakpopisa"/>
        <w:spacing w:after="120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AF5B03" w:rsidRDefault="00AF5B03" w:rsidP="00AF5B03">
      <w:pPr>
        <w:pStyle w:val="Odlomakpopisa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 Zaključak dostavit će se Gradskom uredu za imovinsko-pravne poslove i imovinu Grada.</w:t>
      </w:r>
    </w:p>
    <w:p w:rsidR="00AF5B03" w:rsidRDefault="00AF5B03" w:rsidP="00AF5B03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AF5B03" w:rsidRDefault="00AF5B03" w:rsidP="00AF5B03">
      <w:pPr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davanju mišljenja o potrebama za zemljištem oznake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k.č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3947/1 i 3947/10</w:t>
      </w:r>
    </w:p>
    <w:p w:rsidR="00AF5B03" w:rsidRDefault="00AF5B03" w:rsidP="00AF5B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k.o. Peščenica</w:t>
      </w:r>
    </w:p>
    <w:p w:rsidR="00AF5B03" w:rsidRDefault="00AF5B03" w:rsidP="00AF5B03">
      <w:pPr>
        <w:pStyle w:val="Odlomakpopisa"/>
        <w:numPr>
          <w:ilvl w:val="0"/>
          <w:numId w:val="60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Gradske četvrti Peščenica-Žitnjak, postupajući po dopisu Gradskog ureda za imovinsko – pravne poslove i imovinu Grada KL.:944-01/18-001/811; URBROJ:251-14-21/07-18-5 od 26. srpnja 2018., na osnovi Zaključka Vijeća Mjesnog odbora Donje Svetice, KLASA:026-02/18-02/1839, URBROJ:251-06-11-1103-18-3 od 25. rujna 2018., nema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planova niti potreba za zemljištem oznake </w:t>
      </w:r>
      <w:proofErr w:type="spellStart"/>
      <w:r>
        <w:rPr>
          <w:rFonts w:ascii="Times New Roman" w:hAnsi="Times New Roman" w:cs="Times New Roman"/>
          <w:sz w:val="24"/>
          <w:szCs w:val="24"/>
        </w:rPr>
        <w:t>k.č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3947/1 i 3947/10 k.o. Peščenica koje se nalazi na području MO Donje Svetice. 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F5B03" w:rsidRDefault="00AF5B03" w:rsidP="00AF5B03">
      <w:p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AF5B03" w:rsidRDefault="00AF5B03" w:rsidP="00AF5B03">
      <w:pPr>
        <w:pStyle w:val="Odlomakpopisa"/>
        <w:numPr>
          <w:ilvl w:val="0"/>
          <w:numId w:val="6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 Zaključak dostavit će se Gradskom uredu za imovinsko-pravne poslove i imovinu Grada.</w:t>
      </w:r>
    </w:p>
    <w:p w:rsidR="00AF5B03" w:rsidRDefault="00AF5B03" w:rsidP="00AF5B03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AF5B03" w:rsidRDefault="00AF5B03" w:rsidP="00AF5B03">
      <w:pPr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davanju mišljenja na zahtjev za zakup zemljišta</w:t>
      </w:r>
    </w:p>
    <w:p w:rsidR="00AF5B03" w:rsidRDefault="00AF5B03" w:rsidP="00AF5B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dio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k.č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2809 k.o. Žitnjak</w:t>
      </w:r>
    </w:p>
    <w:p w:rsidR="00AF5B03" w:rsidRDefault="00AF5B03" w:rsidP="00AF5B03">
      <w:pPr>
        <w:pStyle w:val="Odlomakpopisa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Gradske četvrti Peščenica-Žitnjak, postupajući po dopisu Gradskog ureda za imovinsko – pravne poslove i imovinu Grada od 23. svibnja 2018., na temelju  Zaključka Vijeća Mjesnog odbora Savica Šanci, KLASA:026-02/18-02/1935, URBROJ:251-06-11-1113-18-3 o očitovanju na zahtjev za zakup zemljišta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i/>
          <w:sz w:val="24"/>
          <w:szCs w:val="24"/>
        </w:rPr>
        <w:t>nema planove ni potrebe</w:t>
      </w:r>
      <w:r>
        <w:rPr>
          <w:rFonts w:ascii="Times New Roman" w:hAnsi="Times New Roman" w:cs="Times New Roman"/>
          <w:sz w:val="24"/>
          <w:szCs w:val="24"/>
        </w:rPr>
        <w:t xml:space="preserve"> za zemljištem oznake </w:t>
      </w:r>
      <w:r>
        <w:rPr>
          <w:rFonts w:ascii="Times New Roman" w:hAnsi="Times New Roman" w:cs="Times New Roman"/>
          <w:b/>
          <w:sz w:val="24"/>
          <w:szCs w:val="24"/>
        </w:rPr>
        <w:t xml:space="preserve">dio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k.č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2809 k.o. Žitnjak </w:t>
      </w:r>
      <w:r>
        <w:rPr>
          <w:rFonts w:ascii="Times New Roman" w:hAnsi="Times New Roman" w:cs="Times New Roman"/>
          <w:sz w:val="24"/>
          <w:szCs w:val="24"/>
        </w:rPr>
        <w:t xml:space="preserve">koje se nalazi na području Mjesnog odbora Savica Šanci. </w:t>
      </w:r>
    </w:p>
    <w:p w:rsidR="00AF5B03" w:rsidRDefault="00AF5B03" w:rsidP="00AF5B03">
      <w:pPr>
        <w:pStyle w:val="Odlomakpopisa"/>
        <w:spacing w:after="120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AF5B03" w:rsidRDefault="00AF5B03" w:rsidP="00AF5B03">
      <w:pPr>
        <w:pStyle w:val="Odlomakpopisa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 Zaključak dostavit će se Gradskom uredu za imovinsko-pravne poslove i imovinu Grada.</w:t>
      </w:r>
    </w:p>
    <w:p w:rsidR="00AF5B03" w:rsidRDefault="00AF5B03" w:rsidP="00AF5B03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AF5B03" w:rsidRDefault="00AF5B03" w:rsidP="00AF5B03">
      <w:pPr>
        <w:pStyle w:val="Odlomakpopisa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davanju mišljenja o potrebama za zemljištem</w:t>
      </w:r>
    </w:p>
    <w:p w:rsidR="00AF5B03" w:rsidRDefault="00AF5B03" w:rsidP="00AF5B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oznake dio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k.č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2590 k.o. Žitnjak</w:t>
      </w:r>
    </w:p>
    <w:p w:rsidR="00AF5B03" w:rsidRDefault="00AF5B03" w:rsidP="00AF5B03">
      <w:pPr>
        <w:pStyle w:val="Odlomakpopisa"/>
        <w:numPr>
          <w:ilvl w:val="0"/>
          <w:numId w:val="6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Gradske četvrti Peščenica-Žitnjak, postupajući po dopisu Gradskog ureda za imovinsko – pravne poslove i imovinu Grada KL.:940-01/18-002/203; URBROJ:251-14-33-2/004-18-2 od 04. rujna 2018., na osnovi Zaključka Vijeća Mjesnog odbora Žitnjak, KLASA:026-02/18-02/2124, URBROJ:251-06-11-1116-18-11 od 17. listopada 2018., nema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planova niti potreba za zemljištem oznake dio </w:t>
      </w:r>
      <w:proofErr w:type="spellStart"/>
      <w:r>
        <w:rPr>
          <w:rFonts w:ascii="Times New Roman" w:hAnsi="Times New Roman" w:cs="Times New Roman"/>
          <w:sz w:val="24"/>
          <w:szCs w:val="24"/>
        </w:rPr>
        <w:t>k.č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2590 k.o. Žitnjak koje se nalazi na području MO Žitnjak. </w:t>
      </w:r>
    </w:p>
    <w:p w:rsidR="00AF5B03" w:rsidRDefault="00AF5B03" w:rsidP="00AF5B03">
      <w:p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AF5B03" w:rsidRDefault="00AF5B03" w:rsidP="00AF5B03">
      <w:pPr>
        <w:pStyle w:val="Odlomakpopisa"/>
        <w:numPr>
          <w:ilvl w:val="0"/>
          <w:numId w:val="6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Ovaj Zaključak dostavit će se Gradskom uredu za imovinsko-pravne poslove i imovinu Grada.</w:t>
      </w:r>
    </w:p>
    <w:p w:rsidR="00AF5B03" w:rsidRDefault="00AF5B03" w:rsidP="00AF5B03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AF5B03" w:rsidRDefault="00AF5B03" w:rsidP="00AF5B03">
      <w:pPr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davanju mišljenja na zahtjev za zakup zemljišta</w:t>
      </w:r>
    </w:p>
    <w:p w:rsidR="00AF5B03" w:rsidRDefault="00AF5B03" w:rsidP="00AF5B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dio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k.č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841/3 i dio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k.č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553 k.o. Žitnjak</w:t>
      </w:r>
    </w:p>
    <w:p w:rsidR="00AF5B03" w:rsidRDefault="00AF5B03" w:rsidP="00AF5B03">
      <w:pPr>
        <w:pStyle w:val="Odlomakpopisa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Gradske četvrti Peščenica-Žitnjak, postupajući po dopisu Gradskog ureda za imovinsko – pravne poslove i imovinu Grada od 21. rujna 2018., na temelju  Zaključka Vijeća Mjesnog odbora Kozari Bok, KLASA:026-02/18-02/1925, URBROJ:251-06-11-1108-18-3 o očitovanju na zahtjev za zakup zemljišta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i/>
          <w:sz w:val="24"/>
          <w:szCs w:val="24"/>
        </w:rPr>
        <w:t>nema planove i potrebe</w:t>
      </w:r>
      <w:r>
        <w:rPr>
          <w:rFonts w:ascii="Times New Roman" w:hAnsi="Times New Roman" w:cs="Times New Roman"/>
          <w:sz w:val="24"/>
          <w:szCs w:val="24"/>
        </w:rPr>
        <w:t xml:space="preserve"> za zemljištem oznake </w:t>
      </w:r>
      <w:r>
        <w:rPr>
          <w:rFonts w:ascii="Times New Roman" w:hAnsi="Times New Roman" w:cs="Times New Roman"/>
          <w:b/>
          <w:sz w:val="24"/>
          <w:szCs w:val="24"/>
        </w:rPr>
        <w:t xml:space="preserve">dio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k.č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841/3 i dio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k.č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553 k.o. Žitnjak </w:t>
      </w:r>
      <w:r>
        <w:rPr>
          <w:rFonts w:ascii="Times New Roman" w:hAnsi="Times New Roman" w:cs="Times New Roman"/>
          <w:sz w:val="24"/>
          <w:szCs w:val="24"/>
        </w:rPr>
        <w:t xml:space="preserve">koje se nalazi na području Mjesnog odbora Kozari Bok. </w:t>
      </w:r>
    </w:p>
    <w:p w:rsidR="00AF5B03" w:rsidRDefault="00AF5B03" w:rsidP="00AF5B03">
      <w:pPr>
        <w:pStyle w:val="Odlomakpopisa"/>
        <w:spacing w:after="120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AF5B03" w:rsidRDefault="00AF5B03" w:rsidP="00AF5B03">
      <w:pPr>
        <w:pStyle w:val="Odlomakpopisa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 Zaključak dostavit će se Gradskom uredu za imovinsko-pravne poslove i imovinu Grada.</w:t>
      </w:r>
    </w:p>
    <w:p w:rsidR="00AF5B03" w:rsidRDefault="00AF5B03" w:rsidP="00AF5B03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AF5B03" w:rsidRDefault="00AF5B03" w:rsidP="00AF5B03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 7.) Prijedlog kandidata za suce porotnike Županijskog suda u Zagrebu (1 kandidat) i za suce porotnike za mladež (2 kandidata)</w:t>
      </w:r>
    </w:p>
    <w:p w:rsidR="00AF5B03" w:rsidRDefault="00AF5B03" w:rsidP="00AF5B03">
      <w:pPr>
        <w:pStyle w:val="Normal3"/>
        <w:jc w:val="both"/>
        <w:rPr>
          <w:rStyle w:val="normalchar1"/>
          <w:sz w:val="24"/>
          <w:szCs w:val="24"/>
        </w:rPr>
      </w:pPr>
      <w:r>
        <w:rPr>
          <w:rStyle w:val="normalchar1"/>
          <w:i/>
          <w:sz w:val="24"/>
          <w:szCs w:val="24"/>
          <w:u w:val="single"/>
        </w:rPr>
        <w:t>Predsjednik Vijeća D. Vučić</w:t>
      </w:r>
      <w:r>
        <w:rPr>
          <w:rStyle w:val="normalchar1"/>
          <w:sz w:val="24"/>
          <w:szCs w:val="24"/>
        </w:rPr>
        <w:t xml:space="preserve"> i voditelj područnog odsjeka ukratko obrazlažu ovu točku dnevnog reda. </w:t>
      </w:r>
    </w:p>
    <w:p w:rsidR="00AF5B03" w:rsidRDefault="00AF5B03" w:rsidP="00AF5B03">
      <w:pPr>
        <w:pStyle w:val="Normal3"/>
        <w:jc w:val="both"/>
      </w:pPr>
      <w:r>
        <w:rPr>
          <w:rStyle w:val="normalchar1"/>
          <w:sz w:val="24"/>
          <w:szCs w:val="24"/>
        </w:rPr>
        <w:t xml:space="preserve">Vijeće, </w:t>
      </w:r>
      <w:r>
        <w:rPr>
          <w:b/>
          <w:i/>
          <w:sz w:val="24"/>
          <w:szCs w:val="24"/>
        </w:rPr>
        <w:t>jednoglasno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donosi sljedeće zaključke:</w:t>
      </w:r>
    </w:p>
    <w:p w:rsidR="00AF5B03" w:rsidRDefault="00AF5B03" w:rsidP="00AF5B03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AF5B03" w:rsidRDefault="00AF5B03" w:rsidP="00AF5B03">
      <w:pPr>
        <w:ind w:right="-5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predlaganju kandidata za suca porotnika  </w:t>
      </w:r>
    </w:p>
    <w:p w:rsidR="00AF5B03" w:rsidRDefault="00AF5B03" w:rsidP="00AF5B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Županijskog suda u Zagrebu</w:t>
      </w:r>
      <w:r>
        <w:rPr>
          <w:b/>
        </w:rPr>
        <w:tab/>
      </w:r>
    </w:p>
    <w:p w:rsidR="00AF5B03" w:rsidRDefault="00AF5B03" w:rsidP="00AF5B03">
      <w:pPr>
        <w:pStyle w:val="Tijeloteksta-uvlaka2"/>
        <w:rPr>
          <w:szCs w:val="24"/>
          <w:lang w:val="hr-HR"/>
        </w:rPr>
      </w:pPr>
      <w:r>
        <w:rPr>
          <w:szCs w:val="24"/>
          <w:lang w:val="hr-HR"/>
        </w:rPr>
        <w:tab/>
        <w:t>1.</w:t>
      </w:r>
      <w:r>
        <w:rPr>
          <w:szCs w:val="24"/>
          <w:lang w:val="hr-HR"/>
        </w:rPr>
        <w:tab/>
        <w:t>Vijeće Gradske četvrti Peščenica-Žitnjak, za suca porotnika Županijskog suda  u Zagrebu, predlaže sljedećeg kandidata:</w:t>
      </w:r>
      <w:r>
        <w:rPr>
          <w:szCs w:val="24"/>
          <w:lang w:val="hr-HR"/>
        </w:rPr>
        <w:tab/>
      </w:r>
    </w:p>
    <w:p w:rsidR="00AF5B03" w:rsidRDefault="00AF5B03" w:rsidP="00AF5B03">
      <w:pPr>
        <w:pStyle w:val="Tijeloteksta-uvlaka2"/>
        <w:ind w:left="1771" w:firstLine="353"/>
        <w:rPr>
          <w:szCs w:val="24"/>
          <w:lang w:val="hr-HR"/>
        </w:rPr>
      </w:pPr>
      <w:r>
        <w:rPr>
          <w:szCs w:val="24"/>
          <w:lang w:val="hr-HR"/>
        </w:rPr>
        <w:t>ILIJA MIŠKIĆ</w:t>
      </w:r>
    </w:p>
    <w:p w:rsidR="00AF5B03" w:rsidRDefault="00AF5B03" w:rsidP="00AF5B03">
      <w:pPr>
        <w:pStyle w:val="Tijeloteksta-uvlaka2"/>
        <w:ind w:left="1771" w:firstLine="353"/>
        <w:rPr>
          <w:szCs w:val="24"/>
          <w:lang w:val="hr-HR"/>
        </w:rPr>
      </w:pPr>
    </w:p>
    <w:p w:rsidR="00AF5B03" w:rsidRDefault="00AF5B03" w:rsidP="00AF5B03">
      <w:pPr>
        <w:pStyle w:val="Tijeloteksta-uvlaka2"/>
        <w:rPr>
          <w:szCs w:val="24"/>
          <w:lang w:val="hr-HR"/>
        </w:rPr>
      </w:pPr>
      <w:r>
        <w:rPr>
          <w:szCs w:val="24"/>
          <w:lang w:val="hr-HR"/>
        </w:rPr>
        <w:tab/>
        <w:t>2.</w:t>
      </w:r>
      <w:r>
        <w:rPr>
          <w:szCs w:val="24"/>
          <w:lang w:val="hr-HR"/>
        </w:rPr>
        <w:tab/>
        <w:t>Ovaj Zaključak će se dostaviti Gradskoj skupštini Grada Zagreba (Odbor za izbor i imenovanja) i Gradskom uredu za mjesnu samoupravu.</w:t>
      </w:r>
    </w:p>
    <w:p w:rsidR="00AF5B03" w:rsidRDefault="00AF5B03" w:rsidP="00AF5B03">
      <w:pPr>
        <w:pStyle w:val="Tijeloteksta-uvlaka2"/>
        <w:ind w:left="1771" w:firstLine="353"/>
        <w:rPr>
          <w:rStyle w:val="normalchar1"/>
          <w:sz w:val="24"/>
          <w:szCs w:val="24"/>
        </w:rPr>
      </w:pPr>
    </w:p>
    <w:p w:rsidR="00AF5B03" w:rsidRDefault="00AF5B03" w:rsidP="00AF5B03">
      <w:pPr>
        <w:pStyle w:val="Tijeloteksta-uvlaka2"/>
        <w:ind w:left="1771" w:firstLine="353"/>
        <w:rPr>
          <w:rStyle w:val="normalchar1"/>
          <w:szCs w:val="24"/>
          <w:lang w:val="hr-HR"/>
        </w:rPr>
      </w:pPr>
    </w:p>
    <w:p w:rsidR="00AF5B03" w:rsidRDefault="00AF5B03" w:rsidP="00AF5B03">
      <w:pPr>
        <w:spacing w:after="0" w:line="240" w:lineRule="auto"/>
        <w:ind w:right="-58"/>
        <w:jc w:val="center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predlaganju kandidata za suca porotnika  za mladež</w:t>
      </w:r>
    </w:p>
    <w:p w:rsidR="00AF5B03" w:rsidRDefault="00AF5B03" w:rsidP="00AF5B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Županijskog suda u Zagrebu</w:t>
      </w:r>
      <w:r>
        <w:rPr>
          <w:b/>
        </w:rPr>
        <w:tab/>
      </w:r>
    </w:p>
    <w:p w:rsidR="00AF5B03" w:rsidRDefault="00AF5B03" w:rsidP="00AF5B03">
      <w:pPr>
        <w:pStyle w:val="Tijeloteksta-uvlaka2"/>
        <w:rPr>
          <w:szCs w:val="24"/>
          <w:lang w:val="hr-HR"/>
        </w:rPr>
      </w:pPr>
      <w:r>
        <w:rPr>
          <w:szCs w:val="24"/>
          <w:lang w:val="hr-HR"/>
        </w:rPr>
        <w:tab/>
        <w:t>1.</w:t>
      </w:r>
      <w:r>
        <w:rPr>
          <w:szCs w:val="24"/>
          <w:lang w:val="hr-HR"/>
        </w:rPr>
        <w:tab/>
        <w:t>Vijeće Gradske četvrti Peščenica-Žitnjak, za suca porotnika za mladež Županijskog suda u Zagrebu, predlaže sljedećeg kandidata:</w:t>
      </w:r>
      <w:r>
        <w:rPr>
          <w:szCs w:val="24"/>
          <w:lang w:val="hr-HR"/>
        </w:rPr>
        <w:tab/>
      </w:r>
    </w:p>
    <w:p w:rsidR="00AF5B03" w:rsidRDefault="00AF5B03" w:rsidP="00AF5B03">
      <w:pPr>
        <w:pStyle w:val="Tijeloteksta-uvlaka2"/>
        <w:ind w:left="1771" w:firstLine="353"/>
        <w:rPr>
          <w:szCs w:val="24"/>
          <w:lang w:val="hr-HR"/>
        </w:rPr>
      </w:pPr>
      <w:r>
        <w:rPr>
          <w:szCs w:val="24"/>
          <w:lang w:val="hr-HR"/>
        </w:rPr>
        <w:t>ILIJA MIŠKIĆ</w:t>
      </w:r>
    </w:p>
    <w:p w:rsidR="00AF5B03" w:rsidRDefault="00AF5B03" w:rsidP="00AF5B03">
      <w:pPr>
        <w:pStyle w:val="Tijeloteksta-uvlaka2"/>
        <w:ind w:left="1771" w:firstLine="353"/>
        <w:rPr>
          <w:szCs w:val="24"/>
          <w:lang w:val="hr-HR"/>
        </w:rPr>
      </w:pPr>
    </w:p>
    <w:p w:rsidR="00AF5B03" w:rsidRDefault="00AF5B03" w:rsidP="00AF5B03">
      <w:pPr>
        <w:pStyle w:val="Tijeloteksta-uvlaka2"/>
        <w:rPr>
          <w:rStyle w:val="normalchar1"/>
          <w:sz w:val="24"/>
          <w:szCs w:val="24"/>
        </w:rPr>
      </w:pPr>
      <w:r>
        <w:rPr>
          <w:szCs w:val="24"/>
          <w:lang w:val="hr-HR"/>
        </w:rPr>
        <w:tab/>
        <w:t>2.</w:t>
      </w:r>
      <w:r>
        <w:rPr>
          <w:szCs w:val="24"/>
          <w:lang w:val="hr-HR"/>
        </w:rPr>
        <w:tab/>
        <w:t>Ovaj Zaključak će se dostaviti Gradskoj skupštini Grada Zagreba (Odbor za izbor i imenovanja) i Gradskom uredu za mjesnu samoupravu.</w:t>
      </w:r>
    </w:p>
    <w:p w:rsidR="00AF5B03" w:rsidRDefault="00AF5B03" w:rsidP="00AF5B03">
      <w:pPr>
        <w:spacing w:line="240" w:lineRule="auto"/>
        <w:ind w:firstLine="709"/>
        <w:jc w:val="both"/>
        <w:rPr>
          <w:b/>
        </w:rPr>
      </w:pPr>
      <w:r>
        <w:rPr>
          <w:rFonts w:ascii="Times New Roman" w:hAnsi="Times New Roman" w:cs="Times New Roman"/>
          <w:b/>
          <w:sz w:val="24"/>
        </w:rPr>
        <w:t>Ad 8.) Prijedlog kandidata za suce porotnike Općinskog suda u Zagrebu (1 kandidat) i za suce porotnike za mladež (2 kandidata)</w:t>
      </w:r>
    </w:p>
    <w:p w:rsidR="00AF5B03" w:rsidRDefault="00AF5B03" w:rsidP="00AF5B03">
      <w:pPr>
        <w:pStyle w:val="Normal3"/>
        <w:jc w:val="both"/>
        <w:rPr>
          <w:rStyle w:val="normalchar1"/>
          <w:sz w:val="24"/>
          <w:szCs w:val="24"/>
        </w:rPr>
      </w:pPr>
      <w:r>
        <w:rPr>
          <w:rStyle w:val="normalchar1"/>
          <w:i/>
          <w:sz w:val="24"/>
          <w:szCs w:val="24"/>
          <w:u w:val="single"/>
        </w:rPr>
        <w:lastRenderedPageBreak/>
        <w:t>Predsjednik Vijeća D. Vučić</w:t>
      </w:r>
      <w:r>
        <w:rPr>
          <w:rStyle w:val="normalchar1"/>
          <w:sz w:val="24"/>
          <w:szCs w:val="24"/>
        </w:rPr>
        <w:t xml:space="preserve"> i voditelj područnog odsjeka ukratko obrazlažu ovu točku dnevnog reda. </w:t>
      </w:r>
    </w:p>
    <w:p w:rsidR="00AF5B03" w:rsidRDefault="00AF5B03" w:rsidP="00AF5B03">
      <w:pPr>
        <w:pStyle w:val="Normal3"/>
        <w:jc w:val="both"/>
      </w:pPr>
      <w:r>
        <w:rPr>
          <w:rStyle w:val="normalchar1"/>
          <w:sz w:val="24"/>
          <w:szCs w:val="24"/>
        </w:rPr>
        <w:t xml:space="preserve">Vijeće, </w:t>
      </w:r>
      <w:r>
        <w:rPr>
          <w:b/>
          <w:i/>
          <w:sz w:val="24"/>
          <w:szCs w:val="24"/>
        </w:rPr>
        <w:t>jednoglasno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donosi sljedeće zaključke:</w:t>
      </w:r>
    </w:p>
    <w:p w:rsidR="00AF5B03" w:rsidRDefault="00AF5B03" w:rsidP="00AF5B03"/>
    <w:p w:rsidR="00AF5B03" w:rsidRDefault="00AF5B03" w:rsidP="00AF5B03">
      <w:pPr>
        <w:ind w:right="-5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predlaganju kandidata za suca porotnika  </w:t>
      </w:r>
    </w:p>
    <w:p w:rsidR="00AF5B03" w:rsidRDefault="00AF5B03" w:rsidP="00AF5B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Općinskog kaznenog suda u Zagrebu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AF5B03" w:rsidRDefault="00AF5B03" w:rsidP="00AF5B03">
      <w:pPr>
        <w:pStyle w:val="Tijeloteksta-uvlaka2"/>
        <w:rPr>
          <w:szCs w:val="24"/>
          <w:lang w:val="hr-HR"/>
        </w:rPr>
      </w:pPr>
      <w:r>
        <w:rPr>
          <w:szCs w:val="24"/>
          <w:lang w:val="hr-HR"/>
        </w:rPr>
        <w:tab/>
        <w:t>1.</w:t>
      </w:r>
      <w:r>
        <w:rPr>
          <w:szCs w:val="24"/>
          <w:lang w:val="hr-HR"/>
        </w:rPr>
        <w:tab/>
        <w:t>Vijeće Gradske četvrti Peščenica-Žitnjak, za suca porotnika Općinskog kaznenog suda u Zagrebu, predlaže sljedećeg kandidata:</w:t>
      </w:r>
      <w:r>
        <w:rPr>
          <w:szCs w:val="24"/>
          <w:lang w:val="hr-HR"/>
        </w:rPr>
        <w:tab/>
      </w:r>
    </w:p>
    <w:p w:rsidR="00AF5B03" w:rsidRDefault="00AF5B03" w:rsidP="00AF5B03">
      <w:pPr>
        <w:pStyle w:val="Tijeloteksta-uvlaka2"/>
        <w:ind w:left="1771" w:firstLine="353"/>
        <w:rPr>
          <w:szCs w:val="24"/>
          <w:lang w:val="hr-HR"/>
        </w:rPr>
      </w:pPr>
      <w:r>
        <w:rPr>
          <w:szCs w:val="24"/>
          <w:lang w:val="hr-HR"/>
        </w:rPr>
        <w:t>MARA ČAR</w:t>
      </w:r>
    </w:p>
    <w:p w:rsidR="00AF5B03" w:rsidRDefault="00AF5B03" w:rsidP="00AF5B03">
      <w:pPr>
        <w:pStyle w:val="Tijeloteksta-uvlaka2"/>
        <w:ind w:left="1771" w:firstLine="353"/>
        <w:rPr>
          <w:szCs w:val="24"/>
          <w:lang w:val="hr-HR"/>
        </w:rPr>
      </w:pPr>
    </w:p>
    <w:p w:rsidR="00AF5B03" w:rsidRDefault="00AF5B03" w:rsidP="00AF5B03">
      <w:pPr>
        <w:pStyle w:val="Tijeloteksta-uvlaka2"/>
        <w:rPr>
          <w:szCs w:val="24"/>
          <w:lang w:val="hr-HR"/>
        </w:rPr>
      </w:pPr>
      <w:r>
        <w:rPr>
          <w:szCs w:val="24"/>
          <w:lang w:val="hr-HR"/>
        </w:rPr>
        <w:tab/>
        <w:t>2.</w:t>
      </w:r>
      <w:r>
        <w:rPr>
          <w:szCs w:val="24"/>
          <w:lang w:val="hr-HR"/>
        </w:rPr>
        <w:tab/>
        <w:t>Ovaj Zaključak će se dostaviti Gradskoj skupštini Grada Zagreba (Odbor za izbor i imenovanja) i Gradskom uredu za mjesnu samoupravu.</w:t>
      </w:r>
    </w:p>
    <w:p w:rsidR="00AF5B03" w:rsidRDefault="00AF5B03" w:rsidP="00AF5B0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5B03" w:rsidRDefault="00AF5B03" w:rsidP="00AF5B03">
      <w:pPr>
        <w:ind w:right="-5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a k l j u č a k</w:t>
      </w:r>
    </w:p>
    <w:p w:rsidR="00AF5B03" w:rsidRDefault="00AF5B03" w:rsidP="00AF5B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predlaganju kandidata za suca porotnika  za mladež</w:t>
      </w:r>
    </w:p>
    <w:p w:rsidR="00AF5B03" w:rsidRDefault="00AF5B03" w:rsidP="00AF5B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Općinskog kaznenog suda u Zagrebu</w:t>
      </w:r>
      <w:r>
        <w:rPr>
          <w:b/>
        </w:rPr>
        <w:tab/>
      </w:r>
    </w:p>
    <w:p w:rsidR="00AF5B03" w:rsidRDefault="00AF5B03" w:rsidP="00AF5B03">
      <w:pPr>
        <w:pStyle w:val="Tijeloteksta-uvlaka2"/>
        <w:rPr>
          <w:szCs w:val="24"/>
          <w:lang w:val="hr-HR"/>
        </w:rPr>
      </w:pPr>
      <w:r>
        <w:rPr>
          <w:szCs w:val="24"/>
          <w:lang w:val="hr-HR"/>
        </w:rPr>
        <w:tab/>
        <w:t>1.</w:t>
      </w:r>
      <w:r>
        <w:rPr>
          <w:szCs w:val="24"/>
          <w:lang w:val="hr-HR"/>
        </w:rPr>
        <w:tab/>
        <w:t>Vijeće Gradske četvrti Peščenica-Žitnjak, za suca porotnika za mladež Općinskog kaznenog suda u Zagrebu, predlaže sljedećeg kandidata:</w:t>
      </w:r>
      <w:r>
        <w:rPr>
          <w:szCs w:val="24"/>
          <w:lang w:val="hr-HR"/>
        </w:rPr>
        <w:tab/>
      </w:r>
    </w:p>
    <w:p w:rsidR="00AF5B03" w:rsidRDefault="00AF5B03" w:rsidP="00AF5B03">
      <w:pPr>
        <w:pStyle w:val="Tijeloteksta-uvlaka2"/>
        <w:ind w:left="1771" w:firstLine="353"/>
        <w:rPr>
          <w:szCs w:val="24"/>
          <w:lang w:val="hr-HR"/>
        </w:rPr>
      </w:pPr>
      <w:r>
        <w:rPr>
          <w:szCs w:val="24"/>
          <w:lang w:val="hr-HR"/>
        </w:rPr>
        <w:t>MARA ČAR</w:t>
      </w:r>
    </w:p>
    <w:p w:rsidR="00AF5B03" w:rsidRDefault="00AF5B03" w:rsidP="00AF5B03">
      <w:pPr>
        <w:pStyle w:val="Tijeloteksta-uvlaka2"/>
        <w:ind w:left="1771" w:firstLine="353"/>
        <w:rPr>
          <w:szCs w:val="24"/>
          <w:lang w:val="hr-HR"/>
        </w:rPr>
      </w:pPr>
    </w:p>
    <w:p w:rsidR="00AF5B03" w:rsidRDefault="00AF5B03" w:rsidP="00AF5B03">
      <w:pPr>
        <w:pStyle w:val="Tijeloteksta-uvlaka2"/>
        <w:rPr>
          <w:szCs w:val="24"/>
          <w:lang w:val="hr-HR"/>
        </w:rPr>
      </w:pPr>
      <w:r>
        <w:rPr>
          <w:szCs w:val="24"/>
          <w:lang w:val="hr-HR"/>
        </w:rPr>
        <w:tab/>
        <w:t>2.</w:t>
      </w:r>
      <w:r>
        <w:rPr>
          <w:szCs w:val="24"/>
          <w:lang w:val="hr-HR"/>
        </w:rPr>
        <w:tab/>
        <w:t>Ovaj Zaključak će se dostaviti Gradskoj skupštini Grada Zagreba (Odbor za izbor i imenovanja) i Gradskom uredu za mjesnu samoupravu.</w:t>
      </w:r>
    </w:p>
    <w:p w:rsidR="00AF5B03" w:rsidRDefault="00AF5B03" w:rsidP="00AF5B0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 9.) Izvješća, pitanja, prijedlozi</w:t>
      </w:r>
    </w:p>
    <w:p w:rsidR="00AF5B03" w:rsidRDefault="00AF5B03" w:rsidP="00AF5B03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Ovime je dnevni red iscrpljen, te predsjednik Vijeća u 18,30 sati zaključuje sjednicu. </w:t>
      </w:r>
    </w:p>
    <w:p w:rsidR="00AF5B03" w:rsidRDefault="00AF5B03" w:rsidP="00AF5B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5B03" w:rsidRDefault="00AF5B03" w:rsidP="00AF5B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Zapisnik sastavila:</w:t>
      </w:r>
    </w:p>
    <w:p w:rsidR="00AF5B03" w:rsidRDefault="00AF5B03" w:rsidP="00AF5B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Mihaela Hrženjak</w:t>
      </w:r>
    </w:p>
    <w:p w:rsidR="00AF5B03" w:rsidRDefault="00AF5B03" w:rsidP="00AF5B0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AF5B03" w:rsidRDefault="00AF5B03" w:rsidP="00AF5B0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AF5B03" w:rsidRDefault="00AF5B03" w:rsidP="00AF5B0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026-02/18-001/479</w:t>
      </w:r>
    </w:p>
    <w:p w:rsidR="00AF5B03" w:rsidRDefault="00AF5B03" w:rsidP="00AF5B0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251-06-11-11-18-2</w:t>
      </w:r>
    </w:p>
    <w:p w:rsidR="00AF5B03" w:rsidRDefault="00AF5B03" w:rsidP="00AF5B0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25. listopada 2018.</w:t>
      </w:r>
    </w:p>
    <w:p w:rsidR="00AF5B03" w:rsidRDefault="00AF5B03" w:rsidP="00AF5B0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F5B03" w:rsidRDefault="00AF5B03" w:rsidP="00AF5B0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F5B03" w:rsidRDefault="00AF5B03" w:rsidP="00AF5B03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PREDSJEDNIK VIJEĆA</w:t>
      </w:r>
    </w:p>
    <w:p w:rsidR="00AF5B03" w:rsidRDefault="00AF5B03" w:rsidP="00AF5B03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GRADSKE ČETVRTI PEŠČENICA - ŽITNJAK</w:t>
      </w:r>
    </w:p>
    <w:p w:rsidR="00AF5B03" w:rsidRDefault="00AF5B03" w:rsidP="00AF5B03">
      <w:pPr>
        <w:pStyle w:val="Normal1"/>
        <w:rPr>
          <w:rStyle w:val="normalchar1"/>
          <w:sz w:val="24"/>
          <w:szCs w:val="24"/>
        </w:rPr>
      </w:pPr>
      <w:r>
        <w:rPr>
          <w:rStyle w:val="normalchar1"/>
          <w:b/>
          <w:sz w:val="24"/>
          <w:szCs w:val="24"/>
        </w:rPr>
        <w:t xml:space="preserve">                                                                                      Dragan Vučić, </w:t>
      </w:r>
      <w:proofErr w:type="spellStart"/>
      <w:r>
        <w:rPr>
          <w:rStyle w:val="normalchar1"/>
          <w:b/>
          <w:sz w:val="24"/>
          <w:szCs w:val="24"/>
        </w:rPr>
        <w:t>mag.ing.traff</w:t>
      </w:r>
      <w:proofErr w:type="spellEnd"/>
    </w:p>
    <w:p w:rsidR="00AF5B03" w:rsidRDefault="00AF5B03" w:rsidP="00AF5B03">
      <w:pPr>
        <w:pStyle w:val="Normal1"/>
        <w:rPr>
          <w:rStyle w:val="normalchar1"/>
          <w:b/>
          <w:sz w:val="24"/>
          <w:szCs w:val="24"/>
        </w:rPr>
      </w:pPr>
    </w:p>
    <w:p w:rsidR="00D35E09" w:rsidRPr="00AF5B03" w:rsidRDefault="00D35E09" w:rsidP="00AF5B03"/>
    <w:sectPr w:rsidR="00D35E09" w:rsidRPr="00AF5B03" w:rsidSect="00D35E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E0FBB"/>
    <w:multiLevelType w:val="hybridMultilevel"/>
    <w:tmpl w:val="5D7CBD24"/>
    <w:lvl w:ilvl="0" w:tplc="14901A4C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38064B9"/>
    <w:multiLevelType w:val="hybridMultilevel"/>
    <w:tmpl w:val="AD202576"/>
    <w:lvl w:ilvl="0" w:tplc="8DE8811C">
      <w:start w:val="1"/>
      <w:numFmt w:val="decimal"/>
      <w:lvlText w:val="%1."/>
      <w:lvlJc w:val="left"/>
      <w:pPr>
        <w:ind w:left="78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3E50838"/>
    <w:multiLevelType w:val="hybridMultilevel"/>
    <w:tmpl w:val="948E833C"/>
    <w:lvl w:ilvl="0" w:tplc="4ADC2F3C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06A04EAD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09C3270E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22CFA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0BC669C3"/>
    <w:multiLevelType w:val="hybridMultilevel"/>
    <w:tmpl w:val="B5CE13A0"/>
    <w:lvl w:ilvl="0" w:tplc="041A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416FB"/>
    <w:multiLevelType w:val="hybridMultilevel"/>
    <w:tmpl w:val="8D08D1A0"/>
    <w:lvl w:ilvl="0" w:tplc="14CE745C">
      <w:start w:val="1"/>
      <w:numFmt w:val="decimal"/>
      <w:lvlText w:val="%1."/>
      <w:lvlJc w:val="left"/>
      <w:pPr>
        <w:ind w:left="78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8" w15:restartNumberingAfterBreak="0">
    <w:nsid w:val="0F3F0809"/>
    <w:multiLevelType w:val="hybridMultilevel"/>
    <w:tmpl w:val="DBF4BB8C"/>
    <w:lvl w:ilvl="0" w:tplc="DB24A372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10716C42"/>
    <w:multiLevelType w:val="hybridMultilevel"/>
    <w:tmpl w:val="83F6FE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894434"/>
    <w:multiLevelType w:val="hybridMultilevel"/>
    <w:tmpl w:val="A540F8D2"/>
    <w:lvl w:ilvl="0" w:tplc="6846D81E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14CF04BA"/>
    <w:multiLevelType w:val="hybridMultilevel"/>
    <w:tmpl w:val="84B47B86"/>
    <w:lvl w:ilvl="0" w:tplc="693A2BE6">
      <w:start w:val="1"/>
      <w:numFmt w:val="decimal"/>
      <w:lvlText w:val="%1."/>
      <w:lvlJc w:val="left"/>
      <w:pPr>
        <w:ind w:left="78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12" w15:restartNumberingAfterBreak="0">
    <w:nsid w:val="14E71281"/>
    <w:multiLevelType w:val="hybridMultilevel"/>
    <w:tmpl w:val="4B0A32BC"/>
    <w:lvl w:ilvl="0" w:tplc="2CA4E6F8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15C96E74"/>
    <w:multiLevelType w:val="hybridMultilevel"/>
    <w:tmpl w:val="5FF6C02E"/>
    <w:lvl w:ilvl="0" w:tplc="CA4C5AFE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161B3D22"/>
    <w:multiLevelType w:val="hybridMultilevel"/>
    <w:tmpl w:val="3C7E0610"/>
    <w:lvl w:ilvl="0" w:tplc="E64C93B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A573999"/>
    <w:multiLevelType w:val="hybridMultilevel"/>
    <w:tmpl w:val="5ED8F33E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C953B77"/>
    <w:multiLevelType w:val="hybridMultilevel"/>
    <w:tmpl w:val="FB546B14"/>
    <w:lvl w:ilvl="0" w:tplc="5AB2CB18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17" w15:restartNumberingAfterBreak="0">
    <w:nsid w:val="1CCB3E60"/>
    <w:multiLevelType w:val="hybridMultilevel"/>
    <w:tmpl w:val="DDE2E9EA"/>
    <w:lvl w:ilvl="0" w:tplc="99783CCC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18" w15:restartNumberingAfterBreak="0">
    <w:nsid w:val="1F4554EF"/>
    <w:multiLevelType w:val="hybridMultilevel"/>
    <w:tmpl w:val="A328CC3A"/>
    <w:lvl w:ilvl="0" w:tplc="2DF689B6">
      <w:start w:val="1"/>
      <w:numFmt w:val="decimal"/>
      <w:lvlText w:val="%1."/>
      <w:lvlJc w:val="left"/>
      <w:pPr>
        <w:ind w:left="78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19" w15:restartNumberingAfterBreak="0">
    <w:nsid w:val="214C1BDA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20" w15:restartNumberingAfterBreak="0">
    <w:nsid w:val="2192285E"/>
    <w:multiLevelType w:val="hybridMultilevel"/>
    <w:tmpl w:val="B09E39BA"/>
    <w:lvl w:ilvl="0" w:tplc="CD944E3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1DE0615"/>
    <w:multiLevelType w:val="hybridMultilevel"/>
    <w:tmpl w:val="B5CE13A0"/>
    <w:lvl w:ilvl="0" w:tplc="041A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231E96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23" w15:restartNumberingAfterBreak="0">
    <w:nsid w:val="2B307FF8"/>
    <w:multiLevelType w:val="hybridMultilevel"/>
    <w:tmpl w:val="11A079D2"/>
    <w:lvl w:ilvl="0" w:tplc="A3AC8DF2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24" w15:restartNumberingAfterBreak="0">
    <w:nsid w:val="2E924626"/>
    <w:multiLevelType w:val="hybridMultilevel"/>
    <w:tmpl w:val="BD8EA9E4"/>
    <w:lvl w:ilvl="0" w:tplc="ACF01DA6">
      <w:start w:val="1"/>
      <w:numFmt w:val="decimal"/>
      <w:lvlText w:val="%1."/>
      <w:lvlJc w:val="left"/>
      <w:pPr>
        <w:ind w:left="78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25" w15:restartNumberingAfterBreak="0">
    <w:nsid w:val="31A70FB3"/>
    <w:multiLevelType w:val="hybridMultilevel"/>
    <w:tmpl w:val="01CAFF12"/>
    <w:lvl w:ilvl="0" w:tplc="D7B4CB26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26" w15:restartNumberingAfterBreak="0">
    <w:nsid w:val="36C15BE5"/>
    <w:multiLevelType w:val="hybridMultilevel"/>
    <w:tmpl w:val="68309AE6"/>
    <w:lvl w:ilvl="0" w:tplc="D15066AC">
      <w:start w:val="1"/>
      <w:numFmt w:val="decimal"/>
      <w:lvlText w:val="%1."/>
      <w:lvlJc w:val="left"/>
      <w:pPr>
        <w:ind w:left="78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27" w15:restartNumberingAfterBreak="0">
    <w:nsid w:val="3B0C7540"/>
    <w:multiLevelType w:val="hybridMultilevel"/>
    <w:tmpl w:val="5EF8A43C"/>
    <w:lvl w:ilvl="0" w:tplc="4CC21BDE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28" w15:restartNumberingAfterBreak="0">
    <w:nsid w:val="3B987131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29" w15:restartNumberingAfterBreak="0">
    <w:nsid w:val="3BD51A69"/>
    <w:multiLevelType w:val="hybridMultilevel"/>
    <w:tmpl w:val="75A812DE"/>
    <w:lvl w:ilvl="0" w:tplc="03203C1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3E9512A8"/>
    <w:multiLevelType w:val="hybridMultilevel"/>
    <w:tmpl w:val="24B49882"/>
    <w:lvl w:ilvl="0" w:tplc="A5A4FA20">
      <w:start w:val="1"/>
      <w:numFmt w:val="decimal"/>
      <w:lvlText w:val="%1."/>
      <w:lvlJc w:val="left"/>
      <w:pPr>
        <w:ind w:left="78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31" w15:restartNumberingAfterBreak="0">
    <w:nsid w:val="3E976A06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32" w15:restartNumberingAfterBreak="0">
    <w:nsid w:val="42F85A0C"/>
    <w:multiLevelType w:val="hybridMultilevel"/>
    <w:tmpl w:val="4D922F70"/>
    <w:lvl w:ilvl="0" w:tplc="27D2E888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33" w15:restartNumberingAfterBreak="0">
    <w:nsid w:val="435018AB"/>
    <w:multiLevelType w:val="hybridMultilevel"/>
    <w:tmpl w:val="964A256C"/>
    <w:lvl w:ilvl="0" w:tplc="1D1E7F14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34" w15:restartNumberingAfterBreak="0">
    <w:nsid w:val="4512055B"/>
    <w:multiLevelType w:val="hybridMultilevel"/>
    <w:tmpl w:val="706428A6"/>
    <w:lvl w:ilvl="0" w:tplc="DF0C4B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4B522D"/>
    <w:multiLevelType w:val="hybridMultilevel"/>
    <w:tmpl w:val="83F6FE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7901F64"/>
    <w:multiLevelType w:val="hybridMultilevel"/>
    <w:tmpl w:val="B512FE92"/>
    <w:lvl w:ilvl="0" w:tplc="4F503AD0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37" w15:restartNumberingAfterBreak="0">
    <w:nsid w:val="498708B3"/>
    <w:multiLevelType w:val="hybridMultilevel"/>
    <w:tmpl w:val="A6F69F8E"/>
    <w:lvl w:ilvl="0" w:tplc="AA40FCB8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38" w15:restartNumberingAfterBreak="0">
    <w:nsid w:val="4D2004A3"/>
    <w:multiLevelType w:val="hybridMultilevel"/>
    <w:tmpl w:val="C41AC742"/>
    <w:lvl w:ilvl="0" w:tplc="2B06DD92">
      <w:start w:val="1"/>
      <w:numFmt w:val="decimal"/>
      <w:lvlText w:val="%1."/>
      <w:lvlJc w:val="left"/>
      <w:pPr>
        <w:ind w:left="78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39" w15:restartNumberingAfterBreak="0">
    <w:nsid w:val="4F33146E"/>
    <w:multiLevelType w:val="hybridMultilevel"/>
    <w:tmpl w:val="BB9CFB6A"/>
    <w:lvl w:ilvl="0" w:tplc="6236302E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40" w15:restartNumberingAfterBreak="0">
    <w:nsid w:val="4F497C45"/>
    <w:multiLevelType w:val="hybridMultilevel"/>
    <w:tmpl w:val="D51293E8"/>
    <w:lvl w:ilvl="0" w:tplc="041A000F">
      <w:start w:val="1"/>
      <w:numFmt w:val="decimal"/>
      <w:lvlText w:val="%1."/>
      <w:lvlJc w:val="left"/>
      <w:pPr>
        <w:ind w:left="1800" w:hanging="360"/>
      </w:pPr>
    </w:lvl>
    <w:lvl w:ilvl="1" w:tplc="041A0019">
      <w:start w:val="1"/>
      <w:numFmt w:val="lowerLetter"/>
      <w:lvlText w:val="%2."/>
      <w:lvlJc w:val="left"/>
      <w:pPr>
        <w:ind w:left="2520" w:hanging="360"/>
      </w:pPr>
    </w:lvl>
    <w:lvl w:ilvl="2" w:tplc="041A001B">
      <w:start w:val="1"/>
      <w:numFmt w:val="lowerRoman"/>
      <w:lvlText w:val="%3."/>
      <w:lvlJc w:val="right"/>
      <w:pPr>
        <w:ind w:left="3240" w:hanging="180"/>
      </w:pPr>
    </w:lvl>
    <w:lvl w:ilvl="3" w:tplc="041A000F">
      <w:start w:val="1"/>
      <w:numFmt w:val="decimal"/>
      <w:lvlText w:val="%4."/>
      <w:lvlJc w:val="left"/>
      <w:pPr>
        <w:ind w:left="3960" w:hanging="360"/>
      </w:pPr>
    </w:lvl>
    <w:lvl w:ilvl="4" w:tplc="041A0019">
      <w:start w:val="1"/>
      <w:numFmt w:val="lowerLetter"/>
      <w:lvlText w:val="%5."/>
      <w:lvlJc w:val="left"/>
      <w:pPr>
        <w:ind w:left="4680" w:hanging="360"/>
      </w:pPr>
    </w:lvl>
    <w:lvl w:ilvl="5" w:tplc="041A001B">
      <w:start w:val="1"/>
      <w:numFmt w:val="lowerRoman"/>
      <w:lvlText w:val="%6."/>
      <w:lvlJc w:val="right"/>
      <w:pPr>
        <w:ind w:left="5400" w:hanging="180"/>
      </w:pPr>
    </w:lvl>
    <w:lvl w:ilvl="6" w:tplc="041A000F">
      <w:start w:val="1"/>
      <w:numFmt w:val="decimal"/>
      <w:lvlText w:val="%7."/>
      <w:lvlJc w:val="left"/>
      <w:pPr>
        <w:ind w:left="6120" w:hanging="360"/>
      </w:pPr>
    </w:lvl>
    <w:lvl w:ilvl="7" w:tplc="041A0019">
      <w:start w:val="1"/>
      <w:numFmt w:val="lowerLetter"/>
      <w:lvlText w:val="%8."/>
      <w:lvlJc w:val="left"/>
      <w:pPr>
        <w:ind w:left="6840" w:hanging="360"/>
      </w:pPr>
    </w:lvl>
    <w:lvl w:ilvl="8" w:tplc="041A001B">
      <w:start w:val="1"/>
      <w:numFmt w:val="lowerRoman"/>
      <w:lvlText w:val="%9."/>
      <w:lvlJc w:val="right"/>
      <w:pPr>
        <w:ind w:left="7560" w:hanging="180"/>
      </w:pPr>
    </w:lvl>
  </w:abstractNum>
  <w:abstractNum w:abstractNumId="41" w15:restartNumberingAfterBreak="0">
    <w:nsid w:val="512F4161"/>
    <w:multiLevelType w:val="hybridMultilevel"/>
    <w:tmpl w:val="BDF6401A"/>
    <w:lvl w:ilvl="0" w:tplc="F90A7D48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42" w15:restartNumberingAfterBreak="0">
    <w:nsid w:val="530A7ACF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43" w15:restartNumberingAfterBreak="0">
    <w:nsid w:val="533725A4"/>
    <w:multiLevelType w:val="hybridMultilevel"/>
    <w:tmpl w:val="7500EE50"/>
    <w:lvl w:ilvl="0" w:tplc="57C6A8E8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44" w15:restartNumberingAfterBreak="0">
    <w:nsid w:val="53506F9C"/>
    <w:multiLevelType w:val="hybridMultilevel"/>
    <w:tmpl w:val="4C7E0418"/>
    <w:lvl w:ilvl="0" w:tplc="5CB87F68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45" w15:restartNumberingAfterBreak="0">
    <w:nsid w:val="549A5063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46" w15:restartNumberingAfterBreak="0">
    <w:nsid w:val="56293A3A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47" w15:restartNumberingAfterBreak="0">
    <w:nsid w:val="56A54149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48" w15:restartNumberingAfterBreak="0">
    <w:nsid w:val="59E45BC3"/>
    <w:multiLevelType w:val="hybridMultilevel"/>
    <w:tmpl w:val="3E4C5002"/>
    <w:lvl w:ilvl="0" w:tplc="A45010C8">
      <w:start w:val="1"/>
      <w:numFmt w:val="decimal"/>
      <w:lvlText w:val="%1."/>
      <w:lvlJc w:val="left"/>
      <w:pPr>
        <w:ind w:left="78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49" w15:restartNumberingAfterBreak="0">
    <w:nsid w:val="5A5779D8"/>
    <w:multiLevelType w:val="hybridMultilevel"/>
    <w:tmpl w:val="0D74885E"/>
    <w:lvl w:ilvl="0" w:tplc="02BC2F68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50" w15:restartNumberingAfterBreak="0">
    <w:nsid w:val="5EDB4C02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51" w15:restartNumberingAfterBreak="0">
    <w:nsid w:val="5FA80BF1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52" w15:restartNumberingAfterBreak="0">
    <w:nsid w:val="60E61618"/>
    <w:multiLevelType w:val="hybridMultilevel"/>
    <w:tmpl w:val="052E0740"/>
    <w:lvl w:ilvl="0" w:tplc="B936E998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53" w15:restartNumberingAfterBreak="0">
    <w:nsid w:val="61CA407C"/>
    <w:multiLevelType w:val="hybridMultilevel"/>
    <w:tmpl w:val="B5CE13A0"/>
    <w:lvl w:ilvl="0" w:tplc="041A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D44E6E"/>
    <w:multiLevelType w:val="hybridMultilevel"/>
    <w:tmpl w:val="6A34C616"/>
    <w:lvl w:ilvl="0" w:tplc="412229F0">
      <w:start w:val="1"/>
      <w:numFmt w:val="decimal"/>
      <w:lvlText w:val="%1."/>
      <w:lvlJc w:val="left"/>
      <w:pPr>
        <w:ind w:left="78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55" w15:restartNumberingAfterBreak="0">
    <w:nsid w:val="67CD655B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85A1220"/>
    <w:multiLevelType w:val="hybridMultilevel"/>
    <w:tmpl w:val="5EB81230"/>
    <w:lvl w:ilvl="0" w:tplc="4EA69832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57" w15:restartNumberingAfterBreak="0">
    <w:nsid w:val="6EC37CCA"/>
    <w:multiLevelType w:val="hybridMultilevel"/>
    <w:tmpl w:val="777E9646"/>
    <w:lvl w:ilvl="0" w:tplc="E2E2A884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58" w15:restartNumberingAfterBreak="0">
    <w:nsid w:val="78507765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59" w15:restartNumberingAfterBreak="0">
    <w:nsid w:val="7B35637B"/>
    <w:multiLevelType w:val="hybridMultilevel"/>
    <w:tmpl w:val="8710F1D2"/>
    <w:lvl w:ilvl="0" w:tplc="77ACA460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60" w15:restartNumberingAfterBreak="0">
    <w:nsid w:val="7C1C20B3"/>
    <w:multiLevelType w:val="hybridMultilevel"/>
    <w:tmpl w:val="9C7E0828"/>
    <w:lvl w:ilvl="0" w:tplc="231A16C4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505" w:hanging="360"/>
      </w:pPr>
    </w:lvl>
    <w:lvl w:ilvl="2" w:tplc="041A001B">
      <w:start w:val="1"/>
      <w:numFmt w:val="lowerRoman"/>
      <w:lvlText w:val="%3."/>
      <w:lvlJc w:val="right"/>
      <w:pPr>
        <w:ind w:left="2225" w:hanging="180"/>
      </w:pPr>
    </w:lvl>
    <w:lvl w:ilvl="3" w:tplc="041A000F">
      <w:start w:val="1"/>
      <w:numFmt w:val="decimal"/>
      <w:lvlText w:val="%4."/>
      <w:lvlJc w:val="left"/>
      <w:pPr>
        <w:ind w:left="2945" w:hanging="360"/>
      </w:pPr>
    </w:lvl>
    <w:lvl w:ilvl="4" w:tplc="041A0019">
      <w:start w:val="1"/>
      <w:numFmt w:val="lowerLetter"/>
      <w:lvlText w:val="%5."/>
      <w:lvlJc w:val="left"/>
      <w:pPr>
        <w:ind w:left="3665" w:hanging="360"/>
      </w:pPr>
    </w:lvl>
    <w:lvl w:ilvl="5" w:tplc="041A001B">
      <w:start w:val="1"/>
      <w:numFmt w:val="lowerRoman"/>
      <w:lvlText w:val="%6."/>
      <w:lvlJc w:val="right"/>
      <w:pPr>
        <w:ind w:left="4385" w:hanging="180"/>
      </w:pPr>
    </w:lvl>
    <w:lvl w:ilvl="6" w:tplc="041A000F">
      <w:start w:val="1"/>
      <w:numFmt w:val="decimal"/>
      <w:lvlText w:val="%7."/>
      <w:lvlJc w:val="left"/>
      <w:pPr>
        <w:ind w:left="5105" w:hanging="360"/>
      </w:pPr>
    </w:lvl>
    <w:lvl w:ilvl="7" w:tplc="041A0019">
      <w:start w:val="1"/>
      <w:numFmt w:val="lowerLetter"/>
      <w:lvlText w:val="%8."/>
      <w:lvlJc w:val="left"/>
      <w:pPr>
        <w:ind w:left="5825" w:hanging="360"/>
      </w:pPr>
    </w:lvl>
    <w:lvl w:ilvl="8" w:tplc="041A001B">
      <w:start w:val="1"/>
      <w:numFmt w:val="lowerRoman"/>
      <w:lvlText w:val="%9."/>
      <w:lvlJc w:val="right"/>
      <w:pPr>
        <w:ind w:left="6545" w:hanging="180"/>
      </w:pPr>
    </w:lvl>
  </w:abstractNum>
  <w:abstractNum w:abstractNumId="61" w15:restartNumberingAfterBreak="0">
    <w:nsid w:val="7D383139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E09"/>
    <w:rsid w:val="00AF5B03"/>
    <w:rsid w:val="00D3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A9EF04-8D61-4ED0-8696-88081FFD9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5B03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D35E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AF5B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AF5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AF5B03"/>
  </w:style>
  <w:style w:type="paragraph" w:styleId="Podnoje">
    <w:name w:val="footer"/>
    <w:basedOn w:val="Normal"/>
    <w:link w:val="PodnojeChar"/>
    <w:uiPriority w:val="99"/>
    <w:semiHidden/>
    <w:unhideWhenUsed/>
    <w:rsid w:val="00AF5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AF5B03"/>
  </w:style>
  <w:style w:type="paragraph" w:styleId="Tijeloteksta-uvlaka2">
    <w:name w:val="Body Text Indent 2"/>
    <w:basedOn w:val="Normal"/>
    <w:link w:val="Tijeloteksta-uvlaka2Char"/>
    <w:semiHidden/>
    <w:unhideWhenUsed/>
    <w:rsid w:val="00AF5B03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customStyle="1" w:styleId="Tijeloteksta-uvlaka2Char">
    <w:name w:val="Tijelo teksta - uvlaka 2 Char"/>
    <w:basedOn w:val="Zadanifontodlomka"/>
    <w:link w:val="Tijeloteksta-uvlaka2"/>
    <w:semiHidden/>
    <w:rsid w:val="00AF5B03"/>
    <w:rPr>
      <w:rFonts w:ascii="Times New Roman" w:eastAsia="Times New Roman" w:hAnsi="Times New Roman" w:cs="Times New Roman"/>
      <w:sz w:val="24"/>
      <w:szCs w:val="20"/>
      <w:lang w:val="en-AU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F5B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F5B03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AF5B03"/>
    <w:pPr>
      <w:ind w:left="720"/>
      <w:contextualSpacing/>
    </w:pPr>
  </w:style>
  <w:style w:type="paragraph" w:customStyle="1" w:styleId="Normal1">
    <w:name w:val="Normal1"/>
    <w:basedOn w:val="Normal"/>
    <w:rsid w:val="00AF5B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Default">
    <w:name w:val="Default"/>
    <w:rsid w:val="00AF5B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ormal2">
    <w:name w:val="Normal2"/>
    <w:basedOn w:val="Normal"/>
    <w:rsid w:val="00AF5B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rmal3">
    <w:name w:val="Normal3"/>
    <w:basedOn w:val="Normal"/>
    <w:rsid w:val="00AF5B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normalchar1">
    <w:name w:val="normal__char1"/>
    <w:rsid w:val="00AF5B03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table" w:customStyle="1" w:styleId="TableGrid1">
    <w:name w:val="Table Grid1"/>
    <w:basedOn w:val="Obinatablica"/>
    <w:uiPriority w:val="59"/>
    <w:rsid w:val="00AF5B0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Obinatablica"/>
    <w:uiPriority w:val="59"/>
    <w:rsid w:val="00AF5B0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Obinatablica"/>
    <w:uiPriority w:val="59"/>
    <w:rsid w:val="00AF5B0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Obinatablica"/>
    <w:uiPriority w:val="59"/>
    <w:rsid w:val="00AF5B0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Obinatablica"/>
    <w:uiPriority w:val="59"/>
    <w:rsid w:val="00AF5B0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Obinatablica"/>
    <w:uiPriority w:val="59"/>
    <w:rsid w:val="00AF5B0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Obinatablica"/>
    <w:uiPriority w:val="59"/>
    <w:rsid w:val="00AF5B0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Obinatablica"/>
    <w:uiPriority w:val="59"/>
    <w:rsid w:val="00AF5B0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Obinatablica"/>
    <w:uiPriority w:val="59"/>
    <w:rsid w:val="00AF5B0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Obinatablica"/>
    <w:uiPriority w:val="59"/>
    <w:rsid w:val="00AF5B0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Obinatablica"/>
    <w:uiPriority w:val="59"/>
    <w:rsid w:val="00AF5B0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Obinatablica"/>
    <w:uiPriority w:val="59"/>
    <w:rsid w:val="00AF5B0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Obinatablica"/>
    <w:uiPriority w:val="59"/>
    <w:rsid w:val="00AF5B0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Obinatablica"/>
    <w:uiPriority w:val="59"/>
    <w:rsid w:val="00AF5B0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Obinatablica"/>
    <w:uiPriority w:val="59"/>
    <w:rsid w:val="00AF5B0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Obinatablica"/>
    <w:uiPriority w:val="59"/>
    <w:rsid w:val="00AF5B0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Obinatablica"/>
    <w:uiPriority w:val="59"/>
    <w:rsid w:val="00AF5B0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23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8805</Words>
  <Characters>50194</Characters>
  <Application>Microsoft Office Word</Application>
  <DocSecurity>0</DocSecurity>
  <Lines>418</Lines>
  <Paragraphs>117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Jančin</dc:creator>
  <cp:keywords/>
  <dc:description/>
  <cp:lastModifiedBy>Sanja Jančin</cp:lastModifiedBy>
  <cp:revision>2</cp:revision>
  <dcterms:created xsi:type="dcterms:W3CDTF">2018-11-29T15:47:00Z</dcterms:created>
  <dcterms:modified xsi:type="dcterms:W3CDTF">2018-11-29T15:48:00Z</dcterms:modified>
</cp:coreProperties>
</file>