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E5" w:rsidRPr="00F7697D" w:rsidRDefault="008874E5" w:rsidP="008874E5">
      <w:pPr>
        <w:jc w:val="center"/>
        <w:rPr>
          <w:b/>
          <w:spacing w:val="20"/>
        </w:rPr>
      </w:pPr>
      <w:bookmarkStart w:id="0" w:name="_Hlk536776946"/>
      <w:r w:rsidRPr="00F7697D">
        <w:rPr>
          <w:b/>
          <w:spacing w:val="20"/>
        </w:rPr>
        <w:t>ZAPISNIK</w:t>
      </w:r>
    </w:p>
    <w:p w:rsidR="008874E5" w:rsidRPr="00F7697D" w:rsidRDefault="008874E5" w:rsidP="008874E5">
      <w:pPr>
        <w:jc w:val="both"/>
        <w:rPr>
          <w:b/>
        </w:rPr>
      </w:pPr>
    </w:p>
    <w:p w:rsidR="008874E5" w:rsidRPr="00F7697D" w:rsidRDefault="00764729" w:rsidP="008874E5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4</w:t>
      </w:r>
      <w:r w:rsidR="00262451">
        <w:rPr>
          <w:b/>
        </w:rPr>
        <w:t>9</w:t>
      </w:r>
      <w:r w:rsidR="008874E5" w:rsidRPr="00F7697D">
        <w:rPr>
          <w:b/>
        </w:rPr>
        <w:t>. sjednice Vijeća Gradske četvrti Trešnjevka -</w:t>
      </w:r>
      <w:r w:rsidR="00D31C48" w:rsidRPr="00F7697D">
        <w:rPr>
          <w:b/>
        </w:rPr>
        <w:t xml:space="preserve"> jug održane </w:t>
      </w:r>
      <w:r w:rsidR="00262451">
        <w:rPr>
          <w:b/>
        </w:rPr>
        <w:t>25</w:t>
      </w:r>
      <w:r w:rsidR="00D31C48" w:rsidRPr="00F7697D">
        <w:rPr>
          <w:b/>
        </w:rPr>
        <w:t xml:space="preserve">. </w:t>
      </w:r>
      <w:r w:rsidR="00262451">
        <w:rPr>
          <w:b/>
        </w:rPr>
        <w:t>siječnj</w:t>
      </w:r>
      <w:r w:rsidR="00FB2C49">
        <w:rPr>
          <w:b/>
        </w:rPr>
        <w:t>a</w:t>
      </w:r>
      <w:r w:rsidR="008874E5" w:rsidRPr="00F7697D">
        <w:rPr>
          <w:b/>
        </w:rPr>
        <w:t xml:space="preserve"> 20</w:t>
      </w:r>
      <w:r w:rsidR="002F22A5" w:rsidRPr="00F7697D">
        <w:rPr>
          <w:b/>
        </w:rPr>
        <w:t>2</w:t>
      </w:r>
      <w:r w:rsidR="00262451">
        <w:rPr>
          <w:b/>
        </w:rPr>
        <w:t>1</w:t>
      </w:r>
      <w:r w:rsidR="008874E5" w:rsidRPr="00F7697D">
        <w:rPr>
          <w:b/>
        </w:rPr>
        <w:t>.</w:t>
      </w:r>
      <w:r w:rsidR="00375B4B" w:rsidRPr="00F7697D">
        <w:rPr>
          <w:b/>
        </w:rPr>
        <w:t xml:space="preserve"> (</w:t>
      </w:r>
      <w:r w:rsidR="00262451">
        <w:rPr>
          <w:b/>
        </w:rPr>
        <w:t>ponedjeljak</w:t>
      </w:r>
      <w:r w:rsidR="00375B4B" w:rsidRPr="00F7697D">
        <w:rPr>
          <w:b/>
        </w:rPr>
        <w:t>)</w:t>
      </w:r>
      <w:r w:rsidR="008874E5" w:rsidRPr="00F7697D">
        <w:rPr>
          <w:b/>
        </w:rPr>
        <w:t xml:space="preserve"> u</w:t>
      </w:r>
      <w:r w:rsidR="00A36A60" w:rsidRPr="00A36A60">
        <w:rPr>
          <w:b/>
        </w:rPr>
        <w:t xml:space="preserve"> </w:t>
      </w:r>
      <w:r w:rsidR="00871E2B">
        <w:rPr>
          <w:b/>
        </w:rPr>
        <w:t xml:space="preserve">objektu </w:t>
      </w:r>
      <w:r w:rsidR="00262451">
        <w:rPr>
          <w:b/>
        </w:rPr>
        <w:t>Mjesno</w:t>
      </w:r>
      <w:r w:rsidR="00871E2B">
        <w:rPr>
          <w:b/>
        </w:rPr>
        <w:t>g</w:t>
      </w:r>
      <w:r w:rsidR="00262451">
        <w:rPr>
          <w:b/>
        </w:rPr>
        <w:t xml:space="preserve"> odbor</w:t>
      </w:r>
      <w:r w:rsidR="00871E2B">
        <w:rPr>
          <w:b/>
        </w:rPr>
        <w:t>a</w:t>
      </w:r>
      <w:bookmarkStart w:id="1" w:name="_GoBack"/>
      <w:bookmarkEnd w:id="1"/>
      <w:r w:rsidR="00262451">
        <w:rPr>
          <w:b/>
        </w:rPr>
        <w:t xml:space="preserve"> Prečko</w:t>
      </w:r>
      <w:r w:rsidR="00A36A60" w:rsidRPr="00F7697D">
        <w:rPr>
          <w:b/>
        </w:rPr>
        <w:t xml:space="preserve">, </w:t>
      </w:r>
      <w:r w:rsidR="00262451">
        <w:rPr>
          <w:b/>
        </w:rPr>
        <w:t>Prečko</w:t>
      </w:r>
      <w:r w:rsidR="00A36A60" w:rsidRPr="00F7697D">
        <w:rPr>
          <w:b/>
        </w:rPr>
        <w:t xml:space="preserve"> 2</w:t>
      </w:r>
      <w:r w:rsidR="00262451">
        <w:rPr>
          <w:b/>
        </w:rPr>
        <w:t>a</w:t>
      </w:r>
      <w:r w:rsidR="00A36A60" w:rsidRPr="00F7697D">
        <w:rPr>
          <w:b/>
        </w:rPr>
        <w:t xml:space="preserve">, </w:t>
      </w:r>
      <w:r w:rsidR="00262451">
        <w:rPr>
          <w:b/>
        </w:rPr>
        <w:t xml:space="preserve">velika </w:t>
      </w:r>
      <w:r w:rsidR="00A36A60" w:rsidRPr="00F7697D">
        <w:rPr>
          <w:b/>
        </w:rPr>
        <w:t>dvorana</w:t>
      </w:r>
      <w:r w:rsidR="008874E5" w:rsidRPr="00F7697D">
        <w:rPr>
          <w:b/>
        </w:rPr>
        <w:t xml:space="preserve">, s početkom u </w:t>
      </w:r>
      <w:r w:rsidR="003370F6" w:rsidRPr="00F7697D">
        <w:rPr>
          <w:b/>
        </w:rPr>
        <w:t>17</w:t>
      </w:r>
      <w:r w:rsidR="008874E5" w:rsidRPr="00F7697D">
        <w:rPr>
          <w:b/>
        </w:rPr>
        <w:t>:</w:t>
      </w:r>
      <w:r w:rsidR="00A00F6C" w:rsidRPr="00F7697D">
        <w:rPr>
          <w:b/>
        </w:rPr>
        <w:t>0</w:t>
      </w:r>
      <w:r w:rsidR="008874E5" w:rsidRPr="00F7697D">
        <w:rPr>
          <w:b/>
        </w:rPr>
        <w:t>0 sati</w:t>
      </w:r>
    </w:p>
    <w:p w:rsidR="008874E5" w:rsidRPr="00F7697D" w:rsidRDefault="008874E5" w:rsidP="008874E5">
      <w:pPr>
        <w:jc w:val="both"/>
      </w:pPr>
    </w:p>
    <w:p w:rsidR="00732778" w:rsidRPr="00F7697D" w:rsidRDefault="00732778" w:rsidP="00732778">
      <w:pPr>
        <w:jc w:val="both"/>
        <w:rPr>
          <w:b/>
        </w:rPr>
      </w:pPr>
      <w:r w:rsidRPr="00F7697D">
        <w:rPr>
          <w:b/>
        </w:rPr>
        <w:t>NAZOČNI IZABRANI ČLANOVI VIJEĆA:</w:t>
      </w:r>
    </w:p>
    <w:p w:rsidR="00732778" w:rsidRPr="00F7697D" w:rsidRDefault="006B02B8" w:rsidP="00D64835">
      <w:pPr>
        <w:ind w:left="720"/>
        <w:jc w:val="both"/>
      </w:pPr>
      <w:r>
        <w:t>Tomislav Branđolica,</w:t>
      </w:r>
      <w:r w:rsidRPr="00F7697D">
        <w:t xml:space="preserve"> Marija Brkljačić</w:t>
      </w:r>
      <w:r>
        <w:t>,</w:t>
      </w:r>
      <w:r w:rsidRPr="00F7697D">
        <w:t xml:space="preserve"> </w:t>
      </w:r>
      <w:r>
        <w:t>d</w:t>
      </w:r>
      <w:r w:rsidRPr="00F7697D">
        <w:t xml:space="preserve">r. </w:t>
      </w:r>
      <w:proofErr w:type="spellStart"/>
      <w:r w:rsidRPr="00F7697D">
        <w:t>sc</w:t>
      </w:r>
      <w:proofErr w:type="spellEnd"/>
      <w:r w:rsidRPr="00F7697D">
        <w:t xml:space="preserve">. Denis Hrestak dipl. ing. el., </w:t>
      </w:r>
      <w:r w:rsidR="00732778" w:rsidRPr="00F7697D">
        <w:t xml:space="preserve">Marin Galić, </w:t>
      </w:r>
      <w:r w:rsidR="009A5CA4">
        <w:t>Goran Katavić,</w:t>
      </w:r>
      <w:r w:rsidR="00732778" w:rsidRPr="00F7697D">
        <w:t xml:space="preserve"> </w:t>
      </w:r>
      <w:r w:rsidR="006F36EA">
        <w:t>Nenad Klapčić,</w:t>
      </w:r>
      <w:r w:rsidR="006F36EA" w:rsidRPr="00F7697D">
        <w:t xml:space="preserve"> </w:t>
      </w:r>
      <w:r w:rsidRPr="00F7697D">
        <w:t xml:space="preserve">mr. </w:t>
      </w:r>
      <w:proofErr w:type="spellStart"/>
      <w:r w:rsidRPr="00F7697D">
        <w:t>sc</w:t>
      </w:r>
      <w:proofErr w:type="spellEnd"/>
      <w:r w:rsidRPr="00F7697D">
        <w:t xml:space="preserve">. Ankica </w:t>
      </w:r>
      <w:proofErr w:type="spellStart"/>
      <w:r w:rsidRPr="00F7697D">
        <w:t>Kosovec</w:t>
      </w:r>
      <w:proofErr w:type="spellEnd"/>
      <w:r w:rsidRPr="00F7697D">
        <w:t xml:space="preserve"> – </w:t>
      </w:r>
      <w:proofErr w:type="spellStart"/>
      <w:r w:rsidRPr="00F7697D">
        <w:t>Krželj</w:t>
      </w:r>
      <w:proofErr w:type="spellEnd"/>
      <w:r w:rsidRPr="00F7697D">
        <w:t xml:space="preserve"> dipl. ing. el.</w:t>
      </w:r>
      <w:r>
        <w:t xml:space="preserve">, </w:t>
      </w:r>
      <w:r w:rsidRPr="00F7697D">
        <w:t>Draženko Kožul, Mario Lukša</w:t>
      </w:r>
      <w:r>
        <w:t>,</w:t>
      </w:r>
      <w:r w:rsidRPr="006F36EA">
        <w:t xml:space="preserve"> </w:t>
      </w:r>
      <w:r w:rsidR="00732778" w:rsidRPr="00F7697D">
        <w:t xml:space="preserve">Nenad Ljubić, </w:t>
      </w:r>
      <w:r w:rsidR="00851448">
        <w:t xml:space="preserve">mr.sc. Tomislav </w:t>
      </w:r>
      <w:proofErr w:type="spellStart"/>
      <w:r w:rsidR="00851448">
        <w:t>Madžar</w:t>
      </w:r>
      <w:proofErr w:type="spellEnd"/>
      <w:r w:rsidR="00851448">
        <w:t>,</w:t>
      </w:r>
      <w:r w:rsidR="00851448" w:rsidRPr="00F7697D">
        <w:t xml:space="preserve"> </w:t>
      </w:r>
      <w:r w:rsidR="006F36EA">
        <w:t xml:space="preserve">Ivan </w:t>
      </w:r>
      <w:proofErr w:type="spellStart"/>
      <w:r w:rsidR="006F36EA">
        <w:t>Magić</w:t>
      </w:r>
      <w:proofErr w:type="spellEnd"/>
      <w:r w:rsidR="006F36EA">
        <w:t>, Darko Mrzlečki,</w:t>
      </w:r>
      <w:r w:rsidR="00732778" w:rsidRPr="00F7697D">
        <w:t xml:space="preserve"> </w:t>
      </w:r>
      <w:r w:rsidRPr="00F7697D">
        <w:t>Mirna Obradović</w:t>
      </w:r>
      <w:r>
        <w:t>,</w:t>
      </w:r>
      <w:r w:rsidRPr="006F36EA">
        <w:t xml:space="preserve"> </w:t>
      </w:r>
      <w:r w:rsidR="00732778" w:rsidRPr="00F7697D">
        <w:t xml:space="preserve">mr. </w:t>
      </w:r>
      <w:proofErr w:type="spellStart"/>
      <w:r w:rsidR="00732778" w:rsidRPr="00F7697D">
        <w:t>sc</w:t>
      </w:r>
      <w:proofErr w:type="spellEnd"/>
      <w:r w:rsidR="00732778" w:rsidRPr="00F7697D">
        <w:t xml:space="preserve">. </w:t>
      </w:r>
      <w:proofErr w:type="spellStart"/>
      <w:r w:rsidR="00732778" w:rsidRPr="00F7697D">
        <w:t>Alexei</w:t>
      </w:r>
      <w:proofErr w:type="spellEnd"/>
      <w:r w:rsidR="00732778" w:rsidRPr="00F7697D">
        <w:t xml:space="preserve"> </w:t>
      </w:r>
      <w:proofErr w:type="spellStart"/>
      <w:r w:rsidR="00732778" w:rsidRPr="00F7697D">
        <w:t>Puninski</w:t>
      </w:r>
      <w:proofErr w:type="spellEnd"/>
      <w:r w:rsidR="00D64835">
        <w:t xml:space="preserve"> d</w:t>
      </w:r>
      <w:r>
        <w:t xml:space="preserve">ipl. </w:t>
      </w:r>
      <w:proofErr w:type="spellStart"/>
      <w:r>
        <w:t>oec</w:t>
      </w:r>
      <w:proofErr w:type="spellEnd"/>
      <w:r>
        <w:t xml:space="preserve">., Danijel </w:t>
      </w:r>
      <w:proofErr w:type="spellStart"/>
      <w:r>
        <w:t>Samaržija</w:t>
      </w:r>
      <w:proofErr w:type="spellEnd"/>
      <w:r>
        <w:t>,</w:t>
      </w:r>
      <w:r w:rsidR="00851448">
        <w:t xml:space="preserve"> </w:t>
      </w:r>
      <w:r w:rsidR="009A5CA4">
        <w:t xml:space="preserve">Saša Stipić dipl. </w:t>
      </w:r>
      <w:proofErr w:type="spellStart"/>
      <w:r w:rsidR="009A5CA4">
        <w:t>iur</w:t>
      </w:r>
      <w:proofErr w:type="spellEnd"/>
      <w:r w:rsidR="009A5CA4">
        <w:t>.</w:t>
      </w:r>
      <w:r>
        <w:t>,</w:t>
      </w:r>
      <w:r w:rsidRPr="006B02B8">
        <w:t xml:space="preserve"> </w:t>
      </w:r>
      <w:proofErr w:type="spellStart"/>
      <w:r w:rsidRPr="00F7697D">
        <w:t>Tonkica</w:t>
      </w:r>
      <w:proofErr w:type="spellEnd"/>
      <w:r w:rsidRPr="00F7697D">
        <w:t xml:space="preserve"> </w:t>
      </w:r>
      <w:proofErr w:type="spellStart"/>
      <w:r w:rsidRPr="00F7697D">
        <w:t>Špančić</w:t>
      </w:r>
      <w:proofErr w:type="spellEnd"/>
      <w:r>
        <w:t xml:space="preserve"> i</w:t>
      </w:r>
      <w:r w:rsidRPr="006F36EA">
        <w:t xml:space="preserve"> </w:t>
      </w:r>
      <w:r w:rsidRPr="00F7697D">
        <w:t xml:space="preserve">Mato </w:t>
      </w:r>
      <w:proofErr w:type="spellStart"/>
      <w:r w:rsidRPr="00F7697D">
        <w:t>Vranješević</w:t>
      </w:r>
      <w:proofErr w:type="spellEnd"/>
      <w:r w:rsidR="00732778" w:rsidRPr="00F7697D">
        <w:t>.</w:t>
      </w:r>
    </w:p>
    <w:p w:rsidR="00732778" w:rsidRPr="00F7697D" w:rsidRDefault="00732778" w:rsidP="00732778">
      <w:pPr>
        <w:rPr>
          <w:b/>
          <w:highlight w:val="yellow"/>
        </w:rPr>
      </w:pPr>
    </w:p>
    <w:p w:rsidR="00181307" w:rsidRPr="00764729" w:rsidRDefault="008F53F8" w:rsidP="00732778">
      <w:pPr>
        <w:jc w:val="both"/>
        <w:rPr>
          <w:b/>
        </w:rPr>
      </w:pPr>
      <w:r w:rsidRPr="00F7697D">
        <w:rPr>
          <w:b/>
        </w:rPr>
        <w:t>ODSUTNI ČLANOVI VIJEĆA</w:t>
      </w:r>
      <w:r w:rsidR="00732778" w:rsidRPr="00F7697D">
        <w:rPr>
          <w:b/>
        </w:rPr>
        <w:t>:</w:t>
      </w:r>
      <w:r w:rsidRPr="008F53F8">
        <w:t xml:space="preserve"> </w:t>
      </w:r>
      <w:r w:rsidR="006B02B8">
        <w:t>Nema odsutnih.</w:t>
      </w:r>
    </w:p>
    <w:p w:rsidR="00732778" w:rsidRPr="00F7697D" w:rsidRDefault="00732778" w:rsidP="00732778">
      <w:pPr>
        <w:jc w:val="both"/>
        <w:rPr>
          <w:highlight w:val="yellow"/>
        </w:rPr>
      </w:pPr>
    </w:p>
    <w:p w:rsidR="00181307" w:rsidRPr="00F7697D" w:rsidRDefault="00732778" w:rsidP="00732778">
      <w:pPr>
        <w:jc w:val="both"/>
        <w:rPr>
          <w:b/>
        </w:rPr>
      </w:pPr>
      <w:r w:rsidRPr="00F7697D">
        <w:rPr>
          <w:b/>
        </w:rPr>
        <w:t xml:space="preserve">OSTALI NAZOČNI: </w:t>
      </w:r>
    </w:p>
    <w:p w:rsidR="00804C40" w:rsidRPr="00804C40" w:rsidRDefault="00804C40" w:rsidP="00804C40">
      <w:pPr>
        <w:ind w:firstLine="708"/>
        <w:jc w:val="both"/>
      </w:pPr>
      <w:r w:rsidRPr="00804C40">
        <w:t>Marijana Hrestak – voditeljica Područnog odsjeka Trešnjevka-jug</w:t>
      </w:r>
    </w:p>
    <w:p w:rsidR="00C3627A" w:rsidRPr="00F7697D" w:rsidRDefault="00C3627A" w:rsidP="008874E5">
      <w:pPr>
        <w:ind w:firstLine="360"/>
        <w:jc w:val="both"/>
      </w:pPr>
    </w:p>
    <w:p w:rsidR="008874E5" w:rsidRPr="00F7697D" w:rsidRDefault="0026445F" w:rsidP="008874E5">
      <w:pPr>
        <w:ind w:firstLine="360"/>
        <w:jc w:val="both"/>
      </w:pPr>
      <w:r w:rsidRPr="00F7697D">
        <w:t>P</w:t>
      </w:r>
      <w:r w:rsidR="00A314A0" w:rsidRPr="00F7697D">
        <w:t>re</w:t>
      </w:r>
      <w:r w:rsidRPr="00F7697D">
        <w:t>dsjednik</w:t>
      </w:r>
      <w:r w:rsidR="008874E5" w:rsidRPr="00F7697D">
        <w:t xml:space="preserve"> pozdravlja prisutne članove Vijeća</w:t>
      </w:r>
      <w:r w:rsidR="00B66FD8">
        <w:t xml:space="preserve"> te</w:t>
      </w:r>
      <w:r w:rsidR="008874E5" w:rsidRPr="00F7697D">
        <w:t xml:space="preserve"> konstatira da sjednici prisustvuje 1</w:t>
      </w:r>
      <w:r w:rsidR="00262451">
        <w:t>8</w:t>
      </w:r>
      <w:r w:rsidR="00A00F6C" w:rsidRPr="00F7697D">
        <w:t xml:space="preserve"> </w:t>
      </w:r>
      <w:r w:rsidR="008874E5" w:rsidRPr="00F7697D">
        <w:t xml:space="preserve">od 19 članova Vijeća Gradske četvrti Trešnjevka – jug te otvara </w:t>
      </w:r>
      <w:r w:rsidR="00764729">
        <w:t>4</w:t>
      </w:r>
      <w:r w:rsidR="00262451">
        <w:t>9</w:t>
      </w:r>
      <w:r w:rsidR="008874E5" w:rsidRPr="00F7697D">
        <w:t>. sjednicu Vijeća.</w:t>
      </w:r>
    </w:p>
    <w:p w:rsidR="008874E5" w:rsidRPr="00F7697D" w:rsidRDefault="008874E5" w:rsidP="008874E5">
      <w:pPr>
        <w:ind w:left="720"/>
        <w:jc w:val="both"/>
      </w:pPr>
    </w:p>
    <w:p w:rsidR="003370F6" w:rsidRPr="00F7697D" w:rsidRDefault="003370F6" w:rsidP="003370F6">
      <w:pPr>
        <w:ind w:firstLine="360"/>
        <w:jc w:val="both"/>
      </w:pPr>
      <w:r w:rsidRPr="00F7697D">
        <w:t xml:space="preserve">Predsjednik </w:t>
      </w:r>
      <w:r w:rsidR="006D31F7">
        <w:t>p</w:t>
      </w:r>
      <w:r w:rsidR="00764729">
        <w:t>redlaže prihvaćanje zapisnika 4</w:t>
      </w:r>
      <w:r w:rsidR="00262451">
        <w:t>8</w:t>
      </w:r>
      <w:r w:rsidRPr="00F7697D">
        <w:t>. sjednice Vijeća Gradske četvrti Trešnjevka – jug.</w:t>
      </w:r>
    </w:p>
    <w:p w:rsidR="003370F6" w:rsidRDefault="00D15DF7" w:rsidP="003370F6">
      <w:pPr>
        <w:spacing w:before="120" w:after="120"/>
        <w:ind w:firstLine="357"/>
        <w:jc w:val="both"/>
      </w:pPr>
      <w:r>
        <w:t>Vijeće</w:t>
      </w:r>
      <w:r w:rsidR="001B11A4">
        <w:t xml:space="preserve"> </w:t>
      </w:r>
      <w:r w:rsidR="00B66FD8">
        <w:t>jednoglasno prihvaća tekst zapisnika 4</w:t>
      </w:r>
      <w:r w:rsidR="00262451">
        <w:t>8</w:t>
      </w:r>
      <w:r w:rsidR="006470AC">
        <w:t>. sjednice Vijeća</w:t>
      </w:r>
      <w:r w:rsidR="00764729">
        <w:t xml:space="preserve"> održane </w:t>
      </w:r>
      <w:r w:rsidR="00262451">
        <w:t>17</w:t>
      </w:r>
      <w:r w:rsidR="003370F6" w:rsidRPr="00F7697D">
        <w:t xml:space="preserve">. </w:t>
      </w:r>
      <w:r w:rsidR="00262451">
        <w:t>prosinc</w:t>
      </w:r>
      <w:r w:rsidR="006F36EA">
        <w:t>a</w:t>
      </w:r>
      <w:r w:rsidR="00D64835">
        <w:t xml:space="preserve"> 2020..</w:t>
      </w:r>
    </w:p>
    <w:p w:rsidR="006D31F7" w:rsidRDefault="006D31F7" w:rsidP="003370F6">
      <w:pPr>
        <w:spacing w:before="120" w:after="120"/>
        <w:ind w:firstLine="357"/>
        <w:jc w:val="both"/>
      </w:pPr>
      <w:r>
        <w:t>Predsjednik predlaže da se članovi Vijeća izjasne o svim predloženim točkama dnevnog reda</w:t>
      </w:r>
      <w:r w:rsidR="006470AC">
        <w:t>,</w:t>
      </w:r>
      <w:r>
        <w:t xml:space="preserve"> ukoliko ima prijedloga o izostavljanju pojedine točke dnevnog reda ili da se izmjeni njihov redoslijed.</w:t>
      </w:r>
    </w:p>
    <w:p w:rsidR="00262451" w:rsidRDefault="00262451" w:rsidP="00262451">
      <w:pPr>
        <w:spacing w:before="120" w:after="120"/>
        <w:ind w:firstLine="357"/>
        <w:jc w:val="both"/>
      </w:pPr>
      <w:r>
        <w:t>Nema prijedloga za izostavljanje točaka dnevnog reda kao niti za izmjenu njihovog redoslijeda.</w:t>
      </w:r>
    </w:p>
    <w:p w:rsidR="009C083A" w:rsidRDefault="009C083A" w:rsidP="009C083A">
      <w:pPr>
        <w:ind w:firstLine="360"/>
      </w:pPr>
      <w:r w:rsidRPr="00F7697D">
        <w:t>Vijeće jednoglasno prihvaća dnevni red koji glasi:</w:t>
      </w:r>
    </w:p>
    <w:p w:rsidR="006C67F7" w:rsidRDefault="006C67F7" w:rsidP="009C083A">
      <w:pPr>
        <w:ind w:firstLine="360"/>
      </w:pPr>
    </w:p>
    <w:p w:rsidR="00DB29EA" w:rsidRDefault="00DB29EA" w:rsidP="00DB29EA">
      <w:pPr>
        <w:spacing w:before="120" w:after="120"/>
        <w:ind w:right="543"/>
        <w:jc w:val="center"/>
      </w:pPr>
      <w:r w:rsidRPr="003E5849">
        <w:t>DNEVNI RED</w:t>
      </w:r>
    </w:p>
    <w:p w:rsidR="00DB29EA" w:rsidRPr="00973225" w:rsidRDefault="00DB29EA" w:rsidP="00DB29EA">
      <w:pPr>
        <w:pStyle w:val="ListParagraph"/>
        <w:numPr>
          <w:ilvl w:val="0"/>
          <w:numId w:val="1"/>
        </w:numPr>
        <w:spacing w:after="0" w:line="240" w:lineRule="auto"/>
        <w:ind w:left="567" w:right="543"/>
        <w:jc w:val="both"/>
        <w:rPr>
          <w:rFonts w:ascii="Times New Roman" w:hAnsi="Times New Roman"/>
          <w:sz w:val="24"/>
          <w:szCs w:val="24"/>
        </w:rPr>
      </w:pPr>
      <w:r w:rsidRPr="00973225">
        <w:rPr>
          <w:rFonts w:ascii="Times New Roman" w:hAnsi="Times New Roman"/>
          <w:sz w:val="24"/>
          <w:szCs w:val="24"/>
        </w:rPr>
        <w:t xml:space="preserve">Prijedlog </w:t>
      </w:r>
      <w:r>
        <w:rPr>
          <w:rFonts w:ascii="Times New Roman" w:hAnsi="Times New Roman"/>
          <w:sz w:val="24"/>
          <w:szCs w:val="24"/>
        </w:rPr>
        <w:t>Programa rada Vijeća Gradske četvrti Trešnjevka – jug za 2021.</w:t>
      </w:r>
    </w:p>
    <w:p w:rsidR="00DB29EA" w:rsidRPr="006178E7" w:rsidRDefault="00DB29EA" w:rsidP="00DB29EA">
      <w:pPr>
        <w:pStyle w:val="ListParagraph"/>
        <w:numPr>
          <w:ilvl w:val="0"/>
          <w:numId w:val="1"/>
        </w:numPr>
        <w:spacing w:after="0" w:line="240" w:lineRule="auto"/>
        <w:ind w:left="567" w:right="5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Financijskog plana Gradske četvrti Trešnjevka – jug za 2021.</w:t>
      </w:r>
    </w:p>
    <w:p w:rsidR="00DB29EA" w:rsidRPr="00AE46BC" w:rsidRDefault="00DB29EA" w:rsidP="00DB29EA">
      <w:pPr>
        <w:pStyle w:val="ListParagraph"/>
        <w:numPr>
          <w:ilvl w:val="0"/>
          <w:numId w:val="1"/>
        </w:numPr>
        <w:spacing w:after="0" w:line="240" w:lineRule="auto"/>
        <w:ind w:left="567" w:right="1394"/>
        <w:jc w:val="both"/>
        <w:rPr>
          <w:rFonts w:ascii="Times New Roman" w:hAnsi="Times New Roman"/>
          <w:sz w:val="24"/>
          <w:szCs w:val="24"/>
        </w:rPr>
      </w:pPr>
      <w:r w:rsidRPr="00AE46BC">
        <w:rPr>
          <w:rFonts w:ascii="Times New Roman" w:hAnsi="Times New Roman"/>
          <w:bCs/>
          <w:color w:val="000000"/>
          <w:sz w:val="24"/>
          <w:szCs w:val="24"/>
        </w:rPr>
        <w:t>Prijedlog Programa održavanja komunalne infrastrukture na području Gradske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četvrti Trešnjevka – jug u 2021</w:t>
      </w:r>
      <w:r w:rsidRPr="00AE46B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DB29EA" w:rsidRPr="0003212E" w:rsidRDefault="00DB29EA" w:rsidP="00DB29EA">
      <w:pPr>
        <w:pStyle w:val="ListParagraph"/>
        <w:numPr>
          <w:ilvl w:val="0"/>
          <w:numId w:val="1"/>
        </w:numPr>
        <w:spacing w:after="0" w:line="240" w:lineRule="auto"/>
        <w:ind w:left="567" w:right="1394"/>
        <w:jc w:val="both"/>
        <w:rPr>
          <w:rFonts w:ascii="Times New Roman" w:hAnsi="Times New Roman"/>
          <w:sz w:val="24"/>
          <w:szCs w:val="24"/>
        </w:rPr>
      </w:pPr>
      <w:r w:rsidRPr="00AE46BC">
        <w:rPr>
          <w:rFonts w:ascii="Times New Roman" w:hAnsi="Times New Roman"/>
          <w:bCs/>
          <w:color w:val="000000"/>
          <w:sz w:val="24"/>
          <w:szCs w:val="24"/>
        </w:rPr>
        <w:t>Prijedlog zaključka o prijedlogu utroška sredstava s pozicije ostali nespo</w:t>
      </w:r>
      <w:r>
        <w:rPr>
          <w:rFonts w:ascii="Times New Roman" w:hAnsi="Times New Roman"/>
          <w:bCs/>
          <w:color w:val="000000"/>
          <w:sz w:val="24"/>
          <w:szCs w:val="24"/>
        </w:rPr>
        <w:t>menuti rashodi poslovanja za 2021</w:t>
      </w:r>
      <w:r w:rsidRPr="00AE46B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DB29EA" w:rsidRDefault="00DB29EA" w:rsidP="00DB29EA">
      <w:pPr>
        <w:pStyle w:val="ListParagraph"/>
        <w:numPr>
          <w:ilvl w:val="0"/>
          <w:numId w:val="1"/>
        </w:numPr>
        <w:spacing w:after="0" w:line="240" w:lineRule="auto"/>
        <w:ind w:left="567" w:right="1394"/>
        <w:jc w:val="both"/>
        <w:rPr>
          <w:rFonts w:ascii="Times New Roman" w:hAnsi="Times New Roman"/>
          <w:sz w:val="24"/>
          <w:szCs w:val="24"/>
        </w:rPr>
      </w:pPr>
      <w:r w:rsidRPr="0003212E">
        <w:rPr>
          <w:rFonts w:ascii="Times New Roman" w:hAnsi="Times New Roman"/>
          <w:sz w:val="24"/>
          <w:szCs w:val="24"/>
        </w:rPr>
        <w:t>Davanje mišljenja na materijale dostavljene temeljem članka 86. stavka 1. Statuta Grada Zagreba:</w:t>
      </w:r>
    </w:p>
    <w:p w:rsidR="00DB29EA" w:rsidRPr="00EF5CBD" w:rsidRDefault="00DB29EA" w:rsidP="00DB29EA">
      <w:pPr>
        <w:pStyle w:val="ListParagraph"/>
        <w:numPr>
          <w:ilvl w:val="0"/>
          <w:numId w:val="35"/>
        </w:numPr>
        <w:spacing w:after="0" w:line="240" w:lineRule="auto"/>
        <w:ind w:right="1394"/>
        <w:jc w:val="both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bCs/>
          <w:color w:val="000000"/>
          <w:sz w:val="24"/>
          <w:szCs w:val="24"/>
        </w:rPr>
        <w:t xml:space="preserve">Izmjena Zaključka o prodaji nekretnine (označene kao z.k.č.br. 1865/4 zgrada br. 19 Jarun i dvorište, ukupne površine 1719 m2 upisane u </w:t>
      </w:r>
      <w:proofErr w:type="spellStart"/>
      <w:r w:rsidRPr="00EF5CBD">
        <w:rPr>
          <w:rFonts w:ascii="Times New Roman" w:hAnsi="Times New Roman"/>
          <w:bCs/>
          <w:color w:val="000000"/>
          <w:sz w:val="24"/>
          <w:szCs w:val="24"/>
        </w:rPr>
        <w:t>z.k.ul</w:t>
      </w:r>
      <w:proofErr w:type="spellEnd"/>
      <w:r w:rsidRPr="00EF5CBD">
        <w:rPr>
          <w:rFonts w:ascii="Times New Roman" w:hAnsi="Times New Roman"/>
          <w:bCs/>
          <w:color w:val="000000"/>
          <w:sz w:val="24"/>
          <w:szCs w:val="24"/>
        </w:rPr>
        <w:t>. 21312 k.o. Vrapče)</w:t>
      </w:r>
    </w:p>
    <w:p w:rsidR="00DB29EA" w:rsidRPr="00EF5CBD" w:rsidRDefault="00DB29EA" w:rsidP="00DB29EA">
      <w:pPr>
        <w:pStyle w:val="ListParagraph"/>
        <w:numPr>
          <w:ilvl w:val="0"/>
          <w:numId w:val="35"/>
        </w:numPr>
        <w:spacing w:after="0" w:line="240" w:lineRule="auto"/>
        <w:ind w:right="1394"/>
        <w:jc w:val="both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bCs/>
          <w:color w:val="000000"/>
          <w:sz w:val="24"/>
          <w:szCs w:val="24"/>
        </w:rPr>
        <w:t>Odluka o izmjeni Odluke o osnivanju mjesnih odbora</w:t>
      </w:r>
    </w:p>
    <w:p w:rsidR="00DB29EA" w:rsidRPr="00EF5CBD" w:rsidRDefault="00DB29EA" w:rsidP="00DB29EA">
      <w:pPr>
        <w:pStyle w:val="ListParagraph"/>
        <w:numPr>
          <w:ilvl w:val="0"/>
          <w:numId w:val="35"/>
        </w:numPr>
        <w:spacing w:after="0" w:line="240" w:lineRule="auto"/>
        <w:ind w:right="139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F5CBD">
        <w:rPr>
          <w:rFonts w:ascii="Times New Roman" w:hAnsi="Times New Roman"/>
          <w:bCs/>
          <w:color w:val="000000"/>
          <w:sz w:val="24"/>
          <w:szCs w:val="24"/>
        </w:rPr>
        <w:t>Produženje provedbe Programa održivog razvoja poljoprivrede, šumarstva i ruralnog prostora 2016.- 2020.</w:t>
      </w:r>
    </w:p>
    <w:p w:rsidR="00DB29EA" w:rsidRPr="00346FDB" w:rsidRDefault="00DB29EA" w:rsidP="00DB29EA">
      <w:pPr>
        <w:pStyle w:val="ListParagraph"/>
        <w:numPr>
          <w:ilvl w:val="0"/>
          <w:numId w:val="35"/>
        </w:numPr>
        <w:spacing w:after="0" w:line="240" w:lineRule="auto"/>
        <w:ind w:right="1394"/>
        <w:jc w:val="both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bCs/>
          <w:color w:val="000000"/>
          <w:sz w:val="24"/>
          <w:szCs w:val="24"/>
        </w:rPr>
        <w:t>Stavljanje izvan snage Odluke o obavljanju osnivačkih prava i obveza nad Javnom vatrogasnom postrojbom Grada Zagreba</w:t>
      </w:r>
    </w:p>
    <w:p w:rsidR="00DB29EA" w:rsidRPr="001B77CC" w:rsidRDefault="00DB29EA" w:rsidP="00DB29EA">
      <w:pPr>
        <w:pStyle w:val="ListParagraph"/>
        <w:numPr>
          <w:ilvl w:val="0"/>
          <w:numId w:val="35"/>
        </w:numPr>
        <w:spacing w:after="0" w:line="240" w:lineRule="auto"/>
        <w:ind w:right="1394"/>
        <w:jc w:val="both"/>
        <w:rPr>
          <w:rFonts w:ascii="Times New Roman" w:hAnsi="Times New Roman"/>
          <w:sz w:val="24"/>
          <w:szCs w:val="24"/>
        </w:rPr>
      </w:pPr>
      <w:r w:rsidRPr="00346FDB">
        <w:rPr>
          <w:rFonts w:ascii="Times New Roman" w:hAnsi="Times New Roman"/>
          <w:bCs/>
          <w:color w:val="000000"/>
          <w:sz w:val="24"/>
          <w:szCs w:val="24"/>
        </w:rPr>
        <w:lastRenderedPageBreak/>
        <w:t>Odluka o izmjeni Odluke o popisu pravnih osoba od posebnog interesa za Grad Zagreb</w:t>
      </w:r>
    </w:p>
    <w:p w:rsidR="00DB29EA" w:rsidRPr="00F807AF" w:rsidRDefault="00DB29EA" w:rsidP="00DB29EA">
      <w:pPr>
        <w:pStyle w:val="ListParagraph"/>
        <w:numPr>
          <w:ilvl w:val="0"/>
          <w:numId w:val="35"/>
        </w:numPr>
        <w:spacing w:after="0" w:line="240" w:lineRule="auto"/>
        <w:ind w:right="1394"/>
        <w:jc w:val="both"/>
        <w:rPr>
          <w:rFonts w:ascii="Times New Roman" w:hAnsi="Times New Roman"/>
          <w:sz w:val="24"/>
          <w:szCs w:val="24"/>
        </w:rPr>
      </w:pPr>
      <w:r w:rsidRPr="001B77CC">
        <w:rPr>
          <w:rFonts w:ascii="Times New Roman" w:hAnsi="Times New Roman"/>
          <w:bCs/>
          <w:color w:val="000000"/>
          <w:sz w:val="24"/>
          <w:szCs w:val="24"/>
        </w:rPr>
        <w:t>Prijedlog statutarne odluke o izmjenama i dopunama Statuta Grada Zagreba</w:t>
      </w:r>
    </w:p>
    <w:p w:rsidR="00DB29EA" w:rsidRPr="00BD72CA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D72CA">
        <w:rPr>
          <w:bCs/>
          <w:color w:val="000000"/>
        </w:rPr>
        <w:t>Prodaja građevinskog zemljišta - GIK GRUPA d.o.o.</w:t>
      </w:r>
    </w:p>
    <w:p w:rsidR="00DB29EA" w:rsidRPr="00BD72CA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D72CA">
        <w:rPr>
          <w:bCs/>
          <w:color w:val="000000"/>
        </w:rPr>
        <w:t>Raspodjela sredstava za djelomično pokrivanje gubitka Kliničke bolnice "Sveti Duh", Dječje bolnice Srebrnjak i Specijalne bolnice za plućne bolesti</w:t>
      </w:r>
    </w:p>
    <w:p w:rsidR="00DB29EA" w:rsidRPr="00BD72CA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D72CA">
        <w:rPr>
          <w:bCs/>
          <w:color w:val="000000"/>
        </w:rPr>
        <w:t>Produženje provedbe Socijalnog plana Grada Zagreba 2014. – 2020.</w:t>
      </w:r>
    </w:p>
    <w:p w:rsidR="00DB29EA" w:rsidRPr="00BD72CA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D72CA">
        <w:rPr>
          <w:bCs/>
          <w:color w:val="000000"/>
        </w:rPr>
        <w:t>Odluka o izmjenama i dopunama Zaključka o osnivanju Javne vatrogasne postrojbe Grada Zagreba</w:t>
      </w:r>
    </w:p>
    <w:p w:rsidR="00DB29EA" w:rsidRPr="00BD72CA" w:rsidRDefault="00DB29EA" w:rsidP="00DB29EA">
      <w:pPr>
        <w:numPr>
          <w:ilvl w:val="0"/>
          <w:numId w:val="35"/>
        </w:numPr>
        <w:jc w:val="both"/>
      </w:pPr>
      <w:r w:rsidRPr="00BD72CA">
        <w:rPr>
          <w:bCs/>
          <w:color w:val="000000"/>
        </w:rPr>
        <w:t>Izmjene i dopune Zaključka o pomoći građanima Grada Zagreba dodjelom novčane pomoći ili subvencijom kamata na kredite za obnovu nekretnina oštećenih u potresu</w:t>
      </w:r>
    </w:p>
    <w:p w:rsidR="00DB29EA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D72CA">
        <w:rPr>
          <w:bCs/>
          <w:color w:val="000000"/>
        </w:rPr>
        <w:t>Prihvaćanje Ugovora o dodjeli bespovratnih sredstava za projekte koji se financiraju iz Europskog socijalnog fonda u financijskom razdoblju 2014.–2020., za projekt Ponovno aktivni, UP.02.1.1.12.0001</w:t>
      </w:r>
    </w:p>
    <w:p w:rsidR="00DB29EA" w:rsidRPr="00B43555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43555">
        <w:rPr>
          <w:bCs/>
          <w:color w:val="000000"/>
        </w:rPr>
        <w:t>Neprihvaćanje ponuda pristiglih po objavljenom Pozivu za iskazivanje interesa radi kupnje nekretnine za smještaj teško bolesnih i umirućih osoba na području Grada Zagreba</w:t>
      </w:r>
    </w:p>
    <w:p w:rsidR="00DB29EA" w:rsidRPr="00B43555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43555">
        <w:rPr>
          <w:bCs/>
          <w:color w:val="000000"/>
        </w:rPr>
        <w:t>Odluka o izmjenama Odluke o mjerama za ublažavanje negativnih posljedica na poslovanje ugostitelja i obrtnika na području Grada Zagreba uzrokovanih epidemijom bolesti COVID-19</w:t>
      </w:r>
    </w:p>
    <w:p w:rsidR="00DB29EA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B43555">
        <w:rPr>
          <w:bCs/>
          <w:color w:val="000000"/>
        </w:rPr>
        <w:t>Novčana pomoć za ublažavanje i otklanjanje posljedica izvanrednog događaja (poplave) u Gradu Zagrebu, 24. srpnja 2020.</w:t>
      </w:r>
    </w:p>
    <w:p w:rsidR="00DB29EA" w:rsidRPr="008B15D8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8B15D8">
        <w:rPr>
          <w:bCs/>
          <w:color w:val="000000"/>
        </w:rPr>
        <w:t>Prihvaćanje sklapanja svih ugovora o dodjeli bespovratnih sredstava za operacije koje se financiraju iz Fonda solidarnosti Europske unije</w:t>
      </w:r>
    </w:p>
    <w:p w:rsidR="00DB29EA" w:rsidRPr="008B15D8" w:rsidRDefault="00DB29EA" w:rsidP="00DB29EA">
      <w:pPr>
        <w:numPr>
          <w:ilvl w:val="0"/>
          <w:numId w:val="35"/>
        </w:numPr>
        <w:jc w:val="both"/>
        <w:rPr>
          <w:bCs/>
          <w:color w:val="000000"/>
        </w:rPr>
      </w:pPr>
      <w:r w:rsidRPr="008B15D8">
        <w:rPr>
          <w:bCs/>
          <w:color w:val="000000"/>
        </w:rPr>
        <w:t>Izgradnja zgrada stambene namjene i davanju na korištenje stanova osobama čiji su stambeni objekti oštećeni u potresima koji su se dogodili tijekom 2020. godine</w:t>
      </w:r>
    </w:p>
    <w:p w:rsidR="00DB29EA" w:rsidRPr="0003212E" w:rsidRDefault="00DB29EA" w:rsidP="00DB29EA">
      <w:pPr>
        <w:pStyle w:val="ListParagraph"/>
        <w:numPr>
          <w:ilvl w:val="0"/>
          <w:numId w:val="1"/>
        </w:numPr>
        <w:spacing w:after="0" w:line="240" w:lineRule="auto"/>
        <w:ind w:left="567" w:right="1394"/>
        <w:jc w:val="both"/>
        <w:rPr>
          <w:rFonts w:ascii="Times New Roman" w:hAnsi="Times New Roman"/>
          <w:sz w:val="24"/>
          <w:szCs w:val="24"/>
        </w:rPr>
      </w:pPr>
      <w:r w:rsidRPr="0003212E">
        <w:rPr>
          <w:rFonts w:ascii="Times New Roman" w:hAnsi="Times New Roman"/>
          <w:sz w:val="24"/>
          <w:szCs w:val="24"/>
        </w:rPr>
        <w:t>Pitanja, prijedlozi i obavijesti</w:t>
      </w:r>
    </w:p>
    <w:p w:rsidR="007A3764" w:rsidRPr="002E35F6" w:rsidRDefault="007A3764" w:rsidP="007A3764">
      <w:pPr>
        <w:ind w:left="1353" w:right="543"/>
        <w:jc w:val="both"/>
        <w:rPr>
          <w:rFonts w:eastAsia="Calibri"/>
          <w:lang w:eastAsia="en-US"/>
        </w:rPr>
      </w:pPr>
    </w:p>
    <w:p w:rsidR="001A20F2" w:rsidRPr="00DB29EA" w:rsidRDefault="00C16031" w:rsidP="00AE698B">
      <w:pPr>
        <w:spacing w:before="120" w:after="120"/>
        <w:ind w:left="709" w:right="544" w:hanging="709"/>
        <w:jc w:val="both"/>
        <w:rPr>
          <w:b/>
          <w:u w:val="single"/>
        </w:rPr>
      </w:pPr>
      <w:r w:rsidRPr="00DB29EA">
        <w:rPr>
          <w:b/>
          <w:u w:val="single"/>
        </w:rPr>
        <w:t>Ad.</w:t>
      </w:r>
      <w:r w:rsidR="00AD0D1D" w:rsidRPr="00DB29EA">
        <w:rPr>
          <w:b/>
          <w:u w:val="single"/>
        </w:rPr>
        <w:t xml:space="preserve"> </w:t>
      </w:r>
      <w:r w:rsidRPr="00DB29EA">
        <w:rPr>
          <w:b/>
          <w:u w:val="single"/>
        </w:rPr>
        <w:t>1</w:t>
      </w:r>
      <w:r w:rsidR="00AD0D1D" w:rsidRPr="00DB29EA">
        <w:rPr>
          <w:b/>
          <w:u w:val="single"/>
        </w:rPr>
        <w:t>.</w:t>
      </w:r>
      <w:r w:rsidRPr="00DB29EA">
        <w:rPr>
          <w:b/>
          <w:u w:val="single"/>
        </w:rPr>
        <w:t xml:space="preserve"> </w:t>
      </w:r>
      <w:r w:rsidR="00DB29EA" w:rsidRPr="00DB29EA">
        <w:rPr>
          <w:b/>
          <w:u w:val="single"/>
        </w:rPr>
        <w:t>Prijedlog Programa rada Vijeća Gradske četvrti Trešnjevka – jug za 2021.</w:t>
      </w:r>
    </w:p>
    <w:p w:rsidR="00A01A2B" w:rsidRDefault="00B66FD8" w:rsidP="00A01A2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Pr="00F403E1">
        <w:t xml:space="preserve"> </w:t>
      </w:r>
      <w:r w:rsidR="00A01A2B" w:rsidRPr="00FC0D7A">
        <w:t>Predsjednik uvodno obrazlaže predmetnu točku dnevnog reda te</w:t>
      </w:r>
      <w:r w:rsidR="00702177">
        <w:t xml:space="preserve"> </w:t>
      </w:r>
      <w:r w:rsidR="00A01A2B" w:rsidRPr="00FC0D7A">
        <w:t>otvara raspravu</w:t>
      </w:r>
      <w:r w:rsidR="00A01A2B">
        <w:t>.</w:t>
      </w:r>
      <w:r w:rsidR="00401C59">
        <w:t xml:space="preserve"> U raspravi sudjeluje Goran Katavić.</w:t>
      </w:r>
    </w:p>
    <w:p w:rsidR="005169AC" w:rsidRDefault="00401C59" w:rsidP="005169AC">
      <w:pPr>
        <w:autoSpaceDE w:val="0"/>
        <w:autoSpaceDN w:val="0"/>
        <w:adjustRightInd w:val="0"/>
        <w:ind w:firstLine="709"/>
        <w:jc w:val="both"/>
      </w:pPr>
      <w:r>
        <w:t>Nakon</w:t>
      </w:r>
      <w:r w:rsidR="005169AC">
        <w:t xml:space="preserve"> rasprave Vijeće uz </w:t>
      </w:r>
      <w:r w:rsidR="00702177">
        <w:t>1</w:t>
      </w:r>
      <w:r w:rsidR="00DB29EA">
        <w:t>7</w:t>
      </w:r>
      <w:r w:rsidR="00702177">
        <w:t xml:space="preserve"> glasova ZA</w:t>
      </w:r>
      <w:r w:rsidR="00DB29EA">
        <w:t>, 1 PROTIV</w:t>
      </w:r>
      <w:r w:rsidR="00702177">
        <w:t xml:space="preserve"> i </w:t>
      </w:r>
      <w:r w:rsidR="00DB29EA">
        <w:t>1</w:t>
      </w:r>
      <w:r w:rsidR="005169AC">
        <w:t xml:space="preserve"> SUZDRŽAN</w:t>
      </w:r>
      <w:r w:rsidR="00DB29EA">
        <w:t>IM</w:t>
      </w:r>
      <w:r w:rsidR="00702177">
        <w:t xml:space="preserve"> donosi</w:t>
      </w:r>
    </w:p>
    <w:p w:rsidR="007F726E" w:rsidRDefault="007F726E" w:rsidP="005169AC">
      <w:pPr>
        <w:autoSpaceDE w:val="0"/>
        <w:autoSpaceDN w:val="0"/>
        <w:adjustRightInd w:val="0"/>
        <w:ind w:firstLine="709"/>
        <w:jc w:val="both"/>
      </w:pP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  <w:r w:rsidRPr="00DB29EA">
        <w:rPr>
          <w:b/>
          <w:i w:val="0"/>
          <w:sz w:val="24"/>
        </w:rPr>
        <w:t>PROGRAM RADA</w:t>
      </w: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  <w:r w:rsidRPr="00DB29EA">
        <w:rPr>
          <w:b/>
          <w:i w:val="0"/>
          <w:sz w:val="24"/>
        </w:rPr>
        <w:t>VIJEĆA GRADSKE ČETVRTI TREŠNJEVKA - JUG</w:t>
      </w: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  <w:r w:rsidRPr="00DB29EA">
        <w:rPr>
          <w:b/>
          <w:i w:val="0"/>
          <w:sz w:val="24"/>
        </w:rPr>
        <w:t>ZA 2021. GODINU</w:t>
      </w: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  <w:r w:rsidRPr="00DB29EA">
        <w:rPr>
          <w:b/>
          <w:i w:val="0"/>
          <w:sz w:val="24"/>
        </w:rPr>
        <w:t>I. POLAZNE OSNOVE</w:t>
      </w:r>
    </w:p>
    <w:p w:rsidR="00DB29EA" w:rsidRPr="00DB29EA" w:rsidRDefault="00DB29EA" w:rsidP="00DB29EA">
      <w:pPr>
        <w:pStyle w:val="BodyText"/>
        <w:rPr>
          <w:i w:val="0"/>
          <w:sz w:val="24"/>
        </w:rPr>
      </w:pPr>
    </w:p>
    <w:p w:rsidR="00DB29EA" w:rsidRPr="00DB29EA" w:rsidRDefault="00DB29EA" w:rsidP="00DB29EA">
      <w:pPr>
        <w:pStyle w:val="BodyText"/>
        <w:ind w:firstLine="360"/>
        <w:jc w:val="both"/>
        <w:rPr>
          <w:i w:val="0"/>
          <w:sz w:val="24"/>
        </w:rPr>
      </w:pPr>
      <w:r w:rsidRPr="00DB29EA">
        <w:rPr>
          <w:i w:val="0"/>
          <w:sz w:val="24"/>
        </w:rPr>
        <w:t>Djelovanje Vijeća Gradske četvrti Trešnjevka – jug (u nastavku: Vijeće) polazi od sagledavanja stanja, potreba i problema Gradske četvrti (radi se o dinamičnom i kontinuiranom procesu):</w:t>
      </w:r>
    </w:p>
    <w:p w:rsidR="00DB29EA" w:rsidRPr="00DB29EA" w:rsidRDefault="00DB29EA" w:rsidP="00DB29EA">
      <w:pPr>
        <w:pStyle w:val="BodyText"/>
        <w:rPr>
          <w:i w:val="0"/>
          <w:sz w:val="24"/>
        </w:rPr>
      </w:pP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stanje komunalne infrastrukture, potrebe izgradnje, te budući planovi razvoja i uređenja naselja, kvaliteta komunalnog standarda, kvaliteta stanovanja;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 xml:space="preserve">potreba donošenja i izrada prostornih planova i drugih planskih dokumenata, uključivanje Vijeća u rasprave o prostornom planiranju, izmjenama i dopunama GUP-a, urbanističkim </w:t>
      </w:r>
      <w:r w:rsidRPr="00DB29EA">
        <w:rPr>
          <w:i w:val="0"/>
          <w:sz w:val="24"/>
        </w:rPr>
        <w:lastRenderedPageBreak/>
        <w:t xml:space="preserve">planovima, radi zaustavljanja nasilja u prostoru neadekvatnom gradnjom, potrebom sanacije starih cesta i izgradnje novih, nedostatnih garaža i parkirališta; izgrađeni nogostupi pretvoreni su u parkirališta automobila, a i malo postojećih parkova i zelenih površina se uništava; zalaganje za izgradnjom prostora za društvene potrebe, stara dječja igrališta modernizirati sa novom opremom, postojeće zelene površine održavati i urediti u </w:t>
      </w:r>
      <w:proofErr w:type="spellStart"/>
      <w:r w:rsidRPr="00DB29EA">
        <w:rPr>
          <w:i w:val="0"/>
          <w:sz w:val="24"/>
        </w:rPr>
        <w:t>parkovne</w:t>
      </w:r>
      <w:proofErr w:type="spellEnd"/>
      <w:r w:rsidRPr="00DB29EA">
        <w:rPr>
          <w:i w:val="0"/>
          <w:sz w:val="24"/>
        </w:rPr>
        <w:t xml:space="preserve"> površine radi unapređenja kvalitete življenja na prostoru cijele gradske četvrti;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zadovoljavanje potreba stanovnika na području predškolskog odgoja i obrazovanja, javnog zdravstva, socijalne skrbi, kulture, tehničke kulture i športa; prevencija svih ovisnosti ukupne populacije stanovnika;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left"/>
        <w:rPr>
          <w:i w:val="0"/>
          <w:sz w:val="24"/>
        </w:rPr>
      </w:pPr>
      <w:r w:rsidRPr="00DB29EA">
        <w:rPr>
          <w:i w:val="0"/>
          <w:sz w:val="24"/>
        </w:rPr>
        <w:t>predlaganja i praćenja mjera i akcija za zaštitu i unapređivanje okoliša te za poboljšanje uvjeta života; mjera za učinkovitiji rad komunalnih službi;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left"/>
        <w:rPr>
          <w:i w:val="0"/>
          <w:sz w:val="24"/>
        </w:rPr>
      </w:pPr>
      <w:r w:rsidRPr="00DB29EA">
        <w:rPr>
          <w:i w:val="0"/>
          <w:sz w:val="24"/>
        </w:rPr>
        <w:t xml:space="preserve">mjere nakon razmatranja stanja </w:t>
      </w:r>
      <w:smartTag w:uri="urn:schemas-microsoft-com:office:smarttags" w:element="PersonName">
        <w:r w:rsidRPr="00DB29EA">
          <w:rPr>
            <w:i w:val="0"/>
            <w:sz w:val="24"/>
          </w:rPr>
          <w:t>sigurnost</w:t>
        </w:r>
      </w:smartTag>
      <w:r w:rsidRPr="00DB29EA">
        <w:rPr>
          <w:i w:val="0"/>
          <w:sz w:val="24"/>
        </w:rPr>
        <w:t xml:space="preserve">i i zaštite osoba, imovine i dobara; organizacija i provođenje civilne zaštite, nastavak mjera i aktivnosti projekta „Policajac u zajednici“, 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daljnja potreba za sveobuhvatnom i temeljitom analizom ukupnog stanja i strukture stanovništva na području Gradske četvrti, kao osnovom za osmišljavanje djelovanja Vijeća u pitanjima iz njegove nadležnosti;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 xml:space="preserve">osmišljavanje koncepta razvoja četvrti temeljen na obilježjima, strukturi i potrebama stanovništva Gradske četvrti Trešnjevka - jug; značajan je objekt crkva Sv. Mati Slobode i to od šireg značaja; Dom zdravlja Zagreb - Zapad sa svojim zdravstvenim stanicama na području Gradske četvrti; područje Gradske četvrti nema industrijskih proizvodnih tvrtki, pa se nameće zaključak da je potrebno podupirati razvoj malog i srednjeg poduzetništva, obrta i zanatstva; razvoj ustanova i sportskih objekata Rekreacijski sportski centar Jarun, Sportski park Mladost, Kineziološki fakultet, Studentski dom “Stjepan Radić”, Dom odbojke, APIS IT; značajni trgovački objekti su </w:t>
      </w:r>
      <w:proofErr w:type="spellStart"/>
      <w:r w:rsidRPr="00DB29EA">
        <w:rPr>
          <w:i w:val="0"/>
          <w:sz w:val="24"/>
        </w:rPr>
        <w:t>Lidl</w:t>
      </w:r>
      <w:proofErr w:type="spellEnd"/>
      <w:r w:rsidRPr="00DB29EA">
        <w:rPr>
          <w:i w:val="0"/>
          <w:sz w:val="24"/>
        </w:rPr>
        <w:t xml:space="preserve">, Konzum i </w:t>
      </w:r>
      <w:proofErr w:type="spellStart"/>
      <w:r w:rsidRPr="00DB29EA">
        <w:rPr>
          <w:i w:val="0"/>
          <w:sz w:val="24"/>
        </w:rPr>
        <w:t>Spar</w:t>
      </w:r>
      <w:proofErr w:type="spellEnd"/>
      <w:r w:rsidRPr="00DB29EA">
        <w:rPr>
          <w:i w:val="0"/>
          <w:sz w:val="24"/>
        </w:rPr>
        <w:t xml:space="preserve">, trgovački centar Prečko i trgovački centar </w:t>
      </w:r>
      <w:proofErr w:type="spellStart"/>
      <w:r w:rsidRPr="00DB29EA">
        <w:rPr>
          <w:i w:val="0"/>
          <w:sz w:val="24"/>
        </w:rPr>
        <w:t>Point</w:t>
      </w:r>
      <w:proofErr w:type="spellEnd"/>
      <w:r w:rsidRPr="00DB29EA">
        <w:rPr>
          <w:i w:val="0"/>
          <w:sz w:val="24"/>
        </w:rPr>
        <w:t xml:space="preserve"> – Vrbani III; 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razvoj, rad i uspostava novog sustava mjesne samouprave sa mjesnim odborima i vijećima;</w:t>
      </w:r>
    </w:p>
    <w:p w:rsidR="00DB29EA" w:rsidRPr="00DB29EA" w:rsidRDefault="00DB29EA" w:rsidP="00DB29EA">
      <w:pPr>
        <w:pStyle w:val="BodyText"/>
        <w:numPr>
          <w:ilvl w:val="0"/>
          <w:numId w:val="37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kontinuirano osiguravanje boljih i većih direktnih mogućnosti utjecaja i djelovanja Vijeća.</w:t>
      </w:r>
    </w:p>
    <w:p w:rsidR="00DB29EA" w:rsidRPr="00DB29EA" w:rsidRDefault="00DB29EA" w:rsidP="00DB29EA">
      <w:pPr>
        <w:pStyle w:val="BodyText"/>
        <w:spacing w:before="120"/>
        <w:ind w:firstLine="357"/>
        <w:jc w:val="both"/>
        <w:rPr>
          <w:i w:val="0"/>
          <w:sz w:val="24"/>
        </w:rPr>
      </w:pPr>
      <w:r w:rsidRPr="00DB29EA">
        <w:rPr>
          <w:i w:val="0"/>
          <w:sz w:val="24"/>
        </w:rPr>
        <w:t>Vijeće će također djelovanje u tekućoj godini usmjeriti i na daljnjem stvaranju neophodnih normativno - organizacijskih, informacijskih, kadrovskih, materijalnih i drugih uvjeta za kvalitetno funkcioniranje Gradske četvrti i mjesnih odbora te njihovih predstavničkih tijela u narednim godinama.</w:t>
      </w:r>
    </w:p>
    <w:p w:rsidR="00DB29EA" w:rsidRPr="00DB29EA" w:rsidRDefault="00DB29EA" w:rsidP="00DB29EA">
      <w:pPr>
        <w:pStyle w:val="BodyText"/>
        <w:jc w:val="both"/>
        <w:rPr>
          <w:b/>
          <w:i w:val="0"/>
          <w:sz w:val="24"/>
        </w:rPr>
      </w:pPr>
    </w:p>
    <w:p w:rsidR="00DB29EA" w:rsidRPr="00DB29EA" w:rsidRDefault="00DB29EA" w:rsidP="00DB29EA">
      <w:pPr>
        <w:pStyle w:val="BodyText"/>
        <w:jc w:val="both"/>
        <w:rPr>
          <w:b/>
          <w:i w:val="0"/>
          <w:sz w:val="24"/>
        </w:rPr>
      </w:pPr>
      <w:r w:rsidRPr="00DB29EA">
        <w:rPr>
          <w:b/>
          <w:i w:val="0"/>
          <w:sz w:val="24"/>
        </w:rPr>
        <w:t>II. GLAVNI CILJEVI</w:t>
      </w:r>
    </w:p>
    <w:p w:rsidR="00DB29EA" w:rsidRPr="00DB29EA" w:rsidRDefault="00DB29EA" w:rsidP="00DB29EA">
      <w:pPr>
        <w:pStyle w:val="BodyText"/>
        <w:jc w:val="both"/>
        <w:rPr>
          <w:b/>
          <w:sz w:val="24"/>
        </w:rPr>
      </w:pPr>
    </w:p>
    <w:p w:rsidR="00DB29EA" w:rsidRPr="00DB29EA" w:rsidRDefault="00DB29EA" w:rsidP="00DB29EA">
      <w:pPr>
        <w:pStyle w:val="BodyText"/>
        <w:ind w:firstLine="360"/>
        <w:jc w:val="both"/>
        <w:rPr>
          <w:i w:val="0"/>
          <w:sz w:val="24"/>
        </w:rPr>
      </w:pPr>
      <w:r w:rsidRPr="00DB29EA">
        <w:rPr>
          <w:i w:val="0"/>
          <w:sz w:val="24"/>
        </w:rPr>
        <w:t>Sukladno svojim ovlastima, definiranim Zakonom o Gradu Zagrebu, Statutom Grada Zagreba i Pravilima Vijeća Gradske četvrti, Vijeće u 2021. godini želi ostvariti slijedeće ciljeve: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left"/>
        <w:rPr>
          <w:i w:val="0"/>
          <w:sz w:val="24"/>
        </w:rPr>
      </w:pPr>
      <w:r w:rsidRPr="00DB29EA">
        <w:rPr>
          <w:i w:val="0"/>
          <w:sz w:val="24"/>
        </w:rPr>
        <w:t>u najvećoj mogućoj mjeri pridonijeti kvalitetnijem razvoju i radu mjesnih odbora;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osmisliti učinkovit sustav održavanja, opremanja i obnove svih prostora mjesne samouprave; Vijeće Gradske četvrti će odgovornim upravljanjem prostorima mjesne samouprave poticati realizaciju različitih aktivnosti i programa javnih ustanova, udruga i udruženja građana kao npr. Centra za kulturu Trešnjevka – dani mjesnih odbora i besplatne radionice za sve uzraste građana; Udruge Sunce - „Savjetovalište u zajednici“, „Sport za sve“, programi u prostorima (društveni domovi) Knežija i Prečko, te prostorima Gajevo, Jarun i Vrbani;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nakon analize i utvrđivanja postojećeg stanja u objektima mjesne samouprave te zaključcima za njihovo korištenje sukladno istinskom zajedničkom interesu građana, političkih stranaka, udruga hrvatskih branitelja, udruga koje okupljaju zdravstveno ili socijalno hendikepirane osobe, te udruga djece, mladih i starijih osoba; usmjeriti na zadovoljavanje sveukupnih potreba građana;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 xml:space="preserve">osigurati sustavno prikupljanje i obradu te primjerenu dostupnost javnosti svih bitnih podataka o području Gradske četvrti, kao nužne pretpostavke za ostvarivanje osmišljenog </w:t>
      </w:r>
      <w:r w:rsidRPr="00DB29EA">
        <w:rPr>
          <w:i w:val="0"/>
          <w:sz w:val="24"/>
        </w:rPr>
        <w:lastRenderedPageBreak/>
        <w:t>utjecaja građana i njihovih predstavničkih tijela na razvoj četvrti (posebice u pogledu komunalne opremljenosti i uređenja naselja, održavanja komunalnog reda i zaštite okoliša, djelovanja javnih službi itd.);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kontinuirano pratiti ostvarivanje planova izgradnje i obnove komunalnih objekata te drugih godišnjih planova gradskih upravnih tijela i trgovačkih društava na području Gradske četvrti radi pravodobnog uočavanja i suzbijanja pojava neracionalnog planiranja i neopravdanog odstupanja od planiranog; zatražiti i predložiti trgovačkim društvima rješavanje akutnih problema (prometnice, plin, parkirališta, parkovi itd.) te osiguranje sredstava u 2021. odnosno planovima za 2022. godinu; posebno usmjeriti aktivnosti da se u Proračunu Grada za 2022. godinu osiguraju sredstva za negospodarstvene investicije, posebno na rješavanju prostora za objekte društvene brige o djeci (vrtići i jaslice), te osnovnih i srednjih škola u uređenju sportskih terena, okoliša i javne rasvjete;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planiranje drugih javnih objekata (vrtića, škola, zdravstvenih stanica, društvenih domova i policijske postaje);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završetak gradnje Društvenog doma Gajevo;</w:t>
      </w:r>
    </w:p>
    <w:p w:rsidR="00DB29EA" w:rsidRPr="00DB29EA" w:rsidRDefault="00DB29EA" w:rsidP="00DB29EA">
      <w:pPr>
        <w:numPr>
          <w:ilvl w:val="0"/>
          <w:numId w:val="38"/>
        </w:numPr>
        <w:autoSpaceDE w:val="0"/>
        <w:autoSpaceDN w:val="0"/>
        <w:jc w:val="both"/>
      </w:pPr>
      <w:r w:rsidRPr="00DB29EA">
        <w:t xml:space="preserve">nastavak zajedničke inicijative sa Vijećem Mjesnog odbora Prečko za gradnju gerontološkog centra u </w:t>
      </w:r>
      <w:proofErr w:type="spellStart"/>
      <w:r w:rsidRPr="00DB29EA">
        <w:t>Jarnovićevoj</w:t>
      </w:r>
      <w:proofErr w:type="spellEnd"/>
      <w:r w:rsidRPr="00DB29EA">
        <w:t xml:space="preserve"> ulici, u zoni namjene D – javna i društvena namjena prema važećem Generalnom urbanističkom planu Grada Zagreba, smještenoj južno od Osnovne škole Nikola Tesla i istočno od Dječjeg vrtića Prečko;</w:t>
      </w:r>
    </w:p>
    <w:p w:rsidR="00DB29EA" w:rsidRPr="00DB29EA" w:rsidRDefault="00DB29EA" w:rsidP="00DB29EA">
      <w:pPr>
        <w:numPr>
          <w:ilvl w:val="0"/>
          <w:numId w:val="38"/>
        </w:numPr>
        <w:autoSpaceDE w:val="0"/>
        <w:autoSpaceDN w:val="0"/>
        <w:jc w:val="both"/>
      </w:pPr>
      <w:r w:rsidRPr="00DB29EA">
        <w:t xml:space="preserve">nastavak zajedničke inicijative sa Vijećem Mjesnog odbora Vrbani za gradnju višenamjenskog objekta - dom zdravlja, društveni dom i knjižnica - u sklopu koje je Vijeće Mjesnog odbora Vrbani osiguralo privremeno rješenje za ambulantu već u studenom 2019. Važećim urbanističkim planovima je predviđen prostor u zoni D – javne i društvene namjene u novom naselju Vrbani III (prema traženju Vijeća Gradske četvrti Trešnjevka – jug u vrijeme donošenja UPU Vrbani III). Dio navedene zone omeđen ulicom Kutnjački put, objektima Kutnjački put 21 i Kutnjački put 13-15 te </w:t>
      </w:r>
      <w:proofErr w:type="spellStart"/>
      <w:r w:rsidRPr="00DB29EA">
        <w:t>Horvaćanskom</w:t>
      </w:r>
      <w:proofErr w:type="spellEnd"/>
      <w:r w:rsidRPr="00DB29EA">
        <w:t xml:space="preserve"> cestom je neizgrađen;</w:t>
      </w:r>
    </w:p>
    <w:p w:rsidR="00DB29EA" w:rsidRPr="00DB29EA" w:rsidRDefault="00DB29EA" w:rsidP="00DB29EA">
      <w:pPr>
        <w:numPr>
          <w:ilvl w:val="0"/>
          <w:numId w:val="38"/>
        </w:numPr>
        <w:autoSpaceDE w:val="0"/>
        <w:autoSpaceDN w:val="0"/>
        <w:jc w:val="both"/>
      </w:pPr>
      <w:r w:rsidRPr="00DB29EA">
        <w:t>inicijativa za izgradnju dječjeg vrtića u Našičkoj ulici na k.č.br. 3735/4, 3735/5 i 3741 sve k.o. Rudeš u zoni namjene D4 – javna i društvena namjena - predškolska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omogućiti članovima Vijeća i vijeća mjesnih odbora, kao i drugim zainteresiranim građanima, pravodobnu i potpunu informiranost o odlučivanju gradskih upravnih tijela Grada Zagreba o pitanjima od interesa za Gradsku četvrt, a radi ostvarivanja primjerenog utjecaja na odluke (davanje mišljenja te podnošenjem inicijativa i prijedloga);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 xml:space="preserve">pokretanje inicijative za izgradnju fiksnog </w:t>
      </w:r>
      <w:proofErr w:type="spellStart"/>
      <w:r w:rsidRPr="00DB29EA">
        <w:rPr>
          <w:i w:val="0"/>
          <w:sz w:val="24"/>
        </w:rPr>
        <w:t>reciklažnog</w:t>
      </w:r>
      <w:proofErr w:type="spellEnd"/>
      <w:r w:rsidRPr="00DB29EA">
        <w:rPr>
          <w:i w:val="0"/>
          <w:sz w:val="24"/>
        </w:rPr>
        <w:t xml:space="preserve"> dvorišta, podzemnih spremnika i komunalne ispostave Podružnice Čistoća;</w:t>
      </w:r>
    </w:p>
    <w:p w:rsidR="00DB29EA" w:rsidRPr="00DB29EA" w:rsidRDefault="00DB29EA" w:rsidP="00DB29EA">
      <w:pPr>
        <w:pStyle w:val="BodyText"/>
        <w:numPr>
          <w:ilvl w:val="0"/>
          <w:numId w:val="38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pokretanje inicijative za gradnju mosta Jarun preko rijeke Save;</w:t>
      </w:r>
    </w:p>
    <w:p w:rsidR="00DB29EA" w:rsidRPr="00DB29EA" w:rsidRDefault="00DB29EA" w:rsidP="00DB29EA">
      <w:pPr>
        <w:numPr>
          <w:ilvl w:val="0"/>
          <w:numId w:val="38"/>
        </w:numPr>
        <w:tabs>
          <w:tab w:val="center" w:pos="1276"/>
        </w:tabs>
        <w:jc w:val="both"/>
      </w:pPr>
      <w:r w:rsidRPr="00DB29EA">
        <w:t>pokretanje inicijative za dogradnja centralnog objekta Dječjeg vrtića Matije Gupca;</w:t>
      </w:r>
    </w:p>
    <w:p w:rsidR="00DB29EA" w:rsidRPr="00DB29EA" w:rsidRDefault="00DB29EA" w:rsidP="00DB29EA">
      <w:pPr>
        <w:numPr>
          <w:ilvl w:val="0"/>
          <w:numId w:val="38"/>
        </w:numPr>
        <w:tabs>
          <w:tab w:val="center" w:pos="1276"/>
        </w:tabs>
        <w:jc w:val="both"/>
      </w:pPr>
      <w:r w:rsidRPr="00DB29EA">
        <w:t>pokretanje inicijative</w:t>
      </w:r>
      <w:r w:rsidRPr="00DB29EA">
        <w:rPr>
          <w:i/>
        </w:rPr>
        <w:t xml:space="preserve"> za </w:t>
      </w:r>
      <w:r w:rsidRPr="00DB29EA">
        <w:t>izgradnja zamjenskog objekta Osnovne škole Horvati.</w:t>
      </w:r>
    </w:p>
    <w:p w:rsidR="00DB29EA" w:rsidRPr="00DB29EA" w:rsidRDefault="00DB29EA" w:rsidP="00DB29EA">
      <w:pPr>
        <w:pStyle w:val="BodyText"/>
        <w:rPr>
          <w:b/>
          <w:sz w:val="24"/>
        </w:rPr>
      </w:pP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  <w:r w:rsidRPr="00DB29EA">
        <w:rPr>
          <w:b/>
          <w:i w:val="0"/>
          <w:sz w:val="24"/>
        </w:rPr>
        <w:t>III. ZADACI I ROKOVI</w:t>
      </w:r>
    </w:p>
    <w:p w:rsidR="00DB29EA" w:rsidRPr="00DB29EA" w:rsidRDefault="00DB29EA" w:rsidP="00DB29EA">
      <w:pPr>
        <w:pStyle w:val="BodyText"/>
        <w:rPr>
          <w:b/>
          <w:sz w:val="24"/>
        </w:rPr>
      </w:pPr>
    </w:p>
    <w:p w:rsidR="00DB29EA" w:rsidRPr="00DB29EA" w:rsidRDefault="00DB29EA" w:rsidP="00DB29EA">
      <w:pPr>
        <w:pStyle w:val="BodyText"/>
        <w:jc w:val="both"/>
        <w:rPr>
          <w:i w:val="0"/>
          <w:sz w:val="24"/>
        </w:rPr>
      </w:pPr>
      <w:r w:rsidRPr="00DB29EA">
        <w:rPr>
          <w:sz w:val="24"/>
        </w:rPr>
        <w:tab/>
      </w:r>
      <w:r w:rsidRPr="00DB29EA">
        <w:rPr>
          <w:i w:val="0"/>
          <w:sz w:val="24"/>
        </w:rPr>
        <w:t>Radi postizanja ovih programom utvrđenih ciljeva Vijeće će, na svojim radnim sjednicama u tijeku 2021. godine, u naznačenim rokovima, raspraviti i donijeti odgovarajuće akte, naročito o slijedećim pitanjima: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utvrđivanje programa održavanja komunalne infrastrukture (siječanj)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 xml:space="preserve">utvrđivanje plana komunalnih aktivnosti (ožujak) čiji sastavni dio su planovi malih komunalnih akcija mjesnih odbora, s rokom izvršenja posla do mjeseca studenog - prosinca; donošenje </w:t>
      </w:r>
      <w:r w:rsidRPr="00DB29EA">
        <w:rPr>
          <w:i w:val="0"/>
          <w:iCs w:val="0"/>
          <w:sz w:val="24"/>
        </w:rPr>
        <w:t>godišnjeg izvještaja o izvršenju financijskog plana (rujan)</w:t>
      </w:r>
      <w:r w:rsidRPr="00DB29EA">
        <w:rPr>
          <w:i w:val="0"/>
          <w:sz w:val="24"/>
        </w:rPr>
        <w:t>, donošenje financijskog plana (siječanj);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left"/>
        <w:rPr>
          <w:i w:val="0"/>
          <w:sz w:val="24"/>
        </w:rPr>
      </w:pPr>
      <w:r w:rsidRPr="00DB29EA">
        <w:rPr>
          <w:i w:val="0"/>
          <w:sz w:val="24"/>
        </w:rPr>
        <w:t>koordinacija rada vijeća mjesnih odbora (kontinuirano);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lastRenderedPageBreak/>
        <w:t>informacija o godišnjim planovima gradskih trgovačkih društava i javnih gradskih ustanova i gradskih upravnih tijela;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analiza stanja objekata mjesne samouprave na području Gradske četvrti i Prijedlog programa izgradnje, sanacije, uređenja i opremanja objekata mjesne samouprave (prethodna rasprava i utvrđivanje načina pripreme analize stanja i prijedloga programa, a završna rasprava i donošenje programa u studenom);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 xml:space="preserve">donošenje zaključka o načinu angažiranja članova Vijeća u praćenju stanja u pojedinim dijelovima Gradske četvrti (zaduženjima, praćenje problema u komunalnoj infrastrukturi, civilnoj zaštiti, posebno u objektima dječjih vrtića i osnovnih škola, te u ugrožavanju </w:t>
      </w:r>
      <w:smartTag w:uri="urn:schemas-microsoft-com:office:smarttags" w:element="PersonName">
        <w:r w:rsidRPr="00DB29EA">
          <w:rPr>
            <w:i w:val="0"/>
            <w:sz w:val="24"/>
          </w:rPr>
          <w:t>sigurnost</w:t>
        </w:r>
      </w:smartTag>
      <w:r w:rsidRPr="00DB29EA">
        <w:rPr>
          <w:i w:val="0"/>
          <w:sz w:val="24"/>
        </w:rPr>
        <w:t>i građana i imovine itd., radom u odborima – povjerenstvima Vijeća Gradske četvrti (kontinuirano));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left"/>
        <w:rPr>
          <w:i w:val="0"/>
          <w:sz w:val="24"/>
        </w:rPr>
      </w:pPr>
      <w:r w:rsidRPr="00DB29EA">
        <w:rPr>
          <w:i w:val="0"/>
          <w:sz w:val="24"/>
        </w:rPr>
        <w:t xml:space="preserve"> Izvješće o radu Vijeća u 2020. godini i Program rada za 2021. godinu;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suradnja Vijeća sa svim javnim ustanovama (Centar za socijalnu skrb i Centar za kulturu Trešnjevka), udruženjima građana, udrugama, sportskim, kulturnim, zdravstvenim, humanitarnim i drugim organizacijama s područja Gradske četvrti, udrugom Sunce u projektu „Savjetovalište u zajednici“, Odredom izviđača Jarun te drugim aktivnostima i programima.</w:t>
      </w:r>
    </w:p>
    <w:p w:rsidR="00DB29EA" w:rsidRPr="00DB29EA" w:rsidRDefault="00DB29EA" w:rsidP="00DB29EA">
      <w:pPr>
        <w:pStyle w:val="BodyText"/>
        <w:numPr>
          <w:ilvl w:val="0"/>
          <w:numId w:val="36"/>
        </w:numPr>
        <w:jc w:val="both"/>
        <w:rPr>
          <w:i w:val="0"/>
          <w:sz w:val="24"/>
        </w:rPr>
      </w:pPr>
      <w:r w:rsidRPr="00DB29EA">
        <w:rPr>
          <w:i w:val="0"/>
          <w:sz w:val="24"/>
        </w:rPr>
        <w:t>izvješće o realizaciji Plana komunalnih aktivnosti u prethodnoj kalendarskoj godini.</w:t>
      </w: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</w:p>
    <w:p w:rsidR="00DB29EA" w:rsidRPr="00DB29EA" w:rsidRDefault="00DB29EA" w:rsidP="00DB29EA">
      <w:pPr>
        <w:pStyle w:val="BodyText"/>
        <w:rPr>
          <w:b/>
          <w:i w:val="0"/>
          <w:sz w:val="24"/>
        </w:rPr>
      </w:pPr>
      <w:r w:rsidRPr="00DB29EA">
        <w:rPr>
          <w:b/>
          <w:i w:val="0"/>
          <w:sz w:val="24"/>
        </w:rPr>
        <w:t>IV TEKUĆA PITANJA</w:t>
      </w:r>
    </w:p>
    <w:p w:rsidR="00DB29EA" w:rsidRPr="00DB29EA" w:rsidRDefault="00DB29EA" w:rsidP="00DB29EA">
      <w:pPr>
        <w:pStyle w:val="BodyText"/>
        <w:rPr>
          <w:b/>
          <w:sz w:val="24"/>
        </w:rPr>
      </w:pPr>
    </w:p>
    <w:p w:rsidR="00DB29EA" w:rsidRPr="00DB29EA" w:rsidRDefault="00DB29EA" w:rsidP="00DB29EA">
      <w:pPr>
        <w:pStyle w:val="BodyText"/>
        <w:ind w:firstLine="720"/>
        <w:jc w:val="both"/>
        <w:rPr>
          <w:i w:val="0"/>
          <w:sz w:val="24"/>
          <w:u w:val="single"/>
        </w:rPr>
      </w:pPr>
      <w:r w:rsidRPr="00DB29EA">
        <w:rPr>
          <w:i w:val="0"/>
          <w:sz w:val="24"/>
        </w:rPr>
        <w:t>1. Vijeće će, osim o navedenim, tijekom godine raspravljati i o drugim pitanjima koja, sukladno Statutu Grada, ocijeni značajnim. Ono će također raspravljati i donositi mišljenja o prijedlozima akata o kojima su gradonačelnik, gradska upravna tijela i trgovačka društva dužna prije njihova donošenja zatražiti mišljenje Vijeća (članak 86. i 89. Statuta Grada Zagreba - Službeni glasnik Grada Zagreba 23/16, 2/18, 23/18 i 3/20).</w:t>
      </w:r>
    </w:p>
    <w:p w:rsidR="00DB29EA" w:rsidRPr="00DB29EA" w:rsidRDefault="00DB29EA" w:rsidP="00DB29EA">
      <w:pPr>
        <w:pStyle w:val="BodyText"/>
        <w:ind w:firstLine="360"/>
        <w:rPr>
          <w:i w:val="0"/>
          <w:sz w:val="24"/>
        </w:rPr>
      </w:pPr>
    </w:p>
    <w:p w:rsidR="00DB29EA" w:rsidRPr="00DB29EA" w:rsidRDefault="00DB29EA" w:rsidP="00DB29EA">
      <w:pPr>
        <w:pStyle w:val="BodyText"/>
        <w:ind w:firstLine="720"/>
        <w:jc w:val="both"/>
        <w:rPr>
          <w:i w:val="0"/>
          <w:sz w:val="24"/>
        </w:rPr>
      </w:pPr>
      <w:r w:rsidRPr="00DB29EA">
        <w:rPr>
          <w:i w:val="0"/>
          <w:sz w:val="24"/>
        </w:rPr>
        <w:t>2. Zbog uzajamne tijesne povezanosti dinamike rada Vijeća i rada gradonačelnika, te gradskih upravnih tijela i trgovačkih društva, u ovom programu naznačene rokove realizacije pojedinih zadataka Vijeća valja shvatiti samo kao vjerojatne.</w:t>
      </w:r>
    </w:p>
    <w:p w:rsidR="00DB29EA" w:rsidRDefault="00DB29EA" w:rsidP="005169AC">
      <w:pPr>
        <w:autoSpaceDE w:val="0"/>
        <w:autoSpaceDN w:val="0"/>
        <w:adjustRightInd w:val="0"/>
        <w:ind w:firstLine="709"/>
        <w:jc w:val="both"/>
      </w:pPr>
    </w:p>
    <w:p w:rsidR="008E25B7" w:rsidRPr="00DB29EA" w:rsidRDefault="00B37BCB" w:rsidP="00B918E2">
      <w:pPr>
        <w:spacing w:before="120" w:after="120"/>
        <w:ind w:left="851" w:hanging="851"/>
        <w:jc w:val="both"/>
        <w:rPr>
          <w:b/>
          <w:u w:val="single"/>
        </w:rPr>
      </w:pPr>
      <w:r w:rsidRPr="00DB29EA">
        <w:rPr>
          <w:b/>
          <w:u w:val="single"/>
        </w:rPr>
        <w:t xml:space="preserve">Ad. 2. </w:t>
      </w:r>
      <w:r w:rsidR="00DB29EA" w:rsidRPr="00DB29EA">
        <w:rPr>
          <w:b/>
          <w:u w:val="single"/>
        </w:rPr>
        <w:t>Prijedlog Financijskog plana Gradske četvrti Trešnjevka – jug za 2021.</w:t>
      </w:r>
    </w:p>
    <w:p w:rsidR="00256FBB" w:rsidRPr="002429D4" w:rsidRDefault="00256FBB" w:rsidP="00256FB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</w:t>
      </w:r>
      <w:r w:rsidR="00FE6C09">
        <w:t xml:space="preserve"> </w:t>
      </w:r>
      <w:r w:rsidR="00F403E1" w:rsidRPr="00FC0D7A">
        <w:t>otvara raspravu</w:t>
      </w:r>
      <w:r w:rsidR="00F403E1">
        <w:t>.</w:t>
      </w:r>
      <w:r w:rsidR="00432430">
        <w:t xml:space="preserve"> </w:t>
      </w:r>
      <w:r w:rsidR="00401C59">
        <w:t>U raspravi sudjeluje</w:t>
      </w:r>
      <w:r w:rsidR="00F47885">
        <w:t xml:space="preserve"> Ankica </w:t>
      </w:r>
      <w:proofErr w:type="spellStart"/>
      <w:r w:rsidR="00F47885">
        <w:t>Kosovec</w:t>
      </w:r>
      <w:proofErr w:type="spellEnd"/>
      <w:r w:rsidR="00F47885">
        <w:t xml:space="preserve"> – </w:t>
      </w:r>
      <w:proofErr w:type="spellStart"/>
      <w:r w:rsidR="00F47885">
        <w:t>Krželj</w:t>
      </w:r>
      <w:proofErr w:type="spellEnd"/>
      <w:r w:rsidR="00F47885">
        <w:t>.</w:t>
      </w:r>
    </w:p>
    <w:p w:rsidR="005169AC" w:rsidRDefault="00F47885" w:rsidP="005169AC">
      <w:pPr>
        <w:autoSpaceDE w:val="0"/>
        <w:autoSpaceDN w:val="0"/>
        <w:adjustRightInd w:val="0"/>
        <w:ind w:firstLine="709"/>
        <w:jc w:val="both"/>
      </w:pPr>
      <w:r>
        <w:t>Nakon</w:t>
      </w:r>
      <w:r w:rsidR="005169AC">
        <w:t xml:space="preserve"> rasprave Vijeće uz </w:t>
      </w:r>
      <w:r>
        <w:t>1</w:t>
      </w:r>
      <w:r w:rsidR="00401C59">
        <w:t>5</w:t>
      </w:r>
      <w:r w:rsidR="005169AC">
        <w:t xml:space="preserve"> glasova ZA</w:t>
      </w:r>
      <w:r>
        <w:t xml:space="preserve">, </w:t>
      </w:r>
      <w:r w:rsidR="00401C59">
        <w:t>1 PROTIV i 3</w:t>
      </w:r>
      <w:r>
        <w:t xml:space="preserve"> </w:t>
      </w:r>
      <w:r w:rsidR="005169AC">
        <w:t>SUZDRŽAN</w:t>
      </w:r>
      <w:r w:rsidR="00401C59">
        <w:t>A</w:t>
      </w:r>
      <w:r w:rsidR="005169AC">
        <w:t xml:space="preserve"> </w:t>
      </w:r>
      <w:r>
        <w:t>donosi</w:t>
      </w:r>
    </w:p>
    <w:p w:rsidR="00F47885" w:rsidRDefault="00F47885" w:rsidP="005169AC">
      <w:pPr>
        <w:autoSpaceDE w:val="0"/>
        <w:autoSpaceDN w:val="0"/>
        <w:adjustRightInd w:val="0"/>
        <w:ind w:firstLine="709"/>
        <w:jc w:val="both"/>
      </w:pPr>
    </w:p>
    <w:tbl>
      <w:tblPr>
        <w:tblW w:w="10732" w:type="dxa"/>
        <w:tblLook w:val="04A0" w:firstRow="1" w:lastRow="0" w:firstColumn="1" w:lastColumn="0" w:noHBand="0" w:noVBand="1"/>
      </w:tblPr>
      <w:tblGrid>
        <w:gridCol w:w="580"/>
        <w:gridCol w:w="1063"/>
        <w:gridCol w:w="2476"/>
        <w:gridCol w:w="3433"/>
        <w:gridCol w:w="667"/>
        <w:gridCol w:w="222"/>
        <w:gridCol w:w="222"/>
        <w:gridCol w:w="222"/>
        <w:gridCol w:w="222"/>
        <w:gridCol w:w="236"/>
        <w:gridCol w:w="265"/>
        <w:gridCol w:w="7"/>
        <w:gridCol w:w="1117"/>
      </w:tblGrid>
      <w:tr w:rsidR="00FA5493" w:rsidRPr="00FA5493" w:rsidTr="00FA5493">
        <w:trPr>
          <w:gridAfter w:val="1"/>
          <w:wAfter w:w="1117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5493">
              <w:rPr>
                <w:rFonts w:ascii="Calibri" w:hAnsi="Calibri" w:cs="Calibri"/>
                <w:b/>
                <w:bCs/>
              </w:rPr>
              <w:t xml:space="preserve">FINANCIJSKI PLAN </w:t>
            </w:r>
          </w:p>
        </w:tc>
      </w:tr>
      <w:tr w:rsidR="00FA5493" w:rsidRPr="00FA5493" w:rsidTr="00FA5493">
        <w:trPr>
          <w:gridAfter w:val="1"/>
          <w:wAfter w:w="1117" w:type="dxa"/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A5493">
              <w:rPr>
                <w:rFonts w:ascii="Calibri" w:hAnsi="Calibri" w:cs="Calibri"/>
                <w:b/>
                <w:bCs/>
                <w:sz w:val="22"/>
                <w:szCs w:val="22"/>
              </w:rPr>
              <w:t>Gradske četvrti Trešnjevka-jug za 2021.</w:t>
            </w: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ind w:right="139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Članak 1.</w:t>
            </w: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Financijski plan Gradske četvrti Trešnjevka-jug za 2021. (dalje u tekstu : Plan) sastoji se od :</w:t>
            </w: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PRIHODA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45.620.100,00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RASHODA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45.620.100,00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Članak 2.</w:t>
            </w: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Prihodi i rashodi iz članka 1. Plana su:</w:t>
            </w: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gridAfter w:val="2"/>
          <w:wAfter w:w="1124" w:type="dxa"/>
          <w:trHeight w:val="600"/>
        </w:trPr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Šifra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A) PRIHODI</w:t>
            </w:r>
          </w:p>
        </w:tc>
        <w:tc>
          <w:tcPr>
            <w:tcW w:w="13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IZNOS                                  (u kunama)</w:t>
            </w:r>
          </w:p>
        </w:tc>
      </w:tr>
      <w:tr w:rsidR="00FA5493" w:rsidRPr="00FA5493" w:rsidTr="00FA5493">
        <w:trPr>
          <w:gridAfter w:val="2"/>
          <w:wAfter w:w="1124" w:type="dxa"/>
          <w:trHeight w:val="402"/>
        </w:trPr>
        <w:tc>
          <w:tcPr>
            <w:tcW w:w="58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671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PRIHODI IZ PRORAČUNA GRADA ZAGREBA ZA FINANCIRANJE REDOVNE DJELATNOSTI</w:t>
            </w:r>
          </w:p>
        </w:tc>
        <w:tc>
          <w:tcPr>
            <w:tcW w:w="13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45.620.100,00</w:t>
            </w:r>
          </w:p>
        </w:tc>
      </w:tr>
      <w:tr w:rsidR="00FA5493" w:rsidRPr="00FA5493" w:rsidTr="00FA5493">
        <w:trPr>
          <w:gridAfter w:val="2"/>
          <w:wAfter w:w="1124" w:type="dxa"/>
          <w:trHeight w:val="402"/>
        </w:trPr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6711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PRIHODI ZA FINANCIRANJE RASHODA POSLOVANJA</w:t>
            </w:r>
          </w:p>
        </w:tc>
        <w:tc>
          <w:tcPr>
            <w:tcW w:w="13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41.692.100,00</w:t>
            </w:r>
          </w:p>
        </w:tc>
      </w:tr>
      <w:tr w:rsidR="00FA5493" w:rsidRPr="00FA5493" w:rsidTr="00FA5493">
        <w:trPr>
          <w:gridAfter w:val="2"/>
          <w:wAfter w:w="1124" w:type="dxa"/>
          <w:trHeight w:val="40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6712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3.928.000,00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6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gridAfter w:val="2"/>
          <w:wAfter w:w="1124" w:type="dxa"/>
          <w:trHeight w:val="6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Šifra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B) RASHODI</w:t>
            </w:r>
          </w:p>
        </w:tc>
        <w:tc>
          <w:tcPr>
            <w:tcW w:w="13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IZNOS                             (u kunama)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RASHODI GRADSKE ČETVRTI UKUPNO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45.620.100,00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OSNOVNA DJELATNOST GRADSKE ČETVRTI TREŠNJEVKA - JUG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28.214.000,00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3223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ENERGIJA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20.000,00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3231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USLUGE TELEFONA, POŠTE I PRIJEVOZA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24.000,00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 xml:space="preserve">USLUGE TEKUĆEG I INVESTICIJSKOG ODRŽAVANJA 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9.084.000,00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12.751.000,00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3235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ZAKUPNINE I NAJAMNINE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30.000,00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3237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INTELEKTUALNE I OSOBNE USLUGE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57.000,00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3239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OSTALE USLUGE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5.000,00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3291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1.928.000,00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3299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OSTALI NESPOMENUTI RASHODI POSLOVANJA ZA VIJEĆE GRADSKE ČETVRTI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200.000,00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3299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OSTALI NESPOMENUTI RASHODI POSLOVANJA ZA VIJEĆA MJESNIH ODBORA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87.000,00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3821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KAPITALNE DONACIJE NEPROFITNIM ORGANIZACIJAMA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100.000,00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4214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 xml:space="preserve">OSTALI GRAĐEVINSKI OBJEKTI 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3.878.000,00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4221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UREDSKA OPREMA I NAMJEŠTAJ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50.000,00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ODRŽAVANJE KOMUNALNE INFRASTRUKTURE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17.406.100,00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ODVODNJA ATMOSFERSKIH VODA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1.267.000,00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ČIŠĆENJE JAVNIH POVRŠINA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5.634.000,00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ODRŽAVANJE JAVNIH POVRŠINA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6.546.100,00</w:t>
            </w:r>
          </w:p>
        </w:tc>
      </w:tr>
      <w:tr w:rsidR="00FA5493" w:rsidRPr="00FA5493" w:rsidTr="00FA5493">
        <w:trPr>
          <w:gridAfter w:val="2"/>
          <w:wAfter w:w="1124" w:type="dxa"/>
          <w:trHeight w:val="49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ODRŽAVANJE NERAZVRSTANIH CESTA</w:t>
            </w:r>
          </w:p>
        </w:tc>
        <w:tc>
          <w:tcPr>
            <w:tcW w:w="1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3.959.000,00</w:t>
            </w: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Članak 3.</w:t>
            </w: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Naredbodavac za izvršenje Plana je pročelnica Gradskog ureda za mjesnu samoupravu.</w:t>
            </w:r>
          </w:p>
        </w:tc>
      </w:tr>
      <w:tr w:rsidR="00FA5493" w:rsidRPr="00FA5493" w:rsidTr="00FA549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rPr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493">
              <w:rPr>
                <w:rFonts w:ascii="Calibri" w:hAnsi="Calibri" w:cs="Calibri"/>
                <w:b/>
                <w:bCs/>
                <w:sz w:val="20"/>
                <w:szCs w:val="20"/>
              </w:rPr>
              <w:t>Članak 4.</w:t>
            </w:r>
          </w:p>
        </w:tc>
      </w:tr>
      <w:tr w:rsidR="00FA5493" w:rsidRPr="00FA5493" w:rsidTr="00FA5493">
        <w:trPr>
          <w:gridAfter w:val="1"/>
          <w:wAfter w:w="1117" w:type="dxa"/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93" w:rsidRPr="00FA5493" w:rsidRDefault="00FA5493" w:rsidP="00FA54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5493">
              <w:rPr>
                <w:rFonts w:ascii="Calibri" w:hAnsi="Calibri" w:cs="Calibri"/>
                <w:sz w:val="20"/>
                <w:szCs w:val="20"/>
              </w:rPr>
              <w:t>Ovaj će Plan biti objavljen u Službenom glasniku Grada Zagreba.</w:t>
            </w:r>
          </w:p>
        </w:tc>
      </w:tr>
    </w:tbl>
    <w:p w:rsidR="003B08CB" w:rsidRPr="00FA5493" w:rsidRDefault="003B08CB" w:rsidP="00B918E2">
      <w:pPr>
        <w:spacing w:before="120" w:after="120"/>
        <w:ind w:left="709" w:hanging="709"/>
        <w:jc w:val="both"/>
        <w:rPr>
          <w:b/>
          <w:u w:val="single"/>
        </w:rPr>
      </w:pPr>
      <w:r w:rsidRPr="00FA5493">
        <w:rPr>
          <w:b/>
          <w:u w:val="single"/>
        </w:rPr>
        <w:lastRenderedPageBreak/>
        <w:t>Ad. 3</w:t>
      </w:r>
      <w:r w:rsidR="00667BAA" w:rsidRPr="00FA5493">
        <w:rPr>
          <w:b/>
          <w:u w:val="single"/>
        </w:rPr>
        <w:t xml:space="preserve">. </w:t>
      </w:r>
      <w:r w:rsidR="00FA5493" w:rsidRPr="00FA5493">
        <w:rPr>
          <w:b/>
          <w:bCs/>
          <w:color w:val="000000"/>
          <w:u w:val="single"/>
        </w:rPr>
        <w:t>Prijedlog Programa održavanja komunalne infrastrukture na području Gradske četvrti Trešnjevka – jug u 2021.</w:t>
      </w:r>
    </w:p>
    <w:p w:rsidR="00FA72D0" w:rsidRDefault="002429D4" w:rsidP="005169AC">
      <w:pPr>
        <w:spacing w:before="120" w:after="120"/>
        <w:ind w:firstLine="851"/>
        <w:jc w:val="both"/>
      </w:pPr>
      <w:r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 otvara raspravu</w:t>
      </w:r>
      <w:r w:rsidR="00F403E1">
        <w:t>.</w:t>
      </w:r>
    </w:p>
    <w:p w:rsidR="00F47885" w:rsidRDefault="00FA5493" w:rsidP="00F47885">
      <w:pPr>
        <w:autoSpaceDE w:val="0"/>
        <w:autoSpaceDN w:val="0"/>
        <w:adjustRightInd w:val="0"/>
        <w:spacing w:after="120"/>
        <w:ind w:firstLine="709"/>
        <w:jc w:val="both"/>
      </w:pPr>
      <w:r>
        <w:t>Bez</w:t>
      </w:r>
      <w:r w:rsidR="00F47885">
        <w:t xml:space="preserve"> rasprave Vijeće </w:t>
      </w:r>
      <w:r>
        <w:t xml:space="preserve">uz 10 glasova ZA i 9 SUZDRŽANIH </w:t>
      </w:r>
      <w:r w:rsidR="00F47885">
        <w:t>donosi</w:t>
      </w:r>
    </w:p>
    <w:p w:rsidR="00FA5493" w:rsidRPr="008809BE" w:rsidRDefault="00FA5493" w:rsidP="00FA5493">
      <w:pPr>
        <w:jc w:val="center"/>
        <w:rPr>
          <w:b/>
        </w:rPr>
      </w:pPr>
      <w:r w:rsidRPr="008809BE">
        <w:rPr>
          <w:b/>
        </w:rPr>
        <w:t>PROGRAM</w:t>
      </w:r>
    </w:p>
    <w:p w:rsidR="00FA5493" w:rsidRPr="008809BE" w:rsidRDefault="00FA5493" w:rsidP="00FA5493">
      <w:pPr>
        <w:jc w:val="center"/>
        <w:rPr>
          <w:b/>
        </w:rPr>
      </w:pPr>
      <w:r w:rsidRPr="008809BE">
        <w:rPr>
          <w:b/>
        </w:rPr>
        <w:t>održavanja komunalne infrastrukture</w:t>
      </w:r>
    </w:p>
    <w:p w:rsidR="00FA5493" w:rsidRPr="008809BE" w:rsidRDefault="00FA5493" w:rsidP="00FA5493">
      <w:pPr>
        <w:jc w:val="center"/>
        <w:rPr>
          <w:b/>
        </w:rPr>
      </w:pPr>
      <w:r w:rsidRPr="008809BE">
        <w:rPr>
          <w:b/>
        </w:rPr>
        <w:t xml:space="preserve">na području Gradske četvrti </w:t>
      </w:r>
      <w:r w:rsidRPr="00626818">
        <w:rPr>
          <w:b/>
          <w:noProof/>
        </w:rPr>
        <w:t>Trešnjevka - jug</w:t>
      </w:r>
      <w:r w:rsidRPr="008809BE">
        <w:rPr>
          <w:b/>
        </w:rPr>
        <w:t xml:space="preserve"> u 202</w:t>
      </w:r>
      <w:r>
        <w:rPr>
          <w:b/>
        </w:rPr>
        <w:t>1</w:t>
      </w:r>
      <w:r w:rsidRPr="008809BE">
        <w:rPr>
          <w:b/>
        </w:rPr>
        <w:t>.</w:t>
      </w:r>
    </w:p>
    <w:p w:rsidR="00FA5493" w:rsidRPr="008809BE" w:rsidRDefault="00FA5493" w:rsidP="00FA5493">
      <w:pPr>
        <w:jc w:val="center"/>
        <w:rPr>
          <w:b/>
        </w:rPr>
      </w:pPr>
    </w:p>
    <w:p w:rsidR="00FA5493" w:rsidRPr="008809BE" w:rsidRDefault="00FA5493" w:rsidP="00FA5493">
      <w:pPr>
        <w:jc w:val="both"/>
      </w:pPr>
      <w:r w:rsidRPr="008809BE">
        <w:rPr>
          <w:b/>
        </w:rPr>
        <w:tab/>
      </w:r>
      <w:r w:rsidRPr="008809BE">
        <w:t xml:space="preserve">1. Ovim se programom, u skladu s planiranim sredstvima i izvorima financiranja, određuju poslovi i radovi održavanja objekata i uređaja komunalne infrastrukture na području Gradske četvrti </w:t>
      </w:r>
      <w:r w:rsidRPr="00626818">
        <w:rPr>
          <w:noProof/>
        </w:rPr>
        <w:t>Trešnjevka - jug</w:t>
      </w:r>
      <w:r w:rsidRPr="008809BE">
        <w:t xml:space="preserve"> (u daljnjem tekstu: Gradska četvrt), kojima se osigurava obavljanje komunalnih djelatnosti:</w:t>
      </w:r>
    </w:p>
    <w:p w:rsidR="00FA5493" w:rsidRPr="008809BE" w:rsidRDefault="00FA5493" w:rsidP="00FA5493">
      <w:pPr>
        <w:jc w:val="both"/>
      </w:pPr>
      <w:r w:rsidRPr="008809BE">
        <w:tab/>
        <w:t>- održavanja građevina javne odvodnje oborinskih voda,</w:t>
      </w:r>
    </w:p>
    <w:p w:rsidR="00FA5493" w:rsidRPr="008809BE" w:rsidRDefault="00FA5493" w:rsidP="00FA5493">
      <w:pPr>
        <w:jc w:val="both"/>
      </w:pPr>
      <w:r w:rsidRPr="008809BE">
        <w:tab/>
        <w:t>- održavanja čistoće javnih površina,</w:t>
      </w:r>
    </w:p>
    <w:p w:rsidR="00FA5493" w:rsidRPr="008809BE" w:rsidRDefault="00FA5493" w:rsidP="00FA5493">
      <w:pPr>
        <w:jc w:val="both"/>
      </w:pPr>
      <w:r w:rsidRPr="008809BE">
        <w:tab/>
        <w:t>- održavanja javnih zelenih površina,</w:t>
      </w:r>
    </w:p>
    <w:p w:rsidR="00FA5493" w:rsidRPr="008809BE" w:rsidRDefault="00FA5493" w:rsidP="00FA5493">
      <w:pPr>
        <w:jc w:val="both"/>
      </w:pPr>
      <w:r w:rsidRPr="008809BE">
        <w:tab/>
        <w:t>- redovitog održavanja nerazvrstanih cesta.</w:t>
      </w:r>
    </w:p>
    <w:p w:rsidR="00FA5493" w:rsidRPr="008809BE" w:rsidRDefault="00FA5493" w:rsidP="00FA5493">
      <w:pPr>
        <w:jc w:val="both"/>
      </w:pPr>
    </w:p>
    <w:p w:rsidR="00FA5493" w:rsidRPr="008809BE" w:rsidRDefault="00FA5493" w:rsidP="00FA5493">
      <w:pPr>
        <w:jc w:val="both"/>
      </w:pPr>
      <w:r w:rsidRPr="008809BE">
        <w:tab/>
        <w:t>2. Program je izrađen u skladu s planiranim prihodima i primicima te utvrđenim rashodima i izdacima u Proračunu Grada Zagreba za 202</w:t>
      </w:r>
      <w:r>
        <w:t>1</w:t>
      </w:r>
      <w:r w:rsidRPr="008809BE">
        <w:t>. i Financijskom planu Gradske četvrti za 202</w:t>
      </w:r>
      <w:r>
        <w:t>1</w:t>
      </w:r>
      <w:r w:rsidRPr="008809BE">
        <w:t>., a na temelju godišnjih operativnih planova i programa nositelja komunalnih djelatnosti u Gradu Zagrebu, za koje se dio sredstava osigurava u ovom programu.</w:t>
      </w:r>
    </w:p>
    <w:p w:rsidR="00FA5493" w:rsidRPr="008809BE" w:rsidRDefault="00FA5493" w:rsidP="00FA5493">
      <w:pPr>
        <w:jc w:val="both"/>
      </w:pPr>
    </w:p>
    <w:p w:rsidR="00FA5493" w:rsidRPr="008809BE" w:rsidRDefault="00FA5493" w:rsidP="00FA5493">
      <w:pPr>
        <w:jc w:val="both"/>
      </w:pPr>
      <w:r w:rsidRPr="008809BE">
        <w:tab/>
        <w:t xml:space="preserve">3. Planirana sredstva za financiranje ovog programa u iznosu od ukupno </w:t>
      </w:r>
      <w:r w:rsidRPr="00626818">
        <w:rPr>
          <w:b/>
          <w:noProof/>
        </w:rPr>
        <w:t>17.406.100,00</w:t>
      </w:r>
      <w:r w:rsidRPr="008809BE">
        <w:t xml:space="preserve"> kuna raspoređuju se za obavljanje poslova i radova održavanja na području Gradske četvrti prema sljedećim djelatnostima i nositeljima provedbe Programa:</w:t>
      </w:r>
    </w:p>
    <w:p w:rsidR="00FA5493" w:rsidRPr="008809BE" w:rsidRDefault="00FA5493" w:rsidP="00FA5493">
      <w:pPr>
        <w:jc w:val="both"/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FA5493" w:rsidRPr="008809BE" w:rsidTr="007F0D85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  <w:rPr>
                <w:b/>
                <w:bCs/>
              </w:rPr>
            </w:pPr>
            <w:r w:rsidRPr="008809BE">
              <w:rPr>
                <w:b/>
                <w:bCs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  <w:rPr>
                <w:b/>
                <w:bCs/>
              </w:rPr>
            </w:pPr>
            <w:r w:rsidRPr="008809BE">
              <w:rPr>
                <w:b/>
                <w:bCs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8809BE" w:rsidRDefault="00FA5493" w:rsidP="007F0D85">
            <w:pPr>
              <w:jc w:val="center"/>
              <w:rPr>
                <w:b/>
                <w:bCs/>
              </w:rPr>
            </w:pPr>
            <w:r w:rsidRPr="008809BE">
              <w:rPr>
                <w:b/>
                <w:bCs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8809BE" w:rsidRDefault="00FA5493" w:rsidP="007F0D85">
            <w:pPr>
              <w:jc w:val="center"/>
              <w:rPr>
                <w:b/>
                <w:bCs/>
              </w:rPr>
            </w:pPr>
            <w:r w:rsidRPr="008809BE">
              <w:rPr>
                <w:b/>
                <w:bCs/>
              </w:rPr>
              <w:t>Iznos sredstava</w:t>
            </w:r>
          </w:p>
        </w:tc>
      </w:tr>
      <w:tr w:rsidR="00FA5493" w:rsidRPr="008809BE" w:rsidTr="007F0D85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93" w:rsidRPr="008809BE" w:rsidRDefault="00FA5493" w:rsidP="007F0D85">
            <w:r w:rsidRPr="008809BE"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493" w:rsidRPr="008809BE" w:rsidRDefault="00FA5493" w:rsidP="007F0D85">
            <w:pPr>
              <w:jc w:val="right"/>
            </w:pPr>
            <w:r w:rsidRPr="00626818">
              <w:rPr>
                <w:noProof/>
              </w:rPr>
              <w:t>1.267.000,00</w:t>
            </w:r>
          </w:p>
        </w:tc>
      </w:tr>
      <w:tr w:rsidR="00FA5493" w:rsidRPr="008809BE" w:rsidTr="007F0D8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493" w:rsidRPr="008809BE" w:rsidRDefault="00FA5493" w:rsidP="007F0D85">
            <w:r w:rsidRPr="008809BE">
              <w:t xml:space="preserve">Zagrebački holding d.o.o., </w:t>
            </w:r>
            <w:r w:rsidRPr="008809BE"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493" w:rsidRPr="008809BE" w:rsidRDefault="00FA5493" w:rsidP="007F0D85">
            <w:pPr>
              <w:jc w:val="right"/>
            </w:pPr>
            <w:r w:rsidRPr="00626818">
              <w:rPr>
                <w:noProof/>
              </w:rPr>
              <w:t>5.634.000,00</w:t>
            </w:r>
          </w:p>
        </w:tc>
      </w:tr>
      <w:tr w:rsidR="00FA5493" w:rsidRPr="008809BE" w:rsidTr="007F0D8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493" w:rsidRPr="008809BE" w:rsidRDefault="00FA5493" w:rsidP="007F0D85">
            <w:r w:rsidRPr="008809BE">
              <w:t xml:space="preserve">Zagrebački holding d.o.o., </w:t>
            </w:r>
            <w:r w:rsidRPr="008809BE"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493" w:rsidRPr="008809BE" w:rsidRDefault="00FA5493" w:rsidP="007F0D85">
            <w:pPr>
              <w:jc w:val="right"/>
            </w:pPr>
            <w:r w:rsidRPr="00626818">
              <w:rPr>
                <w:noProof/>
              </w:rPr>
              <w:t>6.546.100,00</w:t>
            </w:r>
          </w:p>
        </w:tc>
      </w:tr>
      <w:tr w:rsidR="00FA5493" w:rsidRPr="008809BE" w:rsidTr="007F0D8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93" w:rsidRPr="008809BE" w:rsidRDefault="00FA5493" w:rsidP="007F0D85">
            <w:pPr>
              <w:jc w:val="center"/>
            </w:pPr>
            <w:r w:rsidRPr="008809BE"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493" w:rsidRPr="008809BE" w:rsidRDefault="00FA5493" w:rsidP="007F0D85">
            <w:r w:rsidRPr="008809BE">
              <w:t xml:space="preserve">Zagrebački holding d.o.o., </w:t>
            </w:r>
            <w:r w:rsidRPr="008809BE"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493" w:rsidRPr="008809BE" w:rsidRDefault="00FA5493" w:rsidP="007F0D85">
            <w:pPr>
              <w:jc w:val="right"/>
            </w:pPr>
            <w:r w:rsidRPr="00626818">
              <w:rPr>
                <w:noProof/>
              </w:rPr>
              <w:t>3.959.000,00</w:t>
            </w:r>
          </w:p>
        </w:tc>
      </w:tr>
      <w:tr w:rsidR="00FA5493" w:rsidRPr="008809BE" w:rsidTr="007F0D85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493" w:rsidRPr="008809BE" w:rsidRDefault="00FA5493" w:rsidP="007F0D85">
            <w:pPr>
              <w:jc w:val="center"/>
              <w:rPr>
                <w:b/>
                <w:bCs/>
              </w:rPr>
            </w:pPr>
            <w:r w:rsidRPr="008809BE">
              <w:rPr>
                <w:b/>
                <w:bCs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493" w:rsidRPr="008809BE" w:rsidRDefault="00FA5493" w:rsidP="007F0D85">
            <w:pPr>
              <w:jc w:val="right"/>
              <w:rPr>
                <w:b/>
              </w:rPr>
            </w:pPr>
            <w:r w:rsidRPr="00626818">
              <w:rPr>
                <w:b/>
                <w:noProof/>
              </w:rPr>
              <w:t>17.406.100,00</w:t>
            </w:r>
          </w:p>
        </w:tc>
      </w:tr>
    </w:tbl>
    <w:p w:rsidR="00FA5493" w:rsidRPr="008809BE" w:rsidRDefault="00FA5493" w:rsidP="00FA5493">
      <w:pPr>
        <w:jc w:val="both"/>
      </w:pPr>
    </w:p>
    <w:p w:rsidR="00FA5493" w:rsidRPr="008809BE" w:rsidRDefault="00FA5493" w:rsidP="00FA5493">
      <w:pPr>
        <w:jc w:val="both"/>
      </w:pPr>
    </w:p>
    <w:p w:rsidR="00FA5493" w:rsidRPr="008809BE" w:rsidRDefault="00FA5493" w:rsidP="00FA5493">
      <w:pPr>
        <w:jc w:val="both"/>
      </w:pPr>
      <w:r w:rsidRPr="008809BE">
        <w:tab/>
        <w:t xml:space="preserve">4. Pod  održavanjem građevina javne odvodnje oborinskih voda podrazumijeva se, prema ovom programu, čišćenje i održavanje </w:t>
      </w:r>
      <w:proofErr w:type="spellStart"/>
      <w:r w:rsidRPr="008809BE">
        <w:t>vodolovnih</w:t>
      </w:r>
      <w:proofErr w:type="spellEnd"/>
      <w:r w:rsidRPr="008809BE">
        <w:t xml:space="preserve"> grla (slivnici) i horizontalnih sabirnih kanala (tzv. "žablja usta") te spojnih kanala i uređaja za odvodnju s javnih terasa.</w:t>
      </w:r>
    </w:p>
    <w:p w:rsidR="00FA5493" w:rsidRPr="008809BE" w:rsidRDefault="00FA5493" w:rsidP="00FA5493">
      <w:pPr>
        <w:jc w:val="both"/>
      </w:pPr>
      <w:r w:rsidRPr="008809BE">
        <w:tab/>
        <w:t xml:space="preserve">Ovaj program obuhvaća poslove i radove čišćenja i održavanja </w:t>
      </w:r>
      <w:r w:rsidRPr="00626818">
        <w:rPr>
          <w:noProof/>
        </w:rPr>
        <w:t>4.280</w:t>
      </w:r>
      <w:r w:rsidRPr="008809BE">
        <w:t xml:space="preserve"> </w:t>
      </w:r>
      <w:proofErr w:type="spellStart"/>
      <w:r w:rsidRPr="008809BE">
        <w:t>vodolovnih</w:t>
      </w:r>
      <w:proofErr w:type="spellEnd"/>
      <w:r w:rsidRPr="008809BE">
        <w:t xml:space="preserve"> grla te drugih građevina javne odvodnje </w:t>
      </w:r>
      <w:proofErr w:type="spellStart"/>
      <w:r w:rsidRPr="008809BE">
        <w:t>oborinskh</w:t>
      </w:r>
      <w:proofErr w:type="spellEnd"/>
      <w:r w:rsidRPr="008809BE">
        <w:t xml:space="preserve"> voda na području Gradske četvrti u 202</w:t>
      </w:r>
      <w:r>
        <w:t>1</w:t>
      </w:r>
      <w:r w:rsidRPr="008809BE">
        <w:t>. godini.</w:t>
      </w:r>
    </w:p>
    <w:p w:rsidR="00FA5493" w:rsidRPr="008809BE" w:rsidRDefault="00FA5493" w:rsidP="00FA5493">
      <w:pPr>
        <w:jc w:val="both"/>
      </w:pPr>
    </w:p>
    <w:p w:rsidR="00FA5493" w:rsidRPr="008809BE" w:rsidRDefault="00FA5493" w:rsidP="00FA5493">
      <w:pPr>
        <w:jc w:val="both"/>
      </w:pPr>
      <w:r w:rsidRPr="008809BE">
        <w:lastRenderedPageBreak/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FA5493" w:rsidRPr="008809BE" w:rsidRDefault="00FA5493" w:rsidP="00FA5493">
      <w:pPr>
        <w:jc w:val="both"/>
      </w:pPr>
      <w:r w:rsidRPr="008809BE"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FA5493" w:rsidRPr="008809BE" w:rsidRDefault="00FA5493" w:rsidP="00FA5493">
      <w:pPr>
        <w:jc w:val="both"/>
      </w:pPr>
      <w:r w:rsidRPr="008809BE">
        <w:tab/>
        <w:t xml:space="preserve">Ovaj program obuhvaća poslove ručnog čišćenja ukupno </w:t>
      </w:r>
      <w:r w:rsidRPr="00626818">
        <w:rPr>
          <w:noProof/>
        </w:rPr>
        <w:t>1.165.535</w:t>
      </w:r>
      <w:r w:rsidRPr="008809BE">
        <w:t xml:space="preserve"> m², čišćenja </w:t>
      </w:r>
      <w:r w:rsidRPr="00626818">
        <w:rPr>
          <w:noProof/>
        </w:rPr>
        <w:t>588.956</w:t>
      </w:r>
      <w:r w:rsidRPr="008809BE">
        <w:t xml:space="preserve"> m²  velikom čistilicom, pranja</w:t>
      </w:r>
      <w:r>
        <w:t xml:space="preserve"> </w:t>
      </w:r>
      <w:r w:rsidRPr="00626818">
        <w:rPr>
          <w:noProof/>
        </w:rPr>
        <w:t>850.667</w:t>
      </w:r>
      <w:r w:rsidRPr="008809BE">
        <w:t xml:space="preserve"> m² autocisternom  te druge poslove čišćenja i pranja na području Gradske četvrti u 202</w:t>
      </w:r>
      <w:r>
        <w:t>1</w:t>
      </w:r>
      <w:r w:rsidRPr="008809BE">
        <w:t>.</w:t>
      </w:r>
      <w:r>
        <w:t xml:space="preserve"> </w:t>
      </w:r>
      <w:r w:rsidRPr="008809BE">
        <w:t xml:space="preserve">godini. </w:t>
      </w:r>
    </w:p>
    <w:p w:rsidR="00FA5493" w:rsidRPr="008809BE" w:rsidRDefault="00FA5493" w:rsidP="00FA5493">
      <w:pPr>
        <w:jc w:val="both"/>
      </w:pPr>
    </w:p>
    <w:p w:rsidR="00FA5493" w:rsidRPr="008809BE" w:rsidRDefault="00FA5493" w:rsidP="00FA5493">
      <w:pPr>
        <w:jc w:val="both"/>
      </w:pPr>
      <w:r w:rsidRPr="008809BE">
        <w:tab/>
        <w:t xml:space="preserve"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8809BE">
        <w:t>podrasta</w:t>
      </w:r>
      <w:proofErr w:type="spellEnd"/>
      <w:r w:rsidRPr="008809BE">
        <w:t xml:space="preserve"> i živice), uspostave i njege sezonskih i trajnih cvjetnjaka, održavanje popločenih i </w:t>
      </w:r>
      <w:proofErr w:type="spellStart"/>
      <w:r w:rsidRPr="008809BE">
        <w:t>sipinjenih</w:t>
      </w:r>
      <w:proofErr w:type="spellEnd"/>
      <w:r w:rsidRPr="008809BE">
        <w:t xml:space="preserve"> površina, ispitivanje sigurnosti i funkcionalnosti i održavanje opreme na dječjim igralištima, </w:t>
      </w:r>
      <w:proofErr w:type="spellStart"/>
      <w:r w:rsidRPr="008809BE">
        <w:t>fitosanitetska</w:t>
      </w:r>
      <w:proofErr w:type="spellEnd"/>
      <w:r w:rsidRPr="008809BE"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8809BE">
        <w:t>parkovnih</w:t>
      </w:r>
      <w:proofErr w:type="spellEnd"/>
      <w:r w:rsidRPr="008809BE">
        <w:t xml:space="preserve"> i ostalih uređenih zelenih površina.</w:t>
      </w:r>
    </w:p>
    <w:p w:rsidR="00FA5493" w:rsidRPr="008809BE" w:rsidRDefault="00FA5493" w:rsidP="00FA5493">
      <w:pPr>
        <w:jc w:val="both"/>
      </w:pPr>
      <w:r w:rsidRPr="008809BE">
        <w:tab/>
        <w:t xml:space="preserve">Ovaj program obuhvaća sve poslove održavanja ukupno </w:t>
      </w:r>
      <w:r w:rsidRPr="00626818">
        <w:rPr>
          <w:noProof/>
        </w:rPr>
        <w:t>1.354.800</w:t>
      </w:r>
      <w:r w:rsidRPr="008809BE">
        <w:t xml:space="preserve"> m² javnih zelenih površina na području Gradske četvrti u 202</w:t>
      </w:r>
      <w:r>
        <w:t>1</w:t>
      </w:r>
      <w:r w:rsidRPr="008809BE">
        <w:t>. godini, osim poslova obuhvaćenih planovima malih komunalnih akcija mjesnih odbora.</w:t>
      </w:r>
    </w:p>
    <w:p w:rsidR="00FA5493" w:rsidRPr="008809BE" w:rsidRDefault="00FA5493" w:rsidP="00FA5493">
      <w:pPr>
        <w:jc w:val="both"/>
      </w:pPr>
    </w:p>
    <w:p w:rsidR="00FA5493" w:rsidRPr="008809BE" w:rsidRDefault="00FA5493" w:rsidP="00FA5493">
      <w:pPr>
        <w:jc w:val="both"/>
      </w:pPr>
      <w:r w:rsidRPr="008809BE">
        <w:tab/>
        <w:t>7. Redovito održavanje nerazvrstanih cesta u ovom programu podrazumijeva:</w:t>
      </w:r>
    </w:p>
    <w:p w:rsidR="00FA5493" w:rsidRPr="008809BE" w:rsidRDefault="00FA5493" w:rsidP="00FA5493">
      <w:pPr>
        <w:jc w:val="both"/>
      </w:pPr>
      <w:r w:rsidRPr="008809BE">
        <w:tab/>
        <w:t xml:space="preserve">7.1. </w:t>
      </w:r>
      <w:r w:rsidRPr="008809BE">
        <w:rPr>
          <w:b/>
        </w:rPr>
        <w:t>redovito ljetno održavanje</w:t>
      </w:r>
      <w:r w:rsidRPr="008809BE"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FA5493" w:rsidRPr="008809BE" w:rsidRDefault="00FA5493" w:rsidP="00FA5493">
      <w:pPr>
        <w:jc w:val="both"/>
      </w:pPr>
      <w:r w:rsidRPr="008809BE">
        <w:tab/>
        <w:t xml:space="preserve">7.2. </w:t>
      </w:r>
      <w:r w:rsidRPr="008809BE">
        <w:rPr>
          <w:b/>
        </w:rPr>
        <w:t>redovito održavanje u zimskim uvjetima</w:t>
      </w:r>
      <w:r w:rsidRPr="008809BE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8809BE">
        <w:t>posipnih</w:t>
      </w:r>
      <w:proofErr w:type="spellEnd"/>
      <w:r w:rsidRPr="008809BE">
        <w:t xml:space="preserve"> materijala, detaljno čišćenje i odvoz snijega i ostale radove (sustav za rano otkrivanje i dojavu poledice, obilježavanje koljem, izrada mješavine i </w:t>
      </w:r>
      <w:proofErr w:type="spellStart"/>
      <w:r w:rsidRPr="008809BE">
        <w:t>rasoline</w:t>
      </w:r>
      <w:proofErr w:type="spellEnd"/>
      <w:r w:rsidRPr="008809BE">
        <w:t>, mobilne, radio i telefonske veze i rad nadzornog centra za praćenje izvršenja zadataka).</w:t>
      </w:r>
    </w:p>
    <w:p w:rsidR="00FA5493" w:rsidRPr="008809BE" w:rsidRDefault="00FA5493" w:rsidP="00FA5493">
      <w:pPr>
        <w:jc w:val="both"/>
      </w:pPr>
      <w:r w:rsidRPr="008809BE">
        <w:tab/>
        <w:t xml:space="preserve">7.3 </w:t>
      </w:r>
      <w:proofErr w:type="spellStart"/>
      <w:r w:rsidRPr="008809BE">
        <w:rPr>
          <w:b/>
        </w:rPr>
        <w:t>asfalterski</w:t>
      </w:r>
      <w:proofErr w:type="spellEnd"/>
      <w:r w:rsidRPr="008809BE">
        <w:rPr>
          <w:b/>
        </w:rPr>
        <w:t xml:space="preserve"> program</w:t>
      </w:r>
      <w:r w:rsidRPr="008809BE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8809BE">
        <w:t>Asfalterskim</w:t>
      </w:r>
      <w:proofErr w:type="spellEnd"/>
      <w:r w:rsidRPr="008809BE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8809BE">
        <w:t>prijekopi</w:t>
      </w:r>
      <w:proofErr w:type="spellEnd"/>
      <w:r w:rsidRPr="008809BE">
        <w:t>.</w:t>
      </w:r>
    </w:p>
    <w:p w:rsidR="00FA5493" w:rsidRPr="008809BE" w:rsidRDefault="00FA5493" w:rsidP="00FA5493">
      <w:pPr>
        <w:jc w:val="both"/>
      </w:pPr>
      <w:r w:rsidRPr="008809BE">
        <w:lastRenderedPageBreak/>
        <w:t xml:space="preserve"> </w:t>
      </w:r>
      <w:r w:rsidRPr="008809BE">
        <w:tab/>
        <w:t xml:space="preserve">Ovaj program obuhvaća sve poslove redovitog održavanja ukupno </w:t>
      </w:r>
      <w:r w:rsidRPr="00626818">
        <w:rPr>
          <w:noProof/>
        </w:rPr>
        <w:t>665.925</w:t>
      </w:r>
      <w:r w:rsidRPr="008809BE">
        <w:t xml:space="preserve"> m² nerazvrstanih cesta na području Gradske četvrti u 202</w:t>
      </w:r>
      <w:r>
        <w:t>1</w:t>
      </w:r>
      <w:r w:rsidRPr="008809BE">
        <w:t xml:space="preserve">. godini, uključujući održavanje semaforskih uređaja na </w:t>
      </w:r>
      <w:r w:rsidRPr="00626818">
        <w:rPr>
          <w:noProof/>
        </w:rPr>
        <w:t>33</w:t>
      </w:r>
      <w:r w:rsidRPr="008809BE">
        <w:t xml:space="preserve"> lokacij</w:t>
      </w:r>
      <w:r>
        <w:t>e</w:t>
      </w:r>
      <w:r w:rsidRPr="008809BE">
        <w:t>, osim poslova obuhvaćenih planovima malih komunalnih akcija mjesnih odbora.</w:t>
      </w:r>
    </w:p>
    <w:p w:rsidR="00FA5493" w:rsidRPr="008809BE" w:rsidRDefault="00FA5493" w:rsidP="00FA5493">
      <w:pPr>
        <w:shd w:val="clear" w:color="auto" w:fill="FFFFFF"/>
        <w:ind w:firstLine="709"/>
        <w:jc w:val="both"/>
        <w:rPr>
          <w:b/>
          <w:bCs/>
          <w:sz w:val="20"/>
          <w:szCs w:val="20"/>
        </w:rPr>
      </w:pPr>
      <w:r w:rsidRPr="008809BE">
        <w:t>8. Gradska četvrt izvršavat će obveze održavanja građevina i uređaj</w:t>
      </w:r>
      <w:r>
        <w:t>a</w:t>
      </w:r>
      <w:r w:rsidRPr="008809BE">
        <w:t xml:space="preserve"> javne namjene u stanju funkcionalne sposobnosti, sukladno ostvarenim prihodima za financiranje održavanja komunalne infrastrukture.</w:t>
      </w:r>
      <w:r w:rsidRPr="008809BE">
        <w:rPr>
          <w:b/>
          <w:bCs/>
          <w:sz w:val="20"/>
          <w:szCs w:val="20"/>
        </w:rPr>
        <w:t xml:space="preserve"> </w:t>
      </w:r>
    </w:p>
    <w:p w:rsidR="00FA5493" w:rsidRDefault="00FA5493" w:rsidP="00FA5493">
      <w:pPr>
        <w:ind w:firstLine="708"/>
        <w:jc w:val="both"/>
      </w:pPr>
      <w: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>
        <w:t>neprofitnosti</w:t>
      </w:r>
      <w:proofErr w:type="spellEnd"/>
      <w:r>
        <w:t xml:space="preserve"> i kontinuiteta.</w:t>
      </w:r>
    </w:p>
    <w:p w:rsidR="00FA5493" w:rsidRPr="008809BE" w:rsidRDefault="00FA5493" w:rsidP="00FA5493">
      <w:pPr>
        <w:jc w:val="both"/>
      </w:pPr>
      <w:r w:rsidRPr="008809BE">
        <w:tab/>
        <w:t>10. Sredstva za provedbu ovog programa osiguravat će Gradski ured za mjesnu samoupravu za namjene određene Proračunom Grada Zagreba za 202</w:t>
      </w:r>
      <w:r>
        <w:t>1</w:t>
      </w:r>
      <w:r w:rsidRPr="008809BE">
        <w:t>. i ovim programom, a prema načelima štednje i racionalnog korištenja sredstava.</w:t>
      </w:r>
    </w:p>
    <w:p w:rsidR="00FA5493" w:rsidRPr="008809BE" w:rsidRDefault="00FA5493" w:rsidP="00FA5493">
      <w:pPr>
        <w:jc w:val="both"/>
      </w:pPr>
      <w:r w:rsidRPr="008809BE">
        <w:tab/>
        <w:t>11. Ovaj će program biti objavljen u Službenom glasniku Grada Zagreba.</w:t>
      </w:r>
    </w:p>
    <w:p w:rsidR="00FA5493" w:rsidRPr="00FA5493" w:rsidRDefault="00FA5493" w:rsidP="00FA5493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FA5493">
        <w:rPr>
          <w:b/>
          <w:u w:val="single"/>
        </w:rPr>
        <w:t xml:space="preserve">Ad. 4. </w:t>
      </w:r>
      <w:r w:rsidRPr="00FA5493">
        <w:rPr>
          <w:b/>
          <w:bCs/>
          <w:color w:val="000000"/>
          <w:u w:val="single"/>
        </w:rPr>
        <w:t>Prijedlog zaključka o prijedlogu utroška sredstava s pozicije ostali nespomenuti rashodi poslovanja za 2021.</w:t>
      </w:r>
    </w:p>
    <w:p w:rsidR="00FA5493" w:rsidRDefault="00FA5493" w:rsidP="00FA5493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</w:t>
      </w:r>
      <w:r>
        <w:t xml:space="preserve"> </w:t>
      </w:r>
      <w:r w:rsidRPr="00FC0D7A">
        <w:t xml:space="preserve">dnevnog reda </w:t>
      </w:r>
      <w:r>
        <w:t xml:space="preserve">te predaje riječ Goranu </w:t>
      </w:r>
      <w:proofErr w:type="spellStart"/>
      <w:r>
        <w:t>Kataviću</w:t>
      </w:r>
      <w:proofErr w:type="spellEnd"/>
      <w:r>
        <w:t xml:space="preserve"> u ime Odbora za financije i ostale nespomenute rashode poslovanja. Predsjednik</w:t>
      </w:r>
      <w:r w:rsidRPr="00FC0D7A">
        <w:t xml:space="preserve"> otvara raspravu</w:t>
      </w:r>
      <w:r>
        <w:t>.</w:t>
      </w:r>
    </w:p>
    <w:p w:rsidR="00FA5493" w:rsidRDefault="00FA5493" w:rsidP="00FA5493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</w:t>
      </w:r>
      <w:r w:rsidR="00B05B63">
        <w:t>6 glasova ZA i 3</w:t>
      </w:r>
      <w:r>
        <w:t xml:space="preserve"> SUZDRŽAN</w:t>
      </w:r>
      <w:r w:rsidR="00B05B63">
        <w:t>A</w:t>
      </w:r>
      <w:r>
        <w:t xml:space="preserve"> donosi</w:t>
      </w:r>
    </w:p>
    <w:p w:rsidR="00B05B63" w:rsidRDefault="00B05B63" w:rsidP="00B05B63">
      <w:pPr>
        <w:jc w:val="center"/>
        <w:rPr>
          <w:b/>
        </w:rPr>
      </w:pPr>
      <w:r>
        <w:rPr>
          <w:b/>
        </w:rPr>
        <w:t xml:space="preserve">ZAKLJUČAK </w:t>
      </w:r>
    </w:p>
    <w:p w:rsidR="00B05B63" w:rsidRDefault="00B05B63" w:rsidP="00B05B63">
      <w:pPr>
        <w:jc w:val="center"/>
        <w:rPr>
          <w:b/>
        </w:rPr>
      </w:pPr>
      <w:r>
        <w:rPr>
          <w:b/>
        </w:rPr>
        <w:t>O PRIJEDLOGU UTROŠKA SREDSTAVA S POZICIJE</w:t>
      </w:r>
    </w:p>
    <w:p w:rsidR="00B05B63" w:rsidRPr="006B76BC" w:rsidRDefault="00B05B63" w:rsidP="00B05B63">
      <w:pPr>
        <w:jc w:val="center"/>
        <w:rPr>
          <w:b/>
        </w:rPr>
      </w:pPr>
      <w:r>
        <w:rPr>
          <w:b/>
        </w:rPr>
        <w:t xml:space="preserve"> OSTALI NESPOMENUTI RASHODI POSLOVANJA</w:t>
      </w:r>
    </w:p>
    <w:p w:rsidR="00B05B63" w:rsidRDefault="00B05B63" w:rsidP="00B05B63">
      <w:pPr>
        <w:ind w:firstLine="708"/>
        <w:jc w:val="both"/>
      </w:pPr>
      <w:r>
        <w:t>I. Vijeće Gradske četvrti Trešnjevka - jug iz Razdjela Proračuna Grada Zagreba 0502, na poziciji 129-3299 "Ostali nespomenuti rashodi poslovanja" za 2021. raspolaže sa 200.000,00 kn.</w:t>
      </w:r>
    </w:p>
    <w:p w:rsidR="00B05B63" w:rsidRDefault="00B05B63" w:rsidP="00B05B63">
      <w:pPr>
        <w:jc w:val="both"/>
      </w:pPr>
      <w:r>
        <w:tab/>
        <w:t>II. Vijeće Gradske četvrti predlaže utrošak sredstava iz točke I. ovog zaključka na slijedeći način:</w:t>
      </w:r>
    </w:p>
    <w:p w:rsidR="00B05B63" w:rsidRPr="00B05B63" w:rsidRDefault="00B05B63" w:rsidP="00B05B63">
      <w:pPr>
        <w:pStyle w:val="ListParagraph"/>
        <w:numPr>
          <w:ilvl w:val="0"/>
          <w:numId w:val="39"/>
        </w:numPr>
        <w:spacing w:after="0" w:line="240" w:lineRule="auto"/>
        <w:ind w:firstLine="131"/>
        <w:rPr>
          <w:rFonts w:ascii="Times New Roman" w:hAnsi="Times New Roman"/>
          <w:sz w:val="24"/>
          <w:szCs w:val="24"/>
        </w:rPr>
      </w:pPr>
      <w:r w:rsidRPr="00B05B63">
        <w:rPr>
          <w:rFonts w:ascii="Times New Roman" w:hAnsi="Times New Roman"/>
          <w:sz w:val="24"/>
          <w:szCs w:val="24"/>
        </w:rPr>
        <w:t>Protokolarne potrebe i nepredviđeni troškovi                                  40.000,00 kn</w:t>
      </w:r>
    </w:p>
    <w:p w:rsidR="00B05B63" w:rsidRPr="00B05B63" w:rsidRDefault="00B05B63" w:rsidP="00B05B63">
      <w:pPr>
        <w:ind w:left="720" w:firstLine="131"/>
      </w:pPr>
    </w:p>
    <w:p w:rsidR="00B05B63" w:rsidRPr="00B05B63" w:rsidRDefault="00B05B63" w:rsidP="00B05B63">
      <w:pPr>
        <w:pStyle w:val="ListParagraph"/>
        <w:numPr>
          <w:ilvl w:val="0"/>
          <w:numId w:val="39"/>
        </w:numPr>
        <w:spacing w:after="0" w:line="240" w:lineRule="auto"/>
        <w:ind w:firstLine="131"/>
        <w:jc w:val="both"/>
        <w:rPr>
          <w:rFonts w:ascii="Times New Roman" w:hAnsi="Times New Roman"/>
          <w:sz w:val="24"/>
          <w:szCs w:val="24"/>
        </w:rPr>
      </w:pPr>
      <w:r w:rsidRPr="00B05B63">
        <w:rPr>
          <w:rFonts w:ascii="Times New Roman" w:hAnsi="Times New Roman"/>
          <w:sz w:val="24"/>
          <w:szCs w:val="24"/>
        </w:rPr>
        <w:t>Društvena, kulturna, sportska i druga događanja</w:t>
      </w:r>
      <w:r w:rsidRPr="00B05B63">
        <w:rPr>
          <w:rFonts w:ascii="Times New Roman" w:hAnsi="Times New Roman"/>
          <w:sz w:val="24"/>
          <w:szCs w:val="24"/>
        </w:rPr>
        <w:tab/>
      </w:r>
      <w:r w:rsidRPr="00B05B63">
        <w:rPr>
          <w:rFonts w:ascii="Times New Roman" w:hAnsi="Times New Roman"/>
          <w:sz w:val="24"/>
          <w:szCs w:val="24"/>
        </w:rPr>
        <w:tab/>
        <w:t xml:space="preserve">          60.000,00 kn</w:t>
      </w:r>
    </w:p>
    <w:p w:rsidR="00B05B63" w:rsidRPr="00B05B63" w:rsidRDefault="00B05B63" w:rsidP="00B05B63">
      <w:pPr>
        <w:ind w:left="720" w:firstLine="131"/>
        <w:jc w:val="both"/>
      </w:pPr>
    </w:p>
    <w:p w:rsidR="00B05B63" w:rsidRPr="00B05B63" w:rsidRDefault="00B05B63" w:rsidP="00B05B63">
      <w:pPr>
        <w:pStyle w:val="ListParagraph"/>
        <w:numPr>
          <w:ilvl w:val="0"/>
          <w:numId w:val="39"/>
        </w:numPr>
        <w:spacing w:after="0" w:line="240" w:lineRule="auto"/>
        <w:ind w:firstLine="131"/>
        <w:jc w:val="both"/>
        <w:rPr>
          <w:rFonts w:ascii="Times New Roman" w:hAnsi="Times New Roman"/>
          <w:sz w:val="24"/>
          <w:szCs w:val="24"/>
        </w:rPr>
      </w:pPr>
      <w:r w:rsidRPr="00B05B63"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Preraspodjela sredstava na poziciju predviđenu za PKA </w:t>
      </w:r>
      <w:r w:rsidRPr="00B05B63"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ab/>
      </w:r>
      <w:r w:rsidRPr="00B05B63">
        <w:rPr>
          <w:rFonts w:ascii="Times New Roman" w:hAnsi="Times New Roman"/>
          <w:color w:val="201F1E"/>
          <w:sz w:val="24"/>
          <w:szCs w:val="24"/>
          <w:u w:val="single"/>
          <w:shd w:val="clear" w:color="auto" w:fill="FFFFFF"/>
        </w:rPr>
        <w:t xml:space="preserve">   </w:t>
      </w:r>
      <w:r>
        <w:rPr>
          <w:rFonts w:ascii="Times New Roman" w:hAnsi="Times New Roman"/>
          <w:color w:val="201F1E"/>
          <w:sz w:val="24"/>
          <w:szCs w:val="24"/>
          <w:u w:val="single"/>
          <w:shd w:val="clear" w:color="auto" w:fill="FFFFFF"/>
        </w:rPr>
        <w:t xml:space="preserve">  </w:t>
      </w:r>
      <w:r w:rsidRPr="00B05B63">
        <w:rPr>
          <w:rFonts w:ascii="Times New Roman" w:hAnsi="Times New Roman"/>
          <w:color w:val="201F1E"/>
          <w:sz w:val="24"/>
          <w:szCs w:val="24"/>
          <w:u w:val="single"/>
          <w:shd w:val="clear" w:color="auto" w:fill="FFFFFF"/>
        </w:rPr>
        <w:t xml:space="preserve">    100.000,00 kn</w:t>
      </w:r>
    </w:p>
    <w:p w:rsidR="00B05B63" w:rsidRPr="00B05B63" w:rsidRDefault="00B05B63" w:rsidP="00B05B63">
      <w:pPr>
        <w:ind w:left="720" w:firstLine="131"/>
      </w:pPr>
      <w:r w:rsidRPr="00B05B63">
        <w:t xml:space="preserve">                                                                             Ukupno:                      200.000,00 kn</w:t>
      </w:r>
    </w:p>
    <w:p w:rsidR="00B05B63" w:rsidRDefault="00B05B63" w:rsidP="00B05B63">
      <w:pPr>
        <w:jc w:val="both"/>
      </w:pPr>
      <w:r>
        <w:t xml:space="preserve">        III. Daje se ovlaštenje predsjedniku Vijeća Gradske četvrti Trešnjevka - jug da u ime Vijeća tijekom godine iz Razdjela Proračuna Grada Zagreba 0502, na poziciji 129-3299 "Ostali nespomenuti rashodi poslovanja" za 2021. odobrava plaćanja do iznosa od  1.000,00 kn. </w:t>
      </w:r>
    </w:p>
    <w:p w:rsidR="00B05B63" w:rsidRDefault="00B05B63" w:rsidP="00B05B63">
      <w:pPr>
        <w:ind w:firstLine="708"/>
        <w:jc w:val="both"/>
      </w:pPr>
      <w:r>
        <w:t xml:space="preserve">       O potpisanim odobrenjima predsjednik Vijeća će izvijestiti Vijeće na sjednici.</w:t>
      </w:r>
    </w:p>
    <w:p w:rsidR="00B05B63" w:rsidRDefault="00B05B63" w:rsidP="00B05B63">
      <w:r>
        <w:t xml:space="preserve">          IV. Ovaj će program biti dostavljen Gradskom uredu za mjesnu samoupravu.</w:t>
      </w:r>
    </w:p>
    <w:p w:rsidR="00B05B63" w:rsidRDefault="00B05B63" w:rsidP="00B05B63">
      <w:pPr>
        <w:jc w:val="center"/>
      </w:pPr>
    </w:p>
    <w:p w:rsidR="00B05B63" w:rsidRPr="00AC7228" w:rsidRDefault="00B05B63" w:rsidP="00B05B63">
      <w:pPr>
        <w:jc w:val="center"/>
        <w:rPr>
          <w:b/>
        </w:rPr>
      </w:pPr>
      <w:r w:rsidRPr="00AC7228">
        <w:rPr>
          <w:b/>
        </w:rPr>
        <w:t>OBRAZLOŽENJE</w:t>
      </w:r>
    </w:p>
    <w:p w:rsidR="00B05B63" w:rsidRDefault="00B05B63" w:rsidP="00B05B63">
      <w:pPr>
        <w:jc w:val="both"/>
      </w:pPr>
      <w:r>
        <w:t xml:space="preserve">Daje se ovlaštenje predsjedniku Vijeća Gradske četvrti Trešnjevka - jug, da odobrava i potpisuje akte u ime Vijeća u svrhu brže realizacije izdavanja narudžbenica temeljem odobrenih zahtjeva i ponuda. </w:t>
      </w:r>
    </w:p>
    <w:p w:rsidR="00B05B63" w:rsidRDefault="00B05B63" w:rsidP="00B05B63">
      <w:pPr>
        <w:jc w:val="both"/>
      </w:pPr>
      <w:r>
        <w:t xml:space="preserve">Na taj način se ubrzava obrada dokumentacije i realizacije utroška sredstava iz Razdjela Proračuna Grada Zagreba 0502, na poziciji 129-3299 "Ostali nespomenuti rashodi poslovanja" za 2021. Vijeća Gradske četvrti Trešnjevka - jug. </w:t>
      </w:r>
    </w:p>
    <w:p w:rsidR="00B05B63" w:rsidRDefault="00B05B63" w:rsidP="00B05B63">
      <w:pPr>
        <w:jc w:val="both"/>
      </w:pPr>
      <w:r>
        <w:t>Okvirni iznos po Odobrenju je do 1.000,00 kn, ovisno o potrebama.</w:t>
      </w:r>
    </w:p>
    <w:p w:rsidR="00B05B63" w:rsidRDefault="00B05B63" w:rsidP="00B05B63">
      <w:pPr>
        <w:ind w:firstLine="708"/>
        <w:jc w:val="both"/>
      </w:pPr>
      <w:r>
        <w:lastRenderedPageBreak/>
        <w:t>O potpisanim odobrenjima predsjednik Vijeća će izvijestiti Vijeće na svakoj sjednici.</w:t>
      </w:r>
    </w:p>
    <w:p w:rsidR="00E23222" w:rsidRPr="00E23222" w:rsidRDefault="00E23222" w:rsidP="00E23222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E23222">
        <w:rPr>
          <w:b/>
          <w:u w:val="single"/>
        </w:rPr>
        <w:t xml:space="preserve">Ad. </w:t>
      </w:r>
      <w:r w:rsidRPr="00E23222">
        <w:rPr>
          <w:b/>
          <w:u w:val="single"/>
        </w:rPr>
        <w:t>5</w:t>
      </w:r>
      <w:r w:rsidRPr="00E23222">
        <w:rPr>
          <w:b/>
          <w:u w:val="single"/>
        </w:rPr>
        <w:t>. Davanje mišljenja na materijale dostavljene temeljem članka 86. stavka 1. Statuta Grada Zagreba:</w:t>
      </w:r>
    </w:p>
    <w:p w:rsidR="00E23222" w:rsidRPr="00E23222" w:rsidRDefault="00E23222" w:rsidP="00E23222">
      <w:pPr>
        <w:pStyle w:val="ListParagraph"/>
        <w:numPr>
          <w:ilvl w:val="0"/>
          <w:numId w:val="40"/>
        </w:numPr>
        <w:spacing w:before="120" w:after="120" w:line="240" w:lineRule="auto"/>
        <w:ind w:left="1434" w:right="1394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Izmjena Zaključka o prodaji nekretnine (označene kao z.k.č.br. 1865/4 zgrada br. 19 Jarun i dvorište, ukupne površine 1719 m2 upisane u </w:t>
      </w:r>
      <w:proofErr w:type="spellStart"/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z.k.ul</w:t>
      </w:r>
      <w:proofErr w:type="spellEnd"/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 21312 k.o. Vrapče)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10 glasova ZA</w:t>
      </w:r>
      <w:r>
        <w:t>, 1 PROTIV</w:t>
      </w:r>
      <w:r>
        <w:t xml:space="preserve"> i </w:t>
      </w:r>
      <w:r>
        <w:t>8</w:t>
      </w:r>
      <w:r>
        <w:t xml:space="preserve"> SUZDRŽANIH donosi</w:t>
      </w:r>
    </w:p>
    <w:p w:rsidR="00E23222" w:rsidRPr="00B62248" w:rsidRDefault="00E23222" w:rsidP="00E23222">
      <w:pPr>
        <w:ind w:left="1134" w:right="1277"/>
        <w:jc w:val="center"/>
        <w:rPr>
          <w:b/>
        </w:rPr>
      </w:pPr>
      <w:r w:rsidRPr="00B62248">
        <w:rPr>
          <w:b/>
        </w:rPr>
        <w:t>Z A K LJ U Č A K</w:t>
      </w:r>
    </w:p>
    <w:p w:rsidR="00E23222" w:rsidRPr="004D647C" w:rsidRDefault="00E23222" w:rsidP="00E23222">
      <w:pPr>
        <w:autoSpaceDE w:val="0"/>
        <w:autoSpaceDN w:val="0"/>
        <w:adjustRightInd w:val="0"/>
        <w:ind w:left="1134" w:right="1277"/>
        <w:jc w:val="center"/>
        <w:rPr>
          <w:b/>
          <w:color w:val="000000"/>
        </w:rPr>
      </w:pPr>
      <w:r w:rsidRPr="004D647C">
        <w:rPr>
          <w:rFonts w:eastAsia="Calibri"/>
          <w:b/>
          <w:color w:val="000000"/>
          <w:lang w:eastAsia="en-US"/>
        </w:rPr>
        <w:t xml:space="preserve">o </w:t>
      </w:r>
      <w:r w:rsidRPr="004D647C">
        <w:rPr>
          <w:rFonts w:eastAsia="Calibri"/>
          <w:b/>
          <w:color w:val="000000"/>
        </w:rPr>
        <w:t>Prijedlogu zaključka</w:t>
      </w:r>
      <w:r>
        <w:rPr>
          <w:rFonts w:eastAsia="Calibri"/>
          <w:b/>
          <w:color w:val="000000"/>
        </w:rPr>
        <w:t xml:space="preserve"> o izmjeni Zaključka</w:t>
      </w:r>
      <w:r w:rsidRPr="004D647C">
        <w:rPr>
          <w:rFonts w:eastAsia="Calibri"/>
          <w:b/>
          <w:color w:val="000000"/>
        </w:rPr>
        <w:t xml:space="preserve"> o prodaji nekretnine</w:t>
      </w:r>
    </w:p>
    <w:p w:rsidR="00E23222" w:rsidRPr="009021E0" w:rsidRDefault="00E23222" w:rsidP="00E2322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9021E0">
        <w:rPr>
          <w:lang w:eastAsia="en-US"/>
        </w:rPr>
        <w:t xml:space="preserve">Vijeće Gradske četvrti Trešnjevka – jug daje pozitivno mišljenje </w:t>
      </w:r>
      <w:r>
        <w:rPr>
          <w:lang w:eastAsia="en-US"/>
        </w:rPr>
        <w:t xml:space="preserve">na </w:t>
      </w:r>
      <w:r>
        <w:rPr>
          <w:rFonts w:eastAsia="Calibri"/>
          <w:color w:val="000000"/>
        </w:rPr>
        <w:t xml:space="preserve">Prijedlog zaključka o izmjeni Zaključka o prodaji nekretnine (označene kao z.k.č.br. 1865/4 zgrada br. 19 Jarun i dvorište, ukupne površine 1719 m2 upisane u </w:t>
      </w:r>
      <w:proofErr w:type="spellStart"/>
      <w:r>
        <w:rPr>
          <w:rFonts w:eastAsia="Calibri"/>
          <w:color w:val="000000"/>
        </w:rPr>
        <w:t>z.k.ul</w:t>
      </w:r>
      <w:proofErr w:type="spellEnd"/>
      <w:r>
        <w:rPr>
          <w:rFonts w:eastAsia="Calibri"/>
          <w:color w:val="000000"/>
        </w:rPr>
        <w:t>. 21312 k.o. Vrapče)</w:t>
      </w:r>
      <w:r w:rsidRPr="008232CB">
        <w:rPr>
          <w:rFonts w:eastAsia="Calibri"/>
          <w:color w:val="000000"/>
          <w:lang w:eastAsia="en-US"/>
        </w:rPr>
        <w:t>.</w:t>
      </w:r>
    </w:p>
    <w:p w:rsidR="00E23222" w:rsidRPr="009021E0" w:rsidRDefault="00E23222" w:rsidP="00E23222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both"/>
        <w:rPr>
          <w:lang w:eastAsia="en-US"/>
        </w:rPr>
      </w:pPr>
      <w:r w:rsidRPr="009021E0">
        <w:rPr>
          <w:lang w:eastAsia="en-US"/>
        </w:rPr>
        <w:t>Ovaj zaključak bit će dostavljen Gradskom uredu za mjesnu samoupravu i Stručnoj službi gradonačelnika.</w:t>
      </w:r>
    </w:p>
    <w:p w:rsidR="00E23222" w:rsidRPr="00E23222" w:rsidRDefault="00E23222" w:rsidP="00E23222">
      <w:pPr>
        <w:pStyle w:val="ListParagraph"/>
        <w:numPr>
          <w:ilvl w:val="0"/>
          <w:numId w:val="40"/>
        </w:numPr>
        <w:spacing w:before="120" w:after="120" w:line="240" w:lineRule="auto"/>
        <w:ind w:left="1434" w:right="1394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Odluka o izmjeni Odluke o osnivanju mjesnih odbora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Vijeće </w:t>
      </w:r>
      <w:r>
        <w:t>uz 14 glasova ZA i 5</w:t>
      </w:r>
      <w:r>
        <w:t xml:space="preserve"> SUZDRŽANIH donosi</w:t>
      </w:r>
    </w:p>
    <w:p w:rsidR="00E23222" w:rsidRPr="00B62248" w:rsidRDefault="00E23222" w:rsidP="00E23222">
      <w:pPr>
        <w:ind w:left="567" w:right="710"/>
        <w:jc w:val="center"/>
        <w:rPr>
          <w:b/>
        </w:rPr>
      </w:pPr>
      <w:r w:rsidRPr="00B62248">
        <w:rPr>
          <w:b/>
        </w:rPr>
        <w:t>Z A K LJ U Č A K</w:t>
      </w:r>
    </w:p>
    <w:p w:rsidR="00E23222" w:rsidRPr="003C2F7A" w:rsidRDefault="00E23222" w:rsidP="00E23222">
      <w:pPr>
        <w:autoSpaceDE w:val="0"/>
        <w:autoSpaceDN w:val="0"/>
        <w:adjustRightInd w:val="0"/>
        <w:ind w:left="567" w:right="710"/>
        <w:jc w:val="center"/>
        <w:rPr>
          <w:b/>
          <w:color w:val="000000"/>
        </w:rPr>
      </w:pPr>
      <w:r w:rsidRPr="003C2F7A">
        <w:rPr>
          <w:rFonts w:eastAsia="Calibri"/>
          <w:b/>
          <w:color w:val="000000"/>
          <w:lang w:eastAsia="en-US"/>
        </w:rPr>
        <w:t xml:space="preserve">o </w:t>
      </w:r>
      <w:r w:rsidRPr="003C2F7A">
        <w:rPr>
          <w:rFonts w:eastAsia="Calibri"/>
          <w:b/>
          <w:color w:val="000000"/>
        </w:rPr>
        <w:t xml:space="preserve">Prijedlogu </w:t>
      </w:r>
      <w:r w:rsidRPr="003C2F7A">
        <w:rPr>
          <w:rFonts w:eastAsia="Calibri"/>
          <w:b/>
          <w:color w:val="000000"/>
          <w:lang w:eastAsia="en-US"/>
        </w:rPr>
        <w:t>odluke o izmjeni Odluke o osnivanju mjesnih odbora</w:t>
      </w:r>
    </w:p>
    <w:p w:rsidR="00E23222" w:rsidRPr="009021E0" w:rsidRDefault="00E23222" w:rsidP="00E23222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9021E0">
        <w:rPr>
          <w:lang w:eastAsia="en-US"/>
        </w:rPr>
        <w:t>Vijeće Gradske četvrti Trešnjevka – jug</w:t>
      </w:r>
      <w:r>
        <w:rPr>
          <w:lang w:eastAsia="en-US"/>
        </w:rPr>
        <w:t>,</w:t>
      </w:r>
      <w:r w:rsidRPr="009021E0">
        <w:rPr>
          <w:lang w:eastAsia="en-US"/>
        </w:rPr>
        <w:t xml:space="preserve"> </w:t>
      </w:r>
      <w:r>
        <w:t>obzirom da se predmetni materijal ne odnosi na područje Gradske četvrti Trešnjevka – jug,</w:t>
      </w:r>
      <w:r w:rsidRPr="00186211">
        <w:t xml:space="preserve"> </w:t>
      </w:r>
      <w:r>
        <w:t>prima</w:t>
      </w:r>
      <w:r w:rsidRPr="00186211">
        <w:t xml:space="preserve"> na</w:t>
      </w:r>
      <w:r>
        <w:t xml:space="preserve"> znanje</w:t>
      </w:r>
      <w:r w:rsidRPr="006757FD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Prijedlog </w:t>
      </w:r>
      <w:r w:rsidRPr="006757FD">
        <w:rPr>
          <w:rFonts w:eastAsia="Calibri"/>
          <w:color w:val="000000"/>
          <w:lang w:eastAsia="en-US"/>
        </w:rPr>
        <w:t>odluke o izmjeni Odluke o osnivanju mjesnih odbora</w:t>
      </w:r>
      <w:r>
        <w:rPr>
          <w:rFonts w:eastAsia="Calibri"/>
          <w:color w:val="000000"/>
          <w:lang w:eastAsia="en-US"/>
        </w:rPr>
        <w:t>.</w:t>
      </w:r>
    </w:p>
    <w:p w:rsidR="00E23222" w:rsidRPr="009021E0" w:rsidRDefault="00E23222" w:rsidP="00E23222">
      <w:pPr>
        <w:numPr>
          <w:ilvl w:val="0"/>
          <w:numId w:val="41"/>
        </w:numPr>
        <w:autoSpaceDE w:val="0"/>
        <w:autoSpaceDN w:val="0"/>
        <w:adjustRightInd w:val="0"/>
        <w:ind w:left="567" w:hanging="283"/>
        <w:jc w:val="both"/>
        <w:rPr>
          <w:lang w:eastAsia="en-US"/>
        </w:rPr>
      </w:pPr>
      <w:r w:rsidRPr="009021E0">
        <w:rPr>
          <w:lang w:eastAsia="en-US"/>
        </w:rPr>
        <w:t>Ovaj zaključak bit će dostavljen Gradskom uredu za mjesnu samoupravu i Stručnoj službi gradonačelnika.</w:t>
      </w:r>
    </w:p>
    <w:p w:rsidR="00E23222" w:rsidRDefault="00E23222" w:rsidP="00E23222">
      <w:pPr>
        <w:pStyle w:val="ListParagraph"/>
        <w:numPr>
          <w:ilvl w:val="0"/>
          <w:numId w:val="40"/>
        </w:numPr>
        <w:spacing w:before="120" w:after="120" w:line="240" w:lineRule="auto"/>
        <w:ind w:left="1434" w:right="1394" w:hanging="357"/>
        <w:contextualSpacing w:val="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Produženje provedbe Programa održivog razvoja poljoprivrede, šumarstva i ruralnog prostora 2016.- 2020.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Pr="007258DD" w:rsidRDefault="00E23222" w:rsidP="00E23222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>
        <w:t xml:space="preserve">Bez </w:t>
      </w:r>
      <w:r w:rsidR="000C512A">
        <w:t>rasprave Vijeće uz</w:t>
      </w:r>
      <w:r w:rsidRPr="00B410E5">
        <w:t xml:space="preserve"> </w:t>
      </w:r>
      <w:r>
        <w:t>6</w:t>
      </w:r>
      <w:r w:rsidRPr="00B410E5">
        <w:t xml:space="preserve"> glasova ZA, </w:t>
      </w:r>
      <w:r>
        <w:t>1</w:t>
      </w:r>
      <w:r w:rsidRPr="00B410E5">
        <w:t xml:space="preserve"> PROTIV i </w:t>
      </w:r>
      <w:r>
        <w:t>12</w:t>
      </w:r>
      <w:r w:rsidRPr="00B410E5">
        <w:t xml:space="preserve"> SUZDRŽANIH nije prihvatilo</w:t>
      </w:r>
      <w:r>
        <w:t xml:space="preserve"> prijedlog zaključka o davanju pozitivnog mišljenja na predmetni materijal.</w:t>
      </w:r>
    </w:p>
    <w:p w:rsidR="00E23222" w:rsidRPr="00E23222" w:rsidRDefault="00E23222" w:rsidP="00E23222">
      <w:pPr>
        <w:pStyle w:val="ListParagraph"/>
        <w:numPr>
          <w:ilvl w:val="0"/>
          <w:numId w:val="40"/>
        </w:numPr>
        <w:spacing w:before="120" w:after="120" w:line="240" w:lineRule="auto"/>
        <w:ind w:left="1434" w:right="1394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Stavljanje izvan snage Odluke o obavljanju osnivačkih prava i obveza nad Javnom vatrogasnom postrojbom Grada Zagreba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  <w:r w:rsidR="000C512A">
        <w:t xml:space="preserve"> U raspravi sudjeluje Goran Katavić.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10 glasova ZA i 9 SUZDRŽANIH donosi</w:t>
      </w:r>
    </w:p>
    <w:p w:rsidR="000C512A" w:rsidRPr="00B62248" w:rsidRDefault="000C512A" w:rsidP="000C512A">
      <w:pPr>
        <w:ind w:left="567" w:right="710"/>
        <w:jc w:val="center"/>
        <w:rPr>
          <w:b/>
        </w:rPr>
      </w:pPr>
      <w:r w:rsidRPr="00B62248">
        <w:rPr>
          <w:b/>
        </w:rPr>
        <w:t>Z A K LJ U Č A K</w:t>
      </w:r>
    </w:p>
    <w:p w:rsidR="000C512A" w:rsidRPr="0091713E" w:rsidRDefault="000C512A" w:rsidP="000C512A">
      <w:pPr>
        <w:autoSpaceDE w:val="0"/>
        <w:autoSpaceDN w:val="0"/>
        <w:adjustRightInd w:val="0"/>
        <w:ind w:left="567" w:right="710"/>
        <w:jc w:val="center"/>
        <w:rPr>
          <w:b/>
          <w:color w:val="000000"/>
        </w:rPr>
      </w:pPr>
      <w:r w:rsidRPr="0091713E">
        <w:rPr>
          <w:rFonts w:eastAsia="Calibri"/>
          <w:b/>
          <w:color w:val="000000"/>
          <w:lang w:eastAsia="en-US"/>
        </w:rPr>
        <w:t xml:space="preserve">o </w:t>
      </w:r>
      <w:r w:rsidRPr="0091713E">
        <w:rPr>
          <w:rFonts w:eastAsia="Calibri"/>
          <w:b/>
          <w:color w:val="000000"/>
        </w:rPr>
        <w:t xml:space="preserve">Prijedlogu </w:t>
      </w:r>
      <w:r w:rsidRPr="0091713E">
        <w:rPr>
          <w:rFonts w:eastAsia="Calibri"/>
          <w:b/>
          <w:color w:val="000000"/>
          <w:lang w:eastAsia="en-US"/>
        </w:rPr>
        <w:t>odluke o stavljanju izvan snage Odluke o obavljanju osnivačkih prava i obveza nad Javnom vatrogasnom postrojbom Grada Zagreba</w:t>
      </w:r>
    </w:p>
    <w:p w:rsidR="000C512A" w:rsidRPr="009021E0" w:rsidRDefault="000C512A" w:rsidP="000C512A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9021E0">
        <w:rPr>
          <w:lang w:eastAsia="en-US"/>
        </w:rPr>
        <w:lastRenderedPageBreak/>
        <w:t>Vijeće Gradske četvrti Trešnjevka – jug</w:t>
      </w:r>
      <w:r>
        <w:rPr>
          <w:lang w:eastAsia="en-US"/>
        </w:rPr>
        <w:t xml:space="preserve"> daje pozitivno mišljenje na </w:t>
      </w:r>
      <w:r w:rsidRPr="0091713E">
        <w:rPr>
          <w:rFonts w:eastAsia="Calibri"/>
          <w:color w:val="000000"/>
          <w:lang w:eastAsia="en-US"/>
        </w:rPr>
        <w:t>Prijedlog odluke o stavljanju izvan snage Odluke o obavljanju osnivačkih prava i obveza nad Javnom vatrogasnom postrojbom Grada Zagreba</w:t>
      </w:r>
      <w:r>
        <w:rPr>
          <w:rFonts w:eastAsia="Calibri"/>
          <w:color w:val="000000"/>
          <w:lang w:eastAsia="en-US"/>
        </w:rPr>
        <w:t>.</w:t>
      </w:r>
    </w:p>
    <w:p w:rsidR="000C512A" w:rsidRPr="009021E0" w:rsidRDefault="000C512A" w:rsidP="000C512A">
      <w:pPr>
        <w:numPr>
          <w:ilvl w:val="0"/>
          <w:numId w:val="42"/>
        </w:numPr>
        <w:autoSpaceDE w:val="0"/>
        <w:autoSpaceDN w:val="0"/>
        <w:adjustRightInd w:val="0"/>
        <w:ind w:left="567" w:hanging="283"/>
        <w:jc w:val="both"/>
        <w:rPr>
          <w:lang w:eastAsia="en-US"/>
        </w:rPr>
      </w:pPr>
      <w:r w:rsidRPr="009021E0">
        <w:rPr>
          <w:lang w:eastAsia="en-US"/>
        </w:rPr>
        <w:t>Ovaj zaključak bit će dostavljen Gradskom uredu za mjesnu samoupravu i Stručnoj službi gradonačelnika.</w:t>
      </w:r>
    </w:p>
    <w:p w:rsidR="00E23222" w:rsidRPr="00E23222" w:rsidRDefault="00E23222" w:rsidP="00E23222">
      <w:pPr>
        <w:pStyle w:val="ListParagraph"/>
        <w:numPr>
          <w:ilvl w:val="0"/>
          <w:numId w:val="40"/>
        </w:numPr>
        <w:spacing w:before="120" w:after="120" w:line="240" w:lineRule="auto"/>
        <w:ind w:left="1434" w:right="1394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Odluka o izmjeni Odluke o popisu pravnih osoba od posebnog interesa za Grad Zagreb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0C512A" w:rsidRPr="007258DD" w:rsidRDefault="000C512A" w:rsidP="000C512A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>
        <w:t>Bez rasprave Vijeće uz</w:t>
      </w:r>
      <w:r w:rsidRPr="00B410E5">
        <w:t xml:space="preserve"> </w:t>
      </w:r>
      <w:r>
        <w:t xml:space="preserve">19 </w:t>
      </w:r>
      <w:r w:rsidRPr="00B410E5">
        <w:t xml:space="preserve">SUZDRŽANIH </w:t>
      </w:r>
      <w:r>
        <w:t>glasova</w:t>
      </w:r>
      <w:r w:rsidRPr="00B410E5">
        <w:t xml:space="preserve"> nije prihvatilo</w:t>
      </w:r>
      <w:r>
        <w:t xml:space="preserve"> prijedlog zaključka o davanju pozitivnog mišljenja na predmetni materijal.</w:t>
      </w:r>
    </w:p>
    <w:p w:rsidR="00E23222" w:rsidRPr="00E23222" w:rsidRDefault="00E23222" w:rsidP="00E23222">
      <w:pPr>
        <w:pStyle w:val="ListParagraph"/>
        <w:numPr>
          <w:ilvl w:val="0"/>
          <w:numId w:val="40"/>
        </w:numPr>
        <w:spacing w:before="120" w:after="120" w:line="240" w:lineRule="auto"/>
        <w:ind w:left="1434" w:right="1394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322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Prijedlog statutarne odluke o izmjenama i dopunama Statuta Grada Zagreba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0C512A" w:rsidRPr="007258DD" w:rsidRDefault="000C512A" w:rsidP="000C512A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>
        <w:t>Bez</w:t>
      </w:r>
      <w:r w:rsidRPr="00B410E5">
        <w:t xml:space="preserve"> rasprave Vijeće sa </w:t>
      </w:r>
      <w:r>
        <w:t>7</w:t>
      </w:r>
      <w:r>
        <w:t xml:space="preserve"> glasova ZA</w:t>
      </w:r>
      <w:r w:rsidRPr="00B410E5">
        <w:t xml:space="preserve"> i </w:t>
      </w:r>
      <w:r>
        <w:t>12</w:t>
      </w:r>
      <w:r w:rsidRPr="00B410E5">
        <w:t xml:space="preserve"> SUZDRŽANIH nije prihvatilo</w:t>
      </w:r>
      <w:r>
        <w:t xml:space="preserve"> prijedlog zaključka o davanju pozitivnog mišljenja na predmetni materijal.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Prodaja građevinskog zemljišta - GIK GRUPA d.o.o.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  <w:r w:rsidR="000C512A">
        <w:t xml:space="preserve"> U raspravi sudjeluje Goran Katavić.</w:t>
      </w:r>
    </w:p>
    <w:p w:rsidR="000C512A" w:rsidRPr="007258DD" w:rsidRDefault="000C512A" w:rsidP="000C512A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C32088">
        <w:t xml:space="preserve">Nakon rasprave Vijeće </w:t>
      </w:r>
      <w:r>
        <w:t>uz 9 glasova PROTIV i</w:t>
      </w:r>
      <w:r w:rsidRPr="00C32088">
        <w:t xml:space="preserve"> 10 SUZDRŽANIH nije prihvatilo prijedlog zaključka o davanju pozitivnog mišljenja na predmetni materijal.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Raspodjela sredstava za djelomično pokrivanje gubitka Kliničke bolnice "Sveti Duh", Dječje bolnice Srebrnjak i Specijalne bolnice za plućne bolesti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Vijeće </w:t>
      </w:r>
      <w:r w:rsidR="000C512A">
        <w:t>uz</w:t>
      </w:r>
      <w:r w:rsidR="000C512A" w:rsidRPr="00C32088">
        <w:t xml:space="preserve"> </w:t>
      </w:r>
      <w:r w:rsidR="000C512A">
        <w:t>9</w:t>
      </w:r>
      <w:r w:rsidR="000C512A" w:rsidRPr="00C32088">
        <w:t xml:space="preserve"> glasova ZA, </w:t>
      </w:r>
      <w:r w:rsidR="000C512A">
        <w:t>2</w:t>
      </w:r>
      <w:r w:rsidR="000C512A" w:rsidRPr="00C32088">
        <w:t xml:space="preserve"> PROTIV i </w:t>
      </w:r>
      <w:r w:rsidR="000C512A">
        <w:t>8</w:t>
      </w:r>
      <w:r w:rsidR="000C512A" w:rsidRPr="00C32088">
        <w:t xml:space="preserve"> SUZDRŽANIH nije prihvatilo prijedlog zaključka o davanju pozitivnog mišljenja na predmetni materijal.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Produženje provedbe Socijalnog plana Grada Zagreba 2014. – 2020.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</w:t>
      </w:r>
      <w:r w:rsidR="000C512A" w:rsidRPr="00C32088">
        <w:t xml:space="preserve">Vijeće </w:t>
      </w:r>
      <w:r w:rsidR="000C512A">
        <w:t>uz</w:t>
      </w:r>
      <w:r w:rsidR="000C512A" w:rsidRPr="00C32088">
        <w:t xml:space="preserve"> </w:t>
      </w:r>
      <w:r w:rsidR="000C512A">
        <w:t>19</w:t>
      </w:r>
      <w:r w:rsidR="000C512A" w:rsidRPr="00C32088">
        <w:t xml:space="preserve"> SUZDRŽANIH </w:t>
      </w:r>
      <w:r w:rsidR="000C512A">
        <w:t xml:space="preserve">glasova </w:t>
      </w:r>
      <w:r w:rsidR="000C512A" w:rsidRPr="00C32088">
        <w:t>nije prihvatilo prijedlog zaključka o davanju pozitivnog mišljenja na predmetni materijal.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Odluka o izmjenama i dopunama Zaključka o osnivanju Javne vatrogasne postrojbe Grada Zagreba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10 glasova ZA i 9 SUZDRŽANIH donosi</w:t>
      </w:r>
    </w:p>
    <w:p w:rsidR="008303AE" w:rsidRPr="00B62248" w:rsidRDefault="008303AE" w:rsidP="008303AE">
      <w:pPr>
        <w:ind w:left="1134" w:right="1277"/>
        <w:jc w:val="center"/>
        <w:rPr>
          <w:b/>
        </w:rPr>
      </w:pPr>
      <w:r w:rsidRPr="00B62248">
        <w:rPr>
          <w:b/>
        </w:rPr>
        <w:t>Z A K LJ U Č A K</w:t>
      </w:r>
    </w:p>
    <w:p w:rsidR="008303AE" w:rsidRPr="001E649F" w:rsidRDefault="008303AE" w:rsidP="008303AE">
      <w:pPr>
        <w:autoSpaceDE w:val="0"/>
        <w:autoSpaceDN w:val="0"/>
        <w:adjustRightInd w:val="0"/>
        <w:ind w:left="1134" w:right="1277"/>
        <w:jc w:val="center"/>
        <w:rPr>
          <w:b/>
          <w:color w:val="000000"/>
        </w:rPr>
      </w:pPr>
      <w:r w:rsidRPr="001E649F">
        <w:rPr>
          <w:rFonts w:eastAsia="Calibri"/>
          <w:b/>
          <w:color w:val="000000"/>
          <w:lang w:eastAsia="en-US"/>
        </w:rPr>
        <w:t xml:space="preserve">o </w:t>
      </w:r>
      <w:r w:rsidRPr="001E649F">
        <w:rPr>
          <w:rFonts w:eastAsia="Calibri"/>
          <w:b/>
          <w:color w:val="000000"/>
        </w:rPr>
        <w:t xml:space="preserve">Prijedlogu </w:t>
      </w:r>
      <w:r w:rsidRPr="001E649F">
        <w:rPr>
          <w:rFonts w:eastAsia="Calibri"/>
          <w:b/>
          <w:color w:val="000000"/>
          <w:lang w:eastAsia="en-US"/>
        </w:rPr>
        <w:t>odluke o izmjenama i dopunama Zaključka o osnivanju Javne vatrogasne postrojbe Grada Zagreba</w:t>
      </w:r>
    </w:p>
    <w:p w:rsidR="008303AE" w:rsidRPr="009021E0" w:rsidRDefault="008303AE" w:rsidP="008303AE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9021E0">
        <w:rPr>
          <w:lang w:eastAsia="en-US"/>
        </w:rPr>
        <w:lastRenderedPageBreak/>
        <w:t>Vijeće Gradske četvrti Trešnjevka – jug</w:t>
      </w:r>
      <w:r>
        <w:rPr>
          <w:lang w:eastAsia="en-US"/>
        </w:rPr>
        <w:t xml:space="preserve"> daje pozitivno mišljenje na </w:t>
      </w:r>
      <w:r w:rsidRPr="001E649F">
        <w:rPr>
          <w:rFonts w:eastAsia="Calibri"/>
          <w:color w:val="000000"/>
          <w:lang w:eastAsia="en-US"/>
        </w:rPr>
        <w:t>Prijedlog odluke o izmjenama i dopunama Zaključka o osnivanju Javne vatrogasne postrojbe Grada Zagreba</w:t>
      </w:r>
      <w:r>
        <w:rPr>
          <w:rFonts w:eastAsia="Calibri"/>
          <w:color w:val="000000"/>
          <w:lang w:eastAsia="en-US"/>
        </w:rPr>
        <w:t>.</w:t>
      </w:r>
    </w:p>
    <w:p w:rsidR="008303AE" w:rsidRPr="009021E0" w:rsidRDefault="008303AE" w:rsidP="008303AE">
      <w:pPr>
        <w:autoSpaceDE w:val="0"/>
        <w:autoSpaceDN w:val="0"/>
        <w:adjustRightInd w:val="0"/>
        <w:ind w:left="567" w:hanging="283"/>
        <w:jc w:val="both"/>
        <w:rPr>
          <w:b/>
          <w:bCs/>
          <w:color w:val="000000"/>
          <w:sz w:val="20"/>
          <w:lang w:eastAsia="en-US"/>
        </w:rPr>
      </w:pPr>
    </w:p>
    <w:p w:rsidR="008303AE" w:rsidRPr="009021E0" w:rsidRDefault="008303AE" w:rsidP="008303AE">
      <w:pPr>
        <w:numPr>
          <w:ilvl w:val="0"/>
          <w:numId w:val="43"/>
        </w:numPr>
        <w:autoSpaceDE w:val="0"/>
        <w:autoSpaceDN w:val="0"/>
        <w:adjustRightInd w:val="0"/>
        <w:ind w:left="567" w:hanging="283"/>
        <w:jc w:val="both"/>
        <w:rPr>
          <w:lang w:eastAsia="en-US"/>
        </w:rPr>
      </w:pPr>
      <w:r w:rsidRPr="009021E0">
        <w:rPr>
          <w:lang w:eastAsia="en-US"/>
        </w:rPr>
        <w:t>Ovaj zaključak bit će dostavljen Gradskom uredu za mjesnu samoupravu i Stručnoj službi gradonačelnika.</w:t>
      </w:r>
    </w:p>
    <w:p w:rsidR="00E23222" w:rsidRP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u w:val="single"/>
        </w:rPr>
      </w:pPr>
      <w:r w:rsidRPr="00E23222">
        <w:rPr>
          <w:b/>
          <w:bCs/>
          <w:color w:val="000000"/>
          <w:u w:val="single"/>
        </w:rPr>
        <w:t>Izmjene i dopune Zaključka o pomoći građanima Grada Zagreba dodjelom novčane pomoći ili subvencijom kamata na kredite za obnovu nekretnina oštećenih u potresu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10 glasova ZA i 9 SUZDRŽANIH donosi</w:t>
      </w:r>
    </w:p>
    <w:p w:rsidR="008303AE" w:rsidRPr="00B62248" w:rsidRDefault="008303AE" w:rsidP="008303AE">
      <w:pPr>
        <w:ind w:left="851" w:right="993"/>
        <w:jc w:val="center"/>
        <w:rPr>
          <w:b/>
        </w:rPr>
      </w:pPr>
      <w:r w:rsidRPr="00B62248">
        <w:rPr>
          <w:b/>
        </w:rPr>
        <w:t>Z A K LJ U Č A K</w:t>
      </w:r>
    </w:p>
    <w:p w:rsidR="008303AE" w:rsidRPr="00370130" w:rsidRDefault="008303AE" w:rsidP="008303AE">
      <w:pPr>
        <w:autoSpaceDE w:val="0"/>
        <w:autoSpaceDN w:val="0"/>
        <w:adjustRightInd w:val="0"/>
        <w:ind w:left="851" w:right="993"/>
        <w:jc w:val="center"/>
        <w:rPr>
          <w:b/>
          <w:color w:val="000000"/>
        </w:rPr>
      </w:pPr>
      <w:r w:rsidRPr="00370130">
        <w:rPr>
          <w:rFonts w:eastAsia="Calibri"/>
          <w:b/>
          <w:color w:val="000000"/>
          <w:lang w:eastAsia="en-US"/>
        </w:rPr>
        <w:t xml:space="preserve">o </w:t>
      </w:r>
      <w:r w:rsidRPr="00370130">
        <w:rPr>
          <w:rFonts w:eastAsia="Calibri"/>
          <w:b/>
          <w:color w:val="000000"/>
        </w:rPr>
        <w:t xml:space="preserve">Prijedlogu </w:t>
      </w:r>
      <w:r w:rsidRPr="00370130">
        <w:rPr>
          <w:b/>
          <w:color w:val="000000"/>
        </w:rPr>
        <w:t>Zaključka o izmjenama i dopunama Zaključka o pomoći građanima Grada Zagreba dodjelom novčane pomoći ili subvencijom kamata na kredite za obnovu nekretnina oštećenih u potresu</w:t>
      </w:r>
    </w:p>
    <w:p w:rsidR="008303AE" w:rsidRPr="009021E0" w:rsidRDefault="008303AE" w:rsidP="008303AE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9021E0">
        <w:rPr>
          <w:lang w:eastAsia="en-US"/>
        </w:rPr>
        <w:t>Vijeće Gradske četvrti Trešnjevka – jug</w:t>
      </w:r>
      <w:r>
        <w:rPr>
          <w:lang w:eastAsia="en-US"/>
        </w:rPr>
        <w:t xml:space="preserve"> daje pozitivno mišljenje na </w:t>
      </w:r>
      <w:r>
        <w:rPr>
          <w:color w:val="000000"/>
        </w:rPr>
        <w:t>Prijedlog Zaključka o izmjenama i dopunama Zaključka o pomoći građanima Grada Zagreba dodjelom novčane pomoći ili subvencijom kamata na kredite za obnovu nekretnina oštećenih u potresu</w:t>
      </w:r>
      <w:r>
        <w:rPr>
          <w:rFonts w:eastAsia="Calibri"/>
          <w:color w:val="000000"/>
          <w:lang w:eastAsia="en-US"/>
        </w:rPr>
        <w:t>.</w:t>
      </w:r>
    </w:p>
    <w:p w:rsidR="008303AE" w:rsidRPr="009021E0" w:rsidRDefault="008303AE" w:rsidP="008303AE">
      <w:pPr>
        <w:numPr>
          <w:ilvl w:val="0"/>
          <w:numId w:val="44"/>
        </w:numPr>
        <w:autoSpaceDE w:val="0"/>
        <w:autoSpaceDN w:val="0"/>
        <w:adjustRightInd w:val="0"/>
        <w:ind w:left="567" w:hanging="283"/>
        <w:jc w:val="both"/>
        <w:rPr>
          <w:lang w:eastAsia="en-US"/>
        </w:rPr>
      </w:pPr>
      <w:r w:rsidRPr="009021E0">
        <w:rPr>
          <w:lang w:eastAsia="en-US"/>
        </w:rPr>
        <w:t>Ovaj zaključak bit će dostavljen Gradskom uredu za mjesnu samoupravu i Stručnoj službi gradonačelnika.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Prihvaćanje Ugovora o dodjeli bespovratnih sredstava za projekte koji se financiraju iz Europskog socijalnog fonda u financijskom razdoblju 2014.–2020., za projekt Ponovno aktivni, UP.02.1.1.12.0001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Vijeće </w:t>
      </w:r>
      <w:r w:rsidR="008303AE">
        <w:t>uz 12</w:t>
      </w:r>
      <w:r>
        <w:t xml:space="preserve"> glasova ZA i </w:t>
      </w:r>
      <w:r w:rsidR="008303AE">
        <w:t>7</w:t>
      </w:r>
      <w:r>
        <w:t xml:space="preserve"> SUZDRŽANIH donosi</w:t>
      </w:r>
    </w:p>
    <w:p w:rsidR="008303AE" w:rsidRPr="00B62248" w:rsidRDefault="008303AE" w:rsidP="008303AE">
      <w:pPr>
        <w:ind w:left="851" w:right="993"/>
        <w:jc w:val="center"/>
        <w:rPr>
          <w:b/>
        </w:rPr>
      </w:pPr>
      <w:r w:rsidRPr="00B62248">
        <w:rPr>
          <w:b/>
        </w:rPr>
        <w:t>Z A K LJ U Č A K</w:t>
      </w:r>
    </w:p>
    <w:p w:rsidR="008303AE" w:rsidRPr="00171B24" w:rsidRDefault="008303AE" w:rsidP="008303AE">
      <w:pPr>
        <w:autoSpaceDE w:val="0"/>
        <w:autoSpaceDN w:val="0"/>
        <w:adjustRightInd w:val="0"/>
        <w:ind w:left="851" w:right="993"/>
        <w:jc w:val="center"/>
        <w:rPr>
          <w:b/>
          <w:color w:val="000000"/>
        </w:rPr>
      </w:pPr>
      <w:r w:rsidRPr="00171B24">
        <w:rPr>
          <w:rFonts w:eastAsia="Calibri"/>
          <w:b/>
          <w:color w:val="000000"/>
          <w:lang w:eastAsia="en-US"/>
        </w:rPr>
        <w:t xml:space="preserve">o </w:t>
      </w:r>
      <w:r w:rsidRPr="00171B24">
        <w:rPr>
          <w:rFonts w:eastAsia="Calibri"/>
          <w:b/>
          <w:color w:val="000000"/>
        </w:rPr>
        <w:t xml:space="preserve">Prijedlogu </w:t>
      </w:r>
      <w:r w:rsidRPr="00171B24">
        <w:rPr>
          <w:b/>
          <w:color w:val="000000"/>
        </w:rPr>
        <w:t>zaključka o prihvaćanju Ugovora o dodjeli bespovratnih sredstava za projekte koji se financiraju iz Europskog socijalnog fonda u financijskom razdoblju 2014.–2020., za projekt „Ponovno aktivni“, UP.02.1.1.12.0001.</w:t>
      </w:r>
    </w:p>
    <w:p w:rsidR="008303AE" w:rsidRPr="009021E0" w:rsidRDefault="008303AE" w:rsidP="008303A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9021E0">
        <w:rPr>
          <w:lang w:eastAsia="en-US"/>
        </w:rPr>
        <w:t>Vijeće Gradske četvrti Trešnjevka – jug</w:t>
      </w:r>
      <w:r>
        <w:rPr>
          <w:lang w:eastAsia="en-US"/>
        </w:rPr>
        <w:t xml:space="preserve"> daje pozitivno mišljenje na </w:t>
      </w:r>
      <w:r>
        <w:rPr>
          <w:color w:val="000000"/>
        </w:rPr>
        <w:t>Prijedlog zaključka o prihvaćanju Ugovora o dodjeli bespovratnih sredstava za projekte koji se financiraju iz Europskog socijalnog fonda u financijskom razdoblju 2014.–2020., za projekt „Ponovno aktivni“, UP.02.1.1.12.0001.</w:t>
      </w:r>
      <w:r>
        <w:rPr>
          <w:rFonts w:eastAsia="Calibri"/>
          <w:color w:val="000000"/>
          <w:lang w:eastAsia="en-US"/>
        </w:rPr>
        <w:t>.</w:t>
      </w:r>
    </w:p>
    <w:p w:rsidR="008303AE" w:rsidRPr="009021E0" w:rsidRDefault="008303AE" w:rsidP="008303AE">
      <w:pPr>
        <w:numPr>
          <w:ilvl w:val="0"/>
          <w:numId w:val="45"/>
        </w:numPr>
        <w:autoSpaceDE w:val="0"/>
        <w:autoSpaceDN w:val="0"/>
        <w:adjustRightInd w:val="0"/>
        <w:ind w:left="567" w:hanging="283"/>
        <w:jc w:val="both"/>
        <w:rPr>
          <w:lang w:eastAsia="en-US"/>
        </w:rPr>
      </w:pPr>
      <w:r w:rsidRPr="009021E0">
        <w:rPr>
          <w:lang w:eastAsia="en-US"/>
        </w:rPr>
        <w:t>Ovaj zaključak bit će dostavljen Gradskom uredu za mjesnu samoupravu i Stručnoj službi gradonačelnika.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Neprihvaćanje ponuda pristiglih po objavljenom Pozivu za iskazivanje interesa radi kupnje nekretnine za smještaj teško bolesnih i umirućih osoba na području Grada Zagreba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Vijeće uz </w:t>
      </w:r>
      <w:r w:rsidR="008303AE">
        <w:t>7</w:t>
      </w:r>
      <w:r w:rsidR="008303AE" w:rsidRPr="00C32088">
        <w:t xml:space="preserve"> glasova ZA i </w:t>
      </w:r>
      <w:r w:rsidR="008303AE">
        <w:t>12</w:t>
      </w:r>
      <w:r w:rsidR="008303AE" w:rsidRPr="00C32088">
        <w:t xml:space="preserve"> SUZDRŽANIH nije prihvatilo prijedlog zaključka o davanju pozitivnog mišljenja na predmetni materijal.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lastRenderedPageBreak/>
        <w:t>Odluka o izmjenama Odluke o mjerama za ublažavanje negativnih posljedica na poslovanje ugostitelja i obrtnika na području Grada Zagreba uzrokovanih epidemijom bolesti COVID-19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Vijeće uz </w:t>
      </w:r>
      <w:r w:rsidR="008303AE">
        <w:t>9</w:t>
      </w:r>
      <w:r w:rsidR="008303AE">
        <w:t xml:space="preserve"> glasova ZA</w:t>
      </w:r>
      <w:r w:rsidR="008303AE" w:rsidRPr="00C32088">
        <w:t xml:space="preserve"> i </w:t>
      </w:r>
      <w:r w:rsidR="008303AE">
        <w:t>10</w:t>
      </w:r>
      <w:r w:rsidR="008303AE" w:rsidRPr="00C32088">
        <w:t xml:space="preserve"> SUZDRŽANIH nije prihvatilo prijedlog zaključka o davanju pozitivnog mišljenja na predmetni materijal.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Novčana pomoć za ublažavanje i otklanjanje posljedica izvanrednog događaja (poplave) u Gradu Zagrebu, 24. srpnja 2020.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10 glasova ZA i 9 SUZDRŽANIH donosi</w:t>
      </w:r>
    </w:p>
    <w:p w:rsidR="008303AE" w:rsidRPr="00B62248" w:rsidRDefault="008303AE" w:rsidP="008303AE">
      <w:pPr>
        <w:ind w:left="851" w:right="993"/>
        <w:jc w:val="center"/>
        <w:rPr>
          <w:b/>
        </w:rPr>
      </w:pPr>
      <w:r w:rsidRPr="00B62248">
        <w:rPr>
          <w:b/>
        </w:rPr>
        <w:t>Z A K LJ U Č A K</w:t>
      </w:r>
    </w:p>
    <w:p w:rsidR="008303AE" w:rsidRPr="000A10CE" w:rsidRDefault="008303AE" w:rsidP="008303AE">
      <w:pPr>
        <w:autoSpaceDE w:val="0"/>
        <w:autoSpaceDN w:val="0"/>
        <w:adjustRightInd w:val="0"/>
        <w:ind w:left="284" w:right="426"/>
        <w:jc w:val="center"/>
        <w:rPr>
          <w:b/>
          <w:color w:val="000000"/>
        </w:rPr>
      </w:pPr>
      <w:r w:rsidRPr="000A10CE">
        <w:rPr>
          <w:rFonts w:eastAsia="Calibri"/>
          <w:b/>
          <w:color w:val="000000"/>
          <w:lang w:eastAsia="en-US"/>
        </w:rPr>
        <w:t xml:space="preserve">o </w:t>
      </w:r>
      <w:r w:rsidRPr="000A10CE">
        <w:rPr>
          <w:rFonts w:eastAsia="Calibri"/>
          <w:b/>
          <w:color w:val="000000"/>
        </w:rPr>
        <w:t xml:space="preserve">Prijedlogu </w:t>
      </w:r>
      <w:r w:rsidRPr="000A10CE">
        <w:rPr>
          <w:rFonts w:eastAsia="Calibri"/>
          <w:b/>
          <w:color w:val="000000"/>
          <w:lang w:eastAsia="en-US"/>
        </w:rPr>
        <w:t xml:space="preserve">odluke o novčanoj pomoći za ublažavanje i otklanjanje posljedica izvanrednog događaja (poplave) u </w:t>
      </w:r>
      <w:r>
        <w:rPr>
          <w:rFonts w:eastAsia="Calibri"/>
          <w:b/>
          <w:color w:val="000000"/>
          <w:lang w:eastAsia="en-US"/>
        </w:rPr>
        <w:t>Gradu Zagrebu, 24. srpnja 2020.</w:t>
      </w:r>
    </w:p>
    <w:p w:rsidR="008303AE" w:rsidRPr="009021E0" w:rsidRDefault="008303AE" w:rsidP="00EE7887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9021E0">
        <w:rPr>
          <w:lang w:eastAsia="en-US"/>
        </w:rPr>
        <w:t>Vijeće Gradske četvrti Trešnjevka – jug</w:t>
      </w:r>
      <w:r>
        <w:rPr>
          <w:lang w:eastAsia="en-US"/>
        </w:rPr>
        <w:t xml:space="preserve"> daje pozitivno mišljenje na</w:t>
      </w:r>
      <w:r>
        <w:t xml:space="preserve"> </w:t>
      </w:r>
      <w:r w:rsidRPr="000A10CE">
        <w:rPr>
          <w:rFonts w:eastAsia="Calibri"/>
          <w:color w:val="000000"/>
          <w:lang w:eastAsia="en-US"/>
        </w:rPr>
        <w:t>Prijedlog odluke o novčanoj pomoći za ublažavanje i otklanjanje posljedica izvanrednog događaja (poplave) u Gradu Zagrebu, 24. srpnja 2020..</w:t>
      </w:r>
    </w:p>
    <w:p w:rsidR="008303AE" w:rsidRPr="009021E0" w:rsidRDefault="008303AE" w:rsidP="00EE7887">
      <w:pPr>
        <w:numPr>
          <w:ilvl w:val="0"/>
          <w:numId w:val="46"/>
        </w:numPr>
        <w:autoSpaceDE w:val="0"/>
        <w:autoSpaceDN w:val="0"/>
        <w:adjustRightInd w:val="0"/>
        <w:ind w:left="567" w:hanging="283"/>
        <w:jc w:val="both"/>
        <w:rPr>
          <w:lang w:eastAsia="en-US"/>
        </w:rPr>
      </w:pPr>
      <w:r w:rsidRPr="009021E0">
        <w:rPr>
          <w:lang w:eastAsia="en-US"/>
        </w:rPr>
        <w:t>Ovaj zaključak bit će dostavljen Gradskom uredu za mjesnu samoupravu i Stručnoj službi gradonačelnika.</w:t>
      </w:r>
    </w:p>
    <w:p w:rsid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Prihvaćanje sklapanja svih ugovora o dodjeli bespovratnih sredstava za operacije koje se financiraju iz Fonda solidarnosti Europske unije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Vijeće uz </w:t>
      </w:r>
      <w:r w:rsidR="00EE7887">
        <w:t>9</w:t>
      </w:r>
      <w:r>
        <w:t xml:space="preserve"> glasova ZA i </w:t>
      </w:r>
      <w:r w:rsidR="00EE7887">
        <w:t>10</w:t>
      </w:r>
      <w:r>
        <w:t xml:space="preserve"> SUZDRŽANIH </w:t>
      </w:r>
      <w:r w:rsidR="00EE7887" w:rsidRPr="00C32088">
        <w:t>nije prihvatilo prijedlog zaključka o davanju pozitivnog mišljenja na predmetni materijal.</w:t>
      </w:r>
    </w:p>
    <w:p w:rsidR="00E23222" w:rsidRPr="00E23222" w:rsidRDefault="00E23222" w:rsidP="00E23222">
      <w:pPr>
        <w:numPr>
          <w:ilvl w:val="0"/>
          <w:numId w:val="40"/>
        </w:numPr>
        <w:spacing w:before="120" w:after="120"/>
        <w:ind w:left="1434" w:hanging="357"/>
        <w:jc w:val="both"/>
        <w:rPr>
          <w:b/>
          <w:bCs/>
          <w:color w:val="000000"/>
          <w:u w:val="single"/>
        </w:rPr>
      </w:pPr>
      <w:r w:rsidRPr="00E23222">
        <w:rPr>
          <w:b/>
          <w:bCs/>
          <w:color w:val="000000"/>
          <w:u w:val="single"/>
        </w:rPr>
        <w:t>Izgradnja zgrada stambene namjene i davanju na korištenje stanova osobama čiji su stambeni objekti oštećeni u potresima koji su se dogodili tijekom 2020. godine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Bez rasprave Vijeće uz </w:t>
      </w:r>
      <w:r w:rsidR="007F726E">
        <w:t>7</w:t>
      </w:r>
      <w:r w:rsidR="007F726E">
        <w:t xml:space="preserve"> glasova ZA </w:t>
      </w:r>
      <w:r w:rsidR="007F726E" w:rsidRPr="00C32088">
        <w:t xml:space="preserve">i </w:t>
      </w:r>
      <w:r w:rsidR="007F726E">
        <w:t>12</w:t>
      </w:r>
      <w:r w:rsidR="007F726E" w:rsidRPr="00C32088">
        <w:t xml:space="preserve"> SUZDRŽANIH nije prihvatilo prijedlog zaključka o davanju pozitivnog mišljenja na predmetni materijal.</w:t>
      </w:r>
    </w:p>
    <w:p w:rsidR="004349A1" w:rsidRDefault="004349A1" w:rsidP="00163A71">
      <w:pPr>
        <w:spacing w:before="120" w:after="120"/>
        <w:jc w:val="both"/>
        <w:rPr>
          <w:b/>
          <w:color w:val="000000"/>
          <w:u w:val="single"/>
        </w:rPr>
      </w:pPr>
      <w:r w:rsidRPr="00F7697D">
        <w:rPr>
          <w:b/>
          <w:u w:val="single"/>
        </w:rPr>
        <w:t xml:space="preserve">Ad. </w:t>
      </w:r>
      <w:r w:rsidR="00E23222">
        <w:rPr>
          <w:b/>
          <w:u w:val="single"/>
        </w:rPr>
        <w:t>6</w:t>
      </w:r>
      <w:r w:rsidRPr="00F7697D">
        <w:rPr>
          <w:b/>
          <w:u w:val="single"/>
        </w:rPr>
        <w:t xml:space="preserve">. </w:t>
      </w:r>
      <w:r w:rsidRPr="00F7697D">
        <w:rPr>
          <w:b/>
          <w:color w:val="000000"/>
          <w:u w:val="single"/>
        </w:rPr>
        <w:t>Pitanja, prijedlozi i obavijesti</w:t>
      </w:r>
    </w:p>
    <w:p w:rsidR="004349A1" w:rsidRPr="00F7697D" w:rsidRDefault="004349A1" w:rsidP="007F726E">
      <w:pPr>
        <w:spacing w:before="120" w:after="120"/>
        <w:ind w:firstLine="709"/>
        <w:jc w:val="both"/>
      </w:pPr>
      <w:r w:rsidRPr="00F7697D">
        <w:t xml:space="preserve">Budući da </w:t>
      </w:r>
      <w:r w:rsidR="00FE4DF8">
        <w:t xml:space="preserve">više </w:t>
      </w:r>
      <w:r w:rsidRPr="00F7697D">
        <w:t>nitko ne traži riječ, predsjednik zaključuje sjednicu.</w:t>
      </w:r>
    </w:p>
    <w:p w:rsidR="00530AC0" w:rsidRDefault="00AE5B76" w:rsidP="00E75C72">
      <w:pPr>
        <w:spacing w:after="120"/>
        <w:ind w:firstLine="709"/>
        <w:jc w:val="both"/>
      </w:pPr>
      <w:r w:rsidRPr="00F7697D">
        <w:t xml:space="preserve">Dovršeno u </w:t>
      </w:r>
      <w:r w:rsidR="00C86A18">
        <w:t>1</w:t>
      </w:r>
      <w:r w:rsidR="003070F8">
        <w:t>7</w:t>
      </w:r>
      <w:r w:rsidRPr="00F7697D">
        <w:t>:</w:t>
      </w:r>
      <w:r w:rsidR="007F726E">
        <w:t>20</w:t>
      </w:r>
      <w:r w:rsidRPr="00F7697D">
        <w:t xml:space="preserve"> sati</w:t>
      </w:r>
    </w:p>
    <w:p w:rsidR="00276E9D" w:rsidRPr="00163A71" w:rsidRDefault="00AA6E1D" w:rsidP="00276E9D">
      <w:pPr>
        <w:ind w:left="1134" w:right="5101" w:hanging="1134"/>
      </w:pPr>
      <w:r w:rsidRPr="00163A71">
        <w:t>KLASA: 026-02/</w:t>
      </w:r>
      <w:r w:rsidR="00964D98" w:rsidRPr="00163A71">
        <w:t>2</w:t>
      </w:r>
      <w:r w:rsidR="007F726E">
        <w:t>1</w:t>
      </w:r>
      <w:r w:rsidRPr="00163A71">
        <w:t>-001/</w:t>
      </w:r>
      <w:r w:rsidR="007F726E">
        <w:t>56</w:t>
      </w:r>
    </w:p>
    <w:p w:rsidR="008874E5" w:rsidRPr="00163A71" w:rsidRDefault="008874E5" w:rsidP="007F726E">
      <w:pPr>
        <w:tabs>
          <w:tab w:val="left" w:pos="0"/>
        </w:tabs>
      </w:pPr>
      <w:r w:rsidRPr="00163A71">
        <w:t>URBROJ: 251-06-11-15</w:t>
      </w:r>
      <w:r w:rsidR="00AA6E1D" w:rsidRPr="00163A71">
        <w:t>-</w:t>
      </w:r>
      <w:r w:rsidR="007F726E">
        <w:t>21</w:t>
      </w:r>
      <w:r w:rsidR="00AA6E1D" w:rsidRPr="00163A71">
        <w:t>-</w:t>
      </w:r>
      <w:r w:rsidR="007F726E">
        <w:t>5</w:t>
      </w:r>
      <w:r w:rsidR="007F726E">
        <w:tab/>
      </w:r>
      <w:r w:rsidR="007F726E">
        <w:tab/>
      </w:r>
      <w:r w:rsidR="007F726E">
        <w:tab/>
      </w:r>
    </w:p>
    <w:p w:rsidR="001D05E3" w:rsidRPr="00163A71" w:rsidRDefault="006F2171" w:rsidP="008874E5">
      <w:r w:rsidRPr="00163A71">
        <w:t xml:space="preserve">Zagreb, </w:t>
      </w:r>
      <w:r w:rsidR="007F726E">
        <w:t>25</w:t>
      </w:r>
      <w:r w:rsidR="00550233" w:rsidRPr="00163A71">
        <w:t>.</w:t>
      </w:r>
      <w:r w:rsidR="008874E5" w:rsidRPr="00163A71">
        <w:t xml:space="preserve"> </w:t>
      </w:r>
      <w:r w:rsidR="007F726E">
        <w:t>siječnj</w:t>
      </w:r>
      <w:r w:rsidR="00B7006E">
        <w:t>a</w:t>
      </w:r>
      <w:r w:rsidR="00D40F37" w:rsidRPr="00163A71">
        <w:t xml:space="preserve"> 20</w:t>
      </w:r>
      <w:r w:rsidR="00964D98" w:rsidRPr="00163A71">
        <w:t>2</w:t>
      </w:r>
      <w:r w:rsidR="007F726E">
        <w:t>1</w:t>
      </w:r>
      <w:r w:rsidR="008874E5" w:rsidRPr="00163A71">
        <w:t>.</w:t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  <w:t>Predsjednik</w:t>
      </w:r>
    </w:p>
    <w:p w:rsidR="001D05E3" w:rsidRPr="00F7697D" w:rsidRDefault="007F726E" w:rsidP="008874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Gradske četvrti</w:t>
      </w:r>
    </w:p>
    <w:p w:rsidR="008874E5" w:rsidRPr="00F7697D" w:rsidRDefault="00963859" w:rsidP="008874E5">
      <w:r w:rsidRPr="00F7697D">
        <w:t>Zapisnik vodil</w:t>
      </w:r>
      <w:r w:rsidR="008874E5" w:rsidRPr="00F7697D">
        <w:t>a:</w:t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  <w:t xml:space="preserve">      Trešnjevka - jug</w:t>
      </w:r>
    </w:p>
    <w:p w:rsidR="007F726E" w:rsidRDefault="00FE4DF8" w:rsidP="008874E5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 w:rsidR="00170453">
        <w:t>.</w:t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</w:r>
      <w:r w:rsidR="007F726E">
        <w:tab/>
      </w:r>
    </w:p>
    <w:p w:rsidR="007F726E" w:rsidRPr="00F7697D" w:rsidRDefault="007F726E" w:rsidP="008874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Danijel </w:t>
      </w:r>
      <w:proofErr w:type="spellStart"/>
      <w:r>
        <w:t>Samaržija</w:t>
      </w:r>
      <w:proofErr w:type="spellEnd"/>
    </w:p>
    <w:bookmarkEnd w:id="0"/>
    <w:sectPr w:rsidR="007F726E" w:rsidRPr="00F7697D" w:rsidSect="00530AC0">
      <w:footerReference w:type="default" r:id="rId8"/>
      <w:pgSz w:w="11906" w:h="16838"/>
      <w:pgMar w:top="1418" w:right="1416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F4A" w:rsidRDefault="004E0F4A" w:rsidP="008874E5">
      <w:r>
        <w:separator/>
      </w:r>
    </w:p>
  </w:endnote>
  <w:endnote w:type="continuationSeparator" w:id="0">
    <w:p w:rsidR="004E0F4A" w:rsidRDefault="004E0F4A" w:rsidP="0088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565416"/>
      <w:docPartObj>
        <w:docPartGallery w:val="Page Numbers (Bottom of Page)"/>
        <w:docPartUnique/>
      </w:docPartObj>
    </w:sdtPr>
    <w:sdtEndPr/>
    <w:sdtContent>
      <w:p w:rsidR="004E0F4A" w:rsidRDefault="004E0F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E0F4A" w:rsidRDefault="004E0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F4A" w:rsidRDefault="004E0F4A" w:rsidP="008874E5">
      <w:r>
        <w:separator/>
      </w:r>
    </w:p>
  </w:footnote>
  <w:footnote w:type="continuationSeparator" w:id="0">
    <w:p w:rsidR="004E0F4A" w:rsidRDefault="004E0F4A" w:rsidP="00887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F5E8F"/>
    <w:multiLevelType w:val="hybridMultilevel"/>
    <w:tmpl w:val="C2B40A0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5E5B"/>
    <w:multiLevelType w:val="hybridMultilevel"/>
    <w:tmpl w:val="1436C85A"/>
    <w:lvl w:ilvl="0" w:tplc="6F3CCFD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E7E69"/>
    <w:multiLevelType w:val="hybridMultilevel"/>
    <w:tmpl w:val="FE443F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0C1D"/>
    <w:multiLevelType w:val="hybridMultilevel"/>
    <w:tmpl w:val="73FE4E24"/>
    <w:lvl w:ilvl="0" w:tplc="3CA02F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01808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1CC3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8574C"/>
    <w:multiLevelType w:val="hybridMultilevel"/>
    <w:tmpl w:val="342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765D"/>
    <w:multiLevelType w:val="hybridMultilevel"/>
    <w:tmpl w:val="6310F880"/>
    <w:lvl w:ilvl="0" w:tplc="16DC77A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6779D"/>
    <w:multiLevelType w:val="hybridMultilevel"/>
    <w:tmpl w:val="FCD2917E"/>
    <w:lvl w:ilvl="0" w:tplc="04D013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56236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F0C41FB"/>
    <w:multiLevelType w:val="hybridMultilevel"/>
    <w:tmpl w:val="D9726594"/>
    <w:lvl w:ilvl="0" w:tplc="AAF4D588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61B0A"/>
    <w:multiLevelType w:val="hybridMultilevel"/>
    <w:tmpl w:val="2DCC636C"/>
    <w:lvl w:ilvl="0" w:tplc="041A0017">
      <w:start w:val="1"/>
      <w:numFmt w:val="lowerLetter"/>
      <w:lvlText w:val="%1)"/>
      <w:lvlJc w:val="left"/>
      <w:pPr>
        <w:ind w:left="2073" w:hanging="360"/>
      </w:pPr>
    </w:lvl>
    <w:lvl w:ilvl="1" w:tplc="041A0019" w:tentative="1">
      <w:start w:val="1"/>
      <w:numFmt w:val="lowerLetter"/>
      <w:lvlText w:val="%2."/>
      <w:lvlJc w:val="left"/>
      <w:pPr>
        <w:ind w:left="2793" w:hanging="360"/>
      </w:pPr>
    </w:lvl>
    <w:lvl w:ilvl="2" w:tplc="041A001B" w:tentative="1">
      <w:start w:val="1"/>
      <w:numFmt w:val="lowerRoman"/>
      <w:lvlText w:val="%3."/>
      <w:lvlJc w:val="right"/>
      <w:pPr>
        <w:ind w:left="3513" w:hanging="180"/>
      </w:pPr>
    </w:lvl>
    <w:lvl w:ilvl="3" w:tplc="041A000F" w:tentative="1">
      <w:start w:val="1"/>
      <w:numFmt w:val="decimal"/>
      <w:lvlText w:val="%4."/>
      <w:lvlJc w:val="left"/>
      <w:pPr>
        <w:ind w:left="4233" w:hanging="360"/>
      </w:pPr>
    </w:lvl>
    <w:lvl w:ilvl="4" w:tplc="041A0019" w:tentative="1">
      <w:start w:val="1"/>
      <w:numFmt w:val="lowerLetter"/>
      <w:lvlText w:val="%5."/>
      <w:lvlJc w:val="left"/>
      <w:pPr>
        <w:ind w:left="4953" w:hanging="360"/>
      </w:pPr>
    </w:lvl>
    <w:lvl w:ilvl="5" w:tplc="041A001B" w:tentative="1">
      <w:start w:val="1"/>
      <w:numFmt w:val="lowerRoman"/>
      <w:lvlText w:val="%6."/>
      <w:lvlJc w:val="right"/>
      <w:pPr>
        <w:ind w:left="5673" w:hanging="180"/>
      </w:pPr>
    </w:lvl>
    <w:lvl w:ilvl="6" w:tplc="041A000F" w:tentative="1">
      <w:start w:val="1"/>
      <w:numFmt w:val="decimal"/>
      <w:lvlText w:val="%7."/>
      <w:lvlJc w:val="left"/>
      <w:pPr>
        <w:ind w:left="6393" w:hanging="360"/>
      </w:pPr>
    </w:lvl>
    <w:lvl w:ilvl="7" w:tplc="041A0019" w:tentative="1">
      <w:start w:val="1"/>
      <w:numFmt w:val="lowerLetter"/>
      <w:lvlText w:val="%8."/>
      <w:lvlJc w:val="left"/>
      <w:pPr>
        <w:ind w:left="7113" w:hanging="360"/>
      </w:pPr>
    </w:lvl>
    <w:lvl w:ilvl="8" w:tplc="041A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216A062E"/>
    <w:multiLevelType w:val="hybridMultilevel"/>
    <w:tmpl w:val="A170CE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0396A"/>
    <w:multiLevelType w:val="hybridMultilevel"/>
    <w:tmpl w:val="B6AEE5F6"/>
    <w:lvl w:ilvl="0" w:tplc="D4B6D7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F56AC2"/>
    <w:multiLevelType w:val="hybridMultilevel"/>
    <w:tmpl w:val="712873B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D40212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F465A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FA00C87"/>
    <w:multiLevelType w:val="hybridMultilevel"/>
    <w:tmpl w:val="7CD68D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8607E"/>
    <w:multiLevelType w:val="hybridMultilevel"/>
    <w:tmpl w:val="9F00404E"/>
    <w:lvl w:ilvl="0" w:tplc="43D49D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BE446F"/>
    <w:multiLevelType w:val="hybridMultilevel"/>
    <w:tmpl w:val="3D88E52E"/>
    <w:lvl w:ilvl="0" w:tplc="266083FE">
      <w:start w:val="1"/>
      <w:numFmt w:val="lowerLetter"/>
      <w:lvlText w:val="%1)"/>
      <w:lvlJc w:val="left"/>
      <w:pPr>
        <w:ind w:left="1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29" w:hanging="360"/>
      </w:pPr>
    </w:lvl>
    <w:lvl w:ilvl="2" w:tplc="041A001B" w:tentative="1">
      <w:start w:val="1"/>
      <w:numFmt w:val="lowerRoman"/>
      <w:lvlText w:val="%3."/>
      <w:lvlJc w:val="right"/>
      <w:pPr>
        <w:ind w:left="3149" w:hanging="180"/>
      </w:pPr>
    </w:lvl>
    <w:lvl w:ilvl="3" w:tplc="041A000F" w:tentative="1">
      <w:start w:val="1"/>
      <w:numFmt w:val="decimal"/>
      <w:lvlText w:val="%4."/>
      <w:lvlJc w:val="left"/>
      <w:pPr>
        <w:ind w:left="3869" w:hanging="360"/>
      </w:pPr>
    </w:lvl>
    <w:lvl w:ilvl="4" w:tplc="041A0019" w:tentative="1">
      <w:start w:val="1"/>
      <w:numFmt w:val="lowerLetter"/>
      <w:lvlText w:val="%5."/>
      <w:lvlJc w:val="left"/>
      <w:pPr>
        <w:ind w:left="4589" w:hanging="360"/>
      </w:pPr>
    </w:lvl>
    <w:lvl w:ilvl="5" w:tplc="041A001B" w:tentative="1">
      <w:start w:val="1"/>
      <w:numFmt w:val="lowerRoman"/>
      <w:lvlText w:val="%6."/>
      <w:lvlJc w:val="right"/>
      <w:pPr>
        <w:ind w:left="5309" w:hanging="180"/>
      </w:pPr>
    </w:lvl>
    <w:lvl w:ilvl="6" w:tplc="041A000F" w:tentative="1">
      <w:start w:val="1"/>
      <w:numFmt w:val="decimal"/>
      <w:lvlText w:val="%7."/>
      <w:lvlJc w:val="left"/>
      <w:pPr>
        <w:ind w:left="6029" w:hanging="360"/>
      </w:pPr>
    </w:lvl>
    <w:lvl w:ilvl="7" w:tplc="041A0019" w:tentative="1">
      <w:start w:val="1"/>
      <w:numFmt w:val="lowerLetter"/>
      <w:lvlText w:val="%8."/>
      <w:lvlJc w:val="left"/>
      <w:pPr>
        <w:ind w:left="6749" w:hanging="360"/>
      </w:pPr>
    </w:lvl>
    <w:lvl w:ilvl="8" w:tplc="041A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20" w15:restartNumberingAfterBreak="0">
    <w:nsid w:val="4BE83789"/>
    <w:multiLevelType w:val="hybridMultilevel"/>
    <w:tmpl w:val="A6884272"/>
    <w:lvl w:ilvl="0" w:tplc="246474A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C2CCE"/>
    <w:multiLevelType w:val="hybridMultilevel"/>
    <w:tmpl w:val="3E689B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7006A"/>
    <w:multiLevelType w:val="hybridMultilevel"/>
    <w:tmpl w:val="242C2AD0"/>
    <w:lvl w:ilvl="0" w:tplc="9E72F35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D51AB"/>
    <w:multiLevelType w:val="hybridMultilevel"/>
    <w:tmpl w:val="8A84509C"/>
    <w:lvl w:ilvl="0" w:tplc="2E26BF3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73134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B2639"/>
    <w:multiLevelType w:val="hybridMultilevel"/>
    <w:tmpl w:val="31281DCE"/>
    <w:lvl w:ilvl="0" w:tplc="1B8AC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76BE7"/>
    <w:multiLevelType w:val="hybridMultilevel"/>
    <w:tmpl w:val="B7E081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FC28F6"/>
    <w:multiLevelType w:val="hybridMultilevel"/>
    <w:tmpl w:val="2DA8E768"/>
    <w:lvl w:ilvl="0" w:tplc="16867FB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81EB8"/>
    <w:multiLevelType w:val="hybridMultilevel"/>
    <w:tmpl w:val="712873B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C57D12"/>
    <w:multiLevelType w:val="hybridMultilevel"/>
    <w:tmpl w:val="0E2CF770"/>
    <w:lvl w:ilvl="0" w:tplc="854E6D5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A2267"/>
    <w:multiLevelType w:val="hybridMultilevel"/>
    <w:tmpl w:val="0E2CF770"/>
    <w:lvl w:ilvl="0" w:tplc="854E6D5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84811"/>
    <w:multiLevelType w:val="hybridMultilevel"/>
    <w:tmpl w:val="90CC8220"/>
    <w:lvl w:ilvl="0" w:tplc="7E46B0F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8D77AA"/>
    <w:multiLevelType w:val="hybridMultilevel"/>
    <w:tmpl w:val="ED1495B0"/>
    <w:lvl w:ilvl="0" w:tplc="563C967E">
      <w:start w:val="2"/>
      <w:numFmt w:val="lowerLetter"/>
      <w:lvlText w:val="%1)"/>
      <w:lvlJc w:val="left"/>
      <w:pPr>
        <w:ind w:left="1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A2091"/>
    <w:multiLevelType w:val="hybridMultilevel"/>
    <w:tmpl w:val="333280C6"/>
    <w:lvl w:ilvl="0" w:tplc="F79243C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52C53"/>
    <w:multiLevelType w:val="hybridMultilevel"/>
    <w:tmpl w:val="25824FC2"/>
    <w:lvl w:ilvl="0" w:tplc="1A3E19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3C1376"/>
    <w:multiLevelType w:val="hybridMultilevel"/>
    <w:tmpl w:val="8980927C"/>
    <w:lvl w:ilvl="0" w:tplc="DD0A66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90A4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D14A4C"/>
    <w:multiLevelType w:val="hybridMultilevel"/>
    <w:tmpl w:val="F55A464E"/>
    <w:lvl w:ilvl="0" w:tplc="296432F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94562"/>
    <w:multiLevelType w:val="hybridMultilevel"/>
    <w:tmpl w:val="ECE24386"/>
    <w:lvl w:ilvl="0" w:tplc="2B8CE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B09DF"/>
    <w:multiLevelType w:val="hybridMultilevel"/>
    <w:tmpl w:val="BF4C4BC6"/>
    <w:lvl w:ilvl="0" w:tplc="0AB2964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E7726"/>
    <w:multiLevelType w:val="hybridMultilevel"/>
    <w:tmpl w:val="13DA0934"/>
    <w:lvl w:ilvl="0" w:tplc="A0B4A9F8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72E55"/>
    <w:multiLevelType w:val="hybridMultilevel"/>
    <w:tmpl w:val="424A7B4A"/>
    <w:lvl w:ilvl="0" w:tplc="57A2700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1955"/>
    <w:multiLevelType w:val="hybridMultilevel"/>
    <w:tmpl w:val="BCD49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C1BE1"/>
    <w:multiLevelType w:val="hybridMultilevel"/>
    <w:tmpl w:val="3D88E52E"/>
    <w:lvl w:ilvl="0" w:tplc="266083FE">
      <w:start w:val="1"/>
      <w:numFmt w:val="lowerLetter"/>
      <w:lvlText w:val="%1)"/>
      <w:lvlJc w:val="left"/>
      <w:pPr>
        <w:ind w:left="1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29" w:hanging="360"/>
      </w:pPr>
    </w:lvl>
    <w:lvl w:ilvl="2" w:tplc="041A001B" w:tentative="1">
      <w:start w:val="1"/>
      <w:numFmt w:val="lowerRoman"/>
      <w:lvlText w:val="%3."/>
      <w:lvlJc w:val="right"/>
      <w:pPr>
        <w:ind w:left="3149" w:hanging="180"/>
      </w:pPr>
    </w:lvl>
    <w:lvl w:ilvl="3" w:tplc="041A000F" w:tentative="1">
      <w:start w:val="1"/>
      <w:numFmt w:val="decimal"/>
      <w:lvlText w:val="%4."/>
      <w:lvlJc w:val="left"/>
      <w:pPr>
        <w:ind w:left="3869" w:hanging="360"/>
      </w:pPr>
    </w:lvl>
    <w:lvl w:ilvl="4" w:tplc="041A0019" w:tentative="1">
      <w:start w:val="1"/>
      <w:numFmt w:val="lowerLetter"/>
      <w:lvlText w:val="%5."/>
      <w:lvlJc w:val="left"/>
      <w:pPr>
        <w:ind w:left="4589" w:hanging="360"/>
      </w:pPr>
    </w:lvl>
    <w:lvl w:ilvl="5" w:tplc="041A001B" w:tentative="1">
      <w:start w:val="1"/>
      <w:numFmt w:val="lowerRoman"/>
      <w:lvlText w:val="%6."/>
      <w:lvlJc w:val="right"/>
      <w:pPr>
        <w:ind w:left="5309" w:hanging="180"/>
      </w:pPr>
    </w:lvl>
    <w:lvl w:ilvl="6" w:tplc="041A000F" w:tentative="1">
      <w:start w:val="1"/>
      <w:numFmt w:val="decimal"/>
      <w:lvlText w:val="%7."/>
      <w:lvlJc w:val="left"/>
      <w:pPr>
        <w:ind w:left="6029" w:hanging="360"/>
      </w:pPr>
    </w:lvl>
    <w:lvl w:ilvl="7" w:tplc="041A0019" w:tentative="1">
      <w:start w:val="1"/>
      <w:numFmt w:val="lowerLetter"/>
      <w:lvlText w:val="%8."/>
      <w:lvlJc w:val="left"/>
      <w:pPr>
        <w:ind w:left="6749" w:hanging="360"/>
      </w:pPr>
    </w:lvl>
    <w:lvl w:ilvl="8" w:tplc="041A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44" w15:restartNumberingAfterBreak="0">
    <w:nsid w:val="7CB03954"/>
    <w:multiLevelType w:val="hybridMultilevel"/>
    <w:tmpl w:val="7CDEDD30"/>
    <w:lvl w:ilvl="0" w:tplc="A63866B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7FB06940"/>
    <w:multiLevelType w:val="hybridMultilevel"/>
    <w:tmpl w:val="1A1E48F6"/>
    <w:lvl w:ilvl="0" w:tplc="A63866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1"/>
  </w:num>
  <w:num w:numId="3">
    <w:abstractNumId w:val="24"/>
  </w:num>
  <w:num w:numId="4">
    <w:abstractNumId w:val="44"/>
  </w:num>
  <w:num w:numId="5">
    <w:abstractNumId w:val="30"/>
  </w:num>
  <w:num w:numId="6">
    <w:abstractNumId w:val="45"/>
  </w:num>
  <w:num w:numId="7">
    <w:abstractNumId w:val="15"/>
  </w:num>
  <w:num w:numId="8">
    <w:abstractNumId w:val="10"/>
  </w:num>
  <w:num w:numId="9">
    <w:abstractNumId w:val="18"/>
  </w:num>
  <w:num w:numId="10">
    <w:abstractNumId w:val="8"/>
  </w:num>
  <w:num w:numId="11">
    <w:abstractNumId w:val="34"/>
  </w:num>
  <w:num w:numId="12">
    <w:abstractNumId w:val="13"/>
  </w:num>
  <w:num w:numId="13">
    <w:abstractNumId w:val="17"/>
  </w:num>
  <w:num w:numId="14">
    <w:abstractNumId w:val="6"/>
  </w:num>
  <w:num w:numId="15">
    <w:abstractNumId w:val="12"/>
  </w:num>
  <w:num w:numId="16">
    <w:abstractNumId w:val="21"/>
  </w:num>
  <w:num w:numId="17">
    <w:abstractNumId w:val="5"/>
  </w:num>
  <w:num w:numId="18">
    <w:abstractNumId w:val="26"/>
  </w:num>
  <w:num w:numId="19">
    <w:abstractNumId w:val="38"/>
  </w:num>
  <w:num w:numId="20">
    <w:abstractNumId w:val="25"/>
  </w:num>
  <w:num w:numId="21">
    <w:abstractNumId w:val="29"/>
  </w:num>
  <w:num w:numId="22">
    <w:abstractNumId w:val="20"/>
  </w:num>
  <w:num w:numId="23">
    <w:abstractNumId w:val="3"/>
  </w:num>
  <w:num w:numId="24">
    <w:abstractNumId w:val="7"/>
  </w:num>
  <w:num w:numId="25">
    <w:abstractNumId w:val="11"/>
  </w:num>
  <w:num w:numId="26">
    <w:abstractNumId w:val="43"/>
  </w:num>
  <w:num w:numId="27">
    <w:abstractNumId w:val="0"/>
  </w:num>
  <w:num w:numId="28">
    <w:abstractNumId w:val="42"/>
  </w:num>
  <w:num w:numId="29">
    <w:abstractNumId w:val="19"/>
  </w:num>
  <w:num w:numId="30">
    <w:abstractNumId w:val="32"/>
  </w:num>
  <w:num w:numId="31">
    <w:abstractNumId w:val="35"/>
  </w:num>
  <w:num w:numId="32">
    <w:abstractNumId w:val="41"/>
  </w:num>
  <w:num w:numId="33">
    <w:abstractNumId w:val="23"/>
  </w:num>
  <w:num w:numId="34">
    <w:abstractNumId w:val="4"/>
  </w:num>
  <w:num w:numId="35">
    <w:abstractNumId w:val="28"/>
  </w:num>
  <w:num w:numId="36">
    <w:abstractNumId w:val="16"/>
  </w:num>
  <w:num w:numId="37">
    <w:abstractNumId w:val="36"/>
  </w:num>
  <w:num w:numId="38">
    <w:abstractNumId w:val="9"/>
  </w:num>
  <w:num w:numId="39">
    <w:abstractNumId w:val="2"/>
  </w:num>
  <w:num w:numId="40">
    <w:abstractNumId w:val="14"/>
  </w:num>
  <w:num w:numId="41">
    <w:abstractNumId w:val="39"/>
  </w:num>
  <w:num w:numId="42">
    <w:abstractNumId w:val="37"/>
  </w:num>
  <w:num w:numId="43">
    <w:abstractNumId w:val="1"/>
  </w:num>
  <w:num w:numId="44">
    <w:abstractNumId w:val="33"/>
  </w:num>
  <w:num w:numId="45">
    <w:abstractNumId w:val="27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E5"/>
    <w:rsid w:val="00002EF1"/>
    <w:rsid w:val="00005B87"/>
    <w:rsid w:val="0001246E"/>
    <w:rsid w:val="00013C9B"/>
    <w:rsid w:val="00013CCC"/>
    <w:rsid w:val="0002100D"/>
    <w:rsid w:val="00025B85"/>
    <w:rsid w:val="00031194"/>
    <w:rsid w:val="00031720"/>
    <w:rsid w:val="000319CD"/>
    <w:rsid w:val="000335F6"/>
    <w:rsid w:val="00033D11"/>
    <w:rsid w:val="00034372"/>
    <w:rsid w:val="00034B02"/>
    <w:rsid w:val="000367C6"/>
    <w:rsid w:val="0004275B"/>
    <w:rsid w:val="00042DD4"/>
    <w:rsid w:val="00044F59"/>
    <w:rsid w:val="000456B9"/>
    <w:rsid w:val="00046DB2"/>
    <w:rsid w:val="00051AB8"/>
    <w:rsid w:val="0005300E"/>
    <w:rsid w:val="00054C22"/>
    <w:rsid w:val="000573E7"/>
    <w:rsid w:val="0008018C"/>
    <w:rsid w:val="00081C76"/>
    <w:rsid w:val="00083E92"/>
    <w:rsid w:val="00086159"/>
    <w:rsid w:val="00093E30"/>
    <w:rsid w:val="00094FFE"/>
    <w:rsid w:val="000A10B3"/>
    <w:rsid w:val="000B008A"/>
    <w:rsid w:val="000B6BB4"/>
    <w:rsid w:val="000C1600"/>
    <w:rsid w:val="000C1A80"/>
    <w:rsid w:val="000C2052"/>
    <w:rsid w:val="000C512A"/>
    <w:rsid w:val="000C5219"/>
    <w:rsid w:val="000C5C0E"/>
    <w:rsid w:val="000C6928"/>
    <w:rsid w:val="000D7649"/>
    <w:rsid w:val="000E26E1"/>
    <w:rsid w:val="000E2BFB"/>
    <w:rsid w:val="000F018E"/>
    <w:rsid w:val="000F26BC"/>
    <w:rsid w:val="000F71F6"/>
    <w:rsid w:val="00100D45"/>
    <w:rsid w:val="00106090"/>
    <w:rsid w:val="00110726"/>
    <w:rsid w:val="00111BD2"/>
    <w:rsid w:val="00116E75"/>
    <w:rsid w:val="001172D5"/>
    <w:rsid w:val="001205D0"/>
    <w:rsid w:val="00122163"/>
    <w:rsid w:val="0012494E"/>
    <w:rsid w:val="001339CC"/>
    <w:rsid w:val="00136CDE"/>
    <w:rsid w:val="00140557"/>
    <w:rsid w:val="00142602"/>
    <w:rsid w:val="00144F7A"/>
    <w:rsid w:val="00156EC7"/>
    <w:rsid w:val="00163A71"/>
    <w:rsid w:val="00165AAD"/>
    <w:rsid w:val="00165B79"/>
    <w:rsid w:val="00166E07"/>
    <w:rsid w:val="00170453"/>
    <w:rsid w:val="00172A97"/>
    <w:rsid w:val="00172B14"/>
    <w:rsid w:val="00173BB9"/>
    <w:rsid w:val="0017702A"/>
    <w:rsid w:val="00181307"/>
    <w:rsid w:val="00182488"/>
    <w:rsid w:val="0018362A"/>
    <w:rsid w:val="00183D56"/>
    <w:rsid w:val="00185E9B"/>
    <w:rsid w:val="00186DBD"/>
    <w:rsid w:val="0019178D"/>
    <w:rsid w:val="00193909"/>
    <w:rsid w:val="001957EC"/>
    <w:rsid w:val="00195F7B"/>
    <w:rsid w:val="00196886"/>
    <w:rsid w:val="001A20F2"/>
    <w:rsid w:val="001A2A2F"/>
    <w:rsid w:val="001A35D4"/>
    <w:rsid w:val="001A39AE"/>
    <w:rsid w:val="001A70AD"/>
    <w:rsid w:val="001A72F9"/>
    <w:rsid w:val="001B0A42"/>
    <w:rsid w:val="001B11A4"/>
    <w:rsid w:val="001B57A0"/>
    <w:rsid w:val="001B6D9C"/>
    <w:rsid w:val="001B7E26"/>
    <w:rsid w:val="001C0768"/>
    <w:rsid w:val="001C09E3"/>
    <w:rsid w:val="001C20D5"/>
    <w:rsid w:val="001C5152"/>
    <w:rsid w:val="001C6CA2"/>
    <w:rsid w:val="001C70E1"/>
    <w:rsid w:val="001C7E93"/>
    <w:rsid w:val="001D03B0"/>
    <w:rsid w:val="001D05E3"/>
    <w:rsid w:val="001D5A53"/>
    <w:rsid w:val="001E30CD"/>
    <w:rsid w:val="001E7336"/>
    <w:rsid w:val="001F1A17"/>
    <w:rsid w:val="001F36E8"/>
    <w:rsid w:val="001F3FA9"/>
    <w:rsid w:val="001F45AD"/>
    <w:rsid w:val="001F6573"/>
    <w:rsid w:val="001F70BE"/>
    <w:rsid w:val="001F7ABC"/>
    <w:rsid w:val="00207C9B"/>
    <w:rsid w:val="00210206"/>
    <w:rsid w:val="00212733"/>
    <w:rsid w:val="00217B2C"/>
    <w:rsid w:val="00221105"/>
    <w:rsid w:val="00221888"/>
    <w:rsid w:val="00224064"/>
    <w:rsid w:val="0022426E"/>
    <w:rsid w:val="00232E63"/>
    <w:rsid w:val="00233416"/>
    <w:rsid w:val="00242763"/>
    <w:rsid w:val="002429D4"/>
    <w:rsid w:val="00245337"/>
    <w:rsid w:val="0024544D"/>
    <w:rsid w:val="00250EAF"/>
    <w:rsid w:val="00253262"/>
    <w:rsid w:val="00256FBB"/>
    <w:rsid w:val="00262451"/>
    <w:rsid w:val="00262BB2"/>
    <w:rsid w:val="00263BC5"/>
    <w:rsid w:val="0026445F"/>
    <w:rsid w:val="0026568A"/>
    <w:rsid w:val="00267BA3"/>
    <w:rsid w:val="0027375F"/>
    <w:rsid w:val="00275E97"/>
    <w:rsid w:val="00276E9D"/>
    <w:rsid w:val="0028308D"/>
    <w:rsid w:val="00284950"/>
    <w:rsid w:val="002877AF"/>
    <w:rsid w:val="00291308"/>
    <w:rsid w:val="00292419"/>
    <w:rsid w:val="002A0B1D"/>
    <w:rsid w:val="002A6352"/>
    <w:rsid w:val="002A6C6C"/>
    <w:rsid w:val="002A7C31"/>
    <w:rsid w:val="002B0D66"/>
    <w:rsid w:val="002B45C1"/>
    <w:rsid w:val="002C0C49"/>
    <w:rsid w:val="002C0F26"/>
    <w:rsid w:val="002C2576"/>
    <w:rsid w:val="002C34DA"/>
    <w:rsid w:val="002C769F"/>
    <w:rsid w:val="002C7B1A"/>
    <w:rsid w:val="002D1078"/>
    <w:rsid w:val="002D2B88"/>
    <w:rsid w:val="002D3EA0"/>
    <w:rsid w:val="002D40EA"/>
    <w:rsid w:val="002D573F"/>
    <w:rsid w:val="002D66C2"/>
    <w:rsid w:val="002D671D"/>
    <w:rsid w:val="002D7984"/>
    <w:rsid w:val="002E0C6E"/>
    <w:rsid w:val="002E6918"/>
    <w:rsid w:val="002F09AD"/>
    <w:rsid w:val="002F22A5"/>
    <w:rsid w:val="002F3993"/>
    <w:rsid w:val="002F4207"/>
    <w:rsid w:val="002F7AD5"/>
    <w:rsid w:val="0030169B"/>
    <w:rsid w:val="003022FA"/>
    <w:rsid w:val="00304BB0"/>
    <w:rsid w:val="0030705E"/>
    <w:rsid w:val="003070F8"/>
    <w:rsid w:val="0031033B"/>
    <w:rsid w:val="00312E72"/>
    <w:rsid w:val="00313344"/>
    <w:rsid w:val="00313C8C"/>
    <w:rsid w:val="00314350"/>
    <w:rsid w:val="00315794"/>
    <w:rsid w:val="00316705"/>
    <w:rsid w:val="00321744"/>
    <w:rsid w:val="00323321"/>
    <w:rsid w:val="0033010D"/>
    <w:rsid w:val="00334CDF"/>
    <w:rsid w:val="003370F6"/>
    <w:rsid w:val="00342208"/>
    <w:rsid w:val="00342546"/>
    <w:rsid w:val="0034378F"/>
    <w:rsid w:val="00346B4A"/>
    <w:rsid w:val="00346F4B"/>
    <w:rsid w:val="003523B2"/>
    <w:rsid w:val="0035293B"/>
    <w:rsid w:val="00353995"/>
    <w:rsid w:val="00355C47"/>
    <w:rsid w:val="00356036"/>
    <w:rsid w:val="00357199"/>
    <w:rsid w:val="00362A57"/>
    <w:rsid w:val="0036326F"/>
    <w:rsid w:val="003664AC"/>
    <w:rsid w:val="00372910"/>
    <w:rsid w:val="003740F2"/>
    <w:rsid w:val="00375B4B"/>
    <w:rsid w:val="00376479"/>
    <w:rsid w:val="0037647E"/>
    <w:rsid w:val="00377CAE"/>
    <w:rsid w:val="0038131B"/>
    <w:rsid w:val="00385210"/>
    <w:rsid w:val="00390D67"/>
    <w:rsid w:val="0039501D"/>
    <w:rsid w:val="003B08CB"/>
    <w:rsid w:val="003B4D47"/>
    <w:rsid w:val="003B5B64"/>
    <w:rsid w:val="003B5C05"/>
    <w:rsid w:val="003C058E"/>
    <w:rsid w:val="003C52EA"/>
    <w:rsid w:val="003C70DD"/>
    <w:rsid w:val="003C7476"/>
    <w:rsid w:val="003D0AB7"/>
    <w:rsid w:val="003D22AA"/>
    <w:rsid w:val="003D4BF7"/>
    <w:rsid w:val="003E0B78"/>
    <w:rsid w:val="003E30F1"/>
    <w:rsid w:val="003E4CAB"/>
    <w:rsid w:val="003E52DC"/>
    <w:rsid w:val="003E5BAF"/>
    <w:rsid w:val="003F1613"/>
    <w:rsid w:val="00401C59"/>
    <w:rsid w:val="00403A28"/>
    <w:rsid w:val="00407BC5"/>
    <w:rsid w:val="00411C92"/>
    <w:rsid w:val="004123F9"/>
    <w:rsid w:val="00421E90"/>
    <w:rsid w:val="0042723A"/>
    <w:rsid w:val="0043082A"/>
    <w:rsid w:val="00432430"/>
    <w:rsid w:val="0043268B"/>
    <w:rsid w:val="00433951"/>
    <w:rsid w:val="004349A1"/>
    <w:rsid w:val="00436113"/>
    <w:rsid w:val="00440412"/>
    <w:rsid w:val="00445AC6"/>
    <w:rsid w:val="00454D4F"/>
    <w:rsid w:val="00454FBB"/>
    <w:rsid w:val="00455268"/>
    <w:rsid w:val="00456459"/>
    <w:rsid w:val="00462710"/>
    <w:rsid w:val="00463B49"/>
    <w:rsid w:val="00471AD5"/>
    <w:rsid w:val="00472BB1"/>
    <w:rsid w:val="0047690C"/>
    <w:rsid w:val="00476C4A"/>
    <w:rsid w:val="0048043D"/>
    <w:rsid w:val="00485253"/>
    <w:rsid w:val="0048573D"/>
    <w:rsid w:val="0049766D"/>
    <w:rsid w:val="004A089D"/>
    <w:rsid w:val="004B2566"/>
    <w:rsid w:val="004B2A0A"/>
    <w:rsid w:val="004C384F"/>
    <w:rsid w:val="004C76B8"/>
    <w:rsid w:val="004E0F4A"/>
    <w:rsid w:val="004E0F7E"/>
    <w:rsid w:val="004E3004"/>
    <w:rsid w:val="004E74EE"/>
    <w:rsid w:val="004E7DD5"/>
    <w:rsid w:val="004F321D"/>
    <w:rsid w:val="00505ECA"/>
    <w:rsid w:val="00510C9C"/>
    <w:rsid w:val="00511CB9"/>
    <w:rsid w:val="005169AC"/>
    <w:rsid w:val="005274B8"/>
    <w:rsid w:val="00530AC0"/>
    <w:rsid w:val="00540EA2"/>
    <w:rsid w:val="005440CF"/>
    <w:rsid w:val="00550233"/>
    <w:rsid w:val="00553847"/>
    <w:rsid w:val="00556EE5"/>
    <w:rsid w:val="00563589"/>
    <w:rsid w:val="0056424F"/>
    <w:rsid w:val="00564FD0"/>
    <w:rsid w:val="00565E23"/>
    <w:rsid w:val="005754F5"/>
    <w:rsid w:val="0057568D"/>
    <w:rsid w:val="00575E05"/>
    <w:rsid w:val="0058198E"/>
    <w:rsid w:val="00582202"/>
    <w:rsid w:val="00583ECA"/>
    <w:rsid w:val="00584A5D"/>
    <w:rsid w:val="005862D7"/>
    <w:rsid w:val="00591EB4"/>
    <w:rsid w:val="00592FC4"/>
    <w:rsid w:val="00594B78"/>
    <w:rsid w:val="00595DD6"/>
    <w:rsid w:val="005A2B81"/>
    <w:rsid w:val="005A398B"/>
    <w:rsid w:val="005A5981"/>
    <w:rsid w:val="005A7CC5"/>
    <w:rsid w:val="005B29A2"/>
    <w:rsid w:val="005B38E2"/>
    <w:rsid w:val="005B3F21"/>
    <w:rsid w:val="005B44C1"/>
    <w:rsid w:val="005B4717"/>
    <w:rsid w:val="005B68CE"/>
    <w:rsid w:val="005B73E1"/>
    <w:rsid w:val="005C3881"/>
    <w:rsid w:val="005D4F43"/>
    <w:rsid w:val="005D58F6"/>
    <w:rsid w:val="005D59AC"/>
    <w:rsid w:val="005D6FEE"/>
    <w:rsid w:val="005E0E6B"/>
    <w:rsid w:val="005E1666"/>
    <w:rsid w:val="005E516D"/>
    <w:rsid w:val="005E5DC4"/>
    <w:rsid w:val="005F194A"/>
    <w:rsid w:val="005F1DB2"/>
    <w:rsid w:val="00602462"/>
    <w:rsid w:val="0060432B"/>
    <w:rsid w:val="00604A47"/>
    <w:rsid w:val="00614572"/>
    <w:rsid w:val="00620BD6"/>
    <w:rsid w:val="006267EB"/>
    <w:rsid w:val="006411D9"/>
    <w:rsid w:val="00641D12"/>
    <w:rsid w:val="006470AC"/>
    <w:rsid w:val="006509D4"/>
    <w:rsid w:val="0065214C"/>
    <w:rsid w:val="00653572"/>
    <w:rsid w:val="006559E2"/>
    <w:rsid w:val="006623B4"/>
    <w:rsid w:val="00664291"/>
    <w:rsid w:val="00666C40"/>
    <w:rsid w:val="00667BAA"/>
    <w:rsid w:val="00671520"/>
    <w:rsid w:val="00671BBA"/>
    <w:rsid w:val="00673E2F"/>
    <w:rsid w:val="0067422E"/>
    <w:rsid w:val="00674F00"/>
    <w:rsid w:val="0067582D"/>
    <w:rsid w:val="006758C2"/>
    <w:rsid w:val="00675BFD"/>
    <w:rsid w:val="00676558"/>
    <w:rsid w:val="006837D6"/>
    <w:rsid w:val="006845A8"/>
    <w:rsid w:val="00692641"/>
    <w:rsid w:val="006A1FC0"/>
    <w:rsid w:val="006A23D0"/>
    <w:rsid w:val="006A2C29"/>
    <w:rsid w:val="006A3524"/>
    <w:rsid w:val="006A3F84"/>
    <w:rsid w:val="006B02B8"/>
    <w:rsid w:val="006B14E3"/>
    <w:rsid w:val="006B34D8"/>
    <w:rsid w:val="006B456C"/>
    <w:rsid w:val="006C2540"/>
    <w:rsid w:val="006C3692"/>
    <w:rsid w:val="006C4820"/>
    <w:rsid w:val="006C4F31"/>
    <w:rsid w:val="006C5F4E"/>
    <w:rsid w:val="006C67F7"/>
    <w:rsid w:val="006D31F7"/>
    <w:rsid w:val="006D3E64"/>
    <w:rsid w:val="006D413C"/>
    <w:rsid w:val="006D58E0"/>
    <w:rsid w:val="006D6E9F"/>
    <w:rsid w:val="006E04F5"/>
    <w:rsid w:val="006E0E0E"/>
    <w:rsid w:val="006E1E7E"/>
    <w:rsid w:val="006E51BB"/>
    <w:rsid w:val="006E796D"/>
    <w:rsid w:val="006F2171"/>
    <w:rsid w:val="006F2F65"/>
    <w:rsid w:val="006F36EA"/>
    <w:rsid w:val="006F4CAC"/>
    <w:rsid w:val="00700626"/>
    <w:rsid w:val="007009A9"/>
    <w:rsid w:val="00702177"/>
    <w:rsid w:val="007028DB"/>
    <w:rsid w:val="00702B2B"/>
    <w:rsid w:val="007033CE"/>
    <w:rsid w:val="00703D26"/>
    <w:rsid w:val="00707E7C"/>
    <w:rsid w:val="007100C8"/>
    <w:rsid w:val="0071126D"/>
    <w:rsid w:val="0071619C"/>
    <w:rsid w:val="00716BF3"/>
    <w:rsid w:val="007243C8"/>
    <w:rsid w:val="00725024"/>
    <w:rsid w:val="00725D5E"/>
    <w:rsid w:val="0072784E"/>
    <w:rsid w:val="007279EE"/>
    <w:rsid w:val="00730DA4"/>
    <w:rsid w:val="00732778"/>
    <w:rsid w:val="00734669"/>
    <w:rsid w:val="00740DFF"/>
    <w:rsid w:val="007414A5"/>
    <w:rsid w:val="007463EC"/>
    <w:rsid w:val="00747F1D"/>
    <w:rsid w:val="007548E3"/>
    <w:rsid w:val="00755ECD"/>
    <w:rsid w:val="00757427"/>
    <w:rsid w:val="00762F65"/>
    <w:rsid w:val="00764729"/>
    <w:rsid w:val="00765E1B"/>
    <w:rsid w:val="00766597"/>
    <w:rsid w:val="0076777B"/>
    <w:rsid w:val="00773DAA"/>
    <w:rsid w:val="007776B4"/>
    <w:rsid w:val="00781FF6"/>
    <w:rsid w:val="00790C0C"/>
    <w:rsid w:val="00790D83"/>
    <w:rsid w:val="0079456E"/>
    <w:rsid w:val="007955FC"/>
    <w:rsid w:val="007A3764"/>
    <w:rsid w:val="007A6C44"/>
    <w:rsid w:val="007B02F5"/>
    <w:rsid w:val="007B18E1"/>
    <w:rsid w:val="007C4C24"/>
    <w:rsid w:val="007C7F98"/>
    <w:rsid w:val="007D08C0"/>
    <w:rsid w:val="007D20EA"/>
    <w:rsid w:val="007D3DDA"/>
    <w:rsid w:val="007E19FC"/>
    <w:rsid w:val="007E36D7"/>
    <w:rsid w:val="007E38FC"/>
    <w:rsid w:val="007F0194"/>
    <w:rsid w:val="007F0866"/>
    <w:rsid w:val="007F5128"/>
    <w:rsid w:val="007F726E"/>
    <w:rsid w:val="0080399F"/>
    <w:rsid w:val="00804C40"/>
    <w:rsid w:val="0080767E"/>
    <w:rsid w:val="00807BBB"/>
    <w:rsid w:val="00807C26"/>
    <w:rsid w:val="00810960"/>
    <w:rsid w:val="0081294E"/>
    <w:rsid w:val="0081448D"/>
    <w:rsid w:val="00814AE5"/>
    <w:rsid w:val="00814DFC"/>
    <w:rsid w:val="0081503F"/>
    <w:rsid w:val="00826E7C"/>
    <w:rsid w:val="008275AE"/>
    <w:rsid w:val="008303AE"/>
    <w:rsid w:val="008336BA"/>
    <w:rsid w:val="0083604E"/>
    <w:rsid w:val="008379B9"/>
    <w:rsid w:val="0084281C"/>
    <w:rsid w:val="00844A27"/>
    <w:rsid w:val="0084747E"/>
    <w:rsid w:val="0085142C"/>
    <w:rsid w:val="00851448"/>
    <w:rsid w:val="00851D40"/>
    <w:rsid w:val="008527C7"/>
    <w:rsid w:val="00852CA9"/>
    <w:rsid w:val="00853722"/>
    <w:rsid w:val="008546C3"/>
    <w:rsid w:val="008578C0"/>
    <w:rsid w:val="00864F0E"/>
    <w:rsid w:val="0086665B"/>
    <w:rsid w:val="00871E2B"/>
    <w:rsid w:val="0087211F"/>
    <w:rsid w:val="008734A9"/>
    <w:rsid w:val="00880008"/>
    <w:rsid w:val="00880CF2"/>
    <w:rsid w:val="008811B3"/>
    <w:rsid w:val="0088303B"/>
    <w:rsid w:val="008830DE"/>
    <w:rsid w:val="00884085"/>
    <w:rsid w:val="00885838"/>
    <w:rsid w:val="008874E5"/>
    <w:rsid w:val="008965FE"/>
    <w:rsid w:val="00896FDB"/>
    <w:rsid w:val="00897468"/>
    <w:rsid w:val="00897E0E"/>
    <w:rsid w:val="008A29AF"/>
    <w:rsid w:val="008A2E38"/>
    <w:rsid w:val="008A371A"/>
    <w:rsid w:val="008A57CF"/>
    <w:rsid w:val="008A7B11"/>
    <w:rsid w:val="008B2548"/>
    <w:rsid w:val="008C63D2"/>
    <w:rsid w:val="008D1E61"/>
    <w:rsid w:val="008D66FC"/>
    <w:rsid w:val="008D7023"/>
    <w:rsid w:val="008E25B7"/>
    <w:rsid w:val="008E2D94"/>
    <w:rsid w:val="008E6FCD"/>
    <w:rsid w:val="008F0FAF"/>
    <w:rsid w:val="008F525D"/>
    <w:rsid w:val="008F53F8"/>
    <w:rsid w:val="008F6179"/>
    <w:rsid w:val="009061BF"/>
    <w:rsid w:val="0091580B"/>
    <w:rsid w:val="00917107"/>
    <w:rsid w:val="00927C97"/>
    <w:rsid w:val="00927E0D"/>
    <w:rsid w:val="009409C1"/>
    <w:rsid w:val="0094106D"/>
    <w:rsid w:val="00943264"/>
    <w:rsid w:val="009461FB"/>
    <w:rsid w:val="00947BA3"/>
    <w:rsid w:val="009520A0"/>
    <w:rsid w:val="009544FE"/>
    <w:rsid w:val="00954627"/>
    <w:rsid w:val="0095514F"/>
    <w:rsid w:val="0096290B"/>
    <w:rsid w:val="00963859"/>
    <w:rsid w:val="00964D98"/>
    <w:rsid w:val="0096534B"/>
    <w:rsid w:val="009711F8"/>
    <w:rsid w:val="00971385"/>
    <w:rsid w:val="00981A67"/>
    <w:rsid w:val="009854A8"/>
    <w:rsid w:val="00991651"/>
    <w:rsid w:val="009965BD"/>
    <w:rsid w:val="00996619"/>
    <w:rsid w:val="009A5CA4"/>
    <w:rsid w:val="009A7204"/>
    <w:rsid w:val="009A7C78"/>
    <w:rsid w:val="009B04F0"/>
    <w:rsid w:val="009B38A6"/>
    <w:rsid w:val="009B767B"/>
    <w:rsid w:val="009C083A"/>
    <w:rsid w:val="009C1CC6"/>
    <w:rsid w:val="009C6597"/>
    <w:rsid w:val="009E2048"/>
    <w:rsid w:val="009E5E30"/>
    <w:rsid w:val="009E75A7"/>
    <w:rsid w:val="009F178D"/>
    <w:rsid w:val="009F505B"/>
    <w:rsid w:val="00A00F6C"/>
    <w:rsid w:val="00A01A2B"/>
    <w:rsid w:val="00A0219F"/>
    <w:rsid w:val="00A05033"/>
    <w:rsid w:val="00A0756B"/>
    <w:rsid w:val="00A10524"/>
    <w:rsid w:val="00A11B0C"/>
    <w:rsid w:val="00A21445"/>
    <w:rsid w:val="00A219D8"/>
    <w:rsid w:val="00A314A0"/>
    <w:rsid w:val="00A31AA2"/>
    <w:rsid w:val="00A345EF"/>
    <w:rsid w:val="00A35885"/>
    <w:rsid w:val="00A36A60"/>
    <w:rsid w:val="00A40D0B"/>
    <w:rsid w:val="00A47445"/>
    <w:rsid w:val="00A5035F"/>
    <w:rsid w:val="00A50BB2"/>
    <w:rsid w:val="00A523B8"/>
    <w:rsid w:val="00A524AA"/>
    <w:rsid w:val="00A52CEB"/>
    <w:rsid w:val="00A54CED"/>
    <w:rsid w:val="00A55CD4"/>
    <w:rsid w:val="00A60ADF"/>
    <w:rsid w:val="00A7268F"/>
    <w:rsid w:val="00A736A4"/>
    <w:rsid w:val="00A771A1"/>
    <w:rsid w:val="00A77A49"/>
    <w:rsid w:val="00A804BC"/>
    <w:rsid w:val="00A81D1D"/>
    <w:rsid w:val="00A8262C"/>
    <w:rsid w:val="00A82C1D"/>
    <w:rsid w:val="00A86B49"/>
    <w:rsid w:val="00AA0FB5"/>
    <w:rsid w:val="00AA1E3D"/>
    <w:rsid w:val="00AA6A32"/>
    <w:rsid w:val="00AA6E1D"/>
    <w:rsid w:val="00AB428A"/>
    <w:rsid w:val="00AC0042"/>
    <w:rsid w:val="00AC1019"/>
    <w:rsid w:val="00AC4886"/>
    <w:rsid w:val="00AD0D1D"/>
    <w:rsid w:val="00AD12DB"/>
    <w:rsid w:val="00AD3F4D"/>
    <w:rsid w:val="00AE5B76"/>
    <w:rsid w:val="00AE5E17"/>
    <w:rsid w:val="00AE698B"/>
    <w:rsid w:val="00AF1BED"/>
    <w:rsid w:val="00AF2E81"/>
    <w:rsid w:val="00AF3300"/>
    <w:rsid w:val="00AF4A3A"/>
    <w:rsid w:val="00AF501A"/>
    <w:rsid w:val="00AF55BC"/>
    <w:rsid w:val="00B01FC2"/>
    <w:rsid w:val="00B05B63"/>
    <w:rsid w:val="00B067F3"/>
    <w:rsid w:val="00B07190"/>
    <w:rsid w:val="00B1444A"/>
    <w:rsid w:val="00B16D97"/>
    <w:rsid w:val="00B17A70"/>
    <w:rsid w:val="00B20E67"/>
    <w:rsid w:val="00B25D30"/>
    <w:rsid w:val="00B30908"/>
    <w:rsid w:val="00B3183D"/>
    <w:rsid w:val="00B34878"/>
    <w:rsid w:val="00B3549C"/>
    <w:rsid w:val="00B37BCB"/>
    <w:rsid w:val="00B42404"/>
    <w:rsid w:val="00B44B81"/>
    <w:rsid w:val="00B50904"/>
    <w:rsid w:val="00B53540"/>
    <w:rsid w:val="00B56C5F"/>
    <w:rsid w:val="00B57CCF"/>
    <w:rsid w:val="00B63426"/>
    <w:rsid w:val="00B66FD8"/>
    <w:rsid w:val="00B7006E"/>
    <w:rsid w:val="00B918E2"/>
    <w:rsid w:val="00B91B01"/>
    <w:rsid w:val="00B93DD8"/>
    <w:rsid w:val="00B94249"/>
    <w:rsid w:val="00B97917"/>
    <w:rsid w:val="00BA0C3C"/>
    <w:rsid w:val="00BA4FD4"/>
    <w:rsid w:val="00BA6A81"/>
    <w:rsid w:val="00BA6E02"/>
    <w:rsid w:val="00BA78BA"/>
    <w:rsid w:val="00BB02FE"/>
    <w:rsid w:val="00BB2059"/>
    <w:rsid w:val="00BB29FA"/>
    <w:rsid w:val="00BB420A"/>
    <w:rsid w:val="00BB4C63"/>
    <w:rsid w:val="00BB57FA"/>
    <w:rsid w:val="00BC0283"/>
    <w:rsid w:val="00BC121E"/>
    <w:rsid w:val="00BC27B1"/>
    <w:rsid w:val="00BC5851"/>
    <w:rsid w:val="00BC61E0"/>
    <w:rsid w:val="00BD3264"/>
    <w:rsid w:val="00BE00D2"/>
    <w:rsid w:val="00BE03A6"/>
    <w:rsid w:val="00BE0455"/>
    <w:rsid w:val="00BE2070"/>
    <w:rsid w:val="00BE42BF"/>
    <w:rsid w:val="00BF3F54"/>
    <w:rsid w:val="00BF5C34"/>
    <w:rsid w:val="00BF69A8"/>
    <w:rsid w:val="00C00346"/>
    <w:rsid w:val="00C0689B"/>
    <w:rsid w:val="00C14510"/>
    <w:rsid w:val="00C16031"/>
    <w:rsid w:val="00C16701"/>
    <w:rsid w:val="00C169F4"/>
    <w:rsid w:val="00C209F7"/>
    <w:rsid w:val="00C22261"/>
    <w:rsid w:val="00C2327C"/>
    <w:rsid w:val="00C23FEB"/>
    <w:rsid w:val="00C35470"/>
    <w:rsid w:val="00C3627A"/>
    <w:rsid w:val="00C36904"/>
    <w:rsid w:val="00C41857"/>
    <w:rsid w:val="00C4198D"/>
    <w:rsid w:val="00C42AEF"/>
    <w:rsid w:val="00C468E3"/>
    <w:rsid w:val="00C46A24"/>
    <w:rsid w:val="00C61E5A"/>
    <w:rsid w:val="00C62065"/>
    <w:rsid w:val="00C660FB"/>
    <w:rsid w:val="00C67BBC"/>
    <w:rsid w:val="00C7102F"/>
    <w:rsid w:val="00C754DD"/>
    <w:rsid w:val="00C801C9"/>
    <w:rsid w:val="00C86A18"/>
    <w:rsid w:val="00C87712"/>
    <w:rsid w:val="00C878D0"/>
    <w:rsid w:val="00C90DB0"/>
    <w:rsid w:val="00C943A2"/>
    <w:rsid w:val="00C94A2D"/>
    <w:rsid w:val="00CA08FB"/>
    <w:rsid w:val="00CA1190"/>
    <w:rsid w:val="00CA203D"/>
    <w:rsid w:val="00CA322F"/>
    <w:rsid w:val="00CA3974"/>
    <w:rsid w:val="00CA453D"/>
    <w:rsid w:val="00CA750F"/>
    <w:rsid w:val="00CA77E6"/>
    <w:rsid w:val="00CB168A"/>
    <w:rsid w:val="00CB4FD9"/>
    <w:rsid w:val="00CB5189"/>
    <w:rsid w:val="00CB5264"/>
    <w:rsid w:val="00CC1B83"/>
    <w:rsid w:val="00CC2337"/>
    <w:rsid w:val="00CD2FBB"/>
    <w:rsid w:val="00CD3CEB"/>
    <w:rsid w:val="00CD5EF9"/>
    <w:rsid w:val="00CD7667"/>
    <w:rsid w:val="00CE0E82"/>
    <w:rsid w:val="00CE2EC6"/>
    <w:rsid w:val="00CE7FF9"/>
    <w:rsid w:val="00CF746E"/>
    <w:rsid w:val="00D062E2"/>
    <w:rsid w:val="00D0746D"/>
    <w:rsid w:val="00D137BA"/>
    <w:rsid w:val="00D15B3F"/>
    <w:rsid w:val="00D15B8C"/>
    <w:rsid w:val="00D15DF7"/>
    <w:rsid w:val="00D20CE7"/>
    <w:rsid w:val="00D210EE"/>
    <w:rsid w:val="00D2162C"/>
    <w:rsid w:val="00D2185D"/>
    <w:rsid w:val="00D25023"/>
    <w:rsid w:val="00D27253"/>
    <w:rsid w:val="00D31C48"/>
    <w:rsid w:val="00D34FED"/>
    <w:rsid w:val="00D40F37"/>
    <w:rsid w:val="00D41EBD"/>
    <w:rsid w:val="00D44DA8"/>
    <w:rsid w:val="00D54AD2"/>
    <w:rsid w:val="00D56636"/>
    <w:rsid w:val="00D57A1C"/>
    <w:rsid w:val="00D64835"/>
    <w:rsid w:val="00D667CB"/>
    <w:rsid w:val="00D67217"/>
    <w:rsid w:val="00D70DA6"/>
    <w:rsid w:val="00D72140"/>
    <w:rsid w:val="00D747E9"/>
    <w:rsid w:val="00D76DC8"/>
    <w:rsid w:val="00D80977"/>
    <w:rsid w:val="00D8244D"/>
    <w:rsid w:val="00D87917"/>
    <w:rsid w:val="00D9272F"/>
    <w:rsid w:val="00DA03F8"/>
    <w:rsid w:val="00DA0F26"/>
    <w:rsid w:val="00DA53F2"/>
    <w:rsid w:val="00DB05D9"/>
    <w:rsid w:val="00DB29EA"/>
    <w:rsid w:val="00DC0136"/>
    <w:rsid w:val="00DC192B"/>
    <w:rsid w:val="00DC3356"/>
    <w:rsid w:val="00DC6FE4"/>
    <w:rsid w:val="00DD13FB"/>
    <w:rsid w:val="00DD34BE"/>
    <w:rsid w:val="00DD3B9D"/>
    <w:rsid w:val="00DE188D"/>
    <w:rsid w:val="00DE41AE"/>
    <w:rsid w:val="00DE4E3E"/>
    <w:rsid w:val="00DE63F5"/>
    <w:rsid w:val="00DF0895"/>
    <w:rsid w:val="00DF2F45"/>
    <w:rsid w:val="00DF3016"/>
    <w:rsid w:val="00DF58C4"/>
    <w:rsid w:val="00E009D4"/>
    <w:rsid w:val="00E0171E"/>
    <w:rsid w:val="00E06783"/>
    <w:rsid w:val="00E06D17"/>
    <w:rsid w:val="00E12C33"/>
    <w:rsid w:val="00E12D01"/>
    <w:rsid w:val="00E14607"/>
    <w:rsid w:val="00E1600D"/>
    <w:rsid w:val="00E20654"/>
    <w:rsid w:val="00E21C87"/>
    <w:rsid w:val="00E23222"/>
    <w:rsid w:val="00E238D1"/>
    <w:rsid w:val="00E24604"/>
    <w:rsid w:val="00E357B3"/>
    <w:rsid w:val="00E433CC"/>
    <w:rsid w:val="00E55EF7"/>
    <w:rsid w:val="00E56C25"/>
    <w:rsid w:val="00E72BDD"/>
    <w:rsid w:val="00E75C72"/>
    <w:rsid w:val="00E76AFE"/>
    <w:rsid w:val="00E77B04"/>
    <w:rsid w:val="00E80AF6"/>
    <w:rsid w:val="00E81085"/>
    <w:rsid w:val="00E83480"/>
    <w:rsid w:val="00E87074"/>
    <w:rsid w:val="00E9139A"/>
    <w:rsid w:val="00E92459"/>
    <w:rsid w:val="00E95737"/>
    <w:rsid w:val="00EA4253"/>
    <w:rsid w:val="00EA5ED6"/>
    <w:rsid w:val="00EB24C3"/>
    <w:rsid w:val="00EB6254"/>
    <w:rsid w:val="00EB6AED"/>
    <w:rsid w:val="00EC10BA"/>
    <w:rsid w:val="00EC2CB8"/>
    <w:rsid w:val="00EC38AC"/>
    <w:rsid w:val="00ED1891"/>
    <w:rsid w:val="00ED6433"/>
    <w:rsid w:val="00ED7F3D"/>
    <w:rsid w:val="00EE0782"/>
    <w:rsid w:val="00EE29ED"/>
    <w:rsid w:val="00EE5B2A"/>
    <w:rsid w:val="00EE7887"/>
    <w:rsid w:val="00EF466A"/>
    <w:rsid w:val="00EF5788"/>
    <w:rsid w:val="00EF7CDD"/>
    <w:rsid w:val="00F0028F"/>
    <w:rsid w:val="00F05201"/>
    <w:rsid w:val="00F11D62"/>
    <w:rsid w:val="00F12FD2"/>
    <w:rsid w:val="00F1458D"/>
    <w:rsid w:val="00F20C95"/>
    <w:rsid w:val="00F20E99"/>
    <w:rsid w:val="00F250FB"/>
    <w:rsid w:val="00F25286"/>
    <w:rsid w:val="00F25A83"/>
    <w:rsid w:val="00F263FF"/>
    <w:rsid w:val="00F3130C"/>
    <w:rsid w:val="00F333AB"/>
    <w:rsid w:val="00F3448A"/>
    <w:rsid w:val="00F348E8"/>
    <w:rsid w:val="00F35953"/>
    <w:rsid w:val="00F403E1"/>
    <w:rsid w:val="00F47885"/>
    <w:rsid w:val="00F53693"/>
    <w:rsid w:val="00F574C5"/>
    <w:rsid w:val="00F63D08"/>
    <w:rsid w:val="00F65087"/>
    <w:rsid w:val="00F711E9"/>
    <w:rsid w:val="00F74F1B"/>
    <w:rsid w:val="00F7697D"/>
    <w:rsid w:val="00F8521C"/>
    <w:rsid w:val="00F85303"/>
    <w:rsid w:val="00F874B9"/>
    <w:rsid w:val="00F90FC2"/>
    <w:rsid w:val="00F92844"/>
    <w:rsid w:val="00F9586F"/>
    <w:rsid w:val="00F975B5"/>
    <w:rsid w:val="00FA5493"/>
    <w:rsid w:val="00FA54C6"/>
    <w:rsid w:val="00FA713D"/>
    <w:rsid w:val="00FA72D0"/>
    <w:rsid w:val="00FB1FB5"/>
    <w:rsid w:val="00FB21E1"/>
    <w:rsid w:val="00FB22F1"/>
    <w:rsid w:val="00FB2637"/>
    <w:rsid w:val="00FB2C49"/>
    <w:rsid w:val="00FB5854"/>
    <w:rsid w:val="00FC0697"/>
    <w:rsid w:val="00FC3BD9"/>
    <w:rsid w:val="00FC46DB"/>
    <w:rsid w:val="00FD47F6"/>
    <w:rsid w:val="00FD6297"/>
    <w:rsid w:val="00FD69EC"/>
    <w:rsid w:val="00FE4DF8"/>
    <w:rsid w:val="00FE5017"/>
    <w:rsid w:val="00FE6C09"/>
    <w:rsid w:val="00FF0205"/>
    <w:rsid w:val="00FF072A"/>
    <w:rsid w:val="00FF0B2A"/>
    <w:rsid w:val="00FF3A44"/>
    <w:rsid w:val="00FF43E8"/>
    <w:rsid w:val="00FF544C"/>
    <w:rsid w:val="00FF6324"/>
    <w:rsid w:val="00FF6CE4"/>
    <w:rsid w:val="00FF735C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FC1241"/>
  <w15:chartTrackingRefBased/>
  <w15:docId w15:val="{AC3E13A0-BECA-49D2-B320-4B92D60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874E5"/>
  </w:style>
  <w:style w:type="character" w:styleId="Hyperlink">
    <w:name w:val="Hyperlink"/>
    <w:rsid w:val="008874E5"/>
    <w:rPr>
      <w:color w:val="0000FF"/>
      <w:u w:val="single"/>
    </w:rPr>
  </w:style>
  <w:style w:type="paragraph" w:customStyle="1" w:styleId="Default">
    <w:name w:val="Default"/>
    <w:rsid w:val="008874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rsid w:val="00887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rsid w:val="008874E5"/>
  </w:style>
  <w:style w:type="character" w:customStyle="1" w:styleId="Heading1Char">
    <w:name w:val="Heading 1 Char"/>
    <w:basedOn w:val="DefaultParagraphFont"/>
    <w:link w:val="Heading1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rsid w:val="00AB428A"/>
    <w:pPr>
      <w:jc w:val="center"/>
    </w:pPr>
    <w:rPr>
      <w:i/>
      <w:iCs/>
      <w:sz w:val="40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styleId="BodyText2">
    <w:name w:val="Body Text 2"/>
    <w:basedOn w:val="Normal"/>
    <w:link w:val="BodyText2Char"/>
    <w:rsid w:val="00AB428A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3">
    <w:name w:val="Body Text 3"/>
    <w:basedOn w:val="Normal"/>
    <w:link w:val="BodyText3Char"/>
    <w:rsid w:val="00AB428A"/>
    <w:pPr>
      <w:jc w:val="both"/>
    </w:pPr>
    <w:rPr>
      <w:i/>
      <w:iCs/>
      <w:sz w:val="28"/>
    </w:rPr>
  </w:style>
  <w:style w:type="character" w:customStyle="1" w:styleId="BodyText3Char">
    <w:name w:val="Body Text 3 Char"/>
    <w:basedOn w:val="DefaultParagraphFont"/>
    <w:link w:val="BodyText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paragraph" w:styleId="NoSpacing">
    <w:name w:val="No Spacing"/>
    <w:uiPriority w:val="1"/>
    <w:qFormat/>
    <w:rsid w:val="003E4CAB"/>
    <w:pPr>
      <w:spacing w:after="0" w:line="240" w:lineRule="auto"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C3627A"/>
  </w:style>
  <w:style w:type="character" w:customStyle="1" w:styleId="eop">
    <w:name w:val="eop"/>
    <w:basedOn w:val="DefaultParagraphFont"/>
    <w:qFormat/>
    <w:rsid w:val="00F26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2BAFD-793E-45FD-98A8-6959FEA8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5447</Words>
  <Characters>31049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cp:keywords/>
  <dc:description/>
  <cp:lastModifiedBy>Marijana Hrestak</cp:lastModifiedBy>
  <cp:revision>6</cp:revision>
  <cp:lastPrinted>2020-09-08T10:18:00Z</cp:lastPrinted>
  <dcterms:created xsi:type="dcterms:W3CDTF">2021-01-27T13:31:00Z</dcterms:created>
  <dcterms:modified xsi:type="dcterms:W3CDTF">2021-01-27T14:52:00Z</dcterms:modified>
</cp:coreProperties>
</file>