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7A1" w:rsidRPr="00E447A1" w:rsidRDefault="00E447A1" w:rsidP="00E447A1">
      <w:pPr>
        <w:spacing w:after="0" w:line="240" w:lineRule="auto"/>
        <w:ind w:left="3540" w:firstLine="708"/>
        <w:jc w:val="both"/>
        <w:rPr>
          <w:rFonts w:ascii="Times New Roman" w:eastAsia="Times New Roman" w:hAnsi="Times New Roman" w:cs="Times New Roman"/>
          <w:b/>
          <w:lang w:eastAsia="hr-HR"/>
        </w:rPr>
      </w:pPr>
      <w:r w:rsidRPr="00E447A1">
        <w:rPr>
          <w:rFonts w:ascii="Times New Roman" w:eastAsia="Times New Roman" w:hAnsi="Times New Roman" w:cs="Times New Roman"/>
          <w:b/>
          <w:lang w:eastAsia="hr-HR"/>
        </w:rPr>
        <w:t>ZAPISNIK</w:t>
      </w:r>
    </w:p>
    <w:p w:rsidR="00E447A1" w:rsidRPr="00E447A1" w:rsidRDefault="00E447A1" w:rsidP="00E447A1">
      <w:pPr>
        <w:spacing w:after="0" w:line="240" w:lineRule="auto"/>
        <w:ind w:left="708" w:firstLine="708"/>
        <w:jc w:val="both"/>
        <w:rPr>
          <w:rFonts w:ascii="Times New Roman" w:eastAsia="Times New Roman" w:hAnsi="Times New Roman" w:cs="Times New Roman"/>
          <w:b/>
          <w:lang w:eastAsia="hr-HR"/>
        </w:rPr>
      </w:pPr>
      <w:r w:rsidRPr="00E447A1">
        <w:rPr>
          <w:rFonts w:ascii="Times New Roman" w:eastAsia="Times New Roman" w:hAnsi="Times New Roman" w:cs="Times New Roman"/>
          <w:b/>
          <w:lang w:eastAsia="hr-HR"/>
        </w:rPr>
        <w:t xml:space="preserve">s 6. sjednice Vijeća Gradske četvrti Črnomerec, održane, 27. studenog 2017. </w:t>
      </w:r>
    </w:p>
    <w:p w:rsidR="00E447A1" w:rsidRPr="00E447A1" w:rsidRDefault="00E447A1" w:rsidP="00E447A1">
      <w:pPr>
        <w:spacing w:after="0" w:line="240" w:lineRule="auto"/>
        <w:ind w:left="1416" w:firstLine="708"/>
        <w:jc w:val="both"/>
        <w:rPr>
          <w:rFonts w:ascii="Times New Roman" w:eastAsia="Times New Roman" w:hAnsi="Times New Roman" w:cs="Times New Roman"/>
          <w:b/>
          <w:lang w:eastAsia="hr-HR"/>
        </w:rPr>
      </w:pPr>
      <w:r w:rsidRPr="00E447A1">
        <w:rPr>
          <w:rFonts w:ascii="Times New Roman" w:eastAsia="Times New Roman" w:hAnsi="Times New Roman" w:cs="Times New Roman"/>
          <w:b/>
          <w:lang w:eastAsia="hr-HR"/>
        </w:rPr>
        <w:t xml:space="preserve">         u prostorijama Područnog ureda Črnomerec, </w:t>
      </w:r>
    </w:p>
    <w:p w:rsidR="00E447A1" w:rsidRPr="00E447A1" w:rsidRDefault="00E447A1" w:rsidP="00E447A1">
      <w:pPr>
        <w:spacing w:after="0" w:line="240" w:lineRule="auto"/>
        <w:ind w:left="708" w:firstLine="708"/>
        <w:jc w:val="both"/>
        <w:rPr>
          <w:rFonts w:ascii="Times New Roman" w:eastAsia="Times New Roman" w:hAnsi="Times New Roman" w:cs="Times New Roman"/>
          <w:b/>
          <w:lang w:eastAsia="hr-HR"/>
        </w:rPr>
      </w:pPr>
      <w:r w:rsidRPr="00E447A1">
        <w:rPr>
          <w:rFonts w:ascii="Times New Roman" w:eastAsia="Times New Roman" w:hAnsi="Times New Roman" w:cs="Times New Roman"/>
          <w:b/>
          <w:lang w:eastAsia="hr-HR"/>
        </w:rPr>
        <w:t xml:space="preserve">                 Trg francuske republike 15/1, s početkom u 15:00 sati</w:t>
      </w:r>
    </w:p>
    <w:p w:rsidR="00E447A1" w:rsidRPr="00E447A1" w:rsidRDefault="00E447A1" w:rsidP="00E447A1">
      <w:pPr>
        <w:spacing w:after="0" w:line="240" w:lineRule="auto"/>
        <w:jc w:val="both"/>
        <w:rPr>
          <w:rFonts w:ascii="Times New Roman" w:eastAsia="Times New Roman" w:hAnsi="Times New Roman" w:cs="Times New Roman"/>
          <w:b/>
          <w:lang w:eastAsia="hr-HR"/>
        </w:rPr>
      </w:pPr>
    </w:p>
    <w:p w:rsidR="00E447A1" w:rsidRPr="00E447A1" w:rsidRDefault="00E447A1" w:rsidP="00E447A1">
      <w:pPr>
        <w:spacing w:after="0" w:line="240" w:lineRule="auto"/>
        <w:jc w:val="both"/>
        <w:rPr>
          <w:rFonts w:ascii="Times New Roman" w:eastAsia="Times New Roman" w:hAnsi="Times New Roman" w:cs="Times New Roman"/>
          <w:lang w:eastAsia="hr-HR"/>
        </w:rPr>
      </w:pPr>
      <w:r w:rsidRPr="00E447A1">
        <w:rPr>
          <w:rFonts w:ascii="Times New Roman" w:eastAsia="Times New Roman" w:hAnsi="Times New Roman" w:cs="Times New Roman"/>
          <w:b/>
          <w:u w:val="single"/>
          <w:lang w:eastAsia="hr-HR"/>
        </w:rPr>
        <w:t>Nazočni članovi Vijeća Gradske četvrti Črnomerec</w:t>
      </w:r>
      <w:r w:rsidRPr="00E447A1">
        <w:rPr>
          <w:rFonts w:ascii="Times New Roman" w:eastAsia="Times New Roman" w:hAnsi="Times New Roman" w:cs="Times New Roman"/>
          <w:lang w:eastAsia="hr-HR"/>
        </w:rPr>
        <w:t xml:space="preserve">: </w:t>
      </w:r>
    </w:p>
    <w:p w:rsidR="00E447A1" w:rsidRPr="00E447A1" w:rsidRDefault="00E447A1" w:rsidP="00E447A1">
      <w:pPr>
        <w:spacing w:after="0" w:line="240" w:lineRule="auto"/>
        <w:jc w:val="both"/>
        <w:rPr>
          <w:rFonts w:ascii="Times New Roman" w:eastAsia="Times New Roman" w:hAnsi="Times New Roman" w:cs="Times New Roman"/>
          <w:lang w:eastAsia="hr-HR"/>
        </w:rPr>
      </w:pPr>
      <w:r w:rsidRPr="00E447A1">
        <w:rPr>
          <w:rFonts w:ascii="Times New Roman" w:eastAsia="Times New Roman" w:hAnsi="Times New Roman" w:cs="Times New Roman"/>
          <w:lang w:eastAsia="hr-HR"/>
        </w:rPr>
        <w:t xml:space="preserve">Josip Jelić, Ljiljana </w:t>
      </w:r>
      <w:proofErr w:type="spellStart"/>
      <w:r w:rsidRPr="00E447A1">
        <w:rPr>
          <w:rFonts w:ascii="Times New Roman" w:eastAsia="Times New Roman" w:hAnsi="Times New Roman" w:cs="Times New Roman"/>
          <w:lang w:eastAsia="hr-HR"/>
        </w:rPr>
        <w:t>Peršinec</w:t>
      </w:r>
      <w:proofErr w:type="spellEnd"/>
      <w:r w:rsidRPr="00E447A1">
        <w:rPr>
          <w:rFonts w:ascii="Times New Roman" w:eastAsia="Times New Roman" w:hAnsi="Times New Roman" w:cs="Times New Roman"/>
          <w:lang w:eastAsia="hr-HR"/>
        </w:rPr>
        <w:t xml:space="preserve">, Dragutin </w:t>
      </w:r>
      <w:proofErr w:type="spellStart"/>
      <w:r w:rsidRPr="00E447A1">
        <w:rPr>
          <w:rFonts w:ascii="Times New Roman" w:eastAsia="Times New Roman" w:hAnsi="Times New Roman" w:cs="Times New Roman"/>
          <w:lang w:eastAsia="hr-HR"/>
        </w:rPr>
        <w:t>Buden</w:t>
      </w:r>
      <w:proofErr w:type="spellEnd"/>
      <w:r w:rsidRPr="00E447A1">
        <w:rPr>
          <w:rFonts w:ascii="Times New Roman" w:eastAsia="Times New Roman" w:hAnsi="Times New Roman" w:cs="Times New Roman"/>
          <w:lang w:eastAsia="hr-HR"/>
        </w:rPr>
        <w:t xml:space="preserve">, Vlado Crkvenac, Maja </w:t>
      </w:r>
      <w:proofErr w:type="spellStart"/>
      <w:r w:rsidRPr="00E447A1">
        <w:rPr>
          <w:rFonts w:ascii="Times New Roman" w:eastAsia="Times New Roman" w:hAnsi="Times New Roman" w:cs="Times New Roman"/>
          <w:lang w:eastAsia="hr-HR"/>
        </w:rPr>
        <w:t>Čižić</w:t>
      </w:r>
      <w:proofErr w:type="spellEnd"/>
      <w:r w:rsidRPr="00E447A1">
        <w:rPr>
          <w:rFonts w:ascii="Times New Roman" w:eastAsia="Times New Roman" w:hAnsi="Times New Roman" w:cs="Times New Roman"/>
          <w:lang w:eastAsia="hr-HR"/>
        </w:rPr>
        <w:t xml:space="preserve">, Tomislav </w:t>
      </w:r>
      <w:proofErr w:type="spellStart"/>
      <w:r w:rsidRPr="00E447A1">
        <w:rPr>
          <w:rFonts w:ascii="Times New Roman" w:eastAsia="Times New Roman" w:hAnsi="Times New Roman" w:cs="Times New Roman"/>
          <w:lang w:eastAsia="hr-HR"/>
        </w:rPr>
        <w:t>Domes</w:t>
      </w:r>
      <w:proofErr w:type="spellEnd"/>
      <w:r w:rsidRPr="00E447A1">
        <w:rPr>
          <w:rFonts w:ascii="Times New Roman" w:eastAsia="Times New Roman" w:hAnsi="Times New Roman" w:cs="Times New Roman"/>
          <w:lang w:eastAsia="hr-HR"/>
        </w:rPr>
        <w:t xml:space="preserve">, Tomislav </w:t>
      </w:r>
      <w:proofErr w:type="spellStart"/>
      <w:r w:rsidRPr="00E447A1">
        <w:rPr>
          <w:rFonts w:ascii="Times New Roman" w:eastAsia="Times New Roman" w:hAnsi="Times New Roman" w:cs="Times New Roman"/>
          <w:lang w:eastAsia="hr-HR"/>
        </w:rPr>
        <w:t>Kolačny</w:t>
      </w:r>
      <w:proofErr w:type="spellEnd"/>
      <w:r w:rsidRPr="00E447A1">
        <w:rPr>
          <w:rFonts w:ascii="Times New Roman" w:eastAsia="Times New Roman" w:hAnsi="Times New Roman" w:cs="Times New Roman"/>
          <w:lang w:eastAsia="hr-HR"/>
        </w:rPr>
        <w:t xml:space="preserve">,  Tomislav </w:t>
      </w:r>
      <w:proofErr w:type="spellStart"/>
      <w:r w:rsidRPr="00E447A1">
        <w:rPr>
          <w:rFonts w:ascii="Times New Roman" w:eastAsia="Times New Roman" w:hAnsi="Times New Roman" w:cs="Times New Roman"/>
          <w:lang w:eastAsia="hr-HR"/>
        </w:rPr>
        <w:t>Matošin</w:t>
      </w:r>
      <w:proofErr w:type="spellEnd"/>
      <w:r w:rsidRPr="00E447A1">
        <w:rPr>
          <w:rFonts w:ascii="Times New Roman" w:eastAsia="Times New Roman" w:hAnsi="Times New Roman" w:cs="Times New Roman"/>
          <w:lang w:eastAsia="hr-HR"/>
        </w:rPr>
        <w:t xml:space="preserve">, Branko </w:t>
      </w:r>
      <w:proofErr w:type="spellStart"/>
      <w:r w:rsidRPr="00E447A1">
        <w:rPr>
          <w:rFonts w:ascii="Times New Roman" w:eastAsia="Times New Roman" w:hAnsi="Times New Roman" w:cs="Times New Roman"/>
          <w:lang w:eastAsia="hr-HR"/>
        </w:rPr>
        <w:t>Matun</w:t>
      </w:r>
      <w:proofErr w:type="spellEnd"/>
      <w:r w:rsidRPr="00E447A1">
        <w:rPr>
          <w:rFonts w:ascii="Times New Roman" w:eastAsia="Times New Roman" w:hAnsi="Times New Roman" w:cs="Times New Roman"/>
          <w:lang w:eastAsia="hr-HR"/>
        </w:rPr>
        <w:t xml:space="preserve">,  Marko Milić, Vanja </w:t>
      </w:r>
      <w:proofErr w:type="spellStart"/>
      <w:r w:rsidRPr="00E447A1">
        <w:rPr>
          <w:rFonts w:ascii="Times New Roman" w:eastAsia="Times New Roman" w:hAnsi="Times New Roman" w:cs="Times New Roman"/>
          <w:lang w:eastAsia="hr-HR"/>
        </w:rPr>
        <w:t>Mojzeš</w:t>
      </w:r>
      <w:proofErr w:type="spellEnd"/>
      <w:r w:rsidRPr="00E447A1">
        <w:rPr>
          <w:rFonts w:ascii="Times New Roman" w:eastAsia="Times New Roman" w:hAnsi="Times New Roman" w:cs="Times New Roman"/>
          <w:lang w:eastAsia="hr-HR"/>
        </w:rPr>
        <w:t xml:space="preserve">, Ana Marija </w:t>
      </w:r>
      <w:proofErr w:type="spellStart"/>
      <w:r w:rsidRPr="00E447A1">
        <w:rPr>
          <w:rFonts w:ascii="Times New Roman" w:eastAsia="Times New Roman" w:hAnsi="Times New Roman" w:cs="Times New Roman"/>
          <w:lang w:eastAsia="hr-HR"/>
        </w:rPr>
        <w:t>Pilaš</w:t>
      </w:r>
      <w:proofErr w:type="spellEnd"/>
      <w:r w:rsidRPr="00E447A1">
        <w:rPr>
          <w:rFonts w:ascii="Times New Roman" w:eastAsia="Times New Roman" w:hAnsi="Times New Roman" w:cs="Times New Roman"/>
          <w:lang w:eastAsia="hr-HR"/>
        </w:rPr>
        <w:t xml:space="preserve">, Martin </w:t>
      </w:r>
      <w:proofErr w:type="spellStart"/>
      <w:r w:rsidRPr="00E447A1">
        <w:rPr>
          <w:rFonts w:ascii="Times New Roman" w:eastAsia="Times New Roman" w:hAnsi="Times New Roman" w:cs="Times New Roman"/>
          <w:lang w:eastAsia="hr-HR"/>
        </w:rPr>
        <w:t>Postružin</w:t>
      </w:r>
      <w:proofErr w:type="spellEnd"/>
      <w:r w:rsidRPr="00E447A1">
        <w:rPr>
          <w:rFonts w:ascii="Times New Roman" w:eastAsia="Times New Roman" w:hAnsi="Times New Roman" w:cs="Times New Roman"/>
          <w:lang w:eastAsia="hr-HR"/>
        </w:rPr>
        <w:t xml:space="preserve">, Siniša Ružić i  Miroslav Šurbek. </w:t>
      </w:r>
    </w:p>
    <w:p w:rsidR="00E447A1" w:rsidRPr="00E447A1" w:rsidRDefault="00E447A1" w:rsidP="00E447A1">
      <w:pPr>
        <w:spacing w:after="0" w:line="240" w:lineRule="auto"/>
        <w:jc w:val="both"/>
        <w:rPr>
          <w:rFonts w:ascii="Times New Roman" w:eastAsia="Times New Roman" w:hAnsi="Times New Roman" w:cs="Times New Roman"/>
          <w:lang w:eastAsia="hr-HR"/>
        </w:rPr>
      </w:pPr>
    </w:p>
    <w:p w:rsidR="00E447A1" w:rsidRPr="00E447A1" w:rsidRDefault="00E447A1" w:rsidP="00E447A1">
      <w:pPr>
        <w:spacing w:after="0" w:line="240" w:lineRule="auto"/>
        <w:jc w:val="both"/>
        <w:rPr>
          <w:rFonts w:ascii="Times New Roman" w:eastAsia="Times New Roman" w:hAnsi="Times New Roman" w:cs="Times New Roman"/>
          <w:lang w:eastAsia="hr-HR"/>
        </w:rPr>
      </w:pPr>
    </w:p>
    <w:p w:rsidR="00E447A1" w:rsidRPr="00E447A1" w:rsidRDefault="00E447A1" w:rsidP="00E447A1">
      <w:pPr>
        <w:spacing w:after="0" w:line="240" w:lineRule="auto"/>
        <w:jc w:val="both"/>
        <w:rPr>
          <w:rFonts w:ascii="Times New Roman" w:eastAsia="Times New Roman" w:hAnsi="Times New Roman" w:cs="Times New Roman"/>
          <w:lang w:eastAsia="hr-HR"/>
        </w:rPr>
      </w:pPr>
      <w:r w:rsidRPr="00E447A1">
        <w:rPr>
          <w:rFonts w:ascii="Times New Roman" w:eastAsia="Times New Roman" w:hAnsi="Times New Roman" w:cs="Times New Roman"/>
          <w:b/>
          <w:u w:val="single"/>
          <w:lang w:eastAsia="hr-HR"/>
        </w:rPr>
        <w:t>Drugi nazočni:</w:t>
      </w:r>
      <w:r w:rsidRPr="00E447A1">
        <w:rPr>
          <w:rFonts w:ascii="Times New Roman" w:eastAsia="Times New Roman" w:hAnsi="Times New Roman" w:cs="Times New Roman"/>
          <w:lang w:eastAsia="hr-HR"/>
        </w:rPr>
        <w:t xml:space="preserve"> Milena </w:t>
      </w:r>
      <w:proofErr w:type="spellStart"/>
      <w:r w:rsidRPr="00E447A1">
        <w:rPr>
          <w:rFonts w:ascii="Times New Roman" w:eastAsia="Times New Roman" w:hAnsi="Times New Roman" w:cs="Times New Roman"/>
          <w:lang w:eastAsia="hr-HR"/>
        </w:rPr>
        <w:t>Kramer</w:t>
      </w:r>
      <w:proofErr w:type="spellEnd"/>
      <w:r w:rsidRPr="00E447A1">
        <w:rPr>
          <w:rFonts w:ascii="Times New Roman" w:eastAsia="Times New Roman" w:hAnsi="Times New Roman" w:cs="Times New Roman"/>
          <w:lang w:eastAsia="hr-HR"/>
        </w:rPr>
        <w:t xml:space="preserve">, predsjednica VMO „Ban Keglević“, Branko Kasalo, predsjednik VMO Jelenovac, Sandra </w:t>
      </w:r>
      <w:proofErr w:type="spellStart"/>
      <w:r w:rsidRPr="00E447A1">
        <w:rPr>
          <w:rFonts w:ascii="Times New Roman" w:eastAsia="Times New Roman" w:hAnsi="Times New Roman" w:cs="Times New Roman"/>
          <w:lang w:eastAsia="hr-HR"/>
        </w:rPr>
        <w:t>Bregant</w:t>
      </w:r>
      <w:proofErr w:type="spellEnd"/>
      <w:r w:rsidRPr="00E447A1">
        <w:rPr>
          <w:rFonts w:ascii="Times New Roman" w:eastAsia="Times New Roman" w:hAnsi="Times New Roman" w:cs="Times New Roman"/>
          <w:lang w:eastAsia="hr-HR"/>
        </w:rPr>
        <w:t xml:space="preserve">, predsjednica VMO Sveti Duh, Mirko Berić, potpredsjednik VMO „Bartol Kašić“ Mirella Šušak Cvetković, viša stručna suradnica, Ivan Lončar,  Snježana Ordanić, voditeljica Područnog odsjeka Črnomerec i Natalija Vidak, stručni referent za rad gradske četvrti i mjesnih odbora, </w:t>
      </w:r>
    </w:p>
    <w:p w:rsidR="00E447A1" w:rsidRPr="00E447A1" w:rsidRDefault="00E447A1" w:rsidP="00E447A1">
      <w:pPr>
        <w:spacing w:after="0" w:line="240" w:lineRule="auto"/>
        <w:jc w:val="both"/>
        <w:rPr>
          <w:rFonts w:ascii="Times New Roman" w:eastAsia="Times New Roman" w:hAnsi="Times New Roman" w:cs="Times New Roman"/>
          <w:lang w:eastAsia="hr-HR"/>
        </w:rPr>
      </w:pPr>
    </w:p>
    <w:p w:rsidR="00E447A1" w:rsidRPr="00E447A1" w:rsidRDefault="00E447A1" w:rsidP="00E447A1">
      <w:pPr>
        <w:spacing w:after="0" w:line="240" w:lineRule="auto"/>
        <w:jc w:val="both"/>
        <w:rPr>
          <w:rFonts w:ascii="Times New Roman" w:eastAsia="Times New Roman" w:hAnsi="Times New Roman" w:cs="Times New Roman"/>
          <w:lang w:eastAsia="hr-HR"/>
        </w:rPr>
      </w:pPr>
      <w:r w:rsidRPr="00E447A1">
        <w:rPr>
          <w:rFonts w:ascii="Times New Roman" w:eastAsia="Times New Roman" w:hAnsi="Times New Roman" w:cs="Times New Roman"/>
          <w:lang w:eastAsia="hr-HR"/>
        </w:rPr>
        <w:t>Sjednicu otvara Josip Jelić, predsjednik Vijeća Gradske četvrti Črnomerec te pozdravlja sve nazočne.</w:t>
      </w:r>
    </w:p>
    <w:p w:rsidR="00E447A1" w:rsidRPr="00E447A1" w:rsidRDefault="00E447A1" w:rsidP="00E447A1">
      <w:pPr>
        <w:spacing w:after="0" w:line="240" w:lineRule="auto"/>
        <w:jc w:val="both"/>
        <w:rPr>
          <w:rFonts w:ascii="Times New Roman" w:eastAsia="Times New Roman" w:hAnsi="Times New Roman" w:cs="Times New Roman"/>
          <w:lang w:eastAsia="hr-HR"/>
        </w:rPr>
      </w:pPr>
    </w:p>
    <w:p w:rsidR="00E447A1" w:rsidRPr="00E447A1" w:rsidRDefault="00E447A1" w:rsidP="00E447A1">
      <w:pPr>
        <w:spacing w:after="0" w:line="240" w:lineRule="auto"/>
        <w:jc w:val="both"/>
        <w:rPr>
          <w:rFonts w:ascii="Times New Roman" w:eastAsia="Times New Roman" w:hAnsi="Times New Roman" w:cs="Times New Roman"/>
          <w:lang w:eastAsia="hr-HR"/>
        </w:rPr>
      </w:pPr>
      <w:r w:rsidRPr="00E447A1">
        <w:rPr>
          <w:rFonts w:ascii="Times New Roman" w:eastAsia="Times New Roman" w:hAnsi="Times New Roman" w:cs="Times New Roman"/>
          <w:b/>
          <w:lang w:eastAsia="hr-HR"/>
        </w:rPr>
        <w:t xml:space="preserve">Predsjednik </w:t>
      </w:r>
      <w:r w:rsidRPr="00E447A1">
        <w:rPr>
          <w:rFonts w:ascii="Times New Roman" w:eastAsia="Times New Roman" w:hAnsi="Times New Roman" w:cs="Times New Roman"/>
          <w:lang w:eastAsia="hr-HR"/>
        </w:rPr>
        <w:t>konstatira da je su prisutni svi članovi Vijeća, čime su stečeni uvjeti za raspravu i pravovaljano odlučivanje.</w:t>
      </w:r>
    </w:p>
    <w:p w:rsidR="00E447A1" w:rsidRPr="00E447A1" w:rsidRDefault="00E447A1" w:rsidP="00E447A1">
      <w:pPr>
        <w:spacing w:after="0" w:line="240" w:lineRule="auto"/>
        <w:jc w:val="both"/>
        <w:rPr>
          <w:rFonts w:ascii="Times New Roman" w:eastAsia="Times New Roman" w:hAnsi="Times New Roman" w:cs="Times New Roman"/>
          <w:b/>
          <w:lang w:eastAsia="hr-HR"/>
        </w:rPr>
      </w:pPr>
    </w:p>
    <w:p w:rsidR="00E447A1" w:rsidRPr="00E447A1" w:rsidRDefault="00E447A1" w:rsidP="00E447A1">
      <w:pPr>
        <w:spacing w:after="0" w:line="240" w:lineRule="auto"/>
        <w:jc w:val="both"/>
        <w:rPr>
          <w:rFonts w:ascii="Times New Roman" w:eastAsia="Times New Roman" w:hAnsi="Times New Roman" w:cs="Times New Roman"/>
          <w:lang w:eastAsia="hr-HR"/>
        </w:rPr>
      </w:pPr>
      <w:r w:rsidRPr="00E447A1">
        <w:rPr>
          <w:rFonts w:ascii="Times New Roman" w:eastAsia="Times New Roman" w:hAnsi="Times New Roman" w:cs="Times New Roman"/>
          <w:b/>
          <w:lang w:eastAsia="hr-HR"/>
        </w:rPr>
        <w:t xml:space="preserve">Predsjednika </w:t>
      </w:r>
      <w:r w:rsidRPr="00E447A1">
        <w:rPr>
          <w:rFonts w:ascii="Times New Roman" w:eastAsia="Times New Roman" w:hAnsi="Times New Roman" w:cs="Times New Roman"/>
          <w:lang w:eastAsia="hr-HR"/>
        </w:rPr>
        <w:t>daje na usvajanje Zapisnik 5. sjednice VGČ Črnomerec.</w:t>
      </w:r>
    </w:p>
    <w:p w:rsidR="00E447A1" w:rsidRPr="00E447A1" w:rsidRDefault="00E447A1" w:rsidP="00E447A1">
      <w:pPr>
        <w:spacing w:after="0" w:line="240" w:lineRule="auto"/>
        <w:jc w:val="both"/>
        <w:rPr>
          <w:rFonts w:ascii="Times New Roman" w:eastAsia="Times New Roman" w:hAnsi="Times New Roman" w:cs="Times New Roman"/>
          <w:b/>
          <w:lang w:eastAsia="hr-HR"/>
        </w:rPr>
      </w:pPr>
      <w:r w:rsidRPr="00E447A1">
        <w:rPr>
          <w:rFonts w:ascii="Times New Roman" w:eastAsia="Times New Roman" w:hAnsi="Times New Roman" w:cs="Times New Roman"/>
          <w:b/>
          <w:lang w:eastAsia="hr-HR"/>
        </w:rPr>
        <w:t>Jednoglasno usvojen Zapisnik s 5. sjednice Vijeća Gradske četvrti Črnomerec.</w:t>
      </w:r>
      <w:r w:rsidRPr="00E447A1">
        <w:rPr>
          <w:rFonts w:ascii="Times New Roman" w:eastAsia="Times New Roman" w:hAnsi="Times New Roman" w:cs="Times New Roman"/>
          <w:lang w:eastAsia="hr-HR"/>
        </w:rPr>
        <w:t xml:space="preserve"> </w:t>
      </w:r>
    </w:p>
    <w:p w:rsidR="00E447A1" w:rsidRPr="00E447A1" w:rsidRDefault="00E447A1" w:rsidP="00E447A1">
      <w:pPr>
        <w:spacing w:after="0" w:line="240" w:lineRule="auto"/>
        <w:jc w:val="both"/>
        <w:rPr>
          <w:rFonts w:ascii="Times New Roman" w:eastAsia="Times New Roman" w:hAnsi="Times New Roman" w:cs="Times New Roman"/>
          <w:b/>
          <w:lang w:eastAsia="hr-HR"/>
        </w:rPr>
      </w:pPr>
    </w:p>
    <w:p w:rsidR="00E447A1" w:rsidRPr="00E447A1" w:rsidRDefault="00E447A1" w:rsidP="00E447A1">
      <w:pPr>
        <w:spacing w:after="0" w:line="240" w:lineRule="auto"/>
        <w:jc w:val="both"/>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lang w:eastAsia="hr-HR"/>
        </w:rPr>
        <w:t>Predsjednik</w:t>
      </w:r>
      <w:r w:rsidRPr="00E447A1">
        <w:rPr>
          <w:rFonts w:ascii="Times New Roman" w:eastAsia="Times New Roman" w:hAnsi="Times New Roman" w:cs="Times New Roman"/>
          <w:b/>
          <w:sz w:val="24"/>
          <w:szCs w:val="24"/>
          <w:lang w:eastAsia="hr-HR"/>
        </w:rPr>
        <w:t xml:space="preserve"> </w:t>
      </w:r>
      <w:r w:rsidRPr="00E447A1">
        <w:rPr>
          <w:rFonts w:ascii="Times New Roman" w:eastAsia="Times New Roman" w:hAnsi="Times New Roman" w:cs="Times New Roman"/>
          <w:sz w:val="24"/>
          <w:szCs w:val="24"/>
          <w:lang w:eastAsia="hr-HR"/>
        </w:rPr>
        <w:t>daje prijedlog dnevnog reda na glasovanje.</w:t>
      </w:r>
    </w:p>
    <w:p w:rsidR="00E447A1" w:rsidRPr="00E447A1" w:rsidRDefault="00E447A1" w:rsidP="00E447A1">
      <w:pPr>
        <w:spacing w:after="0" w:line="240" w:lineRule="auto"/>
        <w:jc w:val="both"/>
        <w:rPr>
          <w:rFonts w:ascii="Times New Roman" w:eastAsia="Times New Roman" w:hAnsi="Times New Roman" w:cs="Times New Roman"/>
          <w:b/>
          <w:lang w:eastAsia="hr-HR"/>
        </w:rPr>
      </w:pPr>
    </w:p>
    <w:p w:rsidR="00E447A1" w:rsidRPr="00E447A1" w:rsidRDefault="00E447A1" w:rsidP="00E447A1">
      <w:pPr>
        <w:spacing w:after="0" w:line="240" w:lineRule="auto"/>
        <w:jc w:val="both"/>
        <w:rPr>
          <w:rFonts w:ascii="Times New Roman" w:eastAsia="Times New Roman" w:hAnsi="Times New Roman" w:cs="Times New Roman"/>
          <w:b/>
          <w:lang w:eastAsia="hr-HR"/>
        </w:rPr>
      </w:pPr>
      <w:r w:rsidRPr="00E447A1">
        <w:rPr>
          <w:rFonts w:ascii="Times New Roman" w:eastAsia="Times New Roman" w:hAnsi="Times New Roman" w:cs="Times New Roman"/>
          <w:b/>
          <w:lang w:eastAsia="hr-HR"/>
        </w:rPr>
        <w:t>Jednoglasno usvojen slijedeći</w:t>
      </w:r>
      <w:r w:rsidRPr="00E447A1">
        <w:rPr>
          <w:rFonts w:ascii="Times New Roman" w:eastAsia="Times New Roman" w:hAnsi="Times New Roman" w:cs="Times New Roman"/>
          <w:b/>
          <w:lang w:eastAsia="hr-HR"/>
        </w:rPr>
        <w:tab/>
      </w:r>
      <w:r w:rsidRPr="00E447A1">
        <w:rPr>
          <w:rFonts w:ascii="Times New Roman" w:eastAsia="Times New Roman" w:hAnsi="Times New Roman" w:cs="Times New Roman"/>
          <w:b/>
          <w:lang w:eastAsia="hr-HR"/>
        </w:rPr>
        <w:tab/>
      </w:r>
    </w:p>
    <w:p w:rsidR="00E447A1" w:rsidRPr="00E447A1" w:rsidRDefault="00E447A1" w:rsidP="00E447A1">
      <w:pPr>
        <w:spacing w:after="0" w:line="240" w:lineRule="auto"/>
        <w:jc w:val="both"/>
        <w:rPr>
          <w:rFonts w:ascii="Times New Roman" w:eastAsia="Times New Roman" w:hAnsi="Times New Roman" w:cs="Times New Roman"/>
          <w:sz w:val="24"/>
          <w:szCs w:val="24"/>
          <w:lang w:eastAsia="hr-HR"/>
        </w:rPr>
      </w:pPr>
      <w:r w:rsidRPr="00E447A1">
        <w:rPr>
          <w:rFonts w:ascii="Times New Roman" w:eastAsia="Times New Roman" w:hAnsi="Times New Roman" w:cs="Times New Roman"/>
          <w:lang w:eastAsia="hr-HR"/>
        </w:rPr>
        <w:tab/>
      </w:r>
    </w:p>
    <w:p w:rsidR="00E447A1" w:rsidRPr="00E447A1" w:rsidRDefault="00E447A1" w:rsidP="00E447A1">
      <w:pPr>
        <w:spacing w:after="0" w:line="240" w:lineRule="auto"/>
        <w:jc w:val="both"/>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b/>
          <w:sz w:val="24"/>
          <w:szCs w:val="24"/>
          <w:lang w:eastAsia="hr-HR"/>
        </w:rPr>
        <w:t xml:space="preserve">                 dnevni red:</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4"/>
          <w:lang w:eastAsia="hr-HR"/>
        </w:rPr>
      </w:pPr>
    </w:p>
    <w:p w:rsidR="00E447A1" w:rsidRPr="00E447A1" w:rsidRDefault="00E447A1" w:rsidP="00E447A1">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Prijedlog Zaključka o izmjeni Financijskog plana Gradske četvrti Črnomerec za 2017.</w:t>
      </w:r>
    </w:p>
    <w:p w:rsidR="00E447A1" w:rsidRPr="00E447A1" w:rsidRDefault="00E447A1" w:rsidP="00E447A1">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Prijedlog Zaključka o izmjeni Programa održavanja komunalne infrastrukture na području Gradske četvrti  Črnomerec u 2017.</w:t>
      </w:r>
    </w:p>
    <w:p w:rsidR="00E447A1" w:rsidRPr="00E447A1" w:rsidRDefault="00E447A1" w:rsidP="00E447A1">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Prijedlog Zaključka o izmjeni Plana komunalnih aktivnosti Gradske četvrti Črnomerec u 2017.</w:t>
      </w:r>
    </w:p>
    <w:p w:rsidR="00E447A1" w:rsidRPr="00E447A1" w:rsidRDefault="00E447A1" w:rsidP="00E447A1">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Programa održavanja javnoprometnih površina, javnih objekata, javne rasvjete te izvanrednog održavanja nerazvrstanih cesta na području Grada Zagreba u 2018. – donošenje zaključka, traži se</w:t>
      </w:r>
    </w:p>
    <w:p w:rsidR="00E447A1" w:rsidRPr="00E447A1" w:rsidRDefault="00E447A1" w:rsidP="00E447A1">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Program gradnje objekata i uređaja komunalne infrastrukture na području Grada Zagreba u 2018. – donošenje zaključka, traži se</w:t>
      </w:r>
    </w:p>
    <w:p w:rsidR="00E447A1" w:rsidRPr="00E447A1" w:rsidRDefault="00E447A1" w:rsidP="00E447A1">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 xml:space="preserve">Proširenje ulice </w:t>
      </w:r>
      <w:proofErr w:type="spellStart"/>
      <w:r w:rsidRPr="00E447A1">
        <w:rPr>
          <w:rFonts w:ascii="Times New Roman" w:eastAsia="Times New Roman" w:hAnsi="Times New Roman" w:cs="Times New Roman"/>
          <w:sz w:val="24"/>
          <w:szCs w:val="20"/>
          <w:lang w:eastAsia="hr-HR"/>
        </w:rPr>
        <w:t>Graberje</w:t>
      </w:r>
      <w:proofErr w:type="spellEnd"/>
      <w:r w:rsidRPr="00E447A1">
        <w:rPr>
          <w:rFonts w:ascii="Times New Roman" w:eastAsia="Times New Roman" w:hAnsi="Times New Roman" w:cs="Times New Roman"/>
          <w:sz w:val="24"/>
          <w:szCs w:val="20"/>
          <w:lang w:eastAsia="hr-HR"/>
        </w:rPr>
        <w:t xml:space="preserve"> kod kbr. 15 – donošenje zaključka</w:t>
      </w:r>
    </w:p>
    <w:p w:rsidR="00E447A1" w:rsidRPr="00E447A1" w:rsidRDefault="00E447A1" w:rsidP="00E447A1">
      <w:pPr>
        <w:numPr>
          <w:ilvl w:val="0"/>
          <w:numId w:val="1"/>
        </w:numPr>
        <w:spacing w:after="0" w:line="240" w:lineRule="auto"/>
        <w:contextualSpacing/>
        <w:jc w:val="both"/>
        <w:rPr>
          <w:rFonts w:ascii="Times New Roman" w:eastAsia="Times New Roman" w:hAnsi="Times New Roman" w:cs="Times New Roman"/>
          <w:sz w:val="24"/>
          <w:szCs w:val="20"/>
          <w:lang w:eastAsia="hr-HR"/>
        </w:rPr>
      </w:pPr>
      <w:proofErr w:type="spellStart"/>
      <w:r w:rsidRPr="00E447A1">
        <w:rPr>
          <w:rFonts w:ascii="Times New Roman" w:eastAsia="Times New Roman" w:hAnsi="Times New Roman" w:cs="Times New Roman"/>
          <w:sz w:val="24"/>
          <w:szCs w:val="20"/>
          <w:lang w:eastAsia="hr-HR"/>
        </w:rPr>
        <w:t>Kustošijanska</w:t>
      </w:r>
      <w:proofErr w:type="spellEnd"/>
      <w:r w:rsidRPr="00E447A1">
        <w:rPr>
          <w:rFonts w:ascii="Times New Roman" w:eastAsia="Times New Roman" w:hAnsi="Times New Roman" w:cs="Times New Roman"/>
          <w:sz w:val="24"/>
          <w:szCs w:val="20"/>
          <w:lang w:eastAsia="hr-HR"/>
        </w:rPr>
        <w:t xml:space="preserve"> ulica 227 – </w:t>
      </w:r>
      <w:proofErr w:type="spellStart"/>
      <w:r w:rsidRPr="00E447A1">
        <w:rPr>
          <w:rFonts w:ascii="Times New Roman" w:eastAsia="Times New Roman" w:hAnsi="Times New Roman" w:cs="Times New Roman"/>
          <w:sz w:val="24"/>
          <w:szCs w:val="20"/>
          <w:lang w:eastAsia="hr-HR"/>
        </w:rPr>
        <w:t>izmještanje</w:t>
      </w:r>
      <w:proofErr w:type="spellEnd"/>
      <w:r w:rsidRPr="00E447A1">
        <w:rPr>
          <w:rFonts w:ascii="Times New Roman" w:eastAsia="Times New Roman" w:hAnsi="Times New Roman" w:cs="Times New Roman"/>
          <w:sz w:val="24"/>
          <w:szCs w:val="20"/>
          <w:lang w:eastAsia="hr-HR"/>
        </w:rPr>
        <w:t xml:space="preserve"> autobusnog stajališta, donošenje zaključka</w:t>
      </w:r>
    </w:p>
    <w:p w:rsidR="00E447A1" w:rsidRPr="00E447A1" w:rsidRDefault="00E447A1" w:rsidP="00E447A1">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Informacije, pitanja i prijedlozi</w:t>
      </w:r>
    </w:p>
    <w:p w:rsidR="00E447A1" w:rsidRPr="00E447A1" w:rsidRDefault="00E447A1" w:rsidP="00E447A1">
      <w:pPr>
        <w:numPr>
          <w:ilvl w:val="0"/>
          <w:numId w:val="4"/>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Radna skupina za ocjenjivanje uređenosti komunalne infrastrukture i prostora mjesnih odbora u Gradskoj četvrti Črnomerec</w:t>
      </w:r>
    </w:p>
    <w:p w:rsidR="00E447A1" w:rsidRPr="00E447A1" w:rsidRDefault="00E447A1" w:rsidP="00E447A1">
      <w:pPr>
        <w:numPr>
          <w:ilvl w:val="0"/>
          <w:numId w:val="4"/>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Program građenja objekata vodoopskrbe i odvodnje 2018.-2023.</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4"/>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4"/>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b/>
          <w:sz w:val="24"/>
          <w:szCs w:val="20"/>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b/>
          <w:sz w:val="24"/>
          <w:szCs w:val="20"/>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b/>
          <w:sz w:val="24"/>
          <w:szCs w:val="20"/>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b/>
          <w:sz w:val="24"/>
          <w:szCs w:val="20"/>
          <w:lang w:eastAsia="hr-HR"/>
        </w:rPr>
        <w:lastRenderedPageBreak/>
        <w:t xml:space="preserve">Ad.1. </w:t>
      </w:r>
      <w:r w:rsidRPr="00E447A1">
        <w:rPr>
          <w:rFonts w:ascii="Times New Roman" w:eastAsia="Times New Roman" w:hAnsi="Times New Roman" w:cs="Times New Roman"/>
          <w:sz w:val="24"/>
          <w:szCs w:val="20"/>
          <w:lang w:eastAsia="hr-HR"/>
        </w:rPr>
        <w:t>Prijedlog Zaključka o izmjeni Financijskog plana Gradske četvrti Črnomerec za 2017.</w:t>
      </w: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b/>
          <w:sz w:val="24"/>
          <w:szCs w:val="20"/>
          <w:lang w:eastAsia="hr-HR"/>
        </w:rPr>
        <w:t xml:space="preserve">Predsjednik </w:t>
      </w:r>
      <w:r w:rsidRPr="00E447A1">
        <w:rPr>
          <w:rFonts w:ascii="Times New Roman" w:eastAsia="Times New Roman" w:hAnsi="Times New Roman" w:cs="Times New Roman"/>
          <w:sz w:val="24"/>
          <w:szCs w:val="20"/>
          <w:lang w:eastAsia="hr-HR"/>
        </w:rPr>
        <w:t>kratko obrazlaže Izmjenu Financijskog plana Gradske četvrti Črnomerec za 2017. te daje prijedlog Zaključka na glasovanje.</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b/>
          <w:sz w:val="24"/>
          <w:szCs w:val="20"/>
          <w:lang w:eastAsia="hr-HR"/>
        </w:rPr>
      </w:pPr>
      <w:r w:rsidRPr="00E447A1">
        <w:rPr>
          <w:rFonts w:ascii="Times New Roman" w:eastAsia="Times New Roman" w:hAnsi="Times New Roman" w:cs="Times New Roman"/>
          <w:b/>
          <w:sz w:val="24"/>
          <w:szCs w:val="20"/>
          <w:lang w:eastAsia="hr-HR"/>
        </w:rPr>
        <w:t>S 10 glasova ZA i 5 SUZDRŽANA usvojen Zaključak o izmjeni Financijskog plana Gradske četvrti Črnomerec koji je prilog Zapisniku.</w:t>
      </w:r>
    </w:p>
    <w:p w:rsidR="00E447A1" w:rsidRPr="00E447A1" w:rsidRDefault="00E447A1" w:rsidP="00E447A1">
      <w:pPr>
        <w:spacing w:after="0" w:line="240" w:lineRule="auto"/>
        <w:contextualSpacing/>
        <w:jc w:val="both"/>
        <w:rPr>
          <w:rFonts w:ascii="Times New Roman" w:eastAsia="Times New Roman" w:hAnsi="Times New Roman" w:cs="Times New Roman"/>
          <w:b/>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b/>
          <w:sz w:val="24"/>
          <w:szCs w:val="20"/>
          <w:lang w:eastAsia="hr-HR"/>
        </w:rPr>
        <w:t>Ad.2.</w:t>
      </w:r>
      <w:r w:rsidRPr="00E447A1">
        <w:rPr>
          <w:rFonts w:ascii="Times New Roman" w:eastAsia="Times New Roman" w:hAnsi="Times New Roman" w:cs="Times New Roman"/>
          <w:sz w:val="24"/>
          <w:szCs w:val="20"/>
          <w:lang w:eastAsia="hr-HR"/>
        </w:rPr>
        <w:t xml:space="preserve"> Prijedlog Zaključka o izmjeni Programa održavanja komunalne infrastrukture na području Gradske četvrti  Črnomerec u 2017.</w:t>
      </w: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b/>
          <w:sz w:val="24"/>
          <w:szCs w:val="20"/>
          <w:lang w:eastAsia="hr-HR"/>
        </w:rPr>
        <w:t>Predsjednik</w:t>
      </w:r>
      <w:r w:rsidRPr="00E447A1">
        <w:rPr>
          <w:rFonts w:ascii="Times New Roman" w:eastAsia="Times New Roman" w:hAnsi="Times New Roman" w:cs="Times New Roman"/>
          <w:sz w:val="24"/>
          <w:szCs w:val="20"/>
          <w:lang w:eastAsia="hr-HR"/>
        </w:rPr>
        <w:t xml:space="preserve"> kratko obrazlaže izmjenu Programa održavanja komunalne infrastrukture te otvara raspravu.</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 xml:space="preserve">U raspravi sudjelovali: Maja </w:t>
      </w:r>
      <w:proofErr w:type="spellStart"/>
      <w:r w:rsidRPr="00E447A1">
        <w:rPr>
          <w:rFonts w:ascii="Times New Roman" w:eastAsia="Times New Roman" w:hAnsi="Times New Roman" w:cs="Times New Roman"/>
          <w:sz w:val="24"/>
          <w:szCs w:val="20"/>
          <w:lang w:eastAsia="hr-HR"/>
        </w:rPr>
        <w:t>Čižić</w:t>
      </w:r>
      <w:proofErr w:type="spellEnd"/>
      <w:r w:rsidRPr="00E447A1">
        <w:rPr>
          <w:rFonts w:ascii="Times New Roman" w:eastAsia="Times New Roman" w:hAnsi="Times New Roman" w:cs="Times New Roman"/>
          <w:sz w:val="24"/>
          <w:szCs w:val="20"/>
          <w:lang w:eastAsia="hr-HR"/>
        </w:rPr>
        <w:t xml:space="preserve">, Vanja </w:t>
      </w:r>
      <w:proofErr w:type="spellStart"/>
      <w:r w:rsidRPr="00E447A1">
        <w:rPr>
          <w:rFonts w:ascii="Times New Roman" w:eastAsia="Times New Roman" w:hAnsi="Times New Roman" w:cs="Times New Roman"/>
          <w:sz w:val="24"/>
          <w:szCs w:val="20"/>
          <w:lang w:eastAsia="hr-HR"/>
        </w:rPr>
        <w:t>Mojzeš</w:t>
      </w:r>
      <w:proofErr w:type="spellEnd"/>
      <w:r w:rsidRPr="00E447A1">
        <w:rPr>
          <w:rFonts w:ascii="Times New Roman" w:eastAsia="Times New Roman" w:hAnsi="Times New Roman" w:cs="Times New Roman"/>
          <w:sz w:val="24"/>
          <w:szCs w:val="20"/>
          <w:lang w:eastAsia="hr-HR"/>
        </w:rPr>
        <w:t xml:space="preserve">, Tomislav </w:t>
      </w:r>
      <w:proofErr w:type="spellStart"/>
      <w:r w:rsidRPr="00E447A1">
        <w:rPr>
          <w:rFonts w:ascii="Times New Roman" w:eastAsia="Times New Roman" w:hAnsi="Times New Roman" w:cs="Times New Roman"/>
          <w:sz w:val="24"/>
          <w:szCs w:val="20"/>
          <w:lang w:eastAsia="hr-HR"/>
        </w:rPr>
        <w:t>Matošin</w:t>
      </w:r>
      <w:proofErr w:type="spellEnd"/>
      <w:r w:rsidRPr="00E447A1">
        <w:rPr>
          <w:rFonts w:ascii="Times New Roman" w:eastAsia="Times New Roman" w:hAnsi="Times New Roman" w:cs="Times New Roman"/>
          <w:sz w:val="24"/>
          <w:szCs w:val="20"/>
          <w:lang w:eastAsia="hr-HR"/>
        </w:rPr>
        <w:t xml:space="preserve">, Branko </w:t>
      </w:r>
      <w:proofErr w:type="spellStart"/>
      <w:r w:rsidRPr="00E447A1">
        <w:rPr>
          <w:rFonts w:ascii="Times New Roman" w:eastAsia="Times New Roman" w:hAnsi="Times New Roman" w:cs="Times New Roman"/>
          <w:sz w:val="24"/>
          <w:szCs w:val="20"/>
          <w:lang w:eastAsia="hr-HR"/>
        </w:rPr>
        <w:t>Matun</w:t>
      </w:r>
      <w:proofErr w:type="spellEnd"/>
      <w:r w:rsidRPr="00E447A1">
        <w:rPr>
          <w:rFonts w:ascii="Times New Roman" w:eastAsia="Times New Roman" w:hAnsi="Times New Roman" w:cs="Times New Roman"/>
          <w:sz w:val="24"/>
          <w:szCs w:val="20"/>
          <w:lang w:eastAsia="hr-HR"/>
        </w:rPr>
        <w:t>, Snježana Ordanić i Josip Jelić.</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b/>
          <w:sz w:val="24"/>
          <w:szCs w:val="20"/>
          <w:lang w:eastAsia="hr-HR"/>
        </w:rPr>
        <w:t xml:space="preserve">Predsjednik </w:t>
      </w:r>
      <w:r w:rsidRPr="00E447A1">
        <w:rPr>
          <w:rFonts w:ascii="Times New Roman" w:eastAsia="Times New Roman" w:hAnsi="Times New Roman" w:cs="Times New Roman"/>
          <w:sz w:val="24"/>
          <w:szCs w:val="20"/>
          <w:lang w:eastAsia="hr-HR"/>
        </w:rPr>
        <w:t>daje prijedlog Zaključka na glasovanje.</w:t>
      </w:r>
    </w:p>
    <w:p w:rsidR="00E447A1" w:rsidRPr="00E447A1" w:rsidRDefault="00E447A1" w:rsidP="00E447A1">
      <w:pPr>
        <w:spacing w:after="0" w:line="240" w:lineRule="auto"/>
        <w:contextualSpacing/>
        <w:jc w:val="both"/>
        <w:rPr>
          <w:rFonts w:ascii="Times New Roman" w:eastAsia="Times New Roman" w:hAnsi="Times New Roman" w:cs="Times New Roman"/>
          <w:b/>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b/>
          <w:sz w:val="24"/>
          <w:szCs w:val="20"/>
          <w:lang w:eastAsia="hr-HR"/>
        </w:rPr>
      </w:pPr>
      <w:r w:rsidRPr="00E447A1">
        <w:rPr>
          <w:rFonts w:ascii="Times New Roman" w:eastAsia="Times New Roman" w:hAnsi="Times New Roman" w:cs="Times New Roman"/>
          <w:b/>
          <w:sz w:val="24"/>
          <w:szCs w:val="20"/>
          <w:lang w:eastAsia="hr-HR"/>
        </w:rPr>
        <w:t>S 12 glasova ZA i 3 SUZDRŽANA usvojen slijedeći</w:t>
      </w:r>
    </w:p>
    <w:p w:rsidR="00E447A1" w:rsidRPr="00E447A1" w:rsidRDefault="00E447A1" w:rsidP="00E447A1">
      <w:pPr>
        <w:spacing w:after="0" w:line="240" w:lineRule="auto"/>
        <w:contextualSpacing/>
        <w:jc w:val="both"/>
        <w:rPr>
          <w:rFonts w:ascii="Times New Roman" w:eastAsia="Times New Roman" w:hAnsi="Times New Roman" w:cs="Times New Roman"/>
          <w:b/>
          <w:sz w:val="24"/>
          <w:szCs w:val="20"/>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ZAKLJUČAK</w:t>
      </w: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o izmjeni Programa održavanja komunalne infrastrukture</w:t>
      </w: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na području Gradske četvrti Črnomerec u 2017.</w:t>
      </w: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p>
    <w:p w:rsidR="00E447A1" w:rsidRPr="00E447A1" w:rsidRDefault="00E447A1" w:rsidP="00E447A1">
      <w:pPr>
        <w:spacing w:after="0" w:line="240" w:lineRule="auto"/>
        <w:jc w:val="both"/>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sz w:val="24"/>
          <w:szCs w:val="24"/>
          <w:lang w:eastAsia="hr-HR"/>
        </w:rPr>
        <w:tab/>
      </w:r>
      <w:r w:rsidRPr="00E447A1">
        <w:rPr>
          <w:rFonts w:ascii="Times New Roman" w:eastAsia="Times New Roman" w:hAnsi="Times New Roman" w:cs="Times New Roman"/>
          <w:sz w:val="24"/>
          <w:szCs w:val="24"/>
          <w:lang w:eastAsia="hr-HR"/>
        </w:rPr>
        <w:t xml:space="preserve">1. U Programu održavanja komunalne infrastrukture na području Gradske četvrti Črnomerec u 2017. (Službeni glasnik Grada Zagreba 2/17) točka 3. mijenja se i glasi: </w:t>
      </w:r>
    </w:p>
    <w:p w:rsidR="00E447A1" w:rsidRPr="00E447A1" w:rsidRDefault="00E447A1" w:rsidP="00E447A1">
      <w:pPr>
        <w:spacing w:after="0" w:line="240" w:lineRule="auto"/>
        <w:jc w:val="both"/>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ab/>
        <w:t>„3. Planirana sredstva za financiranje ovog programa u iznosu od ukupno 7.484.000,00 kuna raspoređuju se za obavljanje poslova i radova održavanja na području Gradske četvrti prema sljedećim djelatnostima i nositeljima provedbe Programa:</w:t>
      </w:r>
    </w:p>
    <w:p w:rsidR="00E447A1" w:rsidRPr="00E447A1" w:rsidRDefault="00E447A1" w:rsidP="00E447A1">
      <w:pPr>
        <w:spacing w:after="0" w:line="240" w:lineRule="auto"/>
        <w:jc w:val="both"/>
        <w:rPr>
          <w:rFonts w:ascii="Times New Roman" w:eastAsia="Times New Roman" w:hAnsi="Times New Roman" w:cs="Times New Roman"/>
          <w:sz w:val="24"/>
          <w:szCs w:val="24"/>
          <w:lang w:eastAsia="hr-HR"/>
        </w:rPr>
      </w:pPr>
    </w:p>
    <w:tbl>
      <w:tblPr>
        <w:tblW w:w="8946" w:type="dxa"/>
        <w:tblInd w:w="93" w:type="dxa"/>
        <w:tblLook w:val="04A0" w:firstRow="1" w:lastRow="0" w:firstColumn="1" w:lastColumn="0" w:noHBand="0" w:noVBand="1"/>
      </w:tblPr>
      <w:tblGrid>
        <w:gridCol w:w="1000"/>
        <w:gridCol w:w="2920"/>
        <w:gridCol w:w="3080"/>
        <w:gridCol w:w="1946"/>
      </w:tblGrid>
      <w:tr w:rsidR="00E447A1" w:rsidRPr="00E447A1" w:rsidTr="00DD1062">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center"/>
              <w:rPr>
                <w:rFonts w:ascii="Times New Roman" w:eastAsia="Times New Roman" w:hAnsi="Times New Roman" w:cs="Times New Roman"/>
                <w:b/>
                <w:bCs/>
                <w:color w:val="000000"/>
                <w:sz w:val="24"/>
                <w:szCs w:val="24"/>
                <w:lang w:eastAsia="hr-HR"/>
              </w:rPr>
            </w:pPr>
            <w:r w:rsidRPr="00E447A1">
              <w:rPr>
                <w:rFonts w:ascii="Times New Roman" w:eastAsia="Times New Roman" w:hAnsi="Times New Roman" w:cs="Times New Roman"/>
                <w:b/>
                <w:bCs/>
                <w:color w:val="000000"/>
                <w:sz w:val="24"/>
                <w:szCs w:val="24"/>
                <w:lang w:eastAsia="hr-HR"/>
              </w:rPr>
              <w:t>Redni broj</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center"/>
              <w:rPr>
                <w:rFonts w:ascii="Times New Roman" w:eastAsia="Times New Roman" w:hAnsi="Times New Roman" w:cs="Times New Roman"/>
                <w:b/>
                <w:bCs/>
                <w:color w:val="000000"/>
                <w:sz w:val="24"/>
                <w:szCs w:val="24"/>
                <w:lang w:eastAsia="hr-HR"/>
              </w:rPr>
            </w:pPr>
            <w:r w:rsidRPr="00E447A1">
              <w:rPr>
                <w:rFonts w:ascii="Times New Roman" w:eastAsia="Times New Roman" w:hAnsi="Times New Roman" w:cs="Times New Roman"/>
                <w:b/>
                <w:bCs/>
                <w:color w:val="000000"/>
                <w:sz w:val="24"/>
                <w:szCs w:val="24"/>
                <w:lang w:eastAsia="hr-HR"/>
              </w:rPr>
              <w:t>Vrsta komunalne djelatnosti</w:t>
            </w:r>
          </w:p>
        </w:tc>
        <w:tc>
          <w:tcPr>
            <w:tcW w:w="3080" w:type="dxa"/>
            <w:tcBorders>
              <w:top w:val="single" w:sz="4" w:space="0" w:color="auto"/>
              <w:left w:val="nil"/>
              <w:bottom w:val="single" w:sz="4" w:space="0" w:color="auto"/>
              <w:right w:val="single" w:sz="4" w:space="0" w:color="auto"/>
            </w:tcBorders>
            <w:shd w:val="clear" w:color="auto" w:fill="auto"/>
            <w:noWrap/>
            <w:vAlign w:val="center"/>
            <w:hideMark/>
          </w:tcPr>
          <w:p w:rsidR="00E447A1" w:rsidRPr="00E447A1" w:rsidRDefault="00E447A1" w:rsidP="00E447A1">
            <w:pPr>
              <w:spacing w:after="0" w:line="240" w:lineRule="auto"/>
              <w:jc w:val="center"/>
              <w:rPr>
                <w:rFonts w:ascii="Times New Roman" w:eastAsia="Times New Roman" w:hAnsi="Times New Roman" w:cs="Times New Roman"/>
                <w:b/>
                <w:bCs/>
                <w:color w:val="000000"/>
                <w:sz w:val="24"/>
                <w:szCs w:val="24"/>
                <w:lang w:eastAsia="hr-HR"/>
              </w:rPr>
            </w:pPr>
            <w:r w:rsidRPr="00E447A1">
              <w:rPr>
                <w:rFonts w:ascii="Times New Roman" w:eastAsia="Times New Roman" w:hAnsi="Times New Roman" w:cs="Times New Roman"/>
                <w:b/>
                <w:bCs/>
                <w:color w:val="000000"/>
                <w:sz w:val="24"/>
                <w:szCs w:val="24"/>
                <w:lang w:eastAsia="hr-HR"/>
              </w:rPr>
              <w:t>Nositelj provedbe</w:t>
            </w:r>
          </w:p>
        </w:tc>
        <w:tc>
          <w:tcPr>
            <w:tcW w:w="1946" w:type="dxa"/>
            <w:tcBorders>
              <w:top w:val="single" w:sz="4" w:space="0" w:color="auto"/>
              <w:left w:val="nil"/>
              <w:bottom w:val="single" w:sz="4" w:space="0" w:color="auto"/>
              <w:right w:val="single" w:sz="4" w:space="0" w:color="auto"/>
            </w:tcBorders>
            <w:shd w:val="clear" w:color="auto" w:fill="auto"/>
            <w:noWrap/>
            <w:vAlign w:val="center"/>
            <w:hideMark/>
          </w:tcPr>
          <w:p w:rsidR="00E447A1" w:rsidRPr="00E447A1" w:rsidRDefault="00E447A1" w:rsidP="00E447A1">
            <w:pPr>
              <w:spacing w:after="0" w:line="240" w:lineRule="auto"/>
              <w:jc w:val="center"/>
              <w:rPr>
                <w:rFonts w:ascii="Times New Roman" w:eastAsia="Times New Roman" w:hAnsi="Times New Roman" w:cs="Times New Roman"/>
                <w:b/>
                <w:bCs/>
                <w:color w:val="000000"/>
                <w:sz w:val="24"/>
                <w:szCs w:val="24"/>
                <w:lang w:eastAsia="hr-HR"/>
              </w:rPr>
            </w:pPr>
            <w:r w:rsidRPr="00E447A1">
              <w:rPr>
                <w:rFonts w:ascii="Times New Roman" w:eastAsia="Times New Roman" w:hAnsi="Times New Roman" w:cs="Times New Roman"/>
                <w:b/>
                <w:bCs/>
                <w:color w:val="000000"/>
                <w:sz w:val="24"/>
                <w:szCs w:val="24"/>
                <w:lang w:eastAsia="hr-HR"/>
              </w:rPr>
              <w:t>Iznos sredstava</w:t>
            </w:r>
          </w:p>
        </w:tc>
      </w:tr>
      <w:tr w:rsidR="00E447A1" w:rsidRPr="00E447A1" w:rsidTr="00DD1062">
        <w:trPr>
          <w:trHeight w:val="405"/>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center"/>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3.1</w:t>
            </w:r>
          </w:p>
        </w:tc>
        <w:tc>
          <w:tcPr>
            <w:tcW w:w="2920" w:type="dxa"/>
            <w:tcBorders>
              <w:top w:val="nil"/>
              <w:left w:val="nil"/>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both"/>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odvodnja atmosferskih voda</w:t>
            </w:r>
          </w:p>
        </w:tc>
        <w:tc>
          <w:tcPr>
            <w:tcW w:w="3080" w:type="dxa"/>
            <w:tcBorders>
              <w:top w:val="nil"/>
              <w:left w:val="nil"/>
              <w:bottom w:val="single" w:sz="4" w:space="0" w:color="auto"/>
              <w:right w:val="single" w:sz="4" w:space="0" w:color="auto"/>
            </w:tcBorders>
            <w:shd w:val="clear" w:color="auto" w:fill="auto"/>
            <w:noWrap/>
            <w:vAlign w:val="center"/>
            <w:hideMark/>
          </w:tcPr>
          <w:p w:rsidR="00E447A1" w:rsidRPr="00E447A1" w:rsidRDefault="00E447A1" w:rsidP="00E447A1">
            <w:pPr>
              <w:spacing w:after="0" w:line="240" w:lineRule="auto"/>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Vodoopskrba i odvodnja d.o.o.</w:t>
            </w:r>
          </w:p>
        </w:tc>
        <w:tc>
          <w:tcPr>
            <w:tcW w:w="1946" w:type="dxa"/>
            <w:tcBorders>
              <w:top w:val="nil"/>
              <w:left w:val="nil"/>
              <w:bottom w:val="single" w:sz="4" w:space="0" w:color="auto"/>
              <w:right w:val="single" w:sz="4" w:space="0" w:color="auto"/>
            </w:tcBorders>
            <w:shd w:val="clear" w:color="auto" w:fill="auto"/>
            <w:noWrap/>
            <w:vAlign w:val="bottom"/>
            <w:hideMark/>
          </w:tcPr>
          <w:p w:rsidR="00E447A1" w:rsidRPr="00E447A1" w:rsidRDefault="00E447A1" w:rsidP="00E447A1">
            <w:pPr>
              <w:spacing w:after="0" w:line="240" w:lineRule="auto"/>
              <w:jc w:val="right"/>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637.000,00 </w:t>
            </w:r>
          </w:p>
        </w:tc>
      </w:tr>
      <w:tr w:rsidR="00E447A1" w:rsidRPr="00E447A1" w:rsidTr="00DD1062">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center"/>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3.2</w:t>
            </w:r>
          </w:p>
        </w:tc>
        <w:tc>
          <w:tcPr>
            <w:tcW w:w="2920" w:type="dxa"/>
            <w:tcBorders>
              <w:top w:val="nil"/>
              <w:left w:val="nil"/>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both"/>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čišćenje javnih površina</w:t>
            </w:r>
          </w:p>
        </w:tc>
        <w:tc>
          <w:tcPr>
            <w:tcW w:w="3080" w:type="dxa"/>
            <w:tcBorders>
              <w:top w:val="nil"/>
              <w:left w:val="nil"/>
              <w:bottom w:val="single" w:sz="4" w:space="0" w:color="auto"/>
              <w:right w:val="single" w:sz="4" w:space="0" w:color="auto"/>
            </w:tcBorders>
            <w:shd w:val="clear" w:color="auto" w:fill="auto"/>
            <w:vAlign w:val="bottom"/>
            <w:hideMark/>
          </w:tcPr>
          <w:p w:rsidR="00E447A1" w:rsidRPr="00E447A1" w:rsidRDefault="00E447A1" w:rsidP="00E447A1">
            <w:pPr>
              <w:spacing w:after="0" w:line="240" w:lineRule="auto"/>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 xml:space="preserve">Zagrebački holding d.o.o., </w:t>
            </w:r>
            <w:r w:rsidRPr="00E447A1">
              <w:rPr>
                <w:rFonts w:ascii="Times New Roman" w:eastAsia="Times New Roman" w:hAnsi="Times New Roman" w:cs="Times New Roman"/>
                <w:color w:val="000000"/>
                <w:sz w:val="24"/>
                <w:szCs w:val="24"/>
                <w:lang w:eastAsia="hr-HR"/>
              </w:rPr>
              <w:br/>
              <w:t>Podružnica Čistoća</w:t>
            </w:r>
          </w:p>
        </w:tc>
        <w:tc>
          <w:tcPr>
            <w:tcW w:w="1946" w:type="dxa"/>
            <w:tcBorders>
              <w:top w:val="nil"/>
              <w:left w:val="nil"/>
              <w:bottom w:val="single" w:sz="4" w:space="0" w:color="auto"/>
              <w:right w:val="single" w:sz="4" w:space="0" w:color="auto"/>
            </w:tcBorders>
            <w:shd w:val="clear" w:color="auto" w:fill="auto"/>
            <w:noWrap/>
            <w:vAlign w:val="bottom"/>
            <w:hideMark/>
          </w:tcPr>
          <w:p w:rsidR="00E447A1" w:rsidRPr="00E447A1" w:rsidRDefault="00E447A1" w:rsidP="00E447A1">
            <w:pPr>
              <w:spacing w:after="0" w:line="240" w:lineRule="auto"/>
              <w:jc w:val="right"/>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2.883.000,00 </w:t>
            </w:r>
          </w:p>
        </w:tc>
      </w:tr>
      <w:tr w:rsidR="00E447A1" w:rsidRPr="00E447A1" w:rsidTr="00DD1062">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center"/>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3.3</w:t>
            </w:r>
          </w:p>
        </w:tc>
        <w:tc>
          <w:tcPr>
            <w:tcW w:w="2920" w:type="dxa"/>
            <w:tcBorders>
              <w:top w:val="nil"/>
              <w:left w:val="nil"/>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both"/>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održavanje javnih površina</w:t>
            </w:r>
          </w:p>
        </w:tc>
        <w:tc>
          <w:tcPr>
            <w:tcW w:w="3080" w:type="dxa"/>
            <w:tcBorders>
              <w:top w:val="nil"/>
              <w:left w:val="nil"/>
              <w:bottom w:val="single" w:sz="4" w:space="0" w:color="auto"/>
              <w:right w:val="single" w:sz="4" w:space="0" w:color="auto"/>
            </w:tcBorders>
            <w:shd w:val="clear" w:color="auto" w:fill="auto"/>
            <w:vAlign w:val="bottom"/>
            <w:hideMark/>
          </w:tcPr>
          <w:p w:rsidR="00E447A1" w:rsidRPr="00E447A1" w:rsidRDefault="00E447A1" w:rsidP="00E447A1">
            <w:pPr>
              <w:spacing w:after="0" w:line="240" w:lineRule="auto"/>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 xml:space="preserve">Zagrebački holding d.o.o., </w:t>
            </w:r>
            <w:r w:rsidRPr="00E447A1">
              <w:rPr>
                <w:rFonts w:ascii="Times New Roman" w:eastAsia="Times New Roman" w:hAnsi="Times New Roman" w:cs="Times New Roman"/>
                <w:color w:val="000000"/>
                <w:sz w:val="24"/>
                <w:szCs w:val="24"/>
                <w:lang w:eastAsia="hr-HR"/>
              </w:rPr>
              <w:br/>
              <w:t>Podružnica Zrinjevac</w:t>
            </w:r>
          </w:p>
        </w:tc>
        <w:tc>
          <w:tcPr>
            <w:tcW w:w="1946" w:type="dxa"/>
            <w:tcBorders>
              <w:top w:val="nil"/>
              <w:left w:val="nil"/>
              <w:bottom w:val="single" w:sz="4" w:space="0" w:color="auto"/>
              <w:right w:val="single" w:sz="4" w:space="0" w:color="auto"/>
            </w:tcBorders>
            <w:shd w:val="clear" w:color="auto" w:fill="auto"/>
            <w:noWrap/>
            <w:vAlign w:val="bottom"/>
            <w:hideMark/>
          </w:tcPr>
          <w:p w:rsidR="00E447A1" w:rsidRPr="00E447A1" w:rsidRDefault="00E447A1" w:rsidP="00E447A1">
            <w:pPr>
              <w:spacing w:after="0" w:line="240" w:lineRule="auto"/>
              <w:jc w:val="right"/>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1.218.000,00 </w:t>
            </w:r>
          </w:p>
        </w:tc>
      </w:tr>
      <w:tr w:rsidR="00E447A1" w:rsidRPr="00E447A1" w:rsidTr="00DD1062">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center"/>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3.4</w:t>
            </w:r>
          </w:p>
        </w:tc>
        <w:tc>
          <w:tcPr>
            <w:tcW w:w="2920" w:type="dxa"/>
            <w:tcBorders>
              <w:top w:val="nil"/>
              <w:left w:val="nil"/>
              <w:bottom w:val="single" w:sz="4" w:space="0" w:color="auto"/>
              <w:right w:val="single" w:sz="4" w:space="0" w:color="auto"/>
            </w:tcBorders>
            <w:shd w:val="clear" w:color="auto" w:fill="auto"/>
            <w:vAlign w:val="center"/>
            <w:hideMark/>
          </w:tcPr>
          <w:p w:rsidR="00E447A1" w:rsidRPr="00E447A1" w:rsidRDefault="00E447A1" w:rsidP="00E447A1">
            <w:pPr>
              <w:spacing w:after="0" w:line="240" w:lineRule="auto"/>
              <w:jc w:val="both"/>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održavanje nerazvrstanih cesta</w:t>
            </w:r>
          </w:p>
        </w:tc>
        <w:tc>
          <w:tcPr>
            <w:tcW w:w="3080" w:type="dxa"/>
            <w:tcBorders>
              <w:top w:val="nil"/>
              <w:left w:val="nil"/>
              <w:bottom w:val="single" w:sz="4" w:space="0" w:color="auto"/>
              <w:right w:val="single" w:sz="4" w:space="0" w:color="auto"/>
            </w:tcBorders>
            <w:shd w:val="clear" w:color="auto" w:fill="auto"/>
            <w:vAlign w:val="bottom"/>
            <w:hideMark/>
          </w:tcPr>
          <w:p w:rsidR="00E447A1" w:rsidRPr="00E447A1" w:rsidRDefault="00E447A1" w:rsidP="00E447A1">
            <w:pPr>
              <w:spacing w:after="0" w:line="240" w:lineRule="auto"/>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 xml:space="preserve">Zagrebački holding d.o.o., </w:t>
            </w:r>
            <w:r w:rsidRPr="00E447A1">
              <w:rPr>
                <w:rFonts w:ascii="Times New Roman" w:eastAsia="Times New Roman" w:hAnsi="Times New Roman" w:cs="Times New Roman"/>
                <w:color w:val="000000"/>
                <w:sz w:val="24"/>
                <w:szCs w:val="24"/>
                <w:lang w:eastAsia="hr-HR"/>
              </w:rPr>
              <w:br/>
              <w:t>Podružnica Zagrebačke ceste</w:t>
            </w:r>
          </w:p>
        </w:tc>
        <w:tc>
          <w:tcPr>
            <w:tcW w:w="1946" w:type="dxa"/>
            <w:tcBorders>
              <w:top w:val="nil"/>
              <w:left w:val="nil"/>
              <w:bottom w:val="single" w:sz="4" w:space="0" w:color="auto"/>
              <w:right w:val="single" w:sz="4" w:space="0" w:color="auto"/>
            </w:tcBorders>
            <w:shd w:val="clear" w:color="auto" w:fill="auto"/>
            <w:noWrap/>
            <w:vAlign w:val="bottom"/>
            <w:hideMark/>
          </w:tcPr>
          <w:p w:rsidR="00E447A1" w:rsidRPr="00E447A1" w:rsidRDefault="00E447A1" w:rsidP="00E447A1">
            <w:pPr>
              <w:spacing w:after="0" w:line="240" w:lineRule="auto"/>
              <w:jc w:val="right"/>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2.746.000,00 </w:t>
            </w:r>
          </w:p>
        </w:tc>
      </w:tr>
      <w:tr w:rsidR="00E447A1" w:rsidRPr="00E447A1" w:rsidTr="00DD1062">
        <w:trPr>
          <w:trHeight w:val="315"/>
        </w:trPr>
        <w:tc>
          <w:tcPr>
            <w:tcW w:w="70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47A1" w:rsidRPr="00E447A1" w:rsidRDefault="00E447A1" w:rsidP="00E447A1">
            <w:pPr>
              <w:spacing w:after="0" w:line="240" w:lineRule="auto"/>
              <w:jc w:val="center"/>
              <w:rPr>
                <w:rFonts w:ascii="Times New Roman" w:eastAsia="Times New Roman" w:hAnsi="Times New Roman" w:cs="Times New Roman"/>
                <w:b/>
                <w:bCs/>
                <w:color w:val="000000"/>
                <w:sz w:val="24"/>
                <w:szCs w:val="24"/>
                <w:lang w:eastAsia="hr-HR"/>
              </w:rPr>
            </w:pPr>
            <w:r w:rsidRPr="00E447A1">
              <w:rPr>
                <w:rFonts w:ascii="Times New Roman" w:eastAsia="Times New Roman" w:hAnsi="Times New Roman" w:cs="Times New Roman"/>
                <w:b/>
                <w:bCs/>
                <w:color w:val="000000"/>
                <w:sz w:val="24"/>
                <w:szCs w:val="24"/>
                <w:lang w:eastAsia="hr-HR"/>
              </w:rPr>
              <w:t>Ukupno</w:t>
            </w:r>
          </w:p>
        </w:tc>
        <w:tc>
          <w:tcPr>
            <w:tcW w:w="1946" w:type="dxa"/>
            <w:tcBorders>
              <w:top w:val="nil"/>
              <w:left w:val="nil"/>
              <w:bottom w:val="single" w:sz="4" w:space="0" w:color="auto"/>
              <w:right w:val="single" w:sz="4" w:space="0" w:color="auto"/>
            </w:tcBorders>
            <w:shd w:val="clear" w:color="auto" w:fill="auto"/>
            <w:noWrap/>
            <w:vAlign w:val="bottom"/>
            <w:hideMark/>
          </w:tcPr>
          <w:p w:rsidR="00E447A1" w:rsidRPr="00E447A1" w:rsidRDefault="00E447A1" w:rsidP="00E447A1">
            <w:pPr>
              <w:spacing w:after="0" w:line="240" w:lineRule="auto"/>
              <w:jc w:val="right"/>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000000"/>
                <w:sz w:val="24"/>
                <w:szCs w:val="24"/>
                <w:lang w:eastAsia="hr-HR"/>
              </w:rPr>
              <w:t>7.484.000,00 </w:t>
            </w:r>
          </w:p>
        </w:tc>
      </w:tr>
    </w:tbl>
    <w:p w:rsidR="00E447A1" w:rsidRPr="00E447A1" w:rsidRDefault="00E447A1" w:rsidP="00E447A1">
      <w:pPr>
        <w:spacing w:after="0" w:line="240" w:lineRule="auto"/>
        <w:jc w:val="both"/>
        <w:rPr>
          <w:rFonts w:ascii="Times New Roman" w:eastAsia="Times New Roman" w:hAnsi="Times New Roman" w:cs="Times New Roman"/>
          <w:sz w:val="24"/>
          <w:szCs w:val="24"/>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b/>
          <w:sz w:val="24"/>
          <w:szCs w:val="20"/>
          <w:lang w:eastAsia="hr-HR"/>
        </w:rPr>
        <w:t>Ad.3.</w:t>
      </w:r>
      <w:r w:rsidRPr="00E447A1">
        <w:rPr>
          <w:rFonts w:ascii="Times New Roman" w:eastAsia="Times New Roman" w:hAnsi="Times New Roman" w:cs="Times New Roman"/>
          <w:sz w:val="24"/>
          <w:szCs w:val="20"/>
          <w:lang w:eastAsia="hr-HR"/>
        </w:rPr>
        <w:t xml:space="preserve"> Prijedlog Zaključka o izmjeni Plana komunalnih aktivnosti Gradske četvrti Črnomerec u 2017.</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 xml:space="preserve"> </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Predsjednik</w:t>
      </w:r>
      <w:r w:rsidRPr="00E447A1">
        <w:rPr>
          <w:rFonts w:ascii="Times New Roman" w:eastAsia="Calibri" w:hAnsi="Times New Roman" w:cs="Times New Roman"/>
          <w:sz w:val="24"/>
          <w:szCs w:val="20"/>
          <w:lang w:eastAsia="hr-HR"/>
        </w:rPr>
        <w:t xml:space="preserve"> otvara raspravu.</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U raspravi sudjelovali: Tomislav </w:t>
      </w:r>
      <w:proofErr w:type="spellStart"/>
      <w:r w:rsidRPr="00E447A1">
        <w:rPr>
          <w:rFonts w:ascii="Times New Roman" w:eastAsia="Calibri" w:hAnsi="Times New Roman" w:cs="Times New Roman"/>
          <w:sz w:val="24"/>
          <w:szCs w:val="20"/>
          <w:lang w:eastAsia="hr-HR"/>
        </w:rPr>
        <w:t>Kolačny</w:t>
      </w:r>
      <w:proofErr w:type="spellEnd"/>
      <w:r w:rsidRPr="00E447A1">
        <w:rPr>
          <w:rFonts w:ascii="Times New Roman" w:eastAsia="Calibri" w:hAnsi="Times New Roman" w:cs="Times New Roman"/>
          <w:sz w:val="24"/>
          <w:szCs w:val="20"/>
          <w:lang w:eastAsia="hr-HR"/>
        </w:rPr>
        <w:t>, Snježana Ordanić i Josip Jelić</w:t>
      </w:r>
    </w:p>
    <w:p w:rsidR="00E447A1" w:rsidRPr="00E447A1" w:rsidRDefault="00E447A1" w:rsidP="00E447A1">
      <w:pPr>
        <w:spacing w:after="0" w:line="240" w:lineRule="auto"/>
        <w:contextualSpacing/>
        <w:jc w:val="both"/>
        <w:rPr>
          <w:rFonts w:ascii="Times New Roman" w:eastAsia="Calibri" w:hAnsi="Times New Roman" w:cs="Times New Roman"/>
          <w:b/>
          <w:sz w:val="24"/>
          <w:szCs w:val="20"/>
          <w:lang w:eastAsia="hr-HR"/>
        </w:rPr>
      </w:pPr>
      <w:r w:rsidRPr="00E447A1">
        <w:rPr>
          <w:rFonts w:ascii="Times New Roman" w:eastAsia="Calibri" w:hAnsi="Times New Roman" w:cs="Times New Roman"/>
          <w:sz w:val="24"/>
          <w:szCs w:val="20"/>
          <w:lang w:eastAsia="hr-HR"/>
        </w:rPr>
        <w:t>Predsjednik daje prijedlog Zaključka na glasovanje</w:t>
      </w:r>
      <w:r w:rsidRPr="00E447A1">
        <w:rPr>
          <w:rFonts w:ascii="Times New Roman" w:eastAsia="Calibri" w:hAnsi="Times New Roman" w:cs="Times New Roman"/>
          <w:b/>
          <w:sz w:val="24"/>
          <w:szCs w:val="20"/>
          <w:lang w:eastAsia="hr-HR"/>
        </w:rPr>
        <w:t>.</w:t>
      </w:r>
    </w:p>
    <w:p w:rsidR="00E447A1" w:rsidRPr="00E447A1" w:rsidRDefault="00E447A1" w:rsidP="00E447A1">
      <w:pPr>
        <w:spacing w:after="0" w:line="240" w:lineRule="auto"/>
        <w:contextualSpacing/>
        <w:jc w:val="both"/>
        <w:rPr>
          <w:rFonts w:ascii="Times New Roman" w:eastAsia="Calibri" w:hAnsi="Times New Roman" w:cs="Times New Roman"/>
          <w:b/>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b/>
          <w:sz w:val="24"/>
          <w:szCs w:val="20"/>
          <w:lang w:eastAsia="hr-HR"/>
        </w:rPr>
      </w:pPr>
      <w:r w:rsidRPr="00E447A1">
        <w:rPr>
          <w:rFonts w:ascii="Times New Roman" w:eastAsia="Calibri" w:hAnsi="Times New Roman" w:cs="Times New Roman"/>
          <w:b/>
          <w:sz w:val="24"/>
          <w:szCs w:val="20"/>
          <w:lang w:eastAsia="hr-HR"/>
        </w:rPr>
        <w:t>S 11 glasova ZA i 4 SUZDRŽANA usvojen prijedlog Zaključka o izmjeni Plana komunalnih aktivnosti Gradske četvrti Črnomerec u 2017. koji je prilog Zapisniku.</w:t>
      </w:r>
    </w:p>
    <w:p w:rsidR="00E447A1" w:rsidRPr="00E447A1" w:rsidRDefault="00E447A1" w:rsidP="00E447A1">
      <w:pPr>
        <w:spacing w:after="0" w:line="240" w:lineRule="auto"/>
        <w:contextualSpacing/>
        <w:jc w:val="both"/>
        <w:rPr>
          <w:rFonts w:ascii="Times New Roman" w:eastAsia="Calibri" w:hAnsi="Times New Roman" w:cs="Times New Roman"/>
          <w:b/>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Calibri" w:hAnsi="Times New Roman" w:cs="Times New Roman"/>
          <w:sz w:val="24"/>
          <w:szCs w:val="20"/>
          <w:lang w:eastAsia="hr-HR"/>
        </w:rPr>
        <w:tab/>
      </w:r>
      <w:r w:rsidRPr="00E447A1">
        <w:rPr>
          <w:rFonts w:ascii="Times New Roman" w:eastAsia="Calibri" w:hAnsi="Times New Roman" w:cs="Times New Roman"/>
          <w:b/>
          <w:sz w:val="24"/>
          <w:szCs w:val="20"/>
          <w:lang w:eastAsia="hr-HR"/>
        </w:rPr>
        <w:t>Ad.4</w:t>
      </w:r>
      <w:r w:rsidRPr="00E447A1">
        <w:rPr>
          <w:rFonts w:ascii="Times New Roman" w:eastAsia="Calibri" w:hAnsi="Times New Roman" w:cs="Times New Roman"/>
          <w:sz w:val="24"/>
          <w:szCs w:val="20"/>
          <w:lang w:eastAsia="hr-HR"/>
        </w:rPr>
        <w:t>.</w:t>
      </w:r>
      <w:r w:rsidRPr="00E447A1">
        <w:rPr>
          <w:rFonts w:ascii="Times New Roman" w:eastAsia="Times New Roman" w:hAnsi="Times New Roman" w:cs="Times New Roman"/>
          <w:sz w:val="24"/>
          <w:szCs w:val="20"/>
          <w:lang w:eastAsia="hr-HR"/>
        </w:rPr>
        <w:t xml:space="preserve"> Programa održavanja javnoprometnih površina, javnih objekata, javne rasvjete te </w:t>
      </w:r>
      <w:r w:rsidRPr="00E447A1">
        <w:rPr>
          <w:rFonts w:ascii="Times New Roman" w:eastAsia="Times New Roman" w:hAnsi="Times New Roman" w:cs="Times New Roman"/>
          <w:sz w:val="24"/>
          <w:szCs w:val="20"/>
          <w:lang w:eastAsia="hr-HR"/>
        </w:rPr>
        <w:tab/>
        <w:t xml:space="preserve">          izvanrednog održavanja nerazvrstanih cesta na području Grada Zagreba u 2018.</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b/>
          <w:sz w:val="24"/>
          <w:szCs w:val="20"/>
          <w:lang w:eastAsia="hr-HR"/>
        </w:rPr>
        <w:t>Predsjednik</w:t>
      </w:r>
      <w:r w:rsidRPr="00E447A1">
        <w:rPr>
          <w:rFonts w:ascii="Times New Roman" w:eastAsia="Times New Roman" w:hAnsi="Times New Roman" w:cs="Times New Roman"/>
          <w:sz w:val="24"/>
          <w:szCs w:val="20"/>
          <w:lang w:eastAsia="hr-HR"/>
        </w:rPr>
        <w:t xml:space="preserve"> kratko obrazlaže Program održavanje javnoprometnih površina, javnih objekata, javne rasvjete te izvanrednog održavanje nerazvrstanih cesta na području Grada Zagreba u 2018. te ga daje na glasovanje.</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Times New Roman" w:hAnsi="Times New Roman" w:cs="Times New Roman"/>
          <w:b/>
          <w:sz w:val="24"/>
          <w:szCs w:val="20"/>
          <w:lang w:eastAsia="hr-HR"/>
        </w:rPr>
      </w:pPr>
      <w:r w:rsidRPr="00E447A1">
        <w:rPr>
          <w:rFonts w:ascii="Times New Roman" w:eastAsia="Times New Roman" w:hAnsi="Times New Roman" w:cs="Times New Roman"/>
          <w:b/>
          <w:sz w:val="24"/>
          <w:szCs w:val="20"/>
          <w:lang w:eastAsia="hr-HR"/>
        </w:rPr>
        <w:t>S 13 glasova ZA, 1 PROTIV i 2 SUZDRŽANA usvojen slijedeći</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 xml:space="preserve">               Z A K LJ U Č A K</w:t>
      </w: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p>
    <w:p w:rsidR="00E447A1" w:rsidRPr="00E447A1" w:rsidRDefault="00E447A1" w:rsidP="00E447A1">
      <w:pPr>
        <w:spacing w:after="0" w:line="240" w:lineRule="auto"/>
        <w:jc w:val="center"/>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sz w:val="24"/>
          <w:szCs w:val="24"/>
          <w:lang w:eastAsia="hr-HR"/>
        </w:rPr>
        <w:t xml:space="preserve">             o mišljenju na Programu održavanja javnoprometnih površina, javnih objekata, javne rasvjete, te izvanrednog održavanja nerazvrstanih cesta  na području Grada Zagreba u 2018.</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numPr>
          <w:ilvl w:val="0"/>
          <w:numId w:val="2"/>
        </w:numPr>
        <w:spacing w:after="0" w:line="240" w:lineRule="auto"/>
        <w:ind w:left="1068"/>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Vijeće je raspravljalo o Programu održavanja javnoprometnih površina, javnih objekata, javne rasvjete, te izvanrednog održavanja nerazvrstanih cesta na području Grada Zagreba u 2018. </w:t>
      </w:r>
    </w:p>
    <w:p w:rsidR="00E447A1" w:rsidRPr="00E447A1" w:rsidRDefault="00E447A1" w:rsidP="00E447A1">
      <w:pPr>
        <w:spacing w:after="0" w:line="240" w:lineRule="auto"/>
        <w:ind w:left="1068"/>
        <w:contextualSpacing/>
        <w:jc w:val="both"/>
        <w:rPr>
          <w:rFonts w:ascii="Times New Roman" w:eastAsia="Calibri" w:hAnsi="Times New Roman" w:cs="Times New Roman"/>
          <w:sz w:val="24"/>
          <w:szCs w:val="20"/>
          <w:lang w:eastAsia="hr-HR"/>
        </w:rPr>
      </w:pPr>
    </w:p>
    <w:p w:rsidR="00E447A1" w:rsidRPr="00E447A1" w:rsidRDefault="00E447A1" w:rsidP="00E447A1">
      <w:pPr>
        <w:numPr>
          <w:ilvl w:val="0"/>
          <w:numId w:val="2"/>
        </w:num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Vijeće je suglasno sa Programom održavanja javnoprometnih površina, javnih objekata, javne rasvjete, te izvanrednog održavanja nerazvrstanih cesta na području Grada Zagreba u 2018.  </w:t>
      </w:r>
    </w:p>
    <w:p w:rsidR="00E447A1" w:rsidRPr="00E447A1" w:rsidRDefault="00E447A1" w:rsidP="00E447A1">
      <w:pPr>
        <w:spacing w:after="0" w:line="240" w:lineRule="auto"/>
        <w:ind w:left="1070"/>
        <w:contextualSpacing/>
        <w:jc w:val="both"/>
        <w:rPr>
          <w:rFonts w:ascii="Times New Roman" w:eastAsia="Calibri" w:hAnsi="Times New Roman" w:cs="Times New Roman"/>
          <w:sz w:val="24"/>
          <w:szCs w:val="20"/>
          <w:lang w:eastAsia="hr-HR"/>
        </w:rPr>
      </w:pPr>
    </w:p>
    <w:p w:rsidR="00E447A1" w:rsidRPr="00E447A1" w:rsidRDefault="00E447A1" w:rsidP="00E447A1">
      <w:pPr>
        <w:numPr>
          <w:ilvl w:val="0"/>
          <w:numId w:val="2"/>
        </w:num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Gradskom uredu za prostorno uređenje, izgradnju Grada, graditeljstvo, komunalne poslove i promet na daljnje postupanje. </w:t>
      </w:r>
    </w:p>
    <w:p w:rsidR="00E447A1" w:rsidRPr="00E447A1" w:rsidRDefault="00E447A1" w:rsidP="00E447A1">
      <w:pPr>
        <w:spacing w:after="0" w:line="240" w:lineRule="auto"/>
        <w:ind w:left="1070"/>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 xml:space="preserve">  </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b/>
          <w:sz w:val="24"/>
          <w:szCs w:val="24"/>
          <w:lang w:eastAsia="hr-HR"/>
        </w:rPr>
        <w:t>Ad.5.</w:t>
      </w:r>
      <w:r w:rsidRPr="00E447A1">
        <w:rPr>
          <w:rFonts w:ascii="Times New Roman" w:eastAsia="Times New Roman" w:hAnsi="Times New Roman" w:cs="Times New Roman"/>
          <w:sz w:val="24"/>
          <w:szCs w:val="24"/>
          <w:lang w:eastAsia="hr-HR"/>
        </w:rPr>
        <w:t xml:space="preserve"> Program gradnje objekata i uređaja komunalne infrastrukture na području Grada </w:t>
      </w:r>
      <w:r w:rsidRPr="00E447A1">
        <w:rPr>
          <w:rFonts w:ascii="Times New Roman" w:eastAsia="Times New Roman" w:hAnsi="Times New Roman" w:cs="Times New Roman"/>
          <w:sz w:val="24"/>
          <w:szCs w:val="24"/>
          <w:lang w:eastAsia="hr-HR"/>
        </w:rPr>
        <w:tab/>
        <w:t xml:space="preserve">          Zagreba u 2018.</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sz w:val="24"/>
          <w:szCs w:val="24"/>
          <w:lang w:eastAsia="hr-HR"/>
        </w:rPr>
        <w:t>Predsjednik</w:t>
      </w:r>
      <w:r w:rsidRPr="00E447A1">
        <w:rPr>
          <w:rFonts w:ascii="Times New Roman" w:eastAsia="Times New Roman" w:hAnsi="Times New Roman" w:cs="Times New Roman"/>
          <w:sz w:val="24"/>
          <w:szCs w:val="24"/>
          <w:lang w:eastAsia="hr-HR"/>
        </w:rPr>
        <w:t xml:space="preserve"> otvara raspravu.</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 xml:space="preserve">U raspravi sudjelovali: Siniša Ružić, Vlado Crkvenac, Tomislav </w:t>
      </w:r>
      <w:proofErr w:type="spellStart"/>
      <w:r w:rsidRPr="00E447A1">
        <w:rPr>
          <w:rFonts w:ascii="Times New Roman" w:eastAsia="Times New Roman" w:hAnsi="Times New Roman" w:cs="Times New Roman"/>
          <w:sz w:val="24"/>
          <w:szCs w:val="24"/>
          <w:lang w:eastAsia="hr-HR"/>
        </w:rPr>
        <w:t>Kolačny</w:t>
      </w:r>
      <w:proofErr w:type="spellEnd"/>
      <w:r w:rsidRPr="00E447A1">
        <w:rPr>
          <w:rFonts w:ascii="Times New Roman" w:eastAsia="Times New Roman" w:hAnsi="Times New Roman" w:cs="Times New Roman"/>
          <w:sz w:val="24"/>
          <w:szCs w:val="24"/>
          <w:lang w:eastAsia="hr-HR"/>
        </w:rPr>
        <w:t xml:space="preserve">, Tomislav </w:t>
      </w:r>
      <w:proofErr w:type="spellStart"/>
      <w:r w:rsidRPr="00E447A1">
        <w:rPr>
          <w:rFonts w:ascii="Times New Roman" w:eastAsia="Times New Roman" w:hAnsi="Times New Roman" w:cs="Times New Roman"/>
          <w:sz w:val="24"/>
          <w:szCs w:val="24"/>
          <w:lang w:eastAsia="hr-HR"/>
        </w:rPr>
        <w:t>Matošin</w:t>
      </w:r>
      <w:proofErr w:type="spellEnd"/>
      <w:r w:rsidRPr="00E447A1">
        <w:rPr>
          <w:rFonts w:ascii="Times New Roman" w:eastAsia="Times New Roman" w:hAnsi="Times New Roman" w:cs="Times New Roman"/>
          <w:sz w:val="24"/>
          <w:szCs w:val="24"/>
          <w:lang w:eastAsia="hr-HR"/>
        </w:rPr>
        <w:t xml:space="preserve"> i Josip Jelić.</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sz w:val="24"/>
          <w:szCs w:val="24"/>
          <w:lang w:eastAsia="hr-HR"/>
        </w:rPr>
        <w:t xml:space="preserve">Predsjednik </w:t>
      </w:r>
      <w:r w:rsidRPr="00E447A1">
        <w:rPr>
          <w:rFonts w:ascii="Times New Roman" w:eastAsia="Times New Roman" w:hAnsi="Times New Roman" w:cs="Times New Roman"/>
          <w:sz w:val="24"/>
          <w:szCs w:val="24"/>
          <w:lang w:eastAsia="hr-HR"/>
        </w:rPr>
        <w:t xml:space="preserve"> daje prijedlog na glasovanje.</w:t>
      </w:r>
    </w:p>
    <w:p w:rsidR="00E447A1" w:rsidRPr="00E447A1" w:rsidRDefault="00E447A1" w:rsidP="00E447A1">
      <w:pPr>
        <w:spacing w:after="0" w:line="240" w:lineRule="auto"/>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S 14 glasova ZA i 1 PROTIV usvojen slijedeći</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 xml:space="preserve">               Z A K LJ U Č A K</w:t>
      </w: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p>
    <w:p w:rsidR="00E447A1" w:rsidRPr="00E447A1" w:rsidRDefault="00E447A1" w:rsidP="00E447A1">
      <w:pPr>
        <w:spacing w:after="0" w:line="240" w:lineRule="auto"/>
        <w:ind w:left="900" w:right="951"/>
        <w:jc w:val="center"/>
        <w:rPr>
          <w:rFonts w:ascii="Times New Roman" w:eastAsia="Times New Roman" w:hAnsi="Times New Roman" w:cs="Times New Roman"/>
          <w:b/>
          <w:bCs/>
          <w:sz w:val="24"/>
          <w:szCs w:val="24"/>
          <w:lang w:eastAsia="hr-HR"/>
        </w:rPr>
      </w:pPr>
      <w:r w:rsidRPr="00E447A1">
        <w:rPr>
          <w:rFonts w:ascii="Times New Roman" w:eastAsia="Times New Roman" w:hAnsi="Times New Roman" w:cs="Times New Roman"/>
          <w:b/>
          <w:sz w:val="24"/>
          <w:szCs w:val="24"/>
          <w:lang w:eastAsia="hr-HR"/>
        </w:rPr>
        <w:t xml:space="preserve">             o mišljenju na Program </w:t>
      </w:r>
      <w:r w:rsidRPr="00E447A1">
        <w:rPr>
          <w:rFonts w:ascii="Times New Roman" w:eastAsia="Times New Roman" w:hAnsi="Times New Roman" w:cs="Times New Roman"/>
          <w:b/>
          <w:bCs/>
          <w:sz w:val="24"/>
          <w:szCs w:val="24"/>
          <w:lang w:eastAsia="hr-HR"/>
        </w:rPr>
        <w:t xml:space="preserve">gradnje objekata i uređaja   </w:t>
      </w:r>
    </w:p>
    <w:p w:rsidR="00E447A1" w:rsidRPr="00E447A1" w:rsidRDefault="00E447A1" w:rsidP="00E447A1">
      <w:pPr>
        <w:spacing w:after="0" w:line="240" w:lineRule="auto"/>
        <w:ind w:left="900" w:right="951"/>
        <w:jc w:val="center"/>
        <w:rPr>
          <w:rFonts w:ascii="Times New Roman" w:eastAsia="Times New Roman" w:hAnsi="Times New Roman" w:cs="Times New Roman"/>
          <w:b/>
          <w:bCs/>
          <w:sz w:val="24"/>
          <w:szCs w:val="24"/>
          <w:lang w:eastAsia="hr-HR"/>
        </w:rPr>
      </w:pPr>
      <w:r w:rsidRPr="00E447A1">
        <w:rPr>
          <w:rFonts w:ascii="Times New Roman" w:eastAsia="Times New Roman" w:hAnsi="Times New Roman" w:cs="Times New Roman"/>
          <w:b/>
          <w:bCs/>
          <w:sz w:val="24"/>
          <w:szCs w:val="24"/>
          <w:lang w:eastAsia="hr-HR"/>
        </w:rPr>
        <w:t xml:space="preserve">            komunalne infrastrukture na području Grada Zagreba u 2018.</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numPr>
          <w:ilvl w:val="0"/>
          <w:numId w:val="5"/>
        </w:numPr>
        <w:spacing w:after="0" w:line="240" w:lineRule="auto"/>
        <w:contextualSpacing/>
        <w:rPr>
          <w:rFonts w:ascii="Times New Roman" w:eastAsia="Calibri" w:hAnsi="Times New Roman" w:cs="Times New Roman"/>
          <w:bCs/>
          <w:sz w:val="24"/>
          <w:szCs w:val="20"/>
          <w:lang w:eastAsia="hr-HR"/>
        </w:rPr>
      </w:pPr>
      <w:r w:rsidRPr="00E447A1">
        <w:rPr>
          <w:rFonts w:ascii="Times New Roman" w:eastAsia="Calibri" w:hAnsi="Times New Roman" w:cs="Times New Roman"/>
          <w:sz w:val="24"/>
          <w:szCs w:val="20"/>
          <w:lang w:eastAsia="hr-HR"/>
        </w:rPr>
        <w:t xml:space="preserve">Vijeće je raspravljalo o Programu </w:t>
      </w:r>
      <w:r w:rsidRPr="00E447A1">
        <w:rPr>
          <w:rFonts w:ascii="Times New Roman" w:eastAsia="Calibri" w:hAnsi="Times New Roman" w:cs="Times New Roman"/>
          <w:bCs/>
          <w:sz w:val="24"/>
          <w:szCs w:val="20"/>
          <w:lang w:eastAsia="hr-HR"/>
        </w:rPr>
        <w:t>gradnje objekata i  uređaja  komunalne infrastrukture na području Grada Zagreba u 2018</w:t>
      </w:r>
      <w:r w:rsidRPr="00E447A1">
        <w:rPr>
          <w:rFonts w:ascii="Times New Roman" w:eastAsia="Calibri" w:hAnsi="Times New Roman" w:cs="Times New Roman"/>
          <w:sz w:val="24"/>
          <w:szCs w:val="20"/>
          <w:lang w:eastAsia="hr-HR"/>
        </w:rPr>
        <w:t xml:space="preserve">. </w:t>
      </w:r>
    </w:p>
    <w:p w:rsidR="00E447A1" w:rsidRPr="00E447A1" w:rsidRDefault="00E447A1" w:rsidP="00E447A1">
      <w:pPr>
        <w:spacing w:after="0" w:line="240" w:lineRule="auto"/>
        <w:ind w:left="1068"/>
        <w:contextualSpacing/>
        <w:rPr>
          <w:rFonts w:ascii="Times New Roman" w:eastAsia="Calibri" w:hAnsi="Times New Roman" w:cs="Times New Roman"/>
          <w:sz w:val="24"/>
          <w:szCs w:val="20"/>
          <w:lang w:eastAsia="hr-HR"/>
        </w:rPr>
      </w:pPr>
    </w:p>
    <w:p w:rsidR="00E447A1" w:rsidRPr="00E447A1" w:rsidRDefault="00E447A1" w:rsidP="00E447A1">
      <w:pPr>
        <w:numPr>
          <w:ilvl w:val="0"/>
          <w:numId w:val="5"/>
        </w:numPr>
        <w:spacing w:after="0" w:line="240" w:lineRule="auto"/>
        <w:contextualSpacing/>
        <w:rPr>
          <w:rFonts w:ascii="Times New Roman" w:eastAsia="Calibri" w:hAnsi="Times New Roman" w:cs="Times New Roman"/>
          <w:bCs/>
          <w:sz w:val="24"/>
          <w:szCs w:val="20"/>
          <w:lang w:eastAsia="hr-HR"/>
        </w:rPr>
      </w:pPr>
      <w:r w:rsidRPr="00E447A1">
        <w:rPr>
          <w:rFonts w:ascii="Times New Roman" w:eastAsia="Calibri" w:hAnsi="Times New Roman" w:cs="Times New Roman"/>
          <w:sz w:val="24"/>
          <w:szCs w:val="20"/>
          <w:lang w:eastAsia="hr-HR"/>
        </w:rPr>
        <w:t xml:space="preserve">Vijeće je suglasno s Programom </w:t>
      </w:r>
      <w:r w:rsidRPr="00E447A1">
        <w:rPr>
          <w:rFonts w:ascii="Times New Roman" w:eastAsia="Calibri" w:hAnsi="Times New Roman" w:cs="Times New Roman"/>
          <w:bCs/>
          <w:sz w:val="24"/>
          <w:szCs w:val="20"/>
          <w:lang w:eastAsia="hr-HR"/>
        </w:rPr>
        <w:t>gradnje objekata  uređaja  komunalne infrastrukture na području Grada Zagreba u 2018</w:t>
      </w:r>
      <w:r w:rsidRPr="00E447A1">
        <w:rPr>
          <w:rFonts w:ascii="Times New Roman" w:eastAsia="Calibri" w:hAnsi="Times New Roman" w:cs="Times New Roman"/>
          <w:sz w:val="24"/>
          <w:szCs w:val="20"/>
          <w:lang w:eastAsia="hr-HR"/>
        </w:rPr>
        <w:t xml:space="preserve">. </w:t>
      </w:r>
    </w:p>
    <w:p w:rsidR="00E447A1" w:rsidRPr="00E447A1" w:rsidRDefault="00E447A1" w:rsidP="00E447A1">
      <w:pPr>
        <w:spacing w:after="0" w:line="240" w:lineRule="auto"/>
        <w:ind w:left="1070"/>
        <w:contextualSpacing/>
        <w:jc w:val="both"/>
        <w:rPr>
          <w:rFonts w:ascii="Times New Roman" w:eastAsia="Calibri" w:hAnsi="Times New Roman" w:cs="Times New Roman"/>
          <w:sz w:val="24"/>
          <w:szCs w:val="20"/>
          <w:lang w:eastAsia="hr-HR"/>
        </w:rPr>
      </w:pPr>
    </w:p>
    <w:p w:rsidR="00E447A1" w:rsidRPr="00E447A1" w:rsidRDefault="00E447A1" w:rsidP="00E447A1">
      <w:pPr>
        <w:numPr>
          <w:ilvl w:val="0"/>
          <w:numId w:val="5"/>
        </w:num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Ovaj Zaključak dostaviti će se Gradskom uredu za prostorno uređenje, izgradnju Grada, graditeljstvo, komunalne poslove i promet na daljnje postupanje. </w:t>
      </w:r>
    </w:p>
    <w:p w:rsidR="00E447A1" w:rsidRPr="00E447A1" w:rsidRDefault="00E447A1" w:rsidP="00E447A1">
      <w:pPr>
        <w:spacing w:after="0" w:line="240" w:lineRule="auto"/>
        <w:ind w:left="720"/>
        <w:contextualSpacing/>
        <w:rPr>
          <w:rFonts w:ascii="Times New Roman" w:eastAsia="Calibri" w:hAnsi="Times New Roman" w:cs="Times New Roman"/>
          <w:sz w:val="24"/>
          <w:szCs w:val="20"/>
          <w:lang w:eastAsia="hr-HR"/>
        </w:rPr>
      </w:pPr>
    </w:p>
    <w:p w:rsidR="00E447A1" w:rsidRPr="00E447A1" w:rsidRDefault="00E447A1" w:rsidP="00E447A1">
      <w:pPr>
        <w:spacing w:after="0" w:line="240" w:lineRule="auto"/>
        <w:ind w:left="1430"/>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b/>
          <w:sz w:val="24"/>
          <w:szCs w:val="24"/>
          <w:lang w:eastAsia="hr-HR"/>
        </w:rPr>
        <w:t>Ad.6.</w:t>
      </w:r>
      <w:r w:rsidRPr="00E447A1">
        <w:rPr>
          <w:rFonts w:ascii="Times New Roman" w:eastAsia="Times New Roman" w:hAnsi="Times New Roman" w:cs="Times New Roman"/>
          <w:sz w:val="24"/>
          <w:szCs w:val="24"/>
          <w:lang w:eastAsia="hr-HR"/>
        </w:rPr>
        <w:t xml:space="preserve">  Proširenje ulice </w:t>
      </w:r>
      <w:proofErr w:type="spellStart"/>
      <w:r w:rsidRPr="00E447A1">
        <w:rPr>
          <w:rFonts w:ascii="Times New Roman" w:eastAsia="Times New Roman" w:hAnsi="Times New Roman" w:cs="Times New Roman"/>
          <w:sz w:val="24"/>
          <w:szCs w:val="24"/>
          <w:lang w:eastAsia="hr-HR"/>
        </w:rPr>
        <w:t>Graberje</w:t>
      </w:r>
      <w:proofErr w:type="spellEnd"/>
      <w:r w:rsidRPr="00E447A1">
        <w:rPr>
          <w:rFonts w:ascii="Times New Roman" w:eastAsia="Times New Roman" w:hAnsi="Times New Roman" w:cs="Times New Roman"/>
          <w:sz w:val="24"/>
          <w:szCs w:val="24"/>
          <w:lang w:eastAsia="hr-HR"/>
        </w:rPr>
        <w:t xml:space="preserve"> kod kbr. 15</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sz w:val="24"/>
          <w:szCs w:val="24"/>
          <w:lang w:eastAsia="hr-HR"/>
        </w:rPr>
        <w:t>Predsjednik</w:t>
      </w:r>
      <w:r w:rsidRPr="00E447A1">
        <w:rPr>
          <w:rFonts w:ascii="Times New Roman" w:eastAsia="Times New Roman" w:hAnsi="Times New Roman" w:cs="Times New Roman"/>
          <w:sz w:val="24"/>
          <w:szCs w:val="24"/>
          <w:lang w:eastAsia="hr-HR"/>
        </w:rPr>
        <w:t xml:space="preserve"> kratko obrazlaže traženo te kaže da je za isto došla peticija od strane građana sa 141 potpisom. Daje prijedlog zaključka na glasovanje.</w:t>
      </w:r>
    </w:p>
    <w:p w:rsidR="00E447A1" w:rsidRPr="00E447A1" w:rsidRDefault="00E447A1" w:rsidP="00E447A1">
      <w:pPr>
        <w:spacing w:after="0" w:line="240" w:lineRule="auto"/>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Jednoglasno usvojen slijedeći</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 xml:space="preserve">               Z A K LJ U Č A K</w:t>
      </w: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 xml:space="preserve">             o izvlaštenju  dijela k. č. 615 k.o. Gornje Vrapče za potrebe proširenja prometnice </w:t>
      </w:r>
    </w:p>
    <w:p w:rsidR="00E447A1" w:rsidRPr="00E447A1" w:rsidRDefault="00E447A1" w:rsidP="00E447A1">
      <w:pPr>
        <w:spacing w:after="0" w:line="240" w:lineRule="auto"/>
        <w:ind w:left="1068"/>
        <w:contextualSpacing/>
        <w:jc w:val="both"/>
        <w:rPr>
          <w:rFonts w:ascii="Times New Roman" w:eastAsia="Calibri" w:hAnsi="Times New Roman" w:cs="Times New Roman"/>
          <w:sz w:val="24"/>
          <w:szCs w:val="20"/>
          <w:lang w:eastAsia="hr-HR"/>
        </w:rPr>
      </w:pPr>
    </w:p>
    <w:p w:rsidR="00E447A1" w:rsidRPr="00E447A1" w:rsidRDefault="00E447A1" w:rsidP="00E447A1">
      <w:pPr>
        <w:numPr>
          <w:ilvl w:val="0"/>
          <w:numId w:val="3"/>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Vijeće je raspravljalo o ulici </w:t>
      </w:r>
      <w:proofErr w:type="spellStart"/>
      <w:r w:rsidRPr="00E447A1">
        <w:rPr>
          <w:rFonts w:ascii="Times New Roman" w:eastAsia="Calibri" w:hAnsi="Times New Roman" w:cs="Times New Roman"/>
          <w:sz w:val="24"/>
          <w:szCs w:val="20"/>
          <w:lang w:eastAsia="hr-HR"/>
        </w:rPr>
        <w:t>Graberje</w:t>
      </w:r>
      <w:proofErr w:type="spellEnd"/>
      <w:r w:rsidRPr="00E447A1">
        <w:rPr>
          <w:rFonts w:ascii="Times New Roman" w:eastAsia="Calibri" w:hAnsi="Times New Roman" w:cs="Times New Roman"/>
          <w:sz w:val="24"/>
          <w:szCs w:val="20"/>
          <w:lang w:eastAsia="hr-HR"/>
        </w:rPr>
        <w:t xml:space="preserve"> kod kbr. 15, k. č. 615 k.o. Gornje Vrapče, gdje se nalazi betonska ograda uz rub prometnice koja je širine oko 5 m., a bez mogućnosti proširenja iste za gradnju nogostupa.  </w:t>
      </w:r>
    </w:p>
    <w:p w:rsidR="00E447A1" w:rsidRPr="00E447A1" w:rsidRDefault="00E447A1" w:rsidP="00E447A1">
      <w:pPr>
        <w:autoSpaceDE w:val="0"/>
        <w:autoSpaceDN w:val="0"/>
        <w:adjustRightInd w:val="0"/>
        <w:spacing w:after="0" w:line="240" w:lineRule="auto"/>
        <w:ind w:left="1069"/>
        <w:contextualSpacing/>
        <w:rPr>
          <w:rFonts w:ascii="Times New Roman" w:eastAsia="Calibri" w:hAnsi="Times New Roman" w:cs="Times New Roman"/>
          <w:sz w:val="24"/>
          <w:szCs w:val="20"/>
          <w:lang w:eastAsia="hr-HR"/>
        </w:rPr>
      </w:pPr>
    </w:p>
    <w:p w:rsidR="00E447A1" w:rsidRPr="00E447A1" w:rsidRDefault="00E447A1" w:rsidP="00E447A1">
      <w:pPr>
        <w:numPr>
          <w:ilvl w:val="0"/>
          <w:numId w:val="3"/>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Vijeće predlaže da se pokrenu potrebne radnje za gradnju nogostupa te postupkom izvlaštenja dijela čestice k. č. 615 k.o. Gornje Vrapče riješe imovinsko pravni odnosi. Pješaci prometuju kolnikom do autobusnog stajalište te su ugroženi i njihovi životi obzirom da je ulica </w:t>
      </w:r>
      <w:proofErr w:type="spellStart"/>
      <w:r w:rsidRPr="00E447A1">
        <w:rPr>
          <w:rFonts w:ascii="Times New Roman" w:eastAsia="Calibri" w:hAnsi="Times New Roman" w:cs="Times New Roman"/>
          <w:sz w:val="24"/>
          <w:szCs w:val="20"/>
          <w:lang w:eastAsia="hr-HR"/>
        </w:rPr>
        <w:t>Graberje</w:t>
      </w:r>
      <w:proofErr w:type="spellEnd"/>
      <w:r w:rsidRPr="00E447A1">
        <w:rPr>
          <w:rFonts w:ascii="Times New Roman" w:eastAsia="Calibri" w:hAnsi="Times New Roman" w:cs="Times New Roman"/>
          <w:sz w:val="24"/>
          <w:szCs w:val="20"/>
          <w:lang w:eastAsia="hr-HR"/>
        </w:rPr>
        <w:t xml:space="preserve"> jedna od najprometnijih na području Gradske četvrti Črnomerec.  </w:t>
      </w:r>
    </w:p>
    <w:p w:rsidR="00E447A1" w:rsidRPr="00E447A1" w:rsidRDefault="00E447A1" w:rsidP="00E447A1">
      <w:pPr>
        <w:autoSpaceDE w:val="0"/>
        <w:autoSpaceDN w:val="0"/>
        <w:adjustRightInd w:val="0"/>
        <w:spacing w:after="0" w:line="240" w:lineRule="auto"/>
        <w:rPr>
          <w:rFonts w:ascii="Times New Roman" w:eastAsia="Times New Roman" w:hAnsi="Times New Roman" w:cs="Times New Roman"/>
          <w:sz w:val="24"/>
          <w:szCs w:val="24"/>
          <w:lang w:eastAsia="hr-HR"/>
        </w:rPr>
      </w:pPr>
    </w:p>
    <w:p w:rsidR="00E447A1" w:rsidRPr="00E447A1" w:rsidRDefault="00E447A1" w:rsidP="00E447A1">
      <w:pPr>
        <w:numPr>
          <w:ilvl w:val="0"/>
          <w:numId w:val="3"/>
        </w:numPr>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Ovaj Zaključak dostaviti će se Gradskom uredu za prostorno uređenje, izgradnju Grada, graditeljstvo, komunalne poslove i promet na daljnje postupanje. </w:t>
      </w:r>
    </w:p>
    <w:p w:rsidR="00E447A1" w:rsidRPr="00E447A1" w:rsidRDefault="00E447A1" w:rsidP="00E447A1">
      <w:pPr>
        <w:spacing w:after="0" w:line="240" w:lineRule="auto"/>
        <w:ind w:left="720"/>
        <w:contextualSpacing/>
        <w:rPr>
          <w:rFonts w:ascii="Times New Roman" w:eastAsia="Calibri" w:hAnsi="Times New Roman" w:cs="Times New Roman"/>
          <w:sz w:val="24"/>
          <w:szCs w:val="20"/>
          <w:lang w:eastAsia="hr-HR"/>
        </w:rPr>
      </w:pPr>
    </w:p>
    <w:p w:rsidR="00E447A1" w:rsidRPr="00E447A1" w:rsidRDefault="00E447A1" w:rsidP="00E447A1">
      <w:pPr>
        <w:spacing w:after="0" w:line="240" w:lineRule="auto"/>
        <w:ind w:left="720"/>
        <w:contextualSpacing/>
        <w:rPr>
          <w:rFonts w:ascii="Times New Roman" w:eastAsia="Calibri" w:hAnsi="Times New Roman" w:cs="Times New Roman"/>
          <w:sz w:val="24"/>
          <w:szCs w:val="20"/>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 xml:space="preserve">  </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b/>
          <w:sz w:val="24"/>
          <w:szCs w:val="24"/>
          <w:lang w:eastAsia="hr-HR"/>
        </w:rPr>
        <w:t>Ad. 7</w:t>
      </w:r>
      <w:r w:rsidRPr="00E447A1">
        <w:rPr>
          <w:rFonts w:ascii="Times New Roman" w:eastAsia="Times New Roman" w:hAnsi="Times New Roman" w:cs="Times New Roman"/>
          <w:sz w:val="24"/>
          <w:szCs w:val="24"/>
          <w:lang w:eastAsia="hr-HR"/>
        </w:rPr>
        <w:t xml:space="preserve">. </w:t>
      </w:r>
      <w:proofErr w:type="spellStart"/>
      <w:r w:rsidRPr="00E447A1">
        <w:rPr>
          <w:rFonts w:ascii="Times New Roman" w:eastAsia="Times New Roman" w:hAnsi="Times New Roman" w:cs="Times New Roman"/>
          <w:sz w:val="24"/>
          <w:szCs w:val="24"/>
          <w:lang w:eastAsia="hr-HR"/>
        </w:rPr>
        <w:t>Kustošijanska</w:t>
      </w:r>
      <w:proofErr w:type="spellEnd"/>
      <w:r w:rsidRPr="00E447A1">
        <w:rPr>
          <w:rFonts w:ascii="Times New Roman" w:eastAsia="Times New Roman" w:hAnsi="Times New Roman" w:cs="Times New Roman"/>
          <w:sz w:val="24"/>
          <w:szCs w:val="24"/>
          <w:lang w:eastAsia="hr-HR"/>
        </w:rPr>
        <w:t xml:space="preserve"> ulica 227 – </w:t>
      </w:r>
      <w:proofErr w:type="spellStart"/>
      <w:r w:rsidRPr="00E447A1">
        <w:rPr>
          <w:rFonts w:ascii="Times New Roman" w:eastAsia="Times New Roman" w:hAnsi="Times New Roman" w:cs="Times New Roman"/>
          <w:sz w:val="24"/>
          <w:szCs w:val="24"/>
          <w:lang w:eastAsia="hr-HR"/>
        </w:rPr>
        <w:t>izmještanje</w:t>
      </w:r>
      <w:proofErr w:type="spellEnd"/>
      <w:r w:rsidRPr="00E447A1">
        <w:rPr>
          <w:rFonts w:ascii="Times New Roman" w:eastAsia="Times New Roman" w:hAnsi="Times New Roman" w:cs="Times New Roman"/>
          <w:sz w:val="24"/>
          <w:szCs w:val="24"/>
          <w:lang w:eastAsia="hr-HR"/>
        </w:rPr>
        <w:t xml:space="preserve"> autobusnog stajališta</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sz w:val="24"/>
          <w:szCs w:val="24"/>
          <w:lang w:eastAsia="hr-HR"/>
        </w:rPr>
        <w:t>Predsjednik</w:t>
      </w:r>
      <w:r w:rsidRPr="00E447A1">
        <w:rPr>
          <w:rFonts w:ascii="Times New Roman" w:eastAsia="Times New Roman" w:hAnsi="Times New Roman" w:cs="Times New Roman"/>
          <w:sz w:val="24"/>
          <w:szCs w:val="24"/>
          <w:lang w:eastAsia="hr-HR"/>
        </w:rPr>
        <w:t xml:space="preserve"> obrazlaže zahtjev te otvara raspravu.</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 xml:space="preserve">U raspravi sudjelovali Branko </w:t>
      </w:r>
      <w:proofErr w:type="spellStart"/>
      <w:r w:rsidRPr="00E447A1">
        <w:rPr>
          <w:rFonts w:ascii="Times New Roman" w:eastAsia="Times New Roman" w:hAnsi="Times New Roman" w:cs="Times New Roman"/>
          <w:sz w:val="24"/>
          <w:szCs w:val="24"/>
          <w:lang w:eastAsia="hr-HR"/>
        </w:rPr>
        <w:t>Matun</w:t>
      </w:r>
      <w:proofErr w:type="spellEnd"/>
      <w:r w:rsidRPr="00E447A1">
        <w:rPr>
          <w:rFonts w:ascii="Times New Roman" w:eastAsia="Times New Roman" w:hAnsi="Times New Roman" w:cs="Times New Roman"/>
          <w:sz w:val="24"/>
          <w:szCs w:val="24"/>
          <w:lang w:eastAsia="hr-HR"/>
        </w:rPr>
        <w:t xml:space="preserve">, Ljiljana </w:t>
      </w:r>
      <w:proofErr w:type="spellStart"/>
      <w:r w:rsidRPr="00E447A1">
        <w:rPr>
          <w:rFonts w:ascii="Times New Roman" w:eastAsia="Times New Roman" w:hAnsi="Times New Roman" w:cs="Times New Roman"/>
          <w:sz w:val="24"/>
          <w:szCs w:val="24"/>
          <w:lang w:eastAsia="hr-HR"/>
        </w:rPr>
        <w:t>Peršinec</w:t>
      </w:r>
      <w:proofErr w:type="spellEnd"/>
      <w:r w:rsidRPr="00E447A1">
        <w:rPr>
          <w:rFonts w:ascii="Times New Roman" w:eastAsia="Times New Roman" w:hAnsi="Times New Roman" w:cs="Times New Roman"/>
          <w:sz w:val="24"/>
          <w:szCs w:val="24"/>
          <w:lang w:eastAsia="hr-HR"/>
        </w:rPr>
        <w:t xml:space="preserve">, Tomislav </w:t>
      </w:r>
      <w:proofErr w:type="spellStart"/>
      <w:r w:rsidRPr="00E447A1">
        <w:rPr>
          <w:rFonts w:ascii="Times New Roman" w:eastAsia="Times New Roman" w:hAnsi="Times New Roman" w:cs="Times New Roman"/>
          <w:sz w:val="24"/>
          <w:szCs w:val="24"/>
          <w:lang w:eastAsia="hr-HR"/>
        </w:rPr>
        <w:t>Matošin</w:t>
      </w:r>
      <w:proofErr w:type="spellEnd"/>
      <w:r w:rsidRPr="00E447A1">
        <w:rPr>
          <w:rFonts w:ascii="Times New Roman" w:eastAsia="Times New Roman" w:hAnsi="Times New Roman" w:cs="Times New Roman"/>
          <w:sz w:val="24"/>
          <w:szCs w:val="24"/>
          <w:lang w:eastAsia="hr-HR"/>
        </w:rPr>
        <w:t xml:space="preserve">, Miroslav </w:t>
      </w:r>
      <w:proofErr w:type="spellStart"/>
      <w:r w:rsidRPr="00E447A1">
        <w:rPr>
          <w:rFonts w:ascii="Times New Roman" w:eastAsia="Times New Roman" w:hAnsi="Times New Roman" w:cs="Times New Roman"/>
          <w:sz w:val="24"/>
          <w:szCs w:val="24"/>
          <w:lang w:eastAsia="hr-HR"/>
        </w:rPr>
        <w:t>Šurber</w:t>
      </w:r>
      <w:proofErr w:type="spellEnd"/>
      <w:r w:rsidRPr="00E447A1">
        <w:rPr>
          <w:rFonts w:ascii="Times New Roman" w:eastAsia="Times New Roman" w:hAnsi="Times New Roman" w:cs="Times New Roman"/>
          <w:sz w:val="24"/>
          <w:szCs w:val="24"/>
          <w:lang w:eastAsia="hr-HR"/>
        </w:rPr>
        <w:t>, Vlado Crkvenac i Josip Jelić.</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sz w:val="24"/>
          <w:szCs w:val="24"/>
          <w:lang w:eastAsia="hr-HR"/>
        </w:rPr>
        <w:t>Predsjednik</w:t>
      </w:r>
      <w:r w:rsidRPr="00E447A1">
        <w:rPr>
          <w:rFonts w:ascii="Times New Roman" w:eastAsia="Times New Roman" w:hAnsi="Times New Roman" w:cs="Times New Roman"/>
          <w:sz w:val="24"/>
          <w:szCs w:val="24"/>
          <w:lang w:eastAsia="hr-HR"/>
        </w:rPr>
        <w:t xml:space="preserve"> daje prijedlog na glasovanje.</w:t>
      </w:r>
    </w:p>
    <w:p w:rsidR="00E447A1" w:rsidRPr="00E447A1" w:rsidRDefault="00E447A1" w:rsidP="00E447A1">
      <w:pPr>
        <w:spacing w:after="0" w:line="240" w:lineRule="auto"/>
        <w:rPr>
          <w:rFonts w:ascii="Times New Roman" w:eastAsia="Times New Roman" w:hAnsi="Times New Roman" w:cs="Times New Roman"/>
          <w:b/>
          <w:sz w:val="24"/>
          <w:szCs w:val="24"/>
          <w:lang w:eastAsia="hr-HR"/>
        </w:rPr>
      </w:pPr>
    </w:p>
    <w:p w:rsidR="00E447A1" w:rsidRPr="00E447A1" w:rsidRDefault="00E447A1" w:rsidP="00E447A1">
      <w:pPr>
        <w:spacing w:after="0" w:line="240" w:lineRule="auto"/>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Jednoglasno usvojen slijedeći</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jc w:val="center"/>
        <w:rPr>
          <w:rFonts w:ascii="Times New Roman" w:eastAsia="Times New Roman" w:hAnsi="Times New Roman" w:cs="Times New Roman"/>
          <w:sz w:val="24"/>
          <w:szCs w:val="24"/>
          <w:lang w:eastAsia="hr-HR"/>
        </w:rPr>
      </w:pP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 xml:space="preserve">               Z A K LJ U Č A K</w:t>
      </w: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 xml:space="preserve">             o premještanju autobusnog stajališta u </w:t>
      </w:r>
      <w:proofErr w:type="spellStart"/>
      <w:r w:rsidRPr="00E447A1">
        <w:rPr>
          <w:rFonts w:ascii="Times New Roman" w:eastAsia="Times New Roman" w:hAnsi="Times New Roman" w:cs="Times New Roman"/>
          <w:b/>
          <w:sz w:val="24"/>
          <w:szCs w:val="24"/>
          <w:lang w:eastAsia="hr-HR"/>
        </w:rPr>
        <w:t>Kustošijanskoj</w:t>
      </w:r>
      <w:proofErr w:type="spellEnd"/>
      <w:r w:rsidRPr="00E447A1">
        <w:rPr>
          <w:rFonts w:ascii="Times New Roman" w:eastAsia="Times New Roman" w:hAnsi="Times New Roman" w:cs="Times New Roman"/>
          <w:b/>
          <w:sz w:val="24"/>
          <w:szCs w:val="24"/>
          <w:lang w:eastAsia="hr-HR"/>
        </w:rPr>
        <w:t xml:space="preserve"> ulici 227 </w:t>
      </w:r>
    </w:p>
    <w:p w:rsidR="00E447A1" w:rsidRPr="00E447A1" w:rsidRDefault="00E447A1" w:rsidP="00E447A1">
      <w:pPr>
        <w:spacing w:after="0" w:line="240" w:lineRule="auto"/>
        <w:ind w:left="1068"/>
        <w:contextualSpacing/>
        <w:jc w:val="both"/>
        <w:rPr>
          <w:rFonts w:ascii="Times New Roman" w:eastAsia="Calibri" w:hAnsi="Times New Roman" w:cs="Times New Roman"/>
          <w:sz w:val="24"/>
          <w:szCs w:val="20"/>
          <w:lang w:eastAsia="hr-HR"/>
        </w:rPr>
      </w:pPr>
    </w:p>
    <w:p w:rsidR="00E447A1" w:rsidRPr="00E447A1" w:rsidRDefault="00E447A1" w:rsidP="00E447A1">
      <w:pPr>
        <w:numPr>
          <w:ilvl w:val="0"/>
          <w:numId w:val="6"/>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Vijeće je raspravljalo  o premještanju autobusnog stajališta u </w:t>
      </w:r>
      <w:proofErr w:type="spellStart"/>
      <w:r w:rsidRPr="00E447A1">
        <w:rPr>
          <w:rFonts w:ascii="Times New Roman" w:eastAsia="Calibri" w:hAnsi="Times New Roman" w:cs="Times New Roman"/>
          <w:sz w:val="24"/>
          <w:szCs w:val="20"/>
          <w:lang w:eastAsia="hr-HR"/>
        </w:rPr>
        <w:t>Kustošijanskoj</w:t>
      </w:r>
      <w:proofErr w:type="spellEnd"/>
      <w:r w:rsidRPr="00E447A1">
        <w:rPr>
          <w:rFonts w:ascii="Times New Roman" w:eastAsia="Calibri" w:hAnsi="Times New Roman" w:cs="Times New Roman"/>
          <w:sz w:val="24"/>
          <w:szCs w:val="20"/>
          <w:lang w:eastAsia="hr-HR"/>
        </w:rPr>
        <w:t xml:space="preserve"> ulici kbr. 223 na lokaciju </w:t>
      </w:r>
      <w:proofErr w:type="spellStart"/>
      <w:r w:rsidRPr="00E447A1">
        <w:rPr>
          <w:rFonts w:ascii="Times New Roman" w:eastAsia="Calibri" w:hAnsi="Times New Roman" w:cs="Times New Roman"/>
          <w:sz w:val="24"/>
          <w:szCs w:val="20"/>
          <w:lang w:eastAsia="hr-HR"/>
        </w:rPr>
        <w:t>Kustošijanska</w:t>
      </w:r>
      <w:proofErr w:type="spellEnd"/>
      <w:r w:rsidRPr="00E447A1">
        <w:rPr>
          <w:rFonts w:ascii="Times New Roman" w:eastAsia="Calibri" w:hAnsi="Times New Roman" w:cs="Times New Roman"/>
          <w:sz w:val="24"/>
          <w:szCs w:val="20"/>
          <w:lang w:eastAsia="hr-HR"/>
        </w:rPr>
        <w:t xml:space="preserve"> ulica kbr. 227 .</w:t>
      </w:r>
    </w:p>
    <w:p w:rsidR="00E447A1" w:rsidRPr="00E447A1" w:rsidRDefault="00E447A1" w:rsidP="00E447A1">
      <w:pPr>
        <w:autoSpaceDE w:val="0"/>
        <w:autoSpaceDN w:val="0"/>
        <w:adjustRightInd w:val="0"/>
        <w:spacing w:after="0" w:line="240" w:lineRule="auto"/>
        <w:ind w:left="1069"/>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 </w:t>
      </w:r>
    </w:p>
    <w:p w:rsidR="00E447A1" w:rsidRPr="00E447A1" w:rsidRDefault="00E447A1" w:rsidP="00E447A1">
      <w:pPr>
        <w:numPr>
          <w:ilvl w:val="0"/>
          <w:numId w:val="6"/>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Vijeće traži od Vijeća Mjesnog odbora Gornja </w:t>
      </w:r>
      <w:proofErr w:type="spellStart"/>
      <w:r w:rsidRPr="00E447A1">
        <w:rPr>
          <w:rFonts w:ascii="Times New Roman" w:eastAsia="Calibri" w:hAnsi="Times New Roman" w:cs="Times New Roman"/>
          <w:sz w:val="24"/>
          <w:szCs w:val="20"/>
          <w:lang w:eastAsia="hr-HR"/>
        </w:rPr>
        <w:t>Kustošija</w:t>
      </w:r>
      <w:proofErr w:type="spellEnd"/>
      <w:r w:rsidRPr="00E447A1">
        <w:rPr>
          <w:rFonts w:ascii="Times New Roman" w:eastAsia="Calibri" w:hAnsi="Times New Roman" w:cs="Times New Roman"/>
          <w:sz w:val="24"/>
          <w:szCs w:val="20"/>
          <w:lang w:eastAsia="hr-HR"/>
        </w:rPr>
        <w:t xml:space="preserve"> očitovanje o gore navedenom  premještanju autobusnog stajališta. </w:t>
      </w:r>
    </w:p>
    <w:p w:rsidR="00E447A1" w:rsidRPr="00E447A1" w:rsidRDefault="00E447A1" w:rsidP="00E447A1">
      <w:pPr>
        <w:autoSpaceDE w:val="0"/>
        <w:autoSpaceDN w:val="0"/>
        <w:adjustRightInd w:val="0"/>
        <w:spacing w:after="0" w:line="240" w:lineRule="auto"/>
        <w:rPr>
          <w:rFonts w:ascii="Times New Roman" w:eastAsia="Times New Roman" w:hAnsi="Times New Roman" w:cs="Times New Roman"/>
          <w:sz w:val="24"/>
          <w:szCs w:val="24"/>
          <w:lang w:eastAsia="hr-HR"/>
        </w:rPr>
      </w:pPr>
    </w:p>
    <w:p w:rsidR="00E447A1" w:rsidRPr="00E447A1" w:rsidRDefault="00E447A1" w:rsidP="00E447A1">
      <w:pPr>
        <w:numPr>
          <w:ilvl w:val="0"/>
          <w:numId w:val="6"/>
        </w:numPr>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Ovaj Zaključak dostaviti će se Vijeću Mjesnog odbora Gornje </w:t>
      </w:r>
      <w:proofErr w:type="spellStart"/>
      <w:r w:rsidRPr="00E447A1">
        <w:rPr>
          <w:rFonts w:ascii="Times New Roman" w:eastAsia="Calibri" w:hAnsi="Times New Roman" w:cs="Times New Roman"/>
          <w:sz w:val="24"/>
          <w:szCs w:val="20"/>
          <w:lang w:eastAsia="hr-HR"/>
        </w:rPr>
        <w:t>Kustošije</w:t>
      </w:r>
      <w:proofErr w:type="spellEnd"/>
      <w:r w:rsidRPr="00E447A1">
        <w:rPr>
          <w:rFonts w:ascii="Times New Roman" w:eastAsia="Calibri" w:hAnsi="Times New Roman" w:cs="Times New Roman"/>
          <w:sz w:val="24"/>
          <w:szCs w:val="20"/>
          <w:lang w:eastAsia="hr-HR"/>
        </w:rPr>
        <w:t xml:space="preserve">. </w:t>
      </w:r>
    </w:p>
    <w:p w:rsidR="00E447A1" w:rsidRPr="00E447A1" w:rsidRDefault="00E447A1" w:rsidP="00E447A1">
      <w:pPr>
        <w:spacing w:after="0" w:line="240" w:lineRule="auto"/>
        <w:ind w:left="720"/>
        <w:contextualSpacing/>
        <w:rPr>
          <w:rFonts w:ascii="Times New Roman" w:eastAsia="Calibri" w:hAnsi="Times New Roman" w:cs="Times New Roman"/>
          <w:sz w:val="24"/>
          <w:szCs w:val="20"/>
          <w:lang w:eastAsia="hr-HR"/>
        </w:rPr>
      </w:pPr>
    </w:p>
    <w:p w:rsidR="00E447A1" w:rsidRPr="00E447A1" w:rsidRDefault="00E447A1" w:rsidP="00E447A1">
      <w:pPr>
        <w:spacing w:after="0" w:line="240" w:lineRule="auto"/>
        <w:ind w:left="1069"/>
        <w:contextualSpacing/>
        <w:rPr>
          <w:rFonts w:ascii="Times New Roman" w:eastAsia="Calibri" w:hAnsi="Times New Roman" w:cs="Times New Roman"/>
          <w:sz w:val="24"/>
          <w:szCs w:val="20"/>
          <w:lang w:eastAsia="hr-HR"/>
        </w:rPr>
      </w:pPr>
    </w:p>
    <w:p w:rsidR="00E447A1" w:rsidRPr="00E447A1" w:rsidRDefault="00E447A1" w:rsidP="00E447A1">
      <w:pPr>
        <w:spacing w:after="0" w:line="240" w:lineRule="auto"/>
        <w:ind w:left="1069"/>
        <w:contextualSpacing/>
        <w:rPr>
          <w:rFonts w:ascii="Times New Roman" w:eastAsia="Calibri" w:hAnsi="Times New Roman" w:cs="Times New Roman"/>
          <w:sz w:val="24"/>
          <w:szCs w:val="20"/>
          <w:lang w:eastAsia="hr-HR"/>
        </w:rPr>
      </w:pPr>
    </w:p>
    <w:p w:rsidR="00E447A1" w:rsidRPr="00E447A1" w:rsidRDefault="00E447A1" w:rsidP="00E447A1">
      <w:pPr>
        <w:spacing w:after="0" w:line="240" w:lineRule="auto"/>
        <w:ind w:left="720"/>
        <w:contextualSpacing/>
        <w:jc w:val="both"/>
        <w:rPr>
          <w:rFonts w:ascii="Times New Roman" w:eastAsia="Times New Roman" w:hAnsi="Times New Roman" w:cs="Times New Roman"/>
          <w:sz w:val="24"/>
          <w:szCs w:val="20"/>
          <w:lang w:eastAsia="hr-HR"/>
        </w:rPr>
      </w:pPr>
      <w:r w:rsidRPr="00E447A1">
        <w:rPr>
          <w:rFonts w:ascii="Times New Roman" w:eastAsia="Calibri" w:hAnsi="Times New Roman" w:cs="Times New Roman"/>
          <w:b/>
          <w:sz w:val="24"/>
          <w:szCs w:val="20"/>
          <w:lang w:eastAsia="hr-HR"/>
        </w:rPr>
        <w:t>Ad.8.</w:t>
      </w:r>
      <w:r w:rsidRPr="00E447A1">
        <w:rPr>
          <w:rFonts w:ascii="Times New Roman" w:eastAsia="Times New Roman" w:hAnsi="Times New Roman" w:cs="Times New Roman"/>
          <w:sz w:val="24"/>
          <w:szCs w:val="20"/>
          <w:lang w:eastAsia="hr-HR"/>
        </w:rPr>
        <w:t xml:space="preserve"> Informacije, pitanja i prijedlozi</w:t>
      </w:r>
    </w:p>
    <w:p w:rsidR="00E447A1" w:rsidRPr="00E447A1" w:rsidRDefault="00E447A1" w:rsidP="00E447A1">
      <w:pPr>
        <w:numPr>
          <w:ilvl w:val="0"/>
          <w:numId w:val="4"/>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Radna skupina za ocjenjivanje uređenosti komunalne infrastrukture i prostora mjesnih odbora u Gradskoj četvrti Črnomerec</w:t>
      </w:r>
    </w:p>
    <w:p w:rsidR="00E447A1" w:rsidRPr="00E447A1" w:rsidRDefault="00E447A1" w:rsidP="00E447A1">
      <w:pPr>
        <w:numPr>
          <w:ilvl w:val="0"/>
          <w:numId w:val="4"/>
        </w:numPr>
        <w:spacing w:after="0" w:line="240" w:lineRule="auto"/>
        <w:contextualSpacing/>
        <w:jc w:val="both"/>
        <w:rPr>
          <w:rFonts w:ascii="Times New Roman" w:eastAsia="Times New Roman" w:hAnsi="Times New Roman" w:cs="Times New Roman"/>
          <w:sz w:val="24"/>
          <w:szCs w:val="20"/>
          <w:lang w:eastAsia="hr-HR"/>
        </w:rPr>
      </w:pPr>
      <w:r w:rsidRPr="00E447A1">
        <w:rPr>
          <w:rFonts w:ascii="Times New Roman" w:eastAsia="Times New Roman" w:hAnsi="Times New Roman" w:cs="Times New Roman"/>
          <w:sz w:val="24"/>
          <w:szCs w:val="20"/>
          <w:lang w:eastAsia="hr-HR"/>
        </w:rPr>
        <w:t>Program građenja objekata vodoopskrbe i odvodnje 2018.-2023.</w:t>
      </w:r>
    </w:p>
    <w:p w:rsidR="00E447A1" w:rsidRPr="00E447A1" w:rsidRDefault="00E447A1" w:rsidP="00E447A1">
      <w:pPr>
        <w:spacing w:after="0" w:line="240" w:lineRule="auto"/>
        <w:contextualSpacing/>
        <w:jc w:val="both"/>
        <w:rPr>
          <w:rFonts w:ascii="Times New Roman" w:eastAsia="Times New Roman" w:hAnsi="Times New Roman" w:cs="Times New Roman"/>
          <w:sz w:val="24"/>
          <w:szCs w:val="24"/>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Predsjednik</w:t>
      </w:r>
      <w:r w:rsidRPr="00E447A1">
        <w:rPr>
          <w:rFonts w:ascii="Times New Roman" w:eastAsia="Calibri" w:hAnsi="Times New Roman" w:cs="Times New Roman"/>
          <w:sz w:val="24"/>
          <w:szCs w:val="20"/>
          <w:lang w:eastAsia="hr-HR"/>
        </w:rPr>
        <w:t xml:space="preserve"> obavještava prisutne da su osnovane Radne skupine za ocjenjivanje uređenosti komunalne infrastrukture i prostora mjesnih odbora u svih 17 gradskih četvrti.</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Također kaže da je došao zahtjev od OŠ Medvedgrad potpisan od ravnateljice i predsjednika Vijeća roditelja u kojem nas traže rješavanje prometne problematike vezane uz sigurnost djece u prometu.</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 xml:space="preserve">Predsjednik </w:t>
      </w:r>
      <w:r w:rsidRPr="00E447A1">
        <w:rPr>
          <w:rFonts w:ascii="Times New Roman" w:eastAsia="Calibri" w:hAnsi="Times New Roman" w:cs="Times New Roman"/>
          <w:sz w:val="24"/>
          <w:szCs w:val="20"/>
          <w:lang w:eastAsia="hr-HR"/>
        </w:rPr>
        <w:t>daje prijedlog zaključka na glasovanje.</w:t>
      </w:r>
    </w:p>
    <w:p w:rsidR="00E447A1" w:rsidRPr="00E447A1" w:rsidRDefault="00E447A1" w:rsidP="00E447A1">
      <w:pPr>
        <w:spacing w:after="0" w:line="240" w:lineRule="auto"/>
        <w:contextualSpacing/>
        <w:jc w:val="both"/>
        <w:rPr>
          <w:rFonts w:ascii="Times New Roman" w:eastAsia="Calibri" w:hAnsi="Times New Roman" w:cs="Times New Roman"/>
          <w:b/>
          <w:sz w:val="24"/>
          <w:szCs w:val="20"/>
          <w:lang w:eastAsia="hr-HR"/>
        </w:rPr>
      </w:pPr>
      <w:r w:rsidRPr="00E447A1">
        <w:rPr>
          <w:rFonts w:ascii="Times New Roman" w:eastAsia="Calibri" w:hAnsi="Times New Roman" w:cs="Times New Roman"/>
          <w:b/>
          <w:sz w:val="24"/>
          <w:szCs w:val="20"/>
          <w:lang w:eastAsia="hr-HR"/>
        </w:rPr>
        <w:t>Jednoglasno usvojen slijedeći</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 xml:space="preserve">               Z A K LJ U Č A K</w:t>
      </w:r>
    </w:p>
    <w:p w:rsidR="00E447A1" w:rsidRPr="00E447A1" w:rsidRDefault="00E447A1" w:rsidP="00E447A1">
      <w:pPr>
        <w:spacing w:after="0" w:line="240" w:lineRule="auto"/>
        <w:jc w:val="center"/>
        <w:rPr>
          <w:rFonts w:ascii="Times New Roman" w:eastAsia="Times New Roman" w:hAnsi="Times New Roman" w:cs="Times New Roman"/>
          <w:b/>
          <w:sz w:val="24"/>
          <w:szCs w:val="24"/>
          <w:lang w:eastAsia="hr-HR"/>
        </w:rPr>
      </w:pPr>
      <w:r w:rsidRPr="00E447A1">
        <w:rPr>
          <w:rFonts w:ascii="Times New Roman" w:eastAsia="Times New Roman" w:hAnsi="Times New Roman" w:cs="Times New Roman"/>
          <w:b/>
          <w:sz w:val="24"/>
          <w:szCs w:val="24"/>
          <w:lang w:eastAsia="hr-HR"/>
        </w:rPr>
        <w:t xml:space="preserve">             o podršci Zamolbe Vijeća roditelja OŠ Medvedgrad </w:t>
      </w:r>
    </w:p>
    <w:p w:rsidR="00E447A1" w:rsidRPr="00E447A1" w:rsidRDefault="00E447A1" w:rsidP="00E447A1">
      <w:pPr>
        <w:spacing w:after="0" w:line="240" w:lineRule="auto"/>
        <w:ind w:left="1068"/>
        <w:contextualSpacing/>
        <w:jc w:val="both"/>
        <w:rPr>
          <w:rFonts w:ascii="Times New Roman" w:eastAsia="Calibri" w:hAnsi="Times New Roman" w:cs="Times New Roman"/>
          <w:sz w:val="24"/>
          <w:szCs w:val="20"/>
          <w:lang w:eastAsia="hr-HR"/>
        </w:rPr>
      </w:pPr>
    </w:p>
    <w:p w:rsidR="00E447A1" w:rsidRPr="00E447A1" w:rsidRDefault="00E447A1" w:rsidP="00E447A1">
      <w:pPr>
        <w:numPr>
          <w:ilvl w:val="0"/>
          <w:numId w:val="7"/>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Vijeće je razmotrilo zamolbu Vijeća roditelja OŠ Medvedgrad.    </w:t>
      </w:r>
    </w:p>
    <w:p w:rsidR="00E447A1" w:rsidRPr="00E447A1" w:rsidRDefault="00E447A1" w:rsidP="00E447A1">
      <w:pPr>
        <w:autoSpaceDE w:val="0"/>
        <w:autoSpaceDN w:val="0"/>
        <w:adjustRightInd w:val="0"/>
        <w:spacing w:after="0" w:line="240" w:lineRule="auto"/>
        <w:ind w:left="1069"/>
        <w:contextualSpacing/>
        <w:rPr>
          <w:rFonts w:ascii="Times New Roman" w:eastAsia="Calibri" w:hAnsi="Times New Roman" w:cs="Times New Roman"/>
          <w:sz w:val="24"/>
          <w:szCs w:val="20"/>
          <w:lang w:eastAsia="hr-HR"/>
        </w:rPr>
      </w:pPr>
    </w:p>
    <w:p w:rsidR="00E447A1" w:rsidRPr="00E447A1" w:rsidRDefault="00E447A1" w:rsidP="00E447A1">
      <w:pPr>
        <w:numPr>
          <w:ilvl w:val="0"/>
          <w:numId w:val="7"/>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Vijeće podržava navedene zamolbe, koje su prilog ovom Zaključku, te traži nadležan Gradski ured za prostorno uređenje, izgradnju Grada, graditeljstvo, komunalne poslove i promet da sukladno svojim ovlastim pokrene potrebne radnje za realizaciju. </w:t>
      </w:r>
    </w:p>
    <w:p w:rsidR="00E447A1" w:rsidRPr="00E447A1" w:rsidRDefault="00E447A1" w:rsidP="00E447A1">
      <w:pPr>
        <w:spacing w:after="0" w:line="240" w:lineRule="auto"/>
        <w:ind w:left="720"/>
        <w:contextualSpacing/>
        <w:rPr>
          <w:rFonts w:ascii="Times New Roman" w:eastAsia="Calibri" w:hAnsi="Times New Roman" w:cs="Times New Roman"/>
          <w:sz w:val="24"/>
          <w:szCs w:val="20"/>
          <w:lang w:eastAsia="hr-HR"/>
        </w:rPr>
      </w:pPr>
    </w:p>
    <w:p w:rsidR="00E447A1" w:rsidRPr="00E447A1" w:rsidRDefault="00E447A1" w:rsidP="00E447A1">
      <w:pPr>
        <w:numPr>
          <w:ilvl w:val="0"/>
          <w:numId w:val="7"/>
        </w:numPr>
        <w:autoSpaceDE w:val="0"/>
        <w:autoSpaceDN w:val="0"/>
        <w:adjustRightInd w:val="0"/>
        <w:spacing w:after="0" w:line="240" w:lineRule="auto"/>
        <w:contextualSpacing/>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 xml:space="preserve">Ovaj Zaključak dostaviti će se Gradskom uredu za prostorno uređenje, izgradnju Grada, graditeljstvo, komunalne poslove i promet na daljnje postupanje. </w:t>
      </w:r>
    </w:p>
    <w:p w:rsidR="00E447A1" w:rsidRPr="00E447A1" w:rsidRDefault="00E447A1" w:rsidP="00E447A1">
      <w:pPr>
        <w:spacing w:after="0" w:line="240" w:lineRule="auto"/>
        <w:ind w:left="720"/>
        <w:contextualSpacing/>
        <w:rPr>
          <w:rFonts w:ascii="Times New Roman" w:eastAsia="Calibri" w:hAnsi="Times New Roman" w:cs="Times New Roman"/>
          <w:sz w:val="24"/>
          <w:szCs w:val="20"/>
          <w:lang w:eastAsia="hr-HR"/>
        </w:rPr>
      </w:pPr>
    </w:p>
    <w:p w:rsidR="00E447A1" w:rsidRPr="00E447A1" w:rsidRDefault="00E447A1" w:rsidP="00E447A1">
      <w:pPr>
        <w:autoSpaceDE w:val="0"/>
        <w:autoSpaceDN w:val="0"/>
        <w:adjustRightInd w:val="0"/>
        <w:spacing w:after="0" w:line="240" w:lineRule="auto"/>
        <w:ind w:left="1069"/>
        <w:contextualSpacing/>
        <w:rPr>
          <w:rFonts w:ascii="Times New Roman" w:eastAsia="Calibri" w:hAnsi="Times New Roman" w:cs="Times New Roman"/>
          <w:sz w:val="24"/>
          <w:szCs w:val="20"/>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b/>
          <w:sz w:val="24"/>
          <w:szCs w:val="24"/>
          <w:lang w:eastAsia="hr-HR"/>
        </w:rPr>
        <w:t xml:space="preserve">Predsjednik </w:t>
      </w:r>
      <w:r w:rsidRPr="00E447A1">
        <w:rPr>
          <w:rFonts w:ascii="Times New Roman" w:eastAsia="Times New Roman" w:hAnsi="Times New Roman" w:cs="Times New Roman"/>
          <w:sz w:val="24"/>
          <w:szCs w:val="24"/>
          <w:lang w:eastAsia="hr-HR"/>
        </w:rPr>
        <w:t>čita drugu informaciju koja se tiče programa gradnje Vodoopskrbe i odvodnje za period od 2018. do 2023. godine.</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sz w:val="24"/>
          <w:szCs w:val="20"/>
          <w:lang w:eastAsia="hr-HR"/>
        </w:rPr>
        <w:t>Također predlaže da se informativno raspravi o točki uklanjanje biste Ive Lole Ribara na prijedlog Siniše Ružića kojem daje riječ.</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Siniša Ružić</w:t>
      </w:r>
      <w:r w:rsidRPr="00E447A1">
        <w:rPr>
          <w:rFonts w:ascii="Times New Roman" w:eastAsia="Calibri" w:hAnsi="Times New Roman" w:cs="Times New Roman"/>
          <w:sz w:val="24"/>
          <w:szCs w:val="20"/>
          <w:lang w:eastAsia="hr-HR"/>
        </w:rPr>
        <w:t xml:space="preserve"> kaže da je stranka Nezavisni za Hrvatsku tražila uklanjanje biste I.L. Ribara te su dali prijedlog za traženo kao i zaključak i obrazloženje koje će biti točka dnevnog reda na idućoj sjednici Skupštine. Smatra da bi Vijeće trebalo o istom raspravljati.</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Predsjednik</w:t>
      </w:r>
      <w:r w:rsidRPr="00E447A1">
        <w:rPr>
          <w:rFonts w:ascii="Times New Roman" w:eastAsia="Calibri" w:hAnsi="Times New Roman" w:cs="Times New Roman"/>
          <w:sz w:val="24"/>
          <w:szCs w:val="20"/>
          <w:lang w:eastAsia="hr-HR"/>
        </w:rPr>
        <w:t xml:space="preserve"> ukratko izlaže biografiju I. L. Ribara i smatra da nije potrebno da Vijeće raspravlja što bi bilo ispravno ili manje ispravno za isto.</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 xml:space="preserve">Tomislav </w:t>
      </w:r>
      <w:proofErr w:type="spellStart"/>
      <w:r w:rsidRPr="00E447A1">
        <w:rPr>
          <w:rFonts w:ascii="Times New Roman" w:eastAsia="Calibri" w:hAnsi="Times New Roman" w:cs="Times New Roman"/>
          <w:b/>
          <w:sz w:val="24"/>
          <w:szCs w:val="20"/>
          <w:lang w:eastAsia="hr-HR"/>
        </w:rPr>
        <w:t>Kolačny</w:t>
      </w:r>
      <w:proofErr w:type="spellEnd"/>
      <w:r w:rsidRPr="00E447A1">
        <w:rPr>
          <w:rFonts w:ascii="Times New Roman" w:eastAsia="Calibri" w:hAnsi="Times New Roman" w:cs="Times New Roman"/>
          <w:sz w:val="24"/>
          <w:szCs w:val="20"/>
          <w:lang w:eastAsia="hr-HR"/>
        </w:rPr>
        <w:t xml:space="preserve"> da li su policija i komunalno redarstvo izašli na teren vezano uz šahtove na Velikom potoku koji su ostali bez poklopaca.</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Predsjednik</w:t>
      </w:r>
      <w:r w:rsidRPr="00E447A1">
        <w:rPr>
          <w:rFonts w:ascii="Times New Roman" w:eastAsia="Calibri" w:hAnsi="Times New Roman" w:cs="Times New Roman"/>
          <w:sz w:val="24"/>
          <w:szCs w:val="20"/>
          <w:lang w:eastAsia="hr-HR"/>
        </w:rPr>
        <w:t xml:space="preserve"> kaže da nije trebala izaći policija već komunalni redari, a onda obavijestiti policiju. Dopis je otišao prema komunalnom redarstvu, ali povratnu informaciju nema.</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 xml:space="preserve">Tomislav </w:t>
      </w:r>
      <w:proofErr w:type="spellStart"/>
      <w:r w:rsidRPr="00E447A1">
        <w:rPr>
          <w:rFonts w:ascii="Times New Roman" w:eastAsia="Calibri" w:hAnsi="Times New Roman" w:cs="Times New Roman"/>
          <w:b/>
          <w:sz w:val="24"/>
          <w:szCs w:val="20"/>
          <w:lang w:eastAsia="hr-HR"/>
        </w:rPr>
        <w:t>Kolačny</w:t>
      </w:r>
      <w:proofErr w:type="spellEnd"/>
      <w:r w:rsidRPr="00E447A1">
        <w:rPr>
          <w:rFonts w:ascii="Times New Roman" w:eastAsia="Calibri" w:hAnsi="Times New Roman" w:cs="Times New Roman"/>
          <w:sz w:val="24"/>
          <w:szCs w:val="20"/>
          <w:lang w:eastAsia="hr-HR"/>
        </w:rPr>
        <w:t xml:space="preserve"> pita što je sa razmještanjem ljudi po Radnim odborima.</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Predsjednik</w:t>
      </w:r>
      <w:r w:rsidRPr="00E447A1">
        <w:rPr>
          <w:rFonts w:ascii="Times New Roman" w:eastAsia="Calibri" w:hAnsi="Times New Roman" w:cs="Times New Roman"/>
          <w:sz w:val="24"/>
          <w:szCs w:val="20"/>
          <w:lang w:eastAsia="hr-HR"/>
        </w:rPr>
        <w:t xml:space="preserve"> kaže da nisu to razmotrili.</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 xml:space="preserve">Maja </w:t>
      </w:r>
      <w:proofErr w:type="spellStart"/>
      <w:r w:rsidRPr="00E447A1">
        <w:rPr>
          <w:rFonts w:ascii="Times New Roman" w:eastAsia="Calibri" w:hAnsi="Times New Roman" w:cs="Times New Roman"/>
          <w:b/>
          <w:sz w:val="24"/>
          <w:szCs w:val="20"/>
          <w:lang w:eastAsia="hr-HR"/>
        </w:rPr>
        <w:t>Čižić</w:t>
      </w:r>
      <w:proofErr w:type="spellEnd"/>
      <w:r w:rsidRPr="00E447A1">
        <w:rPr>
          <w:rFonts w:ascii="Times New Roman" w:eastAsia="Calibri" w:hAnsi="Times New Roman" w:cs="Times New Roman"/>
          <w:sz w:val="24"/>
          <w:szCs w:val="20"/>
          <w:lang w:eastAsia="hr-HR"/>
        </w:rPr>
        <w:t xml:space="preserve"> pita da li se snimaju sjednice i što je s ulicom </w:t>
      </w:r>
      <w:proofErr w:type="spellStart"/>
      <w:r w:rsidRPr="00E447A1">
        <w:rPr>
          <w:rFonts w:ascii="Times New Roman" w:eastAsia="Calibri" w:hAnsi="Times New Roman" w:cs="Times New Roman"/>
          <w:sz w:val="24"/>
          <w:szCs w:val="20"/>
          <w:lang w:eastAsia="hr-HR"/>
        </w:rPr>
        <w:t>Treščak</w:t>
      </w:r>
      <w:proofErr w:type="spellEnd"/>
      <w:r w:rsidRPr="00E447A1">
        <w:rPr>
          <w:rFonts w:ascii="Times New Roman" w:eastAsia="Calibri" w:hAnsi="Times New Roman" w:cs="Times New Roman"/>
          <w:sz w:val="24"/>
          <w:szCs w:val="20"/>
          <w:lang w:eastAsia="hr-HR"/>
        </w:rPr>
        <w:t>.</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Predsjednik</w:t>
      </w:r>
      <w:r w:rsidRPr="00E447A1">
        <w:rPr>
          <w:rFonts w:ascii="Times New Roman" w:eastAsia="Calibri" w:hAnsi="Times New Roman" w:cs="Times New Roman"/>
          <w:sz w:val="24"/>
          <w:szCs w:val="20"/>
          <w:lang w:eastAsia="hr-HR"/>
        </w:rPr>
        <w:t xml:space="preserve"> odgovara da se sjednice snimaju, a za ulicu </w:t>
      </w:r>
      <w:proofErr w:type="spellStart"/>
      <w:r w:rsidRPr="00E447A1">
        <w:rPr>
          <w:rFonts w:ascii="Times New Roman" w:eastAsia="Calibri" w:hAnsi="Times New Roman" w:cs="Times New Roman"/>
          <w:sz w:val="24"/>
          <w:szCs w:val="20"/>
          <w:lang w:eastAsia="hr-HR"/>
        </w:rPr>
        <w:t>Treščak</w:t>
      </w:r>
      <w:proofErr w:type="spellEnd"/>
      <w:r w:rsidRPr="00E447A1">
        <w:rPr>
          <w:rFonts w:ascii="Times New Roman" w:eastAsia="Calibri" w:hAnsi="Times New Roman" w:cs="Times New Roman"/>
          <w:sz w:val="24"/>
          <w:szCs w:val="20"/>
          <w:lang w:eastAsia="hr-HR"/>
        </w:rPr>
        <w:t xml:space="preserve"> dobivena je građevinska dozvola.</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 xml:space="preserve">Branko </w:t>
      </w:r>
      <w:proofErr w:type="spellStart"/>
      <w:r w:rsidRPr="00E447A1">
        <w:rPr>
          <w:rFonts w:ascii="Times New Roman" w:eastAsia="Calibri" w:hAnsi="Times New Roman" w:cs="Times New Roman"/>
          <w:b/>
          <w:sz w:val="24"/>
          <w:szCs w:val="20"/>
          <w:lang w:eastAsia="hr-HR"/>
        </w:rPr>
        <w:t>Matun</w:t>
      </w:r>
      <w:proofErr w:type="spellEnd"/>
      <w:r w:rsidRPr="00E447A1">
        <w:rPr>
          <w:rFonts w:ascii="Times New Roman" w:eastAsia="Calibri" w:hAnsi="Times New Roman" w:cs="Times New Roman"/>
          <w:sz w:val="24"/>
          <w:szCs w:val="20"/>
          <w:lang w:eastAsia="hr-HR"/>
        </w:rPr>
        <w:t xml:space="preserve"> pita kada će se asfaltirati ulica Galovići.</w:t>
      </w: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p>
    <w:p w:rsidR="00E447A1" w:rsidRPr="00E447A1" w:rsidRDefault="00E447A1" w:rsidP="00E447A1">
      <w:pPr>
        <w:spacing w:after="0" w:line="240" w:lineRule="auto"/>
        <w:contextualSpacing/>
        <w:jc w:val="both"/>
        <w:rPr>
          <w:rFonts w:ascii="Times New Roman" w:eastAsia="Calibri" w:hAnsi="Times New Roman" w:cs="Times New Roman"/>
          <w:sz w:val="24"/>
          <w:szCs w:val="20"/>
          <w:lang w:eastAsia="hr-HR"/>
        </w:rPr>
      </w:pPr>
      <w:r w:rsidRPr="00E447A1">
        <w:rPr>
          <w:rFonts w:ascii="Times New Roman" w:eastAsia="Calibri" w:hAnsi="Times New Roman" w:cs="Times New Roman"/>
          <w:b/>
          <w:sz w:val="24"/>
          <w:szCs w:val="20"/>
          <w:lang w:eastAsia="hr-HR"/>
        </w:rPr>
        <w:t>Predsjednik</w:t>
      </w:r>
      <w:r w:rsidRPr="00E447A1">
        <w:rPr>
          <w:rFonts w:ascii="Times New Roman" w:eastAsia="Calibri" w:hAnsi="Times New Roman" w:cs="Times New Roman"/>
          <w:sz w:val="24"/>
          <w:szCs w:val="20"/>
          <w:lang w:eastAsia="hr-HR"/>
        </w:rPr>
        <w:t xml:space="preserve"> čita odgovor od Vodoopskrbe i odvodnje koji glasi;</w:t>
      </w:r>
    </w:p>
    <w:p w:rsidR="00E447A1" w:rsidRPr="00E447A1" w:rsidRDefault="00E447A1" w:rsidP="00E447A1">
      <w:pPr>
        <w:spacing w:before="100" w:beforeAutospacing="1" w:after="100" w:afterAutospacing="1" w:line="240" w:lineRule="auto"/>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color w:val="1F497D"/>
          <w:sz w:val="24"/>
          <w:szCs w:val="24"/>
          <w:lang w:eastAsia="hr-HR"/>
        </w:rPr>
        <w:t>„</w:t>
      </w:r>
      <w:r w:rsidRPr="00E447A1">
        <w:rPr>
          <w:rFonts w:ascii="Times New Roman" w:eastAsia="Times New Roman" w:hAnsi="Times New Roman" w:cs="Times New Roman"/>
          <w:color w:val="000000"/>
          <w:sz w:val="24"/>
          <w:szCs w:val="24"/>
          <w:lang w:eastAsia="hr-HR"/>
        </w:rPr>
        <w:t xml:space="preserve">Vodoopskrba i odvodnja“ d.o.o., investitor je radova na izgradnji kanalizacijske mreže na slivu </w:t>
      </w:r>
      <w:proofErr w:type="spellStart"/>
      <w:r w:rsidRPr="00E447A1">
        <w:rPr>
          <w:rFonts w:ascii="Times New Roman" w:eastAsia="Times New Roman" w:hAnsi="Times New Roman" w:cs="Times New Roman"/>
          <w:color w:val="000000"/>
          <w:sz w:val="24"/>
          <w:szCs w:val="24"/>
          <w:lang w:eastAsia="hr-HR"/>
        </w:rPr>
        <w:t>Kustošijanska</w:t>
      </w:r>
      <w:proofErr w:type="spellEnd"/>
      <w:r w:rsidRPr="00E447A1">
        <w:rPr>
          <w:rFonts w:ascii="Times New Roman" w:eastAsia="Times New Roman" w:hAnsi="Times New Roman" w:cs="Times New Roman"/>
          <w:color w:val="000000"/>
          <w:sz w:val="24"/>
          <w:szCs w:val="24"/>
          <w:lang w:eastAsia="hr-HR"/>
        </w:rPr>
        <w:t xml:space="preserve"> - </w:t>
      </w:r>
      <w:proofErr w:type="spellStart"/>
      <w:r w:rsidRPr="00E447A1">
        <w:rPr>
          <w:rFonts w:ascii="Times New Roman" w:eastAsia="Times New Roman" w:hAnsi="Times New Roman" w:cs="Times New Roman"/>
          <w:color w:val="000000"/>
          <w:sz w:val="24"/>
          <w:szCs w:val="24"/>
          <w:lang w:eastAsia="hr-HR"/>
        </w:rPr>
        <w:t>Gorenščak</w:t>
      </w:r>
      <w:proofErr w:type="spellEnd"/>
      <w:r w:rsidRPr="00E447A1">
        <w:rPr>
          <w:rFonts w:ascii="Times New Roman" w:eastAsia="Times New Roman" w:hAnsi="Times New Roman" w:cs="Times New Roman"/>
          <w:color w:val="000000"/>
          <w:sz w:val="24"/>
          <w:szCs w:val="24"/>
          <w:lang w:eastAsia="hr-HR"/>
        </w:rPr>
        <w:t xml:space="preserve"> koja uključuje i izgradnju javnog kanala u ulici Galovići (izvođač predmetnih radova za „</w:t>
      </w:r>
      <w:proofErr w:type="spellStart"/>
      <w:r w:rsidRPr="00E447A1">
        <w:rPr>
          <w:rFonts w:ascii="Times New Roman" w:eastAsia="Times New Roman" w:hAnsi="Times New Roman" w:cs="Times New Roman"/>
          <w:color w:val="000000"/>
          <w:sz w:val="24"/>
          <w:szCs w:val="24"/>
          <w:lang w:eastAsia="hr-HR"/>
        </w:rPr>
        <w:t>ViO</w:t>
      </w:r>
      <w:proofErr w:type="spellEnd"/>
      <w:r w:rsidRPr="00E447A1">
        <w:rPr>
          <w:rFonts w:ascii="Times New Roman" w:eastAsia="Times New Roman" w:hAnsi="Times New Roman" w:cs="Times New Roman"/>
          <w:color w:val="000000"/>
          <w:sz w:val="24"/>
          <w:szCs w:val="24"/>
          <w:lang w:eastAsia="hr-HR"/>
        </w:rPr>
        <w:t>“ je tvrtka „</w:t>
      </w:r>
      <w:proofErr w:type="spellStart"/>
      <w:r w:rsidRPr="00E447A1">
        <w:rPr>
          <w:rFonts w:ascii="Times New Roman" w:eastAsia="Times New Roman" w:hAnsi="Times New Roman" w:cs="Times New Roman"/>
          <w:color w:val="000000"/>
          <w:sz w:val="24"/>
          <w:szCs w:val="24"/>
          <w:lang w:eastAsia="hr-HR"/>
        </w:rPr>
        <w:t>Georad</w:t>
      </w:r>
      <w:proofErr w:type="spellEnd"/>
      <w:r w:rsidRPr="00E447A1">
        <w:rPr>
          <w:rFonts w:ascii="Times New Roman" w:eastAsia="Times New Roman" w:hAnsi="Times New Roman" w:cs="Times New Roman"/>
          <w:color w:val="000000"/>
          <w:sz w:val="24"/>
          <w:szCs w:val="24"/>
          <w:lang w:eastAsia="hr-HR"/>
        </w:rPr>
        <w:t xml:space="preserve">“ d.o.o.).S obzirom na postojeće stanje i širinu prometnice odnosno asfalta u ulici Galovići a temeljem „Ugovora o sanaciji javnih cestovnih površina nakon izgradnje i rekonstrukcije infrastrukturnih objekata </w:t>
      </w:r>
      <w:proofErr w:type="spellStart"/>
      <w:r w:rsidRPr="00E447A1">
        <w:rPr>
          <w:rFonts w:ascii="Times New Roman" w:eastAsia="Times New Roman" w:hAnsi="Times New Roman" w:cs="Times New Roman"/>
          <w:color w:val="000000"/>
          <w:sz w:val="24"/>
          <w:szCs w:val="24"/>
          <w:lang w:eastAsia="hr-HR"/>
        </w:rPr>
        <w:t>ViO</w:t>
      </w:r>
      <w:proofErr w:type="spellEnd"/>
      <w:r w:rsidRPr="00E447A1">
        <w:rPr>
          <w:rFonts w:ascii="Times New Roman" w:eastAsia="Times New Roman" w:hAnsi="Times New Roman" w:cs="Times New Roman"/>
          <w:color w:val="000000"/>
          <w:sz w:val="24"/>
          <w:szCs w:val="24"/>
          <w:lang w:eastAsia="hr-HR"/>
        </w:rPr>
        <w:t xml:space="preserve"> d.o.o. na području Grada Zagreba“, br.ug. 911/2016 (6-P-478/16), članak 11., u kojem se navodi da „u slučaju oštećenja javno prometne površine u površini većoj od 50% ukupne površine u zoni zahvata, kolnik, vozna staza ili pješačka staza obnovit će se u cjelokupnoj površini zone zahvata“, suglasni smo s troškovnikom za uređenje i asfaltiranje ulice Galovići koji ste nam dostavili u privitku elektronske pošte dana 26.10.2017.Ovim putem Vas molimo da što hitnije pristupite navedenim radovima. </w:t>
      </w:r>
    </w:p>
    <w:p w:rsidR="00E447A1" w:rsidRPr="00E447A1" w:rsidRDefault="00E447A1" w:rsidP="00E447A1">
      <w:pPr>
        <w:spacing w:before="100" w:beforeAutospacing="1" w:after="100" w:afterAutospacing="1" w:line="240" w:lineRule="auto"/>
        <w:rPr>
          <w:rFonts w:ascii="Times New Roman" w:eastAsia="Times New Roman" w:hAnsi="Times New Roman" w:cs="Times New Roman"/>
          <w:color w:val="000000"/>
          <w:sz w:val="24"/>
          <w:szCs w:val="24"/>
          <w:lang w:eastAsia="hr-HR"/>
        </w:rPr>
      </w:pPr>
      <w:r w:rsidRPr="00E447A1">
        <w:rPr>
          <w:rFonts w:ascii="Times New Roman" w:eastAsia="Times New Roman" w:hAnsi="Times New Roman" w:cs="Times New Roman"/>
          <w:sz w:val="24"/>
          <w:szCs w:val="24"/>
          <w:lang w:eastAsia="hr-HR"/>
        </w:rPr>
        <w:t>Obzirom da se više nitko ne javlja za riječ, predsjednik zatvara sjednicu.</w:t>
      </w:r>
    </w:p>
    <w:p w:rsidR="00E447A1" w:rsidRPr="00E447A1" w:rsidRDefault="00E447A1" w:rsidP="00E447A1">
      <w:pPr>
        <w:spacing w:after="0" w:line="240" w:lineRule="auto"/>
        <w:contextualSpacing/>
        <w:jc w:val="both"/>
        <w:rPr>
          <w:rFonts w:ascii="Times New Roman" w:eastAsia="Calibri" w:hAnsi="Times New Roman" w:cs="Times New Roman"/>
          <w:sz w:val="24"/>
          <w:szCs w:val="24"/>
          <w:lang w:eastAsia="hr-HR"/>
        </w:rPr>
      </w:pPr>
      <w:r w:rsidRPr="00E447A1">
        <w:rPr>
          <w:rFonts w:ascii="Times New Roman" w:eastAsia="Calibri" w:hAnsi="Times New Roman" w:cs="Times New Roman"/>
          <w:sz w:val="24"/>
          <w:szCs w:val="24"/>
          <w:lang w:eastAsia="hr-HR"/>
        </w:rPr>
        <w:t>Sjednica završila u 16,55</w:t>
      </w:r>
      <w:r w:rsidRPr="00E447A1">
        <w:rPr>
          <w:rFonts w:ascii="Times New Roman" w:eastAsia="Calibri" w:hAnsi="Times New Roman" w:cs="Times New Roman"/>
          <w:sz w:val="24"/>
          <w:szCs w:val="24"/>
          <w:vertAlign w:val="superscript"/>
          <w:lang w:eastAsia="hr-HR"/>
        </w:rPr>
        <w:t xml:space="preserve"> </w:t>
      </w:r>
      <w:r w:rsidRPr="00E447A1">
        <w:rPr>
          <w:rFonts w:ascii="Times New Roman" w:eastAsia="Calibri" w:hAnsi="Times New Roman" w:cs="Times New Roman"/>
          <w:sz w:val="24"/>
          <w:szCs w:val="24"/>
          <w:lang w:eastAsia="hr-HR"/>
        </w:rPr>
        <w:t>sati.</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Zapisnik vodila:</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sz w:val="24"/>
          <w:szCs w:val="24"/>
          <w:lang w:eastAsia="hr-HR"/>
        </w:rPr>
        <w:t>Natalija Vidak</w:t>
      </w:r>
    </w:p>
    <w:p w:rsidR="00E447A1" w:rsidRPr="00E447A1" w:rsidRDefault="00E447A1" w:rsidP="00E447A1">
      <w:pPr>
        <w:spacing w:after="0" w:line="240" w:lineRule="auto"/>
        <w:rPr>
          <w:rFonts w:ascii="Times New Roman" w:eastAsia="Times New Roman" w:hAnsi="Times New Roman" w:cs="Times New Roman"/>
          <w:lang w:eastAsia="hr-HR"/>
        </w:rPr>
      </w:pPr>
    </w:p>
    <w:p w:rsidR="00E447A1" w:rsidRPr="00E447A1" w:rsidRDefault="00E447A1" w:rsidP="00E447A1">
      <w:pPr>
        <w:spacing w:after="0" w:line="240" w:lineRule="auto"/>
        <w:rPr>
          <w:rFonts w:ascii="Times New Roman" w:eastAsia="Times New Roman" w:hAnsi="Times New Roman" w:cs="Times New Roman"/>
          <w:lang w:eastAsia="hr-HR"/>
        </w:rPr>
      </w:pPr>
    </w:p>
    <w:p w:rsidR="00E447A1" w:rsidRPr="00E447A1" w:rsidRDefault="00E447A1" w:rsidP="00E447A1">
      <w:pPr>
        <w:spacing w:after="0" w:line="240" w:lineRule="auto"/>
        <w:rPr>
          <w:rFonts w:ascii="Times New Roman" w:eastAsia="Times New Roman" w:hAnsi="Times New Roman" w:cs="Times New Roman"/>
          <w:lang w:eastAsia="hr-HR"/>
        </w:rPr>
      </w:pPr>
      <w:r w:rsidRPr="00E447A1">
        <w:rPr>
          <w:rFonts w:ascii="Times New Roman" w:eastAsia="Times New Roman" w:hAnsi="Times New Roman" w:cs="Times New Roman"/>
          <w:lang w:eastAsia="hr-HR"/>
        </w:rPr>
        <w:t>KLASA:   026-02/17-01/497</w:t>
      </w:r>
    </w:p>
    <w:p w:rsidR="00E447A1" w:rsidRPr="00E447A1" w:rsidRDefault="00E447A1" w:rsidP="00E447A1">
      <w:pPr>
        <w:spacing w:after="0" w:line="240" w:lineRule="auto"/>
        <w:rPr>
          <w:rFonts w:ascii="Times New Roman" w:eastAsia="Times New Roman" w:hAnsi="Times New Roman" w:cs="Times New Roman"/>
          <w:lang w:eastAsia="hr-HR"/>
        </w:rPr>
      </w:pPr>
      <w:r w:rsidRPr="00E447A1">
        <w:rPr>
          <w:rFonts w:ascii="Times New Roman" w:eastAsia="Times New Roman" w:hAnsi="Times New Roman" w:cs="Times New Roman"/>
          <w:lang w:eastAsia="hr-HR"/>
        </w:rPr>
        <w:t>URBROJ: 251-06-11-03-17-2</w:t>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lang w:eastAsia="hr-HR"/>
        </w:rPr>
        <w:t>Zagreb,     27. studenog 2017.</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sz w:val="24"/>
          <w:szCs w:val="24"/>
          <w:lang w:eastAsia="hr-HR"/>
        </w:rPr>
      </w:pPr>
    </w:p>
    <w:p w:rsidR="00E447A1" w:rsidRPr="00E447A1" w:rsidRDefault="00E447A1" w:rsidP="00E447A1">
      <w:pPr>
        <w:spacing w:after="0" w:line="240" w:lineRule="auto"/>
        <w:rPr>
          <w:rFonts w:ascii="Times New Roman" w:eastAsia="Times New Roman" w:hAnsi="Times New Roman" w:cs="Times New Roman"/>
          <w:lang w:eastAsia="hr-HR"/>
        </w:rPr>
      </w:pP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r w:rsidRPr="00E447A1">
        <w:rPr>
          <w:rFonts w:ascii="Times New Roman" w:eastAsia="Times New Roman" w:hAnsi="Times New Roman" w:cs="Times New Roman"/>
          <w:sz w:val="24"/>
          <w:szCs w:val="24"/>
          <w:lang w:eastAsia="hr-HR"/>
        </w:rPr>
        <w:tab/>
      </w:r>
    </w:p>
    <w:p w:rsidR="00E447A1" w:rsidRPr="00E447A1" w:rsidRDefault="00E447A1" w:rsidP="00E447A1">
      <w:pPr>
        <w:spacing w:after="0" w:line="240" w:lineRule="auto"/>
        <w:rPr>
          <w:rFonts w:ascii="Times New Roman" w:eastAsia="Times New Roman" w:hAnsi="Times New Roman" w:cs="Times New Roman"/>
          <w:lang w:eastAsia="hr-HR"/>
        </w:rPr>
      </w:pP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t xml:space="preserve">      Predsjednik Vijeća </w:t>
      </w:r>
    </w:p>
    <w:p w:rsidR="00E447A1" w:rsidRPr="00E447A1" w:rsidRDefault="00E447A1" w:rsidP="00E447A1">
      <w:pPr>
        <w:spacing w:after="0" w:line="240" w:lineRule="auto"/>
        <w:rPr>
          <w:rFonts w:ascii="Times New Roman" w:eastAsia="Times New Roman" w:hAnsi="Times New Roman" w:cs="Times New Roman"/>
          <w:lang w:eastAsia="hr-HR"/>
        </w:rPr>
      </w:pPr>
      <w:r w:rsidRPr="00E447A1">
        <w:rPr>
          <w:rFonts w:ascii="Times New Roman" w:eastAsia="Times New Roman" w:hAnsi="Times New Roman" w:cs="Times New Roman"/>
          <w:lang w:eastAsia="hr-HR"/>
        </w:rPr>
        <w:t xml:space="preserve">                                                                                       </w:t>
      </w:r>
      <w:r w:rsidRPr="00E447A1">
        <w:rPr>
          <w:rFonts w:ascii="Times New Roman" w:eastAsia="Times New Roman" w:hAnsi="Times New Roman" w:cs="Times New Roman"/>
          <w:lang w:eastAsia="hr-HR"/>
        </w:rPr>
        <w:tab/>
        <w:t xml:space="preserve">            Gradske četvrti Črnomerec</w:t>
      </w:r>
    </w:p>
    <w:p w:rsidR="00E447A1" w:rsidRPr="00E447A1" w:rsidRDefault="00E447A1" w:rsidP="00E447A1">
      <w:pPr>
        <w:spacing w:after="0" w:line="240" w:lineRule="auto"/>
        <w:rPr>
          <w:rFonts w:ascii="Times New Roman" w:eastAsia="Times New Roman" w:hAnsi="Times New Roman" w:cs="Times New Roman"/>
          <w:lang w:eastAsia="hr-HR"/>
        </w:rPr>
      </w:pP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p>
    <w:p w:rsidR="00E447A1" w:rsidRPr="00E447A1" w:rsidRDefault="00E447A1" w:rsidP="00E447A1">
      <w:pPr>
        <w:spacing w:after="0" w:line="240" w:lineRule="auto"/>
        <w:rPr>
          <w:rFonts w:ascii="Times New Roman" w:eastAsia="Times New Roman" w:hAnsi="Times New Roman" w:cs="Times New Roman"/>
          <w:lang w:eastAsia="hr-HR"/>
        </w:rPr>
      </w:pP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r>
      <w:r w:rsidRPr="00E447A1">
        <w:rPr>
          <w:rFonts w:ascii="Times New Roman" w:eastAsia="Times New Roman" w:hAnsi="Times New Roman" w:cs="Times New Roman"/>
          <w:lang w:eastAsia="hr-HR"/>
        </w:rPr>
        <w:tab/>
        <w:t xml:space="preserve">               Josip Jelić, </w:t>
      </w:r>
      <w:proofErr w:type="spellStart"/>
      <w:r w:rsidRPr="00E447A1">
        <w:rPr>
          <w:rFonts w:ascii="Times New Roman" w:eastAsia="Times New Roman" w:hAnsi="Times New Roman" w:cs="Times New Roman"/>
          <w:lang w:eastAsia="hr-HR"/>
        </w:rPr>
        <w:t>mag</w:t>
      </w:r>
      <w:proofErr w:type="spellEnd"/>
      <w:r w:rsidRPr="00E447A1">
        <w:rPr>
          <w:rFonts w:ascii="Times New Roman" w:eastAsia="Times New Roman" w:hAnsi="Times New Roman" w:cs="Times New Roman"/>
          <w:lang w:eastAsia="hr-HR"/>
        </w:rPr>
        <w:t>. ing.</w:t>
      </w:r>
    </w:p>
    <w:p w:rsidR="00E447A1" w:rsidRPr="00E447A1" w:rsidRDefault="00E447A1" w:rsidP="00E447A1">
      <w:pPr>
        <w:spacing w:after="0" w:line="240" w:lineRule="auto"/>
        <w:rPr>
          <w:rFonts w:ascii="Times New Roman" w:eastAsia="Times New Roman" w:hAnsi="Times New Roman" w:cs="Times New Roman"/>
          <w:sz w:val="24"/>
          <w:szCs w:val="24"/>
          <w:lang w:eastAsia="hr-HR"/>
        </w:rPr>
      </w:pPr>
      <w:r w:rsidRPr="00E447A1">
        <w:rPr>
          <w:rFonts w:ascii="Times New Roman" w:eastAsia="Times New Roman" w:hAnsi="Times New Roman" w:cs="Times New Roman"/>
          <w:lang w:eastAsia="hr-HR"/>
        </w:rPr>
        <w:lastRenderedPageBreak/>
        <w:tab/>
      </w:r>
    </w:p>
    <w:p w:rsidR="008C51C7" w:rsidRPr="00E447A1" w:rsidRDefault="008C51C7" w:rsidP="00E447A1">
      <w:bookmarkStart w:id="0" w:name="_GoBack"/>
      <w:bookmarkEnd w:id="0"/>
    </w:p>
    <w:sectPr w:rsidR="008C51C7" w:rsidRPr="00E447A1" w:rsidSect="00432D18">
      <w:footerReference w:type="default" r:id="rId5"/>
      <w:pgSz w:w="11906" w:h="16838"/>
      <w:pgMar w:top="1418" w:right="1286" w:bottom="1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130" w:rsidRDefault="00E447A1">
    <w:pPr>
      <w:pStyle w:val="Footer"/>
      <w:jc w:val="right"/>
    </w:pPr>
    <w:r>
      <w:fldChar w:fldCharType="begin"/>
    </w:r>
    <w:r>
      <w:instrText>PAGE   \* MERGEFORMA</w:instrText>
    </w:r>
    <w:r>
      <w:instrText>T</w:instrText>
    </w:r>
    <w:r>
      <w:fldChar w:fldCharType="separate"/>
    </w:r>
    <w:r>
      <w:rPr>
        <w:noProof/>
      </w:rPr>
      <w:t>7</w:t>
    </w:r>
    <w:r>
      <w:fldChar w:fldCharType="end"/>
    </w:r>
  </w:p>
  <w:p w:rsidR="002E0130" w:rsidRDefault="00E447A1">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C3E13"/>
    <w:multiLevelType w:val="hybridMultilevel"/>
    <w:tmpl w:val="F48063D8"/>
    <w:lvl w:ilvl="0" w:tplc="47F847AC">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15:restartNumberingAfterBreak="0">
    <w:nsid w:val="17C465E5"/>
    <w:multiLevelType w:val="hybridMultilevel"/>
    <w:tmpl w:val="77EE4FBC"/>
    <w:lvl w:ilvl="0" w:tplc="001216E6">
      <w:start w:val="1"/>
      <w:numFmt w:val="decimal"/>
      <w:lvlText w:val="%1."/>
      <w:lvlJc w:val="left"/>
      <w:pPr>
        <w:ind w:left="1430" w:hanging="360"/>
      </w:pPr>
      <w:rPr>
        <w:rFonts w:hint="default"/>
      </w:rPr>
    </w:lvl>
    <w:lvl w:ilvl="1" w:tplc="041A0019" w:tentative="1">
      <w:start w:val="1"/>
      <w:numFmt w:val="lowerLetter"/>
      <w:lvlText w:val="%2."/>
      <w:lvlJc w:val="left"/>
      <w:pPr>
        <w:ind w:left="2150" w:hanging="360"/>
      </w:pPr>
    </w:lvl>
    <w:lvl w:ilvl="2" w:tplc="041A001B" w:tentative="1">
      <w:start w:val="1"/>
      <w:numFmt w:val="lowerRoman"/>
      <w:lvlText w:val="%3."/>
      <w:lvlJc w:val="right"/>
      <w:pPr>
        <w:ind w:left="2870" w:hanging="180"/>
      </w:pPr>
    </w:lvl>
    <w:lvl w:ilvl="3" w:tplc="041A000F" w:tentative="1">
      <w:start w:val="1"/>
      <w:numFmt w:val="decimal"/>
      <w:lvlText w:val="%4."/>
      <w:lvlJc w:val="left"/>
      <w:pPr>
        <w:ind w:left="3590" w:hanging="360"/>
      </w:pPr>
    </w:lvl>
    <w:lvl w:ilvl="4" w:tplc="041A0019" w:tentative="1">
      <w:start w:val="1"/>
      <w:numFmt w:val="lowerLetter"/>
      <w:lvlText w:val="%5."/>
      <w:lvlJc w:val="left"/>
      <w:pPr>
        <w:ind w:left="4310" w:hanging="360"/>
      </w:pPr>
    </w:lvl>
    <w:lvl w:ilvl="5" w:tplc="041A001B" w:tentative="1">
      <w:start w:val="1"/>
      <w:numFmt w:val="lowerRoman"/>
      <w:lvlText w:val="%6."/>
      <w:lvlJc w:val="right"/>
      <w:pPr>
        <w:ind w:left="5030" w:hanging="180"/>
      </w:pPr>
    </w:lvl>
    <w:lvl w:ilvl="6" w:tplc="041A000F" w:tentative="1">
      <w:start w:val="1"/>
      <w:numFmt w:val="decimal"/>
      <w:lvlText w:val="%7."/>
      <w:lvlJc w:val="left"/>
      <w:pPr>
        <w:ind w:left="5750" w:hanging="360"/>
      </w:pPr>
    </w:lvl>
    <w:lvl w:ilvl="7" w:tplc="041A0019" w:tentative="1">
      <w:start w:val="1"/>
      <w:numFmt w:val="lowerLetter"/>
      <w:lvlText w:val="%8."/>
      <w:lvlJc w:val="left"/>
      <w:pPr>
        <w:ind w:left="6470" w:hanging="360"/>
      </w:pPr>
    </w:lvl>
    <w:lvl w:ilvl="8" w:tplc="041A001B" w:tentative="1">
      <w:start w:val="1"/>
      <w:numFmt w:val="lowerRoman"/>
      <w:lvlText w:val="%9."/>
      <w:lvlJc w:val="right"/>
      <w:pPr>
        <w:ind w:left="7190" w:hanging="180"/>
      </w:pPr>
    </w:lvl>
  </w:abstractNum>
  <w:abstractNum w:abstractNumId="2" w15:restartNumberingAfterBreak="0">
    <w:nsid w:val="2DF84532"/>
    <w:multiLevelType w:val="hybridMultilevel"/>
    <w:tmpl w:val="141A7E08"/>
    <w:lvl w:ilvl="0" w:tplc="22940F4C">
      <w:start w:val="1"/>
      <w:numFmt w:val="decimal"/>
      <w:lvlText w:val="%1."/>
      <w:lvlJc w:val="left"/>
      <w:pPr>
        <w:ind w:left="1070"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38874112"/>
    <w:multiLevelType w:val="hybridMultilevel"/>
    <w:tmpl w:val="3CBA2398"/>
    <w:lvl w:ilvl="0" w:tplc="6CE60DA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4" w15:restartNumberingAfterBreak="0">
    <w:nsid w:val="482730F4"/>
    <w:multiLevelType w:val="hybridMultilevel"/>
    <w:tmpl w:val="2D34AF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13A3BFF"/>
    <w:multiLevelType w:val="hybridMultilevel"/>
    <w:tmpl w:val="3CBA2398"/>
    <w:lvl w:ilvl="0" w:tplc="6CE60DA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6" w15:restartNumberingAfterBreak="0">
    <w:nsid w:val="72591996"/>
    <w:multiLevelType w:val="hybridMultilevel"/>
    <w:tmpl w:val="3CBA2398"/>
    <w:lvl w:ilvl="0" w:tplc="6CE60DAE">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num w:numId="1">
    <w:abstractNumId w:val="4"/>
  </w:num>
  <w:num w:numId="2">
    <w:abstractNumId w:val="2"/>
  </w:num>
  <w:num w:numId="3">
    <w:abstractNumId w:val="6"/>
  </w:num>
  <w:num w:numId="4">
    <w:abstractNumId w:val="0"/>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1C7"/>
    <w:rsid w:val="008C51C7"/>
    <w:rsid w:val="00A9137D"/>
    <w:rsid w:val="00AE6A41"/>
    <w:rsid w:val="00B91AB4"/>
    <w:rsid w:val="00E447A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E81A"/>
  <w15:chartTrackingRefBased/>
  <w15:docId w15:val="{8211EC48-4B22-4B56-8448-5B0A4118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E447A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44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1867</Words>
  <Characters>10645</Characters>
  <Application>Microsoft Office Word</Application>
  <DocSecurity>0</DocSecurity>
  <Lines>88</Lines>
  <Paragraphs>24</Paragraphs>
  <ScaleCrop>false</ScaleCrop>
  <Company>Grad Zagreb</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2</cp:revision>
  <dcterms:created xsi:type="dcterms:W3CDTF">2019-01-15T11:09:00Z</dcterms:created>
  <dcterms:modified xsi:type="dcterms:W3CDTF">2019-01-15T11:10:00Z</dcterms:modified>
</cp:coreProperties>
</file>