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9CF" w:rsidRPr="00B41468" w:rsidRDefault="006157E2" w:rsidP="006157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6157E2" w:rsidRPr="00B41468" w:rsidRDefault="006157E2" w:rsidP="006157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6. sjednice Vijeća Gradske četvrti Podsused - Vrapče </w:t>
      </w:r>
    </w:p>
    <w:p w:rsidR="006157E2" w:rsidRPr="00B41468" w:rsidRDefault="006157E2" w:rsidP="006157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održane 28. studenoga 2017. PU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Susedgrad</w:t>
      </w:r>
      <w:proofErr w:type="spellEnd"/>
      <w:r w:rsidRPr="00B4146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zagreb</w:t>
      </w:r>
      <w:proofErr w:type="spellEnd"/>
      <w:r w:rsidRPr="00B4146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Sigetje</w:t>
      </w:r>
      <w:proofErr w:type="spellEnd"/>
      <w:r w:rsidRPr="00B41468">
        <w:rPr>
          <w:rFonts w:ascii="Times New Roman" w:hAnsi="Times New Roman" w:cs="Times New Roman"/>
          <w:b/>
          <w:sz w:val="24"/>
          <w:szCs w:val="24"/>
        </w:rPr>
        <w:t xml:space="preserve"> 2 s početkom u 18,00 sati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B41468">
        <w:rPr>
          <w:rFonts w:ascii="Times New Roman" w:hAnsi="Times New Roman" w:cs="Times New Roman"/>
          <w:b/>
          <w:sz w:val="24"/>
          <w:szCs w:val="24"/>
          <w:lang w:val="pt-BR"/>
        </w:rPr>
        <w:t>NAZOČNI VIJEĆNICI:</w:t>
      </w:r>
      <w:r w:rsidRPr="00B41468">
        <w:rPr>
          <w:rFonts w:ascii="Times New Roman" w:hAnsi="Times New Roman" w:cs="Times New Roman"/>
          <w:sz w:val="24"/>
          <w:szCs w:val="24"/>
          <w:lang w:val="pt-BR"/>
        </w:rPr>
        <w:t xml:space="preserve"> Ivka Bengez, Aljoša Bosnar, Željko Drniković, Mirko Hrgović, Zdenko Jušić, Dejan Kljajić, Mirjana Marić, Dubravko Peroš, Želimir Schauer, Ivan Turković, Ivan Vukoja i Branka Zorić Cindrić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  <w:lang w:val="pt-BR"/>
        </w:rPr>
        <w:t>NENAZOČNI VIJEĆNICI</w:t>
      </w:r>
      <w:r w:rsidRPr="00B41468">
        <w:rPr>
          <w:rFonts w:ascii="Times New Roman" w:hAnsi="Times New Roman" w:cs="Times New Roman"/>
          <w:sz w:val="24"/>
          <w:szCs w:val="24"/>
          <w:lang w:val="pt-BR"/>
        </w:rPr>
        <w:t>:  Mihaela Ivšić, Stjepan Belanović i Marija Brajdić Vuković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B41468">
        <w:rPr>
          <w:rFonts w:ascii="Times New Roman" w:hAnsi="Times New Roman" w:cs="Times New Roman"/>
          <w:b/>
          <w:sz w:val="24"/>
          <w:szCs w:val="24"/>
          <w:lang w:val="pt-BR"/>
        </w:rPr>
        <w:t xml:space="preserve">SJEDNICI SLUŽBENO NAZOČNI: </w:t>
      </w:r>
      <w:r w:rsidRPr="00B41468">
        <w:rPr>
          <w:rFonts w:ascii="Times New Roman" w:hAnsi="Times New Roman" w:cs="Times New Roman"/>
          <w:sz w:val="24"/>
          <w:szCs w:val="24"/>
          <w:lang w:val="pt-BR"/>
        </w:rPr>
        <w:t>Vlasta Simon-Bebek, voditeljica Odjela za rad gradskih četvrti i mjesnih odbora Područnog odsjeka Podsused-Vrapče (Susedgrad), Margareta Cindrić Neuhold, Vesna Mihalinec - zapisničar.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Predsjednik Vijeća Dejan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predložio je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DNEVNI RED</w:t>
      </w:r>
    </w:p>
    <w:p w:rsidR="00535463" w:rsidRPr="00B41468" w:rsidRDefault="00535463" w:rsidP="005354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Godišnji izvještaj o izvršenju Financijskog plana Gradske četvrti Podsused – Vrapče za 2016. </w:t>
      </w:r>
    </w:p>
    <w:p w:rsidR="00535463" w:rsidRPr="00B41468" w:rsidRDefault="00535463" w:rsidP="005354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Izmjena financijskog plana Gradske četvrti Podsused – Vrapče za 2017.</w:t>
      </w:r>
    </w:p>
    <w:p w:rsidR="00535463" w:rsidRPr="00B41468" w:rsidRDefault="00535463" w:rsidP="005354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Izmjena Programa održavanja komunalne infrastrukture na području Gradske četvrti Podsused – Vrapče u 2017.</w:t>
      </w:r>
    </w:p>
    <w:p w:rsidR="00535463" w:rsidRPr="00B41468" w:rsidRDefault="00535463" w:rsidP="005354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Prijedlog zaključka o izmjeni Plana komunalnih aktivnosti za 2017.</w:t>
      </w:r>
    </w:p>
    <w:p w:rsidR="00535463" w:rsidRPr="00B41468" w:rsidRDefault="00535463" w:rsidP="005354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Realizacija plana komunalnih aktivnosti Gradske četvrti Podsused – Vrapče za 2017.</w:t>
      </w:r>
    </w:p>
    <w:p w:rsidR="00535463" w:rsidRPr="00B41468" w:rsidRDefault="00535463" w:rsidP="005354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Prijedlog zaključka o zakupu zemljišta:</w:t>
      </w:r>
      <w:r w:rsidRPr="00B41468">
        <w:rPr>
          <w:rFonts w:ascii="Times New Roman" w:hAnsi="Times New Roman" w:cs="Times New Roman"/>
          <w:sz w:val="24"/>
          <w:szCs w:val="24"/>
        </w:rPr>
        <w:br/>
        <w:t xml:space="preserve">  -  Perković Augustin,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. br. 1473 k.o. Podsused</w:t>
      </w:r>
    </w:p>
    <w:p w:rsidR="00535463" w:rsidRPr="00B41468" w:rsidRDefault="00535463" w:rsidP="00535463">
      <w:pPr>
        <w:ind w:left="720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- 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Beriša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Sadrija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, k.č.br. 1473, k.o. Podsused</w:t>
      </w:r>
    </w:p>
    <w:p w:rsidR="00535463" w:rsidRPr="00B41468" w:rsidRDefault="00535463" w:rsidP="00535463">
      <w:pPr>
        <w:ind w:left="720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- 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Speedcom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adr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d.o.o., dio k.č.br. 660/1 k.o. Podsused</w:t>
      </w:r>
    </w:p>
    <w:p w:rsidR="00535463" w:rsidRPr="00B41468" w:rsidRDefault="00535463" w:rsidP="00B4146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Prijedlog zaključka za raspored sredstava sa pozicije „ostali nespomenuti rashodi“</w:t>
      </w:r>
    </w:p>
    <w:p w:rsidR="00B41468" w:rsidRPr="00B41468" w:rsidRDefault="00535463" w:rsidP="00B4146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</w:t>
      </w:r>
      <w:r w:rsidR="00B41468" w:rsidRPr="00B41468">
        <w:rPr>
          <w:rFonts w:ascii="Times New Roman" w:hAnsi="Times New Roman" w:cs="Times New Roman"/>
          <w:sz w:val="24"/>
          <w:szCs w:val="24"/>
        </w:rPr>
        <w:t xml:space="preserve"> </w:t>
      </w:r>
      <w:r w:rsidRPr="00B41468">
        <w:rPr>
          <w:rFonts w:ascii="Times New Roman" w:hAnsi="Times New Roman" w:cs="Times New Roman"/>
          <w:sz w:val="24"/>
          <w:szCs w:val="24"/>
        </w:rPr>
        <w:t xml:space="preserve"> 8.    Prijedlozi zaključaka Vijeća na temelju zah</w:t>
      </w:r>
      <w:r w:rsidR="00B41468" w:rsidRPr="00B41468">
        <w:rPr>
          <w:rFonts w:ascii="Times New Roman" w:hAnsi="Times New Roman" w:cs="Times New Roman"/>
          <w:sz w:val="24"/>
          <w:szCs w:val="24"/>
        </w:rPr>
        <w:t xml:space="preserve">tjeva građana, udruga i </w:t>
      </w:r>
      <w:proofErr w:type="spellStart"/>
      <w:r w:rsidR="00B41468" w:rsidRPr="00B41468">
        <w:rPr>
          <w:rFonts w:ascii="Times New Roman" w:hAnsi="Times New Roman" w:cs="Times New Roman"/>
          <w:sz w:val="24"/>
          <w:szCs w:val="24"/>
        </w:rPr>
        <w:t>ustanov</w:t>
      </w:r>
      <w:proofErr w:type="spellEnd"/>
    </w:p>
    <w:p w:rsidR="00535463" w:rsidRPr="00B41468" w:rsidRDefault="00B41468" w:rsidP="00B4146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</w:t>
      </w:r>
      <w:r w:rsidR="00535463" w:rsidRPr="00B41468">
        <w:rPr>
          <w:rFonts w:ascii="Times New Roman" w:hAnsi="Times New Roman" w:cs="Times New Roman"/>
          <w:sz w:val="24"/>
          <w:szCs w:val="24"/>
        </w:rPr>
        <w:t>9.    Pitanja i prijedlozi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>Točka 1.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Godišnji izvještaj o izvršenju Financijskog plana Gradske četvrti Podsused – Vrapče za 2016.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podnio je predsjednik Vijeća. 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je jednoglasno donijelo </w:t>
      </w:r>
      <w:r w:rsidRPr="00B41468">
        <w:rPr>
          <w:rFonts w:ascii="Times New Roman" w:hAnsi="Times New Roman" w:cs="Times New Roman"/>
          <w:b/>
          <w:sz w:val="24"/>
          <w:szCs w:val="24"/>
        </w:rPr>
        <w:t>Godišnji izvještaj o izvršenju Financijskog plana Gradske četvrti Podsused – Vrapče za 2016.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Točka 2.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Predsjednik Vijeća upoznao je članove vijeća o razlozima donošenja izmjene Financijskog plana za 2017.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je većinom glasova  „za“ donijelo </w:t>
      </w:r>
      <w:r w:rsidRPr="00B41468">
        <w:rPr>
          <w:rFonts w:ascii="Times New Roman" w:hAnsi="Times New Roman" w:cs="Times New Roman"/>
          <w:b/>
          <w:sz w:val="24"/>
          <w:szCs w:val="24"/>
        </w:rPr>
        <w:t>Zaključak o izmjeni financijskog plana Gradske četvrti Podsused – Vrapče za 2017.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>Točka 3.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je većinom glasova „za“ donijelo </w:t>
      </w:r>
      <w:r w:rsidRPr="00B41468">
        <w:rPr>
          <w:rFonts w:ascii="Times New Roman" w:hAnsi="Times New Roman" w:cs="Times New Roman"/>
          <w:b/>
          <w:sz w:val="24"/>
          <w:szCs w:val="24"/>
        </w:rPr>
        <w:t>Zaključak o izmjeni Programa održavanja komunalne infrastrukture na području Gradske četvrti Podsused – Vrapče u 2017.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Točka 4. 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je većinom glasova „za“ donijelo </w:t>
      </w:r>
      <w:r w:rsidRPr="00B41468">
        <w:rPr>
          <w:rFonts w:ascii="Times New Roman" w:hAnsi="Times New Roman" w:cs="Times New Roman"/>
          <w:b/>
          <w:sz w:val="24"/>
          <w:szCs w:val="24"/>
        </w:rPr>
        <w:t>Zaključak o izmjeni Plana komunalnih aktivnosti Gradske četvrti Podsused – Vrapče za 2017.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Točka 5.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je primilo na znanje Izvješće o realizaciji Plana komunalnih aktivnosti Gradske četvrti Podsused – Vrapče za 2017.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Točka 6.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je većinom glasova „za“ donijelo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nije suglasno da se Perković Augustinu iz Zagreba,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Jelašička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28B izda odobrenje za zakup zemljišta oznake k.č.br. 1473 k. o. Podsused.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nije suglasno da se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Beriša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Sadriji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iz Zagreba, Kovinska 25 izda odobrenje za zakup zemljišta oznake k.č.br. 1473 k. o. Podsused.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nije suglasno da se tvrtki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Speedcom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adr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d.o.o. iz Zagreba, Izvorska 2  izda odobrenje za zakup zemljišta oznake dio k.č.br. 660/1 k. o. Podsused.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Točka 7.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je jednoglasno donijelo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Gradske četvrti Podsused – Vrapče odobrava isplatu sredstava iz Razdjela proračuna Grada Zagreba 0502, Pozicija  162-3299 „ostali nespomenuti rashodi poslovanja „ Gradske četvrti Podsused – Vrapče“ za tiskanje promotivne knjige u iznosu od 2.000,00 kn. za Udrugu za promicanje skladnog življenja „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Aiki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“.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Točka 8.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je jednoglasno donijelo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Vijeće gradske četvrti Podsused-Vrapče je suglasno s Odlukom o izmjenama i dopunama Odluke o organizaciji i načinu naplate parkiranja.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će akciju iscrtavanja parkirališnih mjesta u ulici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Pable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Nerude od kbr. 1 do kbr. 17 uvrstiti u Plan prioriteta za izradu Plana komunalnih aktivnosti za 2018.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535463" w:rsidRPr="00B41468" w:rsidRDefault="00535463" w:rsidP="00B41468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 komisijski očevid  i iznalaženje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najadekvatnijeg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rješenja prometnog problema u MO Vrapče-centar u svezi prometovanja autobusom kroz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Žagarovu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ulicu, izlaska iz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Vrapča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u smjeru juga (Ilica), neprimjerena je sinkronizacija semafora te tražimo postavljanje kamera na lokaciji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Žagarova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– Vrapčanska radi sprječavanja parkiranja.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 traži postavljanje znaka zabrane prolaska teretnim vozilima težim od 3 tone u ulici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Manterovčak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promet, Odjela za promet uspostavljanje jednosmjernog prometa sjever- jug i prometne signalizacije te postavljanje prometnog znaka ograničenja brzine u ulici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Cvetkovićev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put.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imovinsko - pravne poslove i imovinu Grada i Gradskog ureda za prostorno uređenje, izgradnju Grada, graditeljstvo, komunalne poslove i promet da što hitnije zatraži otkup zemljišta za proširenje ulice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Cvetkovićev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put i izradu projektne dokumentacije. 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Z A K L J U Č A K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 postavljanje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uspornika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ili iznalaženja drugog odgovarajućeg rješenja za usporavanje prometa ispred Župe Sv. Barbare djevice i mučenice.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Vijeće gradske četvrti Podsused-Vrapče traži od Gradskog ureda za prostorno uređenje, izgradnju Grada, graditeljstvo, komunalne poslove i promet izjašnjavanje o eventualnom uvođenju naplate parkiranja na području Gradske četvrti Podsused-Vrapče.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gradske četvrti Podsused-Vrapče traži od Gradskog ureda za prostorno uređenje, izgradnju Grada, graditeljstvo, komunalne poslove i promet, Odjela za promet postavljanje vertikalne svjetlosne signalizacije “usporenje zebra” na Vrapčanskoj ulici kod OŠ Grofa Janka Draškovića.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gradske četvrti Podsused-Vrapče traži od Zagrebačkog holding, d.o.o. Podružnica ZET da se autobusna linija 172 (Zaprešić) zaustavi i na stanici Ilica-Vrapčanska u smjeru prema zapadu.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Zagrebačkog holding, d.o.o. Podružnica ZET isticanje voznih redova na svim autobusnim linijama i predlaže postavljanje displeja na stanici na Aleji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Bologne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kod Vrapčanske aleje u smjeru Zaprešića. </w:t>
      </w:r>
    </w:p>
    <w:p w:rsidR="00B41468" w:rsidRDefault="00535463" w:rsidP="00B41468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</w:p>
    <w:p w:rsidR="00535463" w:rsidRPr="00B41468" w:rsidRDefault="00535463" w:rsidP="00B41468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promet, Odjela za promet, stručni očevid na dijelu Vrapčanske ulice (od ul.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Havrini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do ul.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Bradovec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), radi postavljanja vertikalne i horizontalne prometne signalizacije.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gradske četvrti Podsused-Vrapče traži od Gradskog ureda za prostorno uređenje, izgradnju Grada, graditeljstvo, komunalne poslove i promet, Odjela za promet obilježavanje pješačkog prijelaza Vrapčanska ulica (kod kbr. 23) prema ulici Potok.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promet, Odjela za promet postavljanje prometnog znaka ograničenja brzine u ulici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Pijavišće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19-21.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promet, Odjela za promet postavljanje prometnog ogledala kod izlaza iz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Vogelske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ulice na ulicu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Sigetje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</w:p>
    <w:p w:rsidR="00535463" w:rsidRPr="00B41468" w:rsidRDefault="00535463" w:rsidP="00B4146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Zagrebačkog holding, d.o.o. Podružnice “ZET”, komisijski očevid u ulici Bolnička cesta od ulice Antuna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Gottlieba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Žagarove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ulice, kako bi se iznašlo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najadekvatnije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rješenje prometovanja autobusne linije na tom području.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promet, Odjela za promet postavljanje stupića na desnoj strani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Grintavečke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ulice na nogostupu te postavljanje znaka “zabranjeno parkiranje i zaustavljanje” u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Grintavečkoj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ulici na lijevoj strani ili postavljanje betonske barijere u svrhu sprječavanja nepropisnog parkiranja.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promet, Odjela za promet postavljanje prometnog znaka zabrane parkiranja zajedno sa znakom za uklanjanje nepropisano parkiranih vozila u ulici II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Jelašička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gradske četvrti Podsused-Vrapče traži od Gradskog ureda za prostorno uređenje, izgradnju Grada, graditeljstvo, komunalne poslove i promet, Odjela za promet postavljanje prometnog znaka za primjereno ograničenje brzine sukladno Zakonu o prometu u ulici Kovinska kod kbr. 25.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41468">
        <w:rPr>
          <w:rFonts w:ascii="Times New Roman" w:hAnsi="Times New Roman" w:cs="Times New Roman"/>
          <w:b/>
          <w:sz w:val="24"/>
          <w:szCs w:val="24"/>
        </w:rPr>
        <w:t xml:space="preserve">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Podsused-Vrapče traži od Gradskog ureda za prostorno uređenje, izgradnju Grada, graditeljstvo, komunalne poslove i promet i Zagrebačkog holding, d.o.o. Podružnice  “ZET”-a, uvođenje autobusne linije koja bi povezivala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Gajnice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s Jankomirom (koji se nalazi na području Gradske četvrti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Stenjevec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), te  također traži od Zagrebačkog holding, d.o.o. Podružnice “ZET-a” učestalije prometovanje autobusne linije.</w:t>
      </w:r>
    </w:p>
    <w:p w:rsidR="00535463" w:rsidRPr="00B41468" w:rsidRDefault="00535463" w:rsidP="005354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Z A K L J U Č A K </w:t>
      </w: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Vijeće gradske četvrti Podsused- Vrapče traži od Gradskog ureda za mjesnu samoupravu da prilikom uređenja ulice II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Gajnički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vidikovac, koja se izvodi kroz program malih komunalnih aktivnosti mjesnog odbora Gornji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Stenjevec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, sanira postojeća  3 odvojka i to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-  kod kbr. 11B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-  kod kbr. 19/1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-  kod kbr. 41.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Vijeće je prikupilo suglasnosti vlasnika, odnosno korisnika parcela u  navedenim odvojcima kako bi se pristupilo obnovi u svrhu zaštite i štetnog utjecaja na stambenim objektima.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>Točka 9</w:t>
      </w:r>
      <w:r w:rsidRPr="00B41468">
        <w:rPr>
          <w:rFonts w:ascii="Times New Roman" w:hAnsi="Times New Roman" w:cs="Times New Roman"/>
          <w:sz w:val="24"/>
          <w:szCs w:val="24"/>
        </w:rPr>
        <w:t>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>Mirjana Marić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1. Kada će se pristupiti realizaciji uređenja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oborinskih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voda u podvožnjaku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Škorpikova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?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2. Traži požurnicu za produljenje autobusne linije br. 120 do King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Crossa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Zdenko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Jušić</w:t>
      </w:r>
      <w:proofErr w:type="spellEnd"/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1.Tko je odgovoran za čuvanje šah opreme u Parku 101. brigade HV?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2. Predlaže novu regulaciju prometa na križanju Aleje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Bologne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Dubravice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>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3. Predlaže uvođenje autobusne linije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Gajnice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– Jarun.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Željko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Drniković</w:t>
      </w:r>
      <w:proofErr w:type="spellEnd"/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1.Predlaže da se osigura pješačka zona kod Doma zdravlja Vrapče od ulice Stipana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Vilova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 prema Vrapčanskoj ulici sa adekvatnim stupićima kako bi se zaštitili pješaci od prometa.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>Ivan Vukoja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1.Traži postavljanje svjetlosne regulacije kod OŠ Dragutina Tadijanovića.</w:t>
      </w:r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Dubravko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Peroš</w:t>
      </w:r>
      <w:proofErr w:type="spellEnd"/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1. Predlaže da se uputi dopis Gradskog uredu za poljoprivredu i šumarstvo radi suzbijanja divljih svinja na području gradske četvrti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2.Što je sa izradom troškovnika za uređenje visokog grmlja i raslinja na starom gradu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Susedgrad</w:t>
      </w:r>
      <w:proofErr w:type="spellEnd"/>
    </w:p>
    <w:p w:rsidR="00535463" w:rsidRPr="00B41468" w:rsidRDefault="00535463" w:rsidP="00535463">
      <w:pPr>
        <w:rPr>
          <w:rFonts w:ascii="Times New Roman" w:hAnsi="Times New Roman" w:cs="Times New Roman"/>
          <w:b/>
          <w:sz w:val="24"/>
          <w:szCs w:val="24"/>
        </w:rPr>
      </w:pPr>
      <w:r w:rsidRPr="00B41468">
        <w:rPr>
          <w:rFonts w:ascii="Times New Roman" w:hAnsi="Times New Roman" w:cs="Times New Roman"/>
          <w:b/>
          <w:sz w:val="24"/>
          <w:szCs w:val="24"/>
        </w:rPr>
        <w:t xml:space="preserve">Želimir </w:t>
      </w:r>
      <w:proofErr w:type="spellStart"/>
      <w:r w:rsidRPr="00B41468">
        <w:rPr>
          <w:rFonts w:ascii="Times New Roman" w:hAnsi="Times New Roman" w:cs="Times New Roman"/>
          <w:b/>
          <w:sz w:val="24"/>
          <w:szCs w:val="24"/>
        </w:rPr>
        <w:t>Schauer</w:t>
      </w:r>
      <w:proofErr w:type="spellEnd"/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lastRenderedPageBreak/>
        <w:t>1.Predlaže da Grad Zagreb kupuje kineske stupiće koji su jeftiniji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2.Zahvaljuje Vijeću što je dozvoljeno da se sjednica snima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3.Pita koji je razlog da sjednici prisustvuje zaštitar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4.Upućuje ispriku glasačima što je do sada bio šutljiv na sjednici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>Na kraju predsjednik Vijeća podsjeća članove vijeća da dostave mišljenja na točke po članku 86.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535463" w:rsidRPr="00B41468" w:rsidRDefault="00535463" w:rsidP="00535463">
      <w:pPr>
        <w:jc w:val="center"/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B41468">
        <w:rPr>
          <w:rFonts w:ascii="Times New Roman" w:hAnsi="Times New Roman" w:cs="Times New Roman"/>
          <w:sz w:val="24"/>
          <w:szCs w:val="24"/>
          <w:lang w:val="es-ES"/>
        </w:rPr>
        <w:t>Predsjednik</w:t>
      </w:r>
      <w:r w:rsidRPr="00B41468">
        <w:rPr>
          <w:rFonts w:ascii="Times New Roman" w:hAnsi="Times New Roman" w:cs="Times New Roman"/>
          <w:sz w:val="24"/>
          <w:szCs w:val="24"/>
        </w:rPr>
        <w:t xml:space="preserve"> </w:t>
      </w:r>
      <w:r w:rsidRPr="00B41468">
        <w:rPr>
          <w:rFonts w:ascii="Times New Roman" w:hAnsi="Times New Roman" w:cs="Times New Roman"/>
          <w:sz w:val="24"/>
          <w:szCs w:val="24"/>
          <w:lang w:val="es-ES"/>
        </w:rPr>
        <w:t>VG</w:t>
      </w:r>
      <w:r w:rsidRPr="00B41468">
        <w:rPr>
          <w:rFonts w:ascii="Times New Roman" w:hAnsi="Times New Roman" w:cs="Times New Roman"/>
          <w:sz w:val="24"/>
          <w:szCs w:val="24"/>
        </w:rPr>
        <w:t>Č</w:t>
      </w:r>
    </w:p>
    <w:p w:rsidR="00535463" w:rsidRPr="00B41468" w:rsidRDefault="00535463" w:rsidP="00535463">
      <w:pPr>
        <w:rPr>
          <w:rFonts w:ascii="Times New Roman" w:hAnsi="Times New Roman" w:cs="Times New Roman"/>
          <w:sz w:val="24"/>
          <w:szCs w:val="24"/>
        </w:rPr>
      </w:pPr>
      <w:r w:rsidRPr="00B41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B4146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bookmarkStart w:id="0" w:name="_GoBack"/>
      <w:bookmarkEnd w:id="0"/>
      <w:r w:rsidRPr="00B41468">
        <w:rPr>
          <w:rFonts w:ascii="Times New Roman" w:hAnsi="Times New Roman" w:cs="Times New Roman"/>
          <w:sz w:val="24"/>
          <w:szCs w:val="24"/>
        </w:rPr>
        <w:t xml:space="preserve"> Dejan </w:t>
      </w:r>
      <w:proofErr w:type="spellStart"/>
      <w:r w:rsidRPr="00B41468"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 w:rsidRPr="00B41468">
        <w:rPr>
          <w:rFonts w:ascii="Times New Roman" w:hAnsi="Times New Roman" w:cs="Times New Roman"/>
          <w:sz w:val="24"/>
          <w:szCs w:val="24"/>
        </w:rPr>
        <w:t xml:space="preserve">, </w:t>
      </w:r>
      <w:r w:rsidRPr="00B41468">
        <w:rPr>
          <w:rFonts w:ascii="Times New Roman" w:hAnsi="Times New Roman" w:cs="Times New Roman"/>
          <w:sz w:val="24"/>
          <w:szCs w:val="24"/>
          <w:lang w:val="es-ES"/>
        </w:rPr>
        <w:t>v</w:t>
      </w:r>
      <w:r w:rsidRPr="00B41468">
        <w:rPr>
          <w:rFonts w:ascii="Times New Roman" w:hAnsi="Times New Roman" w:cs="Times New Roman"/>
          <w:sz w:val="24"/>
          <w:szCs w:val="24"/>
        </w:rPr>
        <w:t>.</w:t>
      </w:r>
      <w:r w:rsidRPr="00B41468">
        <w:rPr>
          <w:rFonts w:ascii="Times New Roman" w:hAnsi="Times New Roman" w:cs="Times New Roman"/>
          <w:sz w:val="24"/>
          <w:szCs w:val="24"/>
          <w:lang w:val="es-ES"/>
        </w:rPr>
        <w:t>r</w:t>
      </w:r>
      <w:r w:rsidRPr="00B41468">
        <w:rPr>
          <w:rFonts w:ascii="Times New Roman" w:hAnsi="Times New Roman" w:cs="Times New Roman"/>
          <w:sz w:val="24"/>
          <w:szCs w:val="24"/>
        </w:rPr>
        <w:t>.</w:t>
      </w:r>
    </w:p>
    <w:p w:rsidR="006157E2" w:rsidRPr="00B41468" w:rsidRDefault="006157E2" w:rsidP="0061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157E2" w:rsidRPr="00B41468" w:rsidSect="00615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A497A"/>
    <w:multiLevelType w:val="hybridMultilevel"/>
    <w:tmpl w:val="0D9A0F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E2"/>
    <w:rsid w:val="00535463"/>
    <w:rsid w:val="006157E2"/>
    <w:rsid w:val="009D49CF"/>
    <w:rsid w:val="00B4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157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535463"/>
    <w:pPr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Bezproreda">
    <w:name w:val="No Spacing"/>
    <w:uiPriority w:val="1"/>
    <w:qFormat/>
    <w:rsid w:val="00B4146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157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535463"/>
    <w:pPr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Bezproreda">
    <w:name w:val="No Spacing"/>
    <w:uiPriority w:val="1"/>
    <w:qFormat/>
    <w:rsid w:val="00B414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2165</Words>
  <Characters>12345</Characters>
  <Application>Microsoft Office Word</Application>
  <DocSecurity>0</DocSecurity>
  <Lines>102</Lines>
  <Paragraphs>28</Paragraphs>
  <ScaleCrop>false</ScaleCrop>
  <Company>Grad Zagreb</Company>
  <LinksUpToDate>false</LinksUpToDate>
  <CharactersWithSpaces>14482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3</cp:revision>
  <dcterms:created xsi:type="dcterms:W3CDTF">2017-12-28T08:15:00Z</dcterms:created>
  <dcterms:modified xsi:type="dcterms:W3CDTF">2017-12-28T08:21:00Z</dcterms:modified>
</cp:coreProperties>
</file>