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54A" w:rsidRDefault="00F11421" w:rsidP="00F11421">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145FAC" w:rsidRPr="00145FAC" w:rsidRDefault="00145FAC" w:rsidP="00145FAC">
      <w:pPr>
        <w:jc w:val="both"/>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t>8. sjednice Vijeća Gradske četvrti Sesvete, održane 29. prosinca 2017., s početkom u 17,</w:t>
      </w:r>
      <w:r w:rsidRPr="00145FAC">
        <w:rPr>
          <w:rFonts w:ascii="Times New Roman" w:eastAsia="Times New Roman" w:hAnsi="Times New Roman" w:cs="Times New Roman"/>
          <w:b/>
          <w:sz w:val="24"/>
          <w:szCs w:val="24"/>
          <w:vertAlign w:val="superscript"/>
          <w:lang w:eastAsia="hr-HR"/>
        </w:rPr>
        <w:t>00</w:t>
      </w:r>
      <w:r w:rsidRPr="00145FAC">
        <w:rPr>
          <w:rFonts w:ascii="Times New Roman" w:eastAsia="Times New Roman" w:hAnsi="Times New Roman" w:cs="Times New Roman"/>
          <w:b/>
          <w:sz w:val="24"/>
          <w:szCs w:val="24"/>
          <w:lang w:eastAsia="hr-HR"/>
        </w:rPr>
        <w:t xml:space="preserve"> sati u Područnom uredu Sesvete – Gradskoj četvrti Sesvete, Trg Dragutina </w:t>
      </w:r>
      <w:proofErr w:type="spellStart"/>
      <w:r w:rsidRPr="00145FAC">
        <w:rPr>
          <w:rFonts w:ascii="Times New Roman" w:eastAsia="Times New Roman" w:hAnsi="Times New Roman" w:cs="Times New Roman"/>
          <w:b/>
          <w:sz w:val="24"/>
          <w:szCs w:val="24"/>
          <w:lang w:eastAsia="hr-HR"/>
        </w:rPr>
        <w:t>Domjanića</w:t>
      </w:r>
      <w:proofErr w:type="spellEnd"/>
      <w:r w:rsidRPr="00145FAC">
        <w:rPr>
          <w:rFonts w:ascii="Times New Roman" w:eastAsia="Times New Roman" w:hAnsi="Times New Roman" w:cs="Times New Roman"/>
          <w:b/>
          <w:sz w:val="24"/>
          <w:szCs w:val="24"/>
          <w:lang w:eastAsia="hr-HR"/>
        </w:rPr>
        <w:t xml:space="preserve"> 4, soba 23/II, Sesvete.</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Nazočni članovi Vijeća Gradske četvrti Sesvete:</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Petar Bajan, Marija Baričević, Željko </w:t>
      </w:r>
      <w:proofErr w:type="spellStart"/>
      <w:r w:rsidRPr="00145FAC">
        <w:rPr>
          <w:rFonts w:ascii="Times New Roman" w:eastAsia="Times New Roman" w:hAnsi="Times New Roman" w:cs="Times New Roman"/>
          <w:sz w:val="24"/>
          <w:szCs w:val="24"/>
          <w:lang w:eastAsia="hr-HR"/>
        </w:rPr>
        <w:t>Blažinović</w:t>
      </w:r>
      <w:proofErr w:type="spellEnd"/>
      <w:r w:rsidRPr="00145FAC">
        <w:rPr>
          <w:rFonts w:ascii="Times New Roman" w:eastAsia="Times New Roman" w:hAnsi="Times New Roman" w:cs="Times New Roman"/>
          <w:sz w:val="24"/>
          <w:szCs w:val="24"/>
          <w:lang w:eastAsia="hr-HR"/>
        </w:rPr>
        <w:t xml:space="preserve">, Antun Bošnjaković, Marko Brkić, Marko Galić, Ivanka </w:t>
      </w:r>
      <w:proofErr w:type="spellStart"/>
      <w:r w:rsidRPr="00145FAC">
        <w:rPr>
          <w:rFonts w:ascii="Times New Roman" w:eastAsia="Times New Roman" w:hAnsi="Times New Roman" w:cs="Times New Roman"/>
          <w:sz w:val="24"/>
          <w:szCs w:val="24"/>
          <w:lang w:eastAsia="hr-HR"/>
        </w:rPr>
        <w:t>Gregoranić</w:t>
      </w:r>
      <w:proofErr w:type="spellEnd"/>
      <w:r w:rsidRPr="00145FAC">
        <w:rPr>
          <w:rFonts w:ascii="Times New Roman" w:eastAsia="Times New Roman" w:hAnsi="Times New Roman" w:cs="Times New Roman"/>
          <w:sz w:val="24"/>
          <w:szCs w:val="24"/>
          <w:lang w:eastAsia="hr-HR"/>
        </w:rPr>
        <w:t xml:space="preserve">, Mira </w:t>
      </w:r>
      <w:proofErr w:type="spellStart"/>
      <w:r w:rsidRPr="00145FAC">
        <w:rPr>
          <w:rFonts w:ascii="Times New Roman" w:eastAsia="Times New Roman" w:hAnsi="Times New Roman" w:cs="Times New Roman"/>
          <w:sz w:val="24"/>
          <w:szCs w:val="24"/>
          <w:lang w:eastAsia="hr-HR"/>
        </w:rPr>
        <w:t>Halapa</w:t>
      </w:r>
      <w:proofErr w:type="spellEnd"/>
      <w:r w:rsidRPr="00145FAC">
        <w:rPr>
          <w:rFonts w:ascii="Times New Roman" w:eastAsia="Times New Roman" w:hAnsi="Times New Roman" w:cs="Times New Roman"/>
          <w:sz w:val="24"/>
          <w:szCs w:val="24"/>
          <w:lang w:eastAsia="hr-HR"/>
        </w:rPr>
        <w:t xml:space="preserve">, 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Damir </w:t>
      </w:r>
      <w:proofErr w:type="spellStart"/>
      <w:r w:rsidRPr="00145FAC">
        <w:rPr>
          <w:rFonts w:ascii="Times New Roman" w:eastAsia="Times New Roman" w:hAnsi="Times New Roman" w:cs="Times New Roman"/>
          <w:sz w:val="24"/>
          <w:szCs w:val="24"/>
          <w:lang w:eastAsia="hr-HR"/>
        </w:rPr>
        <w:t>Kostanjski</w:t>
      </w:r>
      <w:proofErr w:type="spellEnd"/>
      <w:r w:rsidRPr="00145FAC">
        <w:rPr>
          <w:rFonts w:ascii="Times New Roman" w:eastAsia="Times New Roman" w:hAnsi="Times New Roman" w:cs="Times New Roman"/>
          <w:sz w:val="24"/>
          <w:szCs w:val="24"/>
          <w:lang w:eastAsia="hr-HR"/>
        </w:rPr>
        <w:t xml:space="preserve">, Tihomir </w:t>
      </w:r>
      <w:proofErr w:type="spellStart"/>
      <w:r w:rsidRPr="00145FAC">
        <w:rPr>
          <w:rFonts w:ascii="Times New Roman" w:eastAsia="Times New Roman" w:hAnsi="Times New Roman" w:cs="Times New Roman"/>
          <w:sz w:val="24"/>
          <w:szCs w:val="24"/>
          <w:lang w:eastAsia="hr-HR"/>
        </w:rPr>
        <w:t>Lukanić</w:t>
      </w:r>
      <w:proofErr w:type="spellEnd"/>
      <w:r w:rsidRPr="00145FAC">
        <w:rPr>
          <w:rFonts w:ascii="Times New Roman" w:eastAsia="Times New Roman" w:hAnsi="Times New Roman" w:cs="Times New Roman"/>
          <w:sz w:val="24"/>
          <w:szCs w:val="24"/>
          <w:lang w:eastAsia="hr-HR"/>
        </w:rPr>
        <w:t xml:space="preserve">, Vladimir Marić, Dražen </w:t>
      </w:r>
      <w:proofErr w:type="spellStart"/>
      <w:r w:rsidRPr="00145FAC">
        <w:rPr>
          <w:rFonts w:ascii="Times New Roman" w:eastAsia="Times New Roman" w:hAnsi="Times New Roman" w:cs="Times New Roman"/>
          <w:sz w:val="24"/>
          <w:szCs w:val="24"/>
          <w:lang w:eastAsia="hr-HR"/>
        </w:rPr>
        <w:t>Markota</w:t>
      </w:r>
      <w:proofErr w:type="spellEnd"/>
      <w:r w:rsidRPr="00145FAC">
        <w:rPr>
          <w:rFonts w:ascii="Times New Roman" w:eastAsia="Times New Roman" w:hAnsi="Times New Roman" w:cs="Times New Roman"/>
          <w:sz w:val="24"/>
          <w:szCs w:val="24"/>
          <w:lang w:eastAsia="hr-HR"/>
        </w:rPr>
        <w:t xml:space="preserve">, Boris </w:t>
      </w:r>
      <w:proofErr w:type="spellStart"/>
      <w:r w:rsidRPr="00145FAC">
        <w:rPr>
          <w:rFonts w:ascii="Times New Roman" w:eastAsia="Times New Roman" w:hAnsi="Times New Roman" w:cs="Times New Roman"/>
          <w:sz w:val="24"/>
          <w:szCs w:val="24"/>
          <w:lang w:eastAsia="hr-HR"/>
        </w:rPr>
        <w:t>Matoic</w:t>
      </w:r>
      <w:proofErr w:type="spellEnd"/>
      <w:r w:rsidRPr="00145FAC">
        <w:rPr>
          <w:rFonts w:ascii="Times New Roman" w:eastAsia="Times New Roman" w:hAnsi="Times New Roman" w:cs="Times New Roman"/>
          <w:sz w:val="24"/>
          <w:szCs w:val="24"/>
          <w:lang w:eastAsia="hr-HR"/>
        </w:rPr>
        <w:t xml:space="preserve">, Jurica Jug, Mladen </w:t>
      </w:r>
      <w:proofErr w:type="spellStart"/>
      <w:r w:rsidRPr="00145FAC">
        <w:rPr>
          <w:rFonts w:ascii="Times New Roman" w:eastAsia="Times New Roman" w:hAnsi="Times New Roman" w:cs="Times New Roman"/>
          <w:sz w:val="24"/>
          <w:szCs w:val="24"/>
          <w:lang w:eastAsia="hr-HR"/>
        </w:rPr>
        <w:t>Šturlić-Tupek</w:t>
      </w:r>
      <w:proofErr w:type="spellEnd"/>
      <w:r w:rsidRPr="00145FAC">
        <w:rPr>
          <w:rFonts w:ascii="Times New Roman" w:eastAsia="Times New Roman" w:hAnsi="Times New Roman" w:cs="Times New Roman"/>
          <w:sz w:val="24"/>
          <w:szCs w:val="24"/>
          <w:lang w:eastAsia="hr-HR"/>
        </w:rPr>
        <w:t xml:space="preserve">, Zlata </w:t>
      </w:r>
      <w:proofErr w:type="spellStart"/>
      <w:r w:rsidRPr="00145FAC">
        <w:rPr>
          <w:rFonts w:ascii="Times New Roman" w:eastAsia="Times New Roman" w:hAnsi="Times New Roman" w:cs="Times New Roman"/>
          <w:sz w:val="24"/>
          <w:szCs w:val="24"/>
          <w:lang w:eastAsia="hr-HR"/>
        </w:rPr>
        <w:t>Trošelj</w:t>
      </w:r>
      <w:proofErr w:type="spellEnd"/>
      <w:r w:rsidRPr="00145FAC">
        <w:rPr>
          <w:rFonts w:ascii="Times New Roman" w:eastAsia="Times New Roman" w:hAnsi="Times New Roman" w:cs="Times New Roman"/>
          <w:sz w:val="24"/>
          <w:szCs w:val="24"/>
          <w:lang w:eastAsia="hr-HR"/>
        </w:rPr>
        <w:t xml:space="preserve"> i Nataša </w:t>
      </w:r>
      <w:proofErr w:type="spellStart"/>
      <w:r w:rsidRPr="00145FAC">
        <w:rPr>
          <w:rFonts w:ascii="Times New Roman" w:eastAsia="Times New Roman" w:hAnsi="Times New Roman" w:cs="Times New Roman"/>
          <w:sz w:val="24"/>
          <w:szCs w:val="24"/>
          <w:lang w:eastAsia="hr-HR"/>
        </w:rPr>
        <w:t>Vučkov</w:t>
      </w:r>
      <w:proofErr w:type="spellEnd"/>
      <w:r w:rsidRPr="00145FAC">
        <w:rPr>
          <w:rFonts w:ascii="Times New Roman" w:eastAsia="Times New Roman" w:hAnsi="Times New Roman" w:cs="Times New Roman"/>
          <w:sz w:val="24"/>
          <w:szCs w:val="24"/>
          <w:lang w:eastAsia="hr-HR"/>
        </w:rPr>
        <w:t>.</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i/>
          <w:sz w:val="24"/>
          <w:szCs w:val="24"/>
          <w:lang w:eastAsia="hr-HR"/>
        </w:rPr>
      </w:pPr>
      <w:r w:rsidRPr="00145FAC">
        <w:rPr>
          <w:rFonts w:ascii="Times New Roman" w:eastAsia="Times New Roman" w:hAnsi="Times New Roman" w:cs="Times New Roman"/>
          <w:i/>
          <w:sz w:val="24"/>
          <w:szCs w:val="24"/>
          <w:lang w:eastAsia="hr-HR"/>
        </w:rPr>
        <w:t xml:space="preserve">Opravdano odsutna: </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Maja </w:t>
      </w:r>
      <w:proofErr w:type="spellStart"/>
      <w:r w:rsidRPr="00145FAC">
        <w:rPr>
          <w:rFonts w:ascii="Times New Roman" w:eastAsia="Times New Roman" w:hAnsi="Times New Roman" w:cs="Times New Roman"/>
          <w:sz w:val="24"/>
          <w:szCs w:val="24"/>
          <w:lang w:eastAsia="hr-HR"/>
        </w:rPr>
        <w:t>Buljubašić</w:t>
      </w:r>
      <w:proofErr w:type="spellEnd"/>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Nazočni radno:</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 Borko </w:t>
      </w:r>
      <w:proofErr w:type="spellStart"/>
      <w:r w:rsidRPr="00145FAC">
        <w:rPr>
          <w:rFonts w:ascii="Times New Roman" w:eastAsia="Times New Roman" w:hAnsi="Times New Roman" w:cs="Times New Roman"/>
          <w:sz w:val="24"/>
          <w:szCs w:val="24"/>
          <w:lang w:eastAsia="hr-HR"/>
        </w:rPr>
        <w:t>Samec</w:t>
      </w:r>
      <w:proofErr w:type="spellEnd"/>
      <w:r w:rsidRPr="00145FAC">
        <w:rPr>
          <w:rFonts w:ascii="Times New Roman" w:eastAsia="Times New Roman" w:hAnsi="Times New Roman" w:cs="Times New Roman"/>
          <w:sz w:val="24"/>
          <w:szCs w:val="24"/>
          <w:lang w:eastAsia="hr-HR"/>
        </w:rPr>
        <w:t xml:space="preserve"> – glavni i odgovorni urednik portala Sesvete Danas</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Stipe Jurić – Gradski ured za mjesnu samoupravu, P.O. Sesvete</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Sjednicu Vijeća Gradske četvrti Sesvete otvara 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predsjednik Vijeća, pozdravlja nazočne članove Vijeća Gradske četvrti i radno nazočne, zahvaljuje na odazivu, konstatira da je prisutno 16 članova Vijeća, te da Vijeće može pravovaljano odlučivati. </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 Članica Vijeća Gradske četvrti Sesvete Ivanka </w:t>
      </w:r>
      <w:proofErr w:type="spellStart"/>
      <w:r w:rsidRPr="00145FAC">
        <w:rPr>
          <w:rFonts w:ascii="Times New Roman" w:eastAsia="Times New Roman" w:hAnsi="Times New Roman" w:cs="Times New Roman"/>
          <w:sz w:val="24"/>
          <w:szCs w:val="24"/>
          <w:lang w:eastAsia="hr-HR"/>
        </w:rPr>
        <w:t>Greguranić</w:t>
      </w:r>
      <w:proofErr w:type="spellEnd"/>
      <w:r w:rsidRPr="00145FAC">
        <w:rPr>
          <w:rFonts w:ascii="Times New Roman" w:eastAsia="Times New Roman" w:hAnsi="Times New Roman" w:cs="Times New Roman"/>
          <w:sz w:val="24"/>
          <w:szCs w:val="24"/>
          <w:lang w:eastAsia="hr-HR"/>
        </w:rPr>
        <w:t xml:space="preserve"> priključuje se radu Vijeća u 17,</w:t>
      </w:r>
      <w:r w:rsidRPr="00145FAC">
        <w:rPr>
          <w:rFonts w:ascii="Times New Roman" w:eastAsia="Times New Roman" w:hAnsi="Times New Roman" w:cs="Times New Roman"/>
          <w:sz w:val="24"/>
          <w:szCs w:val="24"/>
          <w:vertAlign w:val="superscript"/>
          <w:lang w:eastAsia="hr-HR"/>
        </w:rPr>
        <w:t>01</w:t>
      </w:r>
      <w:r w:rsidRPr="00145FAC">
        <w:rPr>
          <w:rFonts w:ascii="Times New Roman" w:eastAsia="Times New Roman" w:hAnsi="Times New Roman" w:cs="Times New Roman"/>
          <w:sz w:val="24"/>
          <w:szCs w:val="24"/>
          <w:lang w:eastAsia="hr-HR"/>
        </w:rPr>
        <w:t xml:space="preserve"> sati.)</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            Prije prihvaćanja dnevnog reda predsjednik napominje da su članovi Vijeća primili zapisnik sa 7. sjednice Vijeća održane 19. prosinca 2017., te bi sukladno članku 49. st.1. Poslovnika o radu Vijeća trebalo prihvatiti zapisnik ukoliko nema primjedbi na isti.</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ab/>
        <w:t xml:space="preserve">Vezano uz zapisnik, Dražen </w:t>
      </w:r>
      <w:proofErr w:type="spellStart"/>
      <w:r w:rsidRPr="00145FAC">
        <w:rPr>
          <w:rFonts w:ascii="Times New Roman" w:eastAsia="Times New Roman" w:hAnsi="Times New Roman" w:cs="Times New Roman"/>
          <w:sz w:val="24"/>
          <w:szCs w:val="24"/>
          <w:lang w:eastAsia="hr-HR"/>
        </w:rPr>
        <w:t>Markota</w:t>
      </w:r>
      <w:proofErr w:type="spellEnd"/>
      <w:r w:rsidRPr="00145FAC">
        <w:rPr>
          <w:rFonts w:ascii="Times New Roman" w:eastAsia="Times New Roman" w:hAnsi="Times New Roman" w:cs="Times New Roman"/>
          <w:sz w:val="24"/>
          <w:szCs w:val="24"/>
          <w:lang w:eastAsia="hr-HR"/>
        </w:rPr>
        <w:t xml:space="preserve"> je upozorio kako je prezime Borka </w:t>
      </w:r>
      <w:proofErr w:type="spellStart"/>
      <w:r w:rsidRPr="00145FAC">
        <w:rPr>
          <w:rFonts w:ascii="Times New Roman" w:eastAsia="Times New Roman" w:hAnsi="Times New Roman" w:cs="Times New Roman"/>
          <w:sz w:val="24"/>
          <w:szCs w:val="24"/>
          <w:lang w:eastAsia="hr-HR"/>
        </w:rPr>
        <w:t>Sameca</w:t>
      </w:r>
      <w:proofErr w:type="spellEnd"/>
      <w:r w:rsidRPr="00145FAC">
        <w:rPr>
          <w:rFonts w:ascii="Times New Roman" w:eastAsia="Times New Roman" w:hAnsi="Times New Roman" w:cs="Times New Roman"/>
          <w:sz w:val="24"/>
          <w:szCs w:val="24"/>
          <w:lang w:eastAsia="hr-HR"/>
        </w:rPr>
        <w:t>, radno nazočnog gosta na prošloj sjednici krivo navedeno „Samac“,  zamolio je za ispravak u „</w:t>
      </w:r>
      <w:proofErr w:type="spellStart"/>
      <w:r w:rsidRPr="00145FAC">
        <w:rPr>
          <w:rFonts w:ascii="Times New Roman" w:eastAsia="Times New Roman" w:hAnsi="Times New Roman" w:cs="Times New Roman"/>
          <w:sz w:val="24"/>
          <w:szCs w:val="24"/>
          <w:lang w:eastAsia="hr-HR"/>
        </w:rPr>
        <w:t>Samec</w:t>
      </w:r>
      <w:proofErr w:type="spellEnd"/>
      <w:r w:rsidRPr="00145FAC">
        <w:rPr>
          <w:rFonts w:ascii="Times New Roman" w:eastAsia="Times New Roman" w:hAnsi="Times New Roman" w:cs="Times New Roman"/>
          <w:sz w:val="24"/>
          <w:szCs w:val="24"/>
          <w:lang w:eastAsia="hr-HR"/>
        </w:rPr>
        <w:t>“.</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Tihomir </w:t>
      </w:r>
      <w:proofErr w:type="spellStart"/>
      <w:r w:rsidRPr="00145FAC">
        <w:rPr>
          <w:rFonts w:ascii="Times New Roman" w:eastAsia="Times New Roman" w:hAnsi="Times New Roman" w:cs="Times New Roman"/>
          <w:sz w:val="24"/>
          <w:szCs w:val="24"/>
          <w:lang w:eastAsia="hr-HR"/>
        </w:rPr>
        <w:t>Lukanić</w:t>
      </w:r>
      <w:proofErr w:type="spellEnd"/>
      <w:r w:rsidRPr="00145FAC">
        <w:rPr>
          <w:rFonts w:ascii="Times New Roman" w:eastAsia="Times New Roman" w:hAnsi="Times New Roman" w:cs="Times New Roman"/>
          <w:sz w:val="24"/>
          <w:szCs w:val="24"/>
          <w:lang w:eastAsia="hr-HR"/>
        </w:rPr>
        <w:t xml:space="preserve"> upozorava na povredu članka 44. Poslovnika o radu Vijeća Gradske četvrti Sesvete, navodi kako materijali za sjednicu nisu dostavljeni na vrijeme. </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ab/>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je objasnio kako su materijali za sjednicu stigli prije dva dana i da se kašnjenje dogodilo zato što je Vijeće ovisno o izvještajima gradskih ureda, službi i javnih poduzeća. Nakon objašnjenja predložio je da članovi Vijeća Gradske četvrti Sesvete glasuju o prihvaćanju Zapisnika s prošle </w:t>
      </w:r>
      <w:proofErr w:type="spellStart"/>
      <w:r w:rsidRPr="00145FAC">
        <w:rPr>
          <w:rFonts w:ascii="Times New Roman" w:eastAsia="Times New Roman" w:hAnsi="Times New Roman" w:cs="Times New Roman"/>
          <w:sz w:val="24"/>
          <w:szCs w:val="24"/>
          <w:lang w:eastAsia="hr-HR"/>
        </w:rPr>
        <w:t>sjedice</w:t>
      </w:r>
      <w:proofErr w:type="spellEnd"/>
      <w:r w:rsidRPr="00145FAC">
        <w:rPr>
          <w:rFonts w:ascii="Times New Roman" w:eastAsia="Times New Roman" w:hAnsi="Times New Roman" w:cs="Times New Roman"/>
          <w:sz w:val="24"/>
          <w:szCs w:val="24"/>
          <w:lang w:eastAsia="hr-HR"/>
        </w:rPr>
        <w:t xml:space="preserve">. </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Vijeće je jednoglasno usvojilo zapisnik sa 7. sjednice.</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Predsjednik je potom iznio prijedlog dnevnog reda 8. sjednice Vijeća Gradske četvrti Sesvete.</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Kako primjedbi na prijedlog dnevnog reda nije bilo Vijeće je jednoglasno usvojilo sljedeći</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center"/>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DNEVNI RED :</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p>
    <w:p w:rsidR="00145FAC" w:rsidRPr="00145FAC" w:rsidRDefault="00145FAC" w:rsidP="00145FAC">
      <w:pPr>
        <w:numPr>
          <w:ilvl w:val="0"/>
          <w:numId w:val="1"/>
        </w:num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Prijedlog zaključka o izmjeni Financijskog plana Gradske četvrti Sesvete za 2017.,</w:t>
      </w:r>
    </w:p>
    <w:p w:rsidR="00145FAC" w:rsidRPr="00145FAC" w:rsidRDefault="00145FAC" w:rsidP="00145FAC">
      <w:pPr>
        <w:numPr>
          <w:ilvl w:val="0"/>
          <w:numId w:val="1"/>
        </w:num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Prijedlog zaključka o izmjeni Programa održavanja komunalne infrastrukture</w:t>
      </w:r>
    </w:p>
    <w:p w:rsidR="00145FAC" w:rsidRPr="00145FAC" w:rsidRDefault="00145FAC" w:rsidP="00145FAC">
      <w:pPr>
        <w:spacing w:after="0" w:line="240" w:lineRule="auto"/>
        <w:ind w:left="1065"/>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lastRenderedPageBreak/>
        <w:t>na području Gradske četvrti Sesvete u 2017.,</w:t>
      </w:r>
    </w:p>
    <w:p w:rsidR="00145FAC" w:rsidRPr="00145FAC" w:rsidRDefault="00145FAC" w:rsidP="00145FAC">
      <w:pPr>
        <w:numPr>
          <w:ilvl w:val="0"/>
          <w:numId w:val="1"/>
        </w:num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Prijedlog zaključka o izmjeni Plana komunalnih aktivnosti Gradske četvrti Sesvete u 2017.,</w:t>
      </w:r>
    </w:p>
    <w:p w:rsidR="00145FAC" w:rsidRPr="00145FAC" w:rsidRDefault="00145FAC" w:rsidP="00145FAC">
      <w:pPr>
        <w:numPr>
          <w:ilvl w:val="0"/>
          <w:numId w:val="1"/>
        </w:num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Razno.</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autoSpaceDE w:val="0"/>
        <w:autoSpaceDN w:val="0"/>
        <w:adjustRightInd w:val="0"/>
        <w:spacing w:after="0" w:line="240" w:lineRule="auto"/>
        <w:jc w:val="center"/>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Prelazi se na rad po dnevnom redu /</w:t>
      </w:r>
    </w:p>
    <w:p w:rsidR="00145FAC" w:rsidRPr="00145FAC" w:rsidRDefault="00145FAC" w:rsidP="00145FA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t>Ad 1)</w:t>
      </w:r>
    </w:p>
    <w:p w:rsidR="00145FAC" w:rsidRPr="00145FAC" w:rsidRDefault="00145FAC" w:rsidP="00145FA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145FAC" w:rsidRPr="00145FAC" w:rsidRDefault="00145FAC" w:rsidP="00145FA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navodi da je svima dostavljen prijedlog Zaključka o izmjeni Financijskog plana Gradske četvrti Sesvete za 2017., te predlaže ako postoji potreba da se navedene promjene rasprave.</w:t>
      </w:r>
    </w:p>
    <w:p w:rsidR="00145FAC" w:rsidRPr="00145FAC" w:rsidRDefault="00145FAC" w:rsidP="00145FA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Nataša </w:t>
      </w:r>
      <w:proofErr w:type="spellStart"/>
      <w:r w:rsidRPr="00145FAC">
        <w:rPr>
          <w:rFonts w:ascii="Times New Roman" w:eastAsia="Times New Roman" w:hAnsi="Times New Roman" w:cs="Times New Roman"/>
          <w:sz w:val="24"/>
          <w:szCs w:val="24"/>
          <w:lang w:eastAsia="hr-HR"/>
        </w:rPr>
        <w:t>Vučkov</w:t>
      </w:r>
      <w:proofErr w:type="spellEnd"/>
      <w:r w:rsidRPr="00145FAC">
        <w:rPr>
          <w:rFonts w:ascii="Times New Roman" w:eastAsia="Times New Roman" w:hAnsi="Times New Roman" w:cs="Times New Roman"/>
          <w:sz w:val="24"/>
          <w:szCs w:val="24"/>
          <w:lang w:eastAsia="hr-HR"/>
        </w:rPr>
        <w:t xml:space="preserve"> zatražila je objašnjenje za točku 3821 Kapitalne donacije neprofitnim organizacijama. Stipe Jurić objasnio je da se pod točkom u Financijskom planu nalaze stavke koje su se prethodno nalazile u Planu komunalnih aktivnosti Gradske četvrti Sesvete za 2017., a radilo se o uređivanju sakralnih objekata s područja Sesveta.</w:t>
      </w:r>
    </w:p>
    <w:p w:rsidR="00145FAC" w:rsidRPr="00145FAC" w:rsidRDefault="00145FAC" w:rsidP="00145FA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Vezano uz pitanje Nataše </w:t>
      </w:r>
      <w:proofErr w:type="spellStart"/>
      <w:r w:rsidRPr="00145FAC">
        <w:rPr>
          <w:rFonts w:ascii="Times New Roman" w:eastAsia="Times New Roman" w:hAnsi="Times New Roman" w:cs="Times New Roman"/>
          <w:sz w:val="24"/>
          <w:szCs w:val="24"/>
          <w:lang w:eastAsia="hr-HR"/>
        </w:rPr>
        <w:t>Vučkov</w:t>
      </w:r>
      <w:proofErr w:type="spellEnd"/>
      <w:r w:rsidRPr="00145FAC">
        <w:rPr>
          <w:rFonts w:ascii="Times New Roman" w:eastAsia="Times New Roman" w:hAnsi="Times New Roman" w:cs="Times New Roman"/>
          <w:sz w:val="24"/>
          <w:szCs w:val="24"/>
          <w:lang w:eastAsia="hr-HR"/>
        </w:rPr>
        <w:t xml:space="preserve">, Tihomir </w:t>
      </w:r>
      <w:proofErr w:type="spellStart"/>
      <w:r w:rsidRPr="00145FAC">
        <w:rPr>
          <w:rFonts w:ascii="Times New Roman" w:eastAsia="Times New Roman" w:hAnsi="Times New Roman" w:cs="Times New Roman"/>
          <w:sz w:val="24"/>
          <w:szCs w:val="24"/>
          <w:lang w:eastAsia="hr-HR"/>
        </w:rPr>
        <w:t>Lukanić</w:t>
      </w:r>
      <w:proofErr w:type="spellEnd"/>
      <w:r w:rsidRPr="00145FAC">
        <w:rPr>
          <w:rFonts w:ascii="Times New Roman" w:eastAsia="Times New Roman" w:hAnsi="Times New Roman" w:cs="Times New Roman"/>
          <w:sz w:val="24"/>
          <w:szCs w:val="24"/>
          <w:lang w:eastAsia="hr-HR"/>
        </w:rPr>
        <w:t xml:space="preserve"> je upitao u čijem su vlasništvu objekti za čiju su obnovu izdvojena sredstva Gradske četvrti Sesvete. </w:t>
      </w:r>
    </w:p>
    <w:p w:rsidR="00145FAC" w:rsidRPr="00145FAC" w:rsidRDefault="00145FAC" w:rsidP="00145FA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potvrdio je da se radi o sakralnim objektima u vlasništvu Katoličke Crkve, a da Grad Zagreb ima praksu potpomagati obnovu sakralnih objekata kada su na njima prisutna veća oštećenja (npr. vlaga).</w:t>
      </w:r>
    </w:p>
    <w:p w:rsidR="00145FAC" w:rsidRPr="00145FAC" w:rsidRDefault="00145FAC" w:rsidP="00145FA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Dražen </w:t>
      </w:r>
      <w:proofErr w:type="spellStart"/>
      <w:r w:rsidRPr="00145FAC">
        <w:rPr>
          <w:rFonts w:ascii="Times New Roman" w:eastAsia="Times New Roman" w:hAnsi="Times New Roman" w:cs="Times New Roman"/>
          <w:sz w:val="24"/>
          <w:szCs w:val="24"/>
          <w:lang w:eastAsia="hr-HR"/>
        </w:rPr>
        <w:t>Markota</w:t>
      </w:r>
      <w:proofErr w:type="spellEnd"/>
      <w:r w:rsidRPr="00145FAC">
        <w:rPr>
          <w:rFonts w:ascii="Times New Roman" w:eastAsia="Times New Roman" w:hAnsi="Times New Roman" w:cs="Times New Roman"/>
          <w:sz w:val="24"/>
          <w:szCs w:val="24"/>
          <w:lang w:eastAsia="hr-HR"/>
        </w:rPr>
        <w:t xml:space="preserve"> objasnio je kako su se tijekom 2017. godine četiri župe: župa Presvetog Trojstva, župa Svih Svetih, župa sv. Antuna Padovanskog i župa sv. Franje Ksaverskog obratile zamolbom prema Vijeću Gradske četvrti Sesvete. Temeljem zamolbe, a prepoznajući sakralne objekte kao mjesta okupljanja većeg broja građana, iste su točke uvrštene u Plan komunalnih aktivnosti Gradske četvrti Sesvete za 2017. godinu. Istaknuo je kako mu je drago da se kroz Plan komunalnih aktivnosti Gradske četvrti Sesvete obnovio velik broj Crkava, škola, vrtića i objekata MO. </w:t>
      </w:r>
    </w:p>
    <w:p w:rsidR="00145FAC" w:rsidRPr="00145FAC" w:rsidRDefault="00145FAC" w:rsidP="00145FA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Ivanka </w:t>
      </w:r>
      <w:proofErr w:type="spellStart"/>
      <w:r w:rsidRPr="00145FAC">
        <w:rPr>
          <w:rFonts w:ascii="Times New Roman" w:eastAsia="Times New Roman" w:hAnsi="Times New Roman" w:cs="Times New Roman"/>
          <w:sz w:val="24"/>
          <w:szCs w:val="24"/>
          <w:lang w:eastAsia="hr-HR"/>
        </w:rPr>
        <w:t>Gregoranić</w:t>
      </w:r>
      <w:proofErr w:type="spellEnd"/>
      <w:r w:rsidRPr="00145FAC">
        <w:rPr>
          <w:rFonts w:ascii="Times New Roman" w:eastAsia="Times New Roman" w:hAnsi="Times New Roman" w:cs="Times New Roman"/>
          <w:sz w:val="24"/>
          <w:szCs w:val="24"/>
          <w:lang w:eastAsia="hr-HR"/>
        </w:rPr>
        <w:t xml:space="preserve"> kazala je kako pregledom materijala vezano uz obnovu objekata nije naišla na tri ponude, tj. da se konkurencijom ponuditelja došlo do najpovoljnije cijene. Smatra pregledom dokumentacije da su cijene višestruko „napuhane“, a da to nažalost plaćaju svi porezni obveznici. Upitala je, kada se financira na ovakav način neprofitna organizacija, tko vrši odabir najpovoljnije ponude. Voljela bi da Vijeće Gradske četvrti Sesvete dobije na pregled ponude i da samo može procijeniti koji je iznos najpovoljniji.</w:t>
      </w:r>
    </w:p>
    <w:p w:rsidR="00145FAC" w:rsidRPr="00145FAC" w:rsidRDefault="00145FAC" w:rsidP="00145FA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Osvrnula se i na izvršitelje poslova ukazavši kako se zapravo radi samo o tri-četiri firme koje izvršavaju  takav posao. Na kraju je kazala kako se transparentnim ophođenjem s javnim novcem može izvesti veći broj radova nego što se možda danas izvodi. </w:t>
      </w:r>
    </w:p>
    <w:p w:rsidR="00145FAC" w:rsidRPr="00145FAC" w:rsidRDefault="00145FAC" w:rsidP="00145FA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Dražen </w:t>
      </w:r>
      <w:proofErr w:type="spellStart"/>
      <w:r w:rsidRPr="00145FAC">
        <w:rPr>
          <w:rFonts w:ascii="Times New Roman" w:eastAsia="Times New Roman" w:hAnsi="Times New Roman" w:cs="Times New Roman"/>
          <w:sz w:val="24"/>
          <w:szCs w:val="24"/>
          <w:lang w:eastAsia="hr-HR"/>
        </w:rPr>
        <w:t>Markota</w:t>
      </w:r>
      <w:proofErr w:type="spellEnd"/>
      <w:r w:rsidRPr="00145FAC">
        <w:rPr>
          <w:rFonts w:ascii="Times New Roman" w:eastAsia="Times New Roman" w:hAnsi="Times New Roman" w:cs="Times New Roman"/>
          <w:sz w:val="24"/>
          <w:szCs w:val="24"/>
          <w:lang w:eastAsia="hr-HR"/>
        </w:rPr>
        <w:t xml:space="preserve"> kazao je kako u ovakvim slučajevima župne zajednice dobiju novac te same odgovaraju za potrošnju. Na iskaz Ivanke </w:t>
      </w:r>
      <w:proofErr w:type="spellStart"/>
      <w:r w:rsidRPr="00145FAC">
        <w:rPr>
          <w:rFonts w:ascii="Times New Roman" w:eastAsia="Times New Roman" w:hAnsi="Times New Roman" w:cs="Times New Roman"/>
          <w:sz w:val="24"/>
          <w:szCs w:val="24"/>
          <w:lang w:eastAsia="hr-HR"/>
        </w:rPr>
        <w:t>Gregoranić</w:t>
      </w:r>
      <w:proofErr w:type="spellEnd"/>
      <w:r w:rsidRPr="00145FAC">
        <w:rPr>
          <w:rFonts w:ascii="Times New Roman" w:eastAsia="Times New Roman" w:hAnsi="Times New Roman" w:cs="Times New Roman"/>
          <w:sz w:val="24"/>
          <w:szCs w:val="24"/>
          <w:lang w:eastAsia="hr-HR"/>
        </w:rPr>
        <w:t xml:space="preserve"> da se radi o malom broju firma koja obavljaju radove, rekao je kako nisu sve građevinske firme sposobne preuzeti na sebe obnovu sakralnih objekata koji su stariji, a katkada i kulturno dobro.</w:t>
      </w:r>
    </w:p>
    <w:p w:rsidR="00145FAC" w:rsidRPr="00145FAC" w:rsidRDefault="00145FAC" w:rsidP="00145FA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obećao je da će pri Gradskom uredu za mjesnu samoupravu postaviti pitanje o načinu odabira izvršitelja posla te da će izvijestiti članove o odgovoru.</w:t>
      </w:r>
    </w:p>
    <w:p w:rsidR="00145FAC" w:rsidRPr="00145FAC" w:rsidRDefault="00145FAC" w:rsidP="00145FA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Kako nije bilo daljnjih primjedbi, Vijeće je glasovalo te većinom glasova, s 15 glasova „za“,  1“protiv“  i 1 suzdržanim donijelo</w:t>
      </w:r>
    </w:p>
    <w:p w:rsidR="00145FAC" w:rsidRDefault="00145FAC" w:rsidP="00145FA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145FAC" w:rsidRDefault="00145FAC" w:rsidP="00145FA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392247" w:rsidRDefault="00392247" w:rsidP="00145FAC">
      <w:pPr>
        <w:autoSpaceDE w:val="0"/>
        <w:autoSpaceDN w:val="0"/>
        <w:adjustRightInd w:val="0"/>
        <w:spacing w:after="0" w:line="240" w:lineRule="auto"/>
        <w:jc w:val="both"/>
        <w:rPr>
          <w:rFonts w:ascii="Times New Roman" w:eastAsia="Times New Roman" w:hAnsi="Times New Roman" w:cs="Times New Roman"/>
          <w:b/>
          <w:sz w:val="24"/>
          <w:szCs w:val="24"/>
          <w:lang w:eastAsia="hr-HR"/>
        </w:rPr>
      </w:pPr>
      <w:bookmarkStart w:id="0" w:name="_GoBack"/>
      <w:bookmarkEnd w:id="0"/>
    </w:p>
    <w:p w:rsidR="00145FAC" w:rsidRDefault="00145FAC" w:rsidP="00145FA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145FAC" w:rsidRPr="00145FAC" w:rsidRDefault="00145FAC" w:rsidP="00145FA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145FAC" w:rsidRPr="00145FAC" w:rsidRDefault="00145FAC" w:rsidP="00145FAC">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lastRenderedPageBreak/>
        <w:t>ZAKLJUČAK</w:t>
      </w:r>
    </w:p>
    <w:p w:rsidR="00145FAC" w:rsidRPr="00145FAC" w:rsidRDefault="00145FAC" w:rsidP="00145FAC">
      <w:pPr>
        <w:autoSpaceDE w:val="0"/>
        <w:autoSpaceDN w:val="0"/>
        <w:adjustRightInd w:val="0"/>
        <w:spacing w:after="0" w:line="240" w:lineRule="auto"/>
        <w:jc w:val="center"/>
        <w:rPr>
          <w:rFonts w:ascii="Times New Roman" w:eastAsia="Times New Roman" w:hAnsi="Times New Roman" w:cs="Times New Roman"/>
          <w:sz w:val="24"/>
          <w:szCs w:val="24"/>
          <w:lang w:eastAsia="hr-HR"/>
        </w:rPr>
      </w:pPr>
      <w:r w:rsidRPr="00145FAC">
        <w:rPr>
          <w:rFonts w:ascii="Times New Roman" w:eastAsia="Times New Roman" w:hAnsi="Times New Roman" w:cs="Times New Roman"/>
          <w:b/>
          <w:sz w:val="24"/>
          <w:szCs w:val="24"/>
          <w:lang w:eastAsia="hr-HR"/>
        </w:rPr>
        <w:t>o izmjeni Financijskog plana Gradske četvrti Sesvete za 2017.</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                                 </w:t>
      </w:r>
    </w:p>
    <w:p w:rsidR="00145FAC" w:rsidRPr="00145FAC" w:rsidRDefault="00145FAC" w:rsidP="00145FAC">
      <w:pPr>
        <w:spacing w:after="0" w:line="240" w:lineRule="auto"/>
        <w:jc w:val="center"/>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Zaključak se prilaže zapisniku sjednice /</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br w:type="page"/>
      </w:r>
      <w:r w:rsidRPr="00145FAC">
        <w:rPr>
          <w:rFonts w:ascii="Times New Roman" w:eastAsia="Times New Roman" w:hAnsi="Times New Roman" w:cs="Times New Roman"/>
          <w:b/>
          <w:sz w:val="24"/>
          <w:szCs w:val="24"/>
          <w:lang w:eastAsia="hr-HR"/>
        </w:rPr>
        <w:lastRenderedPageBreak/>
        <w:t>Ad 2)</w:t>
      </w:r>
    </w:p>
    <w:p w:rsidR="00145FAC" w:rsidRPr="00145FAC" w:rsidRDefault="00145FAC" w:rsidP="00145FA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bCs/>
          <w:sz w:val="24"/>
          <w:szCs w:val="24"/>
          <w:lang w:eastAsia="hr-HR"/>
        </w:rPr>
      </w:pPr>
      <w:r w:rsidRPr="00145FAC">
        <w:rPr>
          <w:rFonts w:ascii="Times New Roman" w:eastAsia="Times New Roman" w:hAnsi="Times New Roman" w:cs="Times New Roman"/>
          <w:bCs/>
          <w:sz w:val="24"/>
          <w:szCs w:val="24"/>
          <w:lang w:eastAsia="hr-HR"/>
        </w:rPr>
        <w:t xml:space="preserve">Predsjednik Vijeća Stjepan </w:t>
      </w:r>
      <w:proofErr w:type="spellStart"/>
      <w:r w:rsidRPr="00145FAC">
        <w:rPr>
          <w:rFonts w:ascii="Times New Roman" w:eastAsia="Times New Roman" w:hAnsi="Times New Roman" w:cs="Times New Roman"/>
          <w:bCs/>
          <w:sz w:val="24"/>
          <w:szCs w:val="24"/>
          <w:lang w:eastAsia="hr-HR"/>
        </w:rPr>
        <w:t>Kezerić</w:t>
      </w:r>
      <w:proofErr w:type="spellEnd"/>
      <w:r w:rsidRPr="00145FAC">
        <w:rPr>
          <w:rFonts w:ascii="Times New Roman" w:eastAsia="Times New Roman" w:hAnsi="Times New Roman" w:cs="Times New Roman"/>
          <w:bCs/>
          <w:sz w:val="24"/>
          <w:szCs w:val="24"/>
          <w:lang w:eastAsia="hr-HR"/>
        </w:rPr>
        <w:t xml:space="preserve"> upitao je jesu li svi članovi dobili prijedlog Zaključka o izmjeni Programa održavanja komunalne infrastrukture na području Gradske četvrti Sesvete u 2017. i predložio da se glasuje o prijedlogu, osim ako netko nema potrebe raspravljati o istom pitanju.  Vijeće je potom većinom glasova, s </w:t>
      </w:r>
      <w:r w:rsidRPr="00145FAC">
        <w:rPr>
          <w:rFonts w:ascii="Times New Roman" w:eastAsia="Times New Roman" w:hAnsi="Times New Roman" w:cs="Times New Roman"/>
          <w:sz w:val="24"/>
          <w:szCs w:val="24"/>
          <w:lang w:eastAsia="hr-HR"/>
        </w:rPr>
        <w:t xml:space="preserve">15 glasova „za“ , 1“protiv“ </w:t>
      </w:r>
      <w:r w:rsidRPr="00145FAC">
        <w:rPr>
          <w:rFonts w:ascii="Times New Roman" w:eastAsia="Times New Roman" w:hAnsi="Times New Roman" w:cs="Times New Roman"/>
          <w:bCs/>
          <w:sz w:val="24"/>
          <w:szCs w:val="24"/>
          <w:lang w:eastAsia="hr-HR"/>
        </w:rPr>
        <w:t>i 1 suzdržanim donijelo</w:t>
      </w:r>
    </w:p>
    <w:p w:rsidR="00145FAC" w:rsidRPr="00145FAC" w:rsidRDefault="00145FAC" w:rsidP="00145FA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145FAC" w:rsidRPr="00145FAC" w:rsidRDefault="00145FAC" w:rsidP="00145FAC">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t>ZAKLJUČAK</w:t>
      </w:r>
    </w:p>
    <w:p w:rsidR="00145FAC" w:rsidRPr="00145FAC" w:rsidRDefault="00145FAC" w:rsidP="00145FAC">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t>o izmjeni Programa održavanja komunalne infrastrukture</w:t>
      </w:r>
    </w:p>
    <w:p w:rsidR="00145FAC" w:rsidRPr="00145FAC" w:rsidRDefault="00145FAC" w:rsidP="00145FAC">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t>na području Gradske četvrti Sesvete u 2017.</w:t>
      </w:r>
    </w:p>
    <w:p w:rsidR="00145FAC" w:rsidRPr="00145FAC" w:rsidRDefault="00145FAC" w:rsidP="00145FAC">
      <w:pPr>
        <w:spacing w:after="0" w:line="240" w:lineRule="auto"/>
        <w:jc w:val="center"/>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center"/>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Zaključak se prilaže zapisniku sjednice /</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t>Ad 3)</w:t>
      </w:r>
    </w:p>
    <w:p w:rsidR="00145FAC" w:rsidRPr="00145FAC" w:rsidRDefault="00145FAC" w:rsidP="00145FAC">
      <w:pPr>
        <w:spacing w:after="0" w:line="240" w:lineRule="auto"/>
        <w:jc w:val="both"/>
        <w:rPr>
          <w:rFonts w:ascii="Times New Roman" w:eastAsia="Times New Roman" w:hAnsi="Times New Roman" w:cs="Times New Roman"/>
          <w:b/>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upitao je ima li tko kakav prijedlog ili primjedbu uz prijedlogu Zaključka o izmjeni Plana komunalnih aktivnosti Gradske četvrti Sesvete u 2017. godini koji je dostavljen članovima Vijeća.</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Tihomira </w:t>
      </w:r>
      <w:proofErr w:type="spellStart"/>
      <w:r w:rsidRPr="00145FAC">
        <w:rPr>
          <w:rFonts w:ascii="Times New Roman" w:eastAsia="Times New Roman" w:hAnsi="Times New Roman" w:cs="Times New Roman"/>
          <w:sz w:val="24"/>
          <w:szCs w:val="24"/>
          <w:lang w:eastAsia="hr-HR"/>
        </w:rPr>
        <w:t>Lukanića</w:t>
      </w:r>
      <w:proofErr w:type="spellEnd"/>
      <w:r w:rsidRPr="00145FAC">
        <w:rPr>
          <w:rFonts w:ascii="Times New Roman" w:eastAsia="Times New Roman" w:hAnsi="Times New Roman" w:cs="Times New Roman"/>
          <w:sz w:val="24"/>
          <w:szCs w:val="24"/>
          <w:lang w:eastAsia="hr-HR"/>
        </w:rPr>
        <w:t xml:space="preserve"> interesiralo je jesu li imovinsko-pravni odnosi riješeni i tko će rekonstruirati nogometno igralište te izgraditi tribine s pratećim sadržajima nakon što se iz sredstava Plana komunalnih aktivnosti Gradske četvrti Sesvete plate komunalni i vodni doprinos za ishođenje građevinske dozvole.</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Vijeće Gradske četvrti Sesvete financiralo je izradu projekta te će platiti komunalne i vodne doprinose, odgovorio je 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U narednom razdoblju Grad Zagreb i Hrvatski nogometni savez financirat će izgradnju igrališta s pratećim sadržajem. </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Dražen </w:t>
      </w:r>
      <w:proofErr w:type="spellStart"/>
      <w:r w:rsidRPr="00145FAC">
        <w:rPr>
          <w:rFonts w:ascii="Times New Roman" w:eastAsia="Times New Roman" w:hAnsi="Times New Roman" w:cs="Times New Roman"/>
          <w:sz w:val="24"/>
          <w:szCs w:val="24"/>
          <w:lang w:eastAsia="hr-HR"/>
        </w:rPr>
        <w:t>Markota</w:t>
      </w:r>
      <w:proofErr w:type="spellEnd"/>
      <w:r w:rsidRPr="00145FAC">
        <w:rPr>
          <w:rFonts w:ascii="Times New Roman" w:eastAsia="Times New Roman" w:hAnsi="Times New Roman" w:cs="Times New Roman"/>
          <w:sz w:val="24"/>
          <w:szCs w:val="24"/>
          <w:lang w:eastAsia="hr-HR"/>
        </w:rPr>
        <w:t xml:space="preserve"> kazao je da su sva igrališta na području grada Zagreba u vlasništvu Grada Zagreba i teško da će itko drugi financirati izgradnju ovakvog velikog projekta nego Grad Zagreb. Po pitanju imovinsko-pravnih odnosa, Dražen </w:t>
      </w:r>
      <w:proofErr w:type="spellStart"/>
      <w:r w:rsidRPr="00145FAC">
        <w:rPr>
          <w:rFonts w:ascii="Times New Roman" w:eastAsia="Times New Roman" w:hAnsi="Times New Roman" w:cs="Times New Roman"/>
          <w:sz w:val="24"/>
          <w:szCs w:val="24"/>
          <w:lang w:eastAsia="hr-HR"/>
        </w:rPr>
        <w:t>Markota</w:t>
      </w:r>
      <w:proofErr w:type="spellEnd"/>
      <w:r w:rsidRPr="00145FAC">
        <w:rPr>
          <w:rFonts w:ascii="Times New Roman" w:eastAsia="Times New Roman" w:hAnsi="Times New Roman" w:cs="Times New Roman"/>
          <w:sz w:val="24"/>
          <w:szCs w:val="24"/>
          <w:lang w:eastAsia="hr-HR"/>
        </w:rPr>
        <w:t xml:space="preserve"> je potvrdio da se radi o čestici koja je u vlasništvu Grada.</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Ivanka </w:t>
      </w:r>
      <w:proofErr w:type="spellStart"/>
      <w:r w:rsidRPr="00145FAC">
        <w:rPr>
          <w:rFonts w:ascii="Times New Roman" w:eastAsia="Times New Roman" w:hAnsi="Times New Roman" w:cs="Times New Roman"/>
          <w:sz w:val="24"/>
          <w:szCs w:val="24"/>
          <w:lang w:eastAsia="hr-HR"/>
        </w:rPr>
        <w:t>Gregoranić</w:t>
      </w:r>
      <w:proofErr w:type="spellEnd"/>
      <w:r w:rsidRPr="00145FAC">
        <w:rPr>
          <w:rFonts w:ascii="Times New Roman" w:eastAsia="Times New Roman" w:hAnsi="Times New Roman" w:cs="Times New Roman"/>
          <w:sz w:val="24"/>
          <w:szCs w:val="24"/>
          <w:lang w:eastAsia="hr-HR"/>
        </w:rPr>
        <w:t xml:space="preserve"> iznosi da je nad površinom ŠRC Sesvete sudska zabrana gradnje i kako će istu dostaviti svim članovima Vijeća. </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Tihomir </w:t>
      </w:r>
      <w:proofErr w:type="spellStart"/>
      <w:r w:rsidRPr="00145FAC">
        <w:rPr>
          <w:rFonts w:ascii="Times New Roman" w:eastAsia="Times New Roman" w:hAnsi="Times New Roman" w:cs="Times New Roman"/>
          <w:sz w:val="24"/>
          <w:szCs w:val="24"/>
          <w:lang w:eastAsia="hr-HR"/>
        </w:rPr>
        <w:t>Lukanić</w:t>
      </w:r>
      <w:proofErr w:type="spellEnd"/>
      <w:r w:rsidRPr="00145FAC">
        <w:rPr>
          <w:rFonts w:ascii="Times New Roman" w:eastAsia="Times New Roman" w:hAnsi="Times New Roman" w:cs="Times New Roman"/>
          <w:sz w:val="24"/>
          <w:szCs w:val="24"/>
          <w:lang w:eastAsia="hr-HR"/>
        </w:rPr>
        <w:t xml:space="preserve"> upozorio je na povredu Poslovnika, zasmetalo mu je što članovi jedni drugima upadaju u riječ. Zamolio je predsjednika da sukladno Poslovniku daje riječ članovima Vijeća i održava brigu o redu na sjednici. </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kazao je kako nije mislio da će opušten ton kao u razgovoru nekome zasmetati, no ako članovi Vijeća smatraju ovakav način rasprave nekorektnim, održavat će sjednicu maksimalno formalnom, sukladno Poslovniku.</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Vladimir Marić po prethodnim stavkama glasao je suzdržano jer smatra da način na koji se vodi Grad Zagreb nije korektan. Smatra da je Vijeće u dobrom dijelu ekspozitura gradskih vlasti te da se prema Sesvetama odnosi kao prema podaniku. Problematično mu je da se za obnovu pojedine ulice čeka po šest mjeseci, a da se usporedno izvode megalomanski projekti kao što je izrada stadiona na Bistričkoj.</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Predsjednik Vijeća pojasnio je svoju konstataciju da su iz Grada tražili prihvaćanje godišnjih izvještaja, rekavši da se radi o normalnom zakonski određenom procesu koji se krajem godine događa u svima tijelima lokalne i mjesne samouprave.</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Natašu </w:t>
      </w:r>
      <w:proofErr w:type="spellStart"/>
      <w:r w:rsidRPr="00145FAC">
        <w:rPr>
          <w:rFonts w:ascii="Times New Roman" w:eastAsia="Times New Roman" w:hAnsi="Times New Roman" w:cs="Times New Roman"/>
          <w:sz w:val="24"/>
          <w:szCs w:val="24"/>
          <w:lang w:eastAsia="hr-HR"/>
        </w:rPr>
        <w:t>Vučkov</w:t>
      </w:r>
      <w:proofErr w:type="spellEnd"/>
      <w:r w:rsidRPr="00145FAC">
        <w:rPr>
          <w:rFonts w:ascii="Times New Roman" w:eastAsia="Times New Roman" w:hAnsi="Times New Roman" w:cs="Times New Roman"/>
          <w:sz w:val="24"/>
          <w:szCs w:val="24"/>
          <w:lang w:eastAsia="hr-HR"/>
        </w:rPr>
        <w:t xml:space="preserve"> zanima da li je je građevinska dozvola pravomoćna. </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Antun Bošnjaković je iz iskustva u Starom </w:t>
      </w:r>
      <w:proofErr w:type="spellStart"/>
      <w:r w:rsidRPr="00145FAC">
        <w:rPr>
          <w:rFonts w:ascii="Times New Roman" w:eastAsia="Times New Roman" w:hAnsi="Times New Roman" w:cs="Times New Roman"/>
          <w:sz w:val="24"/>
          <w:szCs w:val="24"/>
          <w:lang w:eastAsia="hr-HR"/>
        </w:rPr>
        <w:t>Brestju</w:t>
      </w:r>
      <w:proofErr w:type="spellEnd"/>
      <w:r w:rsidRPr="00145FAC">
        <w:rPr>
          <w:rFonts w:ascii="Times New Roman" w:eastAsia="Times New Roman" w:hAnsi="Times New Roman" w:cs="Times New Roman"/>
          <w:sz w:val="24"/>
          <w:szCs w:val="24"/>
          <w:lang w:eastAsia="hr-HR"/>
        </w:rPr>
        <w:t xml:space="preserve"> rekao da ako je građevinska dozvola ishođena, onda je sve čisto.</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lastRenderedPageBreak/>
        <w:t xml:space="preserve">Boris </w:t>
      </w:r>
      <w:proofErr w:type="spellStart"/>
      <w:r w:rsidRPr="00145FAC">
        <w:rPr>
          <w:rFonts w:ascii="Times New Roman" w:eastAsia="Times New Roman" w:hAnsi="Times New Roman" w:cs="Times New Roman"/>
          <w:sz w:val="24"/>
          <w:szCs w:val="24"/>
          <w:lang w:eastAsia="hr-HR"/>
        </w:rPr>
        <w:t>Matoic</w:t>
      </w:r>
      <w:proofErr w:type="spellEnd"/>
      <w:r w:rsidRPr="00145FAC">
        <w:rPr>
          <w:rFonts w:ascii="Times New Roman" w:eastAsia="Times New Roman" w:hAnsi="Times New Roman" w:cs="Times New Roman"/>
          <w:sz w:val="24"/>
          <w:szCs w:val="24"/>
          <w:lang w:eastAsia="hr-HR"/>
        </w:rPr>
        <w:t xml:space="preserve"> osvrnuo se na formulaciju spomenute stavke u prijedlogu Plana komunalnih aktivnosti istaknuvši da piše </w:t>
      </w:r>
      <w:r w:rsidRPr="00145FAC">
        <w:rPr>
          <w:rFonts w:ascii="Times New Roman" w:eastAsia="Times New Roman" w:hAnsi="Times New Roman" w:cs="Times New Roman"/>
          <w:i/>
          <w:sz w:val="24"/>
          <w:szCs w:val="24"/>
          <w:lang w:eastAsia="hr-HR"/>
        </w:rPr>
        <w:t>komunalni i vodni doprinos za ishođene građevinske dozvole</w:t>
      </w:r>
      <w:r w:rsidRPr="00145FAC">
        <w:rPr>
          <w:rFonts w:ascii="Times New Roman" w:eastAsia="Times New Roman" w:hAnsi="Times New Roman" w:cs="Times New Roman"/>
          <w:sz w:val="24"/>
          <w:szCs w:val="24"/>
          <w:lang w:eastAsia="hr-HR"/>
        </w:rPr>
        <w:t>, iz čega mu se čini da građevinska dozvola još uvijek ne postoji.</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Stipe Jurić potvrdio je da se ne radi o potpuno dobrom izrazu jer prvo se daje građevinska dozvola, a onda se mogu platiti komunalni i vodni doprinosi.</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Mladen </w:t>
      </w:r>
      <w:proofErr w:type="spellStart"/>
      <w:r w:rsidRPr="00145FAC">
        <w:rPr>
          <w:rFonts w:ascii="Times New Roman" w:eastAsia="Times New Roman" w:hAnsi="Times New Roman" w:cs="Times New Roman"/>
          <w:sz w:val="24"/>
          <w:szCs w:val="24"/>
          <w:lang w:eastAsia="hr-HR"/>
        </w:rPr>
        <w:t>Šturlić-Tupek</w:t>
      </w:r>
      <w:proofErr w:type="spellEnd"/>
      <w:r w:rsidRPr="00145FAC">
        <w:rPr>
          <w:rFonts w:ascii="Times New Roman" w:eastAsia="Times New Roman" w:hAnsi="Times New Roman" w:cs="Times New Roman"/>
          <w:sz w:val="24"/>
          <w:szCs w:val="24"/>
          <w:lang w:eastAsia="hr-HR"/>
        </w:rPr>
        <w:t xml:space="preserve"> rekao je da se na sjednici Vijeća ne raspravlja o pravnoj formulaciji navedene stavke, nego o prihvaćanju prijedloga Plana komunalnih aktivnosti. Pri Gradu Zagrebu postoji nadležna pravna služba koja brine o pravnoj sigurnosti stavaka iz Plana komunalnih aktivnosti, upozorio je.</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Tihomir </w:t>
      </w:r>
      <w:proofErr w:type="spellStart"/>
      <w:r w:rsidRPr="00145FAC">
        <w:rPr>
          <w:rFonts w:ascii="Times New Roman" w:eastAsia="Times New Roman" w:hAnsi="Times New Roman" w:cs="Times New Roman"/>
          <w:sz w:val="24"/>
          <w:szCs w:val="24"/>
          <w:lang w:eastAsia="hr-HR"/>
        </w:rPr>
        <w:t>Lukanić</w:t>
      </w:r>
      <w:proofErr w:type="spellEnd"/>
      <w:r w:rsidRPr="00145FAC">
        <w:rPr>
          <w:rFonts w:ascii="Times New Roman" w:eastAsia="Times New Roman" w:hAnsi="Times New Roman" w:cs="Times New Roman"/>
          <w:sz w:val="24"/>
          <w:szCs w:val="24"/>
          <w:lang w:eastAsia="hr-HR"/>
        </w:rPr>
        <w:t xml:space="preserve"> upitao je zašto se spomenuta točka često vadi i ponovo stavlja prilikom rebalansa u Plan komunalnih aktivnosti Gradske četvrti Sesvete. Mišljenje je da Vijeće ne smije dati pozitivno mišljenje ako postoji pravni spor.</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Ivanka </w:t>
      </w:r>
      <w:proofErr w:type="spellStart"/>
      <w:r w:rsidRPr="00145FAC">
        <w:rPr>
          <w:rFonts w:ascii="Times New Roman" w:eastAsia="Times New Roman" w:hAnsi="Times New Roman" w:cs="Times New Roman"/>
          <w:sz w:val="24"/>
          <w:szCs w:val="24"/>
          <w:lang w:eastAsia="hr-HR"/>
        </w:rPr>
        <w:t>Gregoranić</w:t>
      </w:r>
      <w:proofErr w:type="spellEnd"/>
      <w:r w:rsidRPr="00145FAC">
        <w:rPr>
          <w:rFonts w:ascii="Times New Roman" w:eastAsia="Times New Roman" w:hAnsi="Times New Roman" w:cs="Times New Roman"/>
          <w:sz w:val="24"/>
          <w:szCs w:val="24"/>
          <w:lang w:eastAsia="hr-HR"/>
        </w:rPr>
        <w:t xml:space="preserve"> upozorila je članove Vijeća da ne smiju odlučivati o nečemu ako ne postoji potpuna informacija o tom predmetu. </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Petar Bajan upitao je tko vrši nadzor nad projektima. Dražen </w:t>
      </w:r>
      <w:proofErr w:type="spellStart"/>
      <w:r w:rsidRPr="00145FAC">
        <w:rPr>
          <w:rFonts w:ascii="Times New Roman" w:eastAsia="Times New Roman" w:hAnsi="Times New Roman" w:cs="Times New Roman"/>
          <w:sz w:val="24"/>
          <w:szCs w:val="24"/>
          <w:lang w:eastAsia="hr-HR"/>
        </w:rPr>
        <w:t>Markota</w:t>
      </w:r>
      <w:proofErr w:type="spellEnd"/>
      <w:r w:rsidRPr="00145FAC">
        <w:rPr>
          <w:rFonts w:ascii="Times New Roman" w:eastAsia="Times New Roman" w:hAnsi="Times New Roman" w:cs="Times New Roman"/>
          <w:sz w:val="24"/>
          <w:szCs w:val="24"/>
          <w:lang w:eastAsia="hr-HR"/>
        </w:rPr>
        <w:t xml:space="preserve"> odgovorio je da se izvršitelj nadzora bira putom javnog natječaja.</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Marko Brkić i Mladen </w:t>
      </w:r>
      <w:proofErr w:type="spellStart"/>
      <w:r w:rsidRPr="00145FAC">
        <w:rPr>
          <w:rFonts w:ascii="Times New Roman" w:eastAsia="Times New Roman" w:hAnsi="Times New Roman" w:cs="Times New Roman"/>
          <w:sz w:val="24"/>
          <w:szCs w:val="24"/>
          <w:lang w:eastAsia="hr-HR"/>
        </w:rPr>
        <w:t>Šturlić-Tupek</w:t>
      </w:r>
      <w:proofErr w:type="spellEnd"/>
      <w:r w:rsidRPr="00145FAC">
        <w:rPr>
          <w:rFonts w:ascii="Times New Roman" w:eastAsia="Times New Roman" w:hAnsi="Times New Roman" w:cs="Times New Roman"/>
          <w:sz w:val="24"/>
          <w:szCs w:val="24"/>
          <w:lang w:eastAsia="hr-HR"/>
        </w:rPr>
        <w:t xml:space="preserve"> složili su se da Vijeće ne može ulaziti u pravne ocjene, istaknuvši da postoji nadležni gradski ured koji daje građevinsku dozvolu te da postoje institucije koje će odgovarati ako bude nekih nepravilnosti u izdavanju istoga.</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Boris </w:t>
      </w:r>
      <w:proofErr w:type="spellStart"/>
      <w:r w:rsidRPr="00145FAC">
        <w:rPr>
          <w:rFonts w:ascii="Times New Roman" w:eastAsia="Times New Roman" w:hAnsi="Times New Roman" w:cs="Times New Roman"/>
          <w:sz w:val="24"/>
          <w:szCs w:val="24"/>
          <w:lang w:eastAsia="hr-HR"/>
        </w:rPr>
        <w:t>Matoic</w:t>
      </w:r>
      <w:proofErr w:type="spellEnd"/>
      <w:r w:rsidRPr="00145FAC">
        <w:rPr>
          <w:rFonts w:ascii="Times New Roman" w:eastAsia="Times New Roman" w:hAnsi="Times New Roman" w:cs="Times New Roman"/>
          <w:sz w:val="24"/>
          <w:szCs w:val="24"/>
          <w:lang w:eastAsia="hr-HR"/>
        </w:rPr>
        <w:t xml:space="preserve"> kazao je da vjerojatno ne postoji kaznena odgovornost, no pri glasovanju treba razmisliti treba li se o toj točki glasovati „za“ ili „protiv“ ako je i točno napisana.</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kazao je da ako se pravno ospori vlasništvo Grada Zagreba nad tom površinom onda se neće naplatiti komunalna i vodna naknada. </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Po završenoj raspravi Vijeće je većinom glasova, s 14 glasova „za“ , 2“protiv“ i 1 suzdržanim donijelo</w:t>
      </w:r>
    </w:p>
    <w:p w:rsidR="00145FAC" w:rsidRPr="00145FAC" w:rsidRDefault="00145FAC" w:rsidP="00145FAC">
      <w:pPr>
        <w:spacing w:after="0" w:line="240" w:lineRule="auto"/>
        <w:jc w:val="center"/>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t>ZAKLJUČAK</w:t>
      </w:r>
    </w:p>
    <w:p w:rsidR="00145FAC" w:rsidRPr="00145FAC" w:rsidRDefault="00145FAC" w:rsidP="00145FAC">
      <w:pPr>
        <w:spacing w:after="0" w:line="240" w:lineRule="auto"/>
        <w:jc w:val="center"/>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t>o (V.) izmjeni Plana komunalnih aktivnosti Gradske četvrti Sesvete u 2017.</w:t>
      </w:r>
    </w:p>
    <w:p w:rsidR="00145FAC" w:rsidRPr="00145FAC" w:rsidRDefault="00145FAC" w:rsidP="00145FAC">
      <w:pPr>
        <w:spacing w:after="0" w:line="240" w:lineRule="auto"/>
        <w:jc w:val="center"/>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center"/>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Zaključak se prilaže zapisniku sjednice /</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b/>
          <w:sz w:val="24"/>
          <w:szCs w:val="24"/>
          <w:lang w:eastAsia="hr-HR"/>
        </w:rPr>
      </w:pPr>
      <w:r w:rsidRPr="00145FAC">
        <w:rPr>
          <w:rFonts w:ascii="Times New Roman" w:eastAsia="Times New Roman" w:hAnsi="Times New Roman" w:cs="Times New Roman"/>
          <w:b/>
          <w:sz w:val="24"/>
          <w:szCs w:val="24"/>
          <w:lang w:eastAsia="hr-HR"/>
        </w:rPr>
        <w:t>Ad 4)</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Željko </w:t>
      </w:r>
      <w:proofErr w:type="spellStart"/>
      <w:r w:rsidRPr="00145FAC">
        <w:rPr>
          <w:rFonts w:ascii="Times New Roman" w:eastAsia="Times New Roman" w:hAnsi="Times New Roman" w:cs="Times New Roman"/>
          <w:sz w:val="24"/>
          <w:szCs w:val="24"/>
          <w:lang w:eastAsia="hr-HR"/>
        </w:rPr>
        <w:t>Blažinović</w:t>
      </w:r>
      <w:proofErr w:type="spellEnd"/>
      <w:r w:rsidRPr="00145FAC">
        <w:rPr>
          <w:rFonts w:ascii="Times New Roman" w:eastAsia="Times New Roman" w:hAnsi="Times New Roman" w:cs="Times New Roman"/>
          <w:sz w:val="24"/>
          <w:szCs w:val="24"/>
          <w:lang w:eastAsia="hr-HR"/>
        </w:rPr>
        <w:t xml:space="preserve"> zamolio je članove da se pridržavaju Poslovnika o radu Vijeća Gradske četvrti Sesvete vezano uz način rasprave i dostavu materijala prije sjednice. Zamolio je da se na pitanja članova vijeća postavljena tijekom sjednice dostavi pismeni odgovor.</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rekao je da će se napismeno odgovarati članovima Vijeća ako tijekom sjednice nisu dobili odgovor na svoje pitanje. Smatra da će davanje minimalne slobode u raspravi tijekom sjednice biti korisnije za razrješavanje nekih pitanja, a uzet će samo malo više vremena nego da se striktno drži Poslovnika.</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Dražen </w:t>
      </w:r>
      <w:proofErr w:type="spellStart"/>
      <w:r w:rsidRPr="00145FAC">
        <w:rPr>
          <w:rFonts w:ascii="Times New Roman" w:eastAsia="Times New Roman" w:hAnsi="Times New Roman" w:cs="Times New Roman"/>
          <w:sz w:val="24"/>
          <w:szCs w:val="24"/>
          <w:lang w:eastAsia="hr-HR"/>
        </w:rPr>
        <w:t>Markota</w:t>
      </w:r>
      <w:proofErr w:type="spellEnd"/>
      <w:r w:rsidRPr="00145FAC">
        <w:rPr>
          <w:rFonts w:ascii="Times New Roman" w:eastAsia="Times New Roman" w:hAnsi="Times New Roman" w:cs="Times New Roman"/>
          <w:sz w:val="24"/>
          <w:szCs w:val="24"/>
          <w:lang w:eastAsia="hr-HR"/>
        </w:rPr>
        <w:t xml:space="preserve"> odgovorio je na pitanje vezano uz Branimirovu ulicu, kazavši kako će se temeljem amandmana HDZ-a na proračun za 2018. godinu za sve tri faze Branimirove izdvojiti 75 milijuna kuna, što smatra dostatnim iznosom. Predložio je da se u siječnju svi vlasnici pozovu na razgovor kako bi se otkup Branimirove što prije riješio.</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i/>
          <w:sz w:val="24"/>
          <w:szCs w:val="24"/>
          <w:lang w:eastAsia="hr-HR"/>
        </w:rPr>
        <w:t xml:space="preserve">/-Dražen </w:t>
      </w:r>
      <w:proofErr w:type="spellStart"/>
      <w:r w:rsidRPr="00145FAC">
        <w:rPr>
          <w:rFonts w:ascii="Times New Roman" w:eastAsia="Times New Roman" w:hAnsi="Times New Roman" w:cs="Times New Roman"/>
          <w:i/>
          <w:sz w:val="24"/>
          <w:szCs w:val="24"/>
          <w:lang w:eastAsia="hr-HR"/>
        </w:rPr>
        <w:t>Markota</w:t>
      </w:r>
      <w:proofErr w:type="spellEnd"/>
      <w:r w:rsidRPr="00145FAC">
        <w:rPr>
          <w:rFonts w:ascii="Times New Roman" w:eastAsia="Times New Roman" w:hAnsi="Times New Roman" w:cs="Times New Roman"/>
          <w:i/>
          <w:sz w:val="24"/>
          <w:szCs w:val="24"/>
          <w:lang w:eastAsia="hr-HR"/>
        </w:rPr>
        <w:t xml:space="preserve"> se ispričao zato što ne može ostati na ostatku sjednice te je otišao u 17,</w:t>
      </w:r>
      <w:r w:rsidRPr="00145FAC">
        <w:rPr>
          <w:rFonts w:ascii="Times New Roman" w:eastAsia="Times New Roman" w:hAnsi="Times New Roman" w:cs="Times New Roman"/>
          <w:i/>
          <w:sz w:val="24"/>
          <w:szCs w:val="24"/>
          <w:vertAlign w:val="superscript"/>
          <w:lang w:eastAsia="hr-HR"/>
        </w:rPr>
        <w:t>50</w:t>
      </w:r>
      <w:r w:rsidRPr="00145FAC">
        <w:rPr>
          <w:rFonts w:ascii="Times New Roman" w:eastAsia="Times New Roman" w:hAnsi="Times New Roman" w:cs="Times New Roman"/>
          <w:i/>
          <w:sz w:val="24"/>
          <w:szCs w:val="24"/>
          <w:lang w:eastAsia="hr-HR"/>
        </w:rPr>
        <w:t xml:space="preserve"> sati</w:t>
      </w:r>
      <w:r w:rsidRPr="00145FAC">
        <w:rPr>
          <w:rFonts w:ascii="Times New Roman" w:eastAsia="Times New Roman" w:hAnsi="Times New Roman" w:cs="Times New Roman"/>
          <w:sz w:val="24"/>
          <w:szCs w:val="24"/>
          <w:lang w:eastAsia="hr-HR"/>
        </w:rPr>
        <w:t>./</w:t>
      </w:r>
    </w:p>
    <w:p w:rsidR="00145FAC" w:rsidRPr="00145FAC" w:rsidRDefault="00145FAC" w:rsidP="00145FAC">
      <w:pPr>
        <w:spacing w:after="0" w:line="240" w:lineRule="auto"/>
        <w:jc w:val="both"/>
        <w:rPr>
          <w:rFonts w:ascii="Times New Roman" w:eastAsia="Times New Roman" w:hAnsi="Times New Roman" w:cs="Times New Roman"/>
          <w:sz w:val="24"/>
          <w:szCs w:val="24"/>
          <w:lang w:eastAsia="hr-HR"/>
        </w:rPr>
      </w:pP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Vladimir Marić postavio je pitanje vezano uz prethodno najavljen sastanak Gradonačelnika Grada Zagreba s Hrvatskim željeznicama vezano uz željezničko-cestovne prijelaze i izgradnju stanica na području Sesveta. </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lastRenderedPageBreak/>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odgovorio je kako se s njegove strane stalno potiče rješavanje spomenute problematike. Kazao je kako su održana dva neformalna sastanaka vezana uz stanicu u Sesvetskoj </w:t>
      </w:r>
      <w:proofErr w:type="spellStart"/>
      <w:r w:rsidRPr="00145FAC">
        <w:rPr>
          <w:rFonts w:ascii="Times New Roman" w:eastAsia="Times New Roman" w:hAnsi="Times New Roman" w:cs="Times New Roman"/>
          <w:sz w:val="24"/>
          <w:szCs w:val="24"/>
          <w:lang w:eastAsia="hr-HR"/>
        </w:rPr>
        <w:t>Sopnici</w:t>
      </w:r>
      <w:proofErr w:type="spellEnd"/>
      <w:r w:rsidRPr="00145FAC">
        <w:rPr>
          <w:rFonts w:ascii="Times New Roman" w:eastAsia="Times New Roman" w:hAnsi="Times New Roman" w:cs="Times New Roman"/>
          <w:sz w:val="24"/>
          <w:szCs w:val="24"/>
          <w:lang w:eastAsia="hr-HR"/>
        </w:rPr>
        <w:t xml:space="preserve"> i Sesvetskim Selima i da se tempo oko toga sada </w:t>
      </w:r>
      <w:proofErr w:type="spellStart"/>
      <w:r w:rsidRPr="00145FAC">
        <w:rPr>
          <w:rFonts w:ascii="Times New Roman" w:eastAsia="Times New Roman" w:hAnsi="Times New Roman" w:cs="Times New Roman"/>
          <w:sz w:val="24"/>
          <w:szCs w:val="24"/>
          <w:lang w:eastAsia="hr-HR"/>
        </w:rPr>
        <w:t>intezivirao</w:t>
      </w:r>
      <w:proofErr w:type="spellEnd"/>
      <w:r w:rsidRPr="00145FAC">
        <w:rPr>
          <w:rFonts w:ascii="Times New Roman" w:eastAsia="Times New Roman" w:hAnsi="Times New Roman" w:cs="Times New Roman"/>
          <w:sz w:val="24"/>
          <w:szCs w:val="24"/>
          <w:lang w:eastAsia="hr-HR"/>
        </w:rPr>
        <w:t>. Predsjednik Vijeća najavio je da će se aktivno uključiti u proces otkupa kako bi se isti proces što žurnije riješio.</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Antun Bošnjaković predložio je da se u objektu MO Staro </w:t>
      </w:r>
      <w:proofErr w:type="spellStart"/>
      <w:r w:rsidRPr="00145FAC">
        <w:rPr>
          <w:rFonts w:ascii="Times New Roman" w:eastAsia="Times New Roman" w:hAnsi="Times New Roman" w:cs="Times New Roman"/>
          <w:sz w:val="24"/>
          <w:szCs w:val="24"/>
          <w:lang w:eastAsia="hr-HR"/>
        </w:rPr>
        <w:t>Brestje</w:t>
      </w:r>
      <w:proofErr w:type="spellEnd"/>
      <w:r w:rsidRPr="00145FAC">
        <w:rPr>
          <w:rFonts w:ascii="Times New Roman" w:eastAsia="Times New Roman" w:hAnsi="Times New Roman" w:cs="Times New Roman"/>
          <w:sz w:val="24"/>
          <w:szCs w:val="24"/>
          <w:lang w:eastAsia="hr-HR"/>
        </w:rPr>
        <w:t xml:space="preserve"> održi sastanak s građanima vlasnicima zemljišta vezano uz otkup prve dionice Branimirove. Na upit članice Vijeća Nataše </w:t>
      </w:r>
      <w:proofErr w:type="spellStart"/>
      <w:r w:rsidRPr="00145FAC">
        <w:rPr>
          <w:rFonts w:ascii="Times New Roman" w:eastAsia="Times New Roman" w:hAnsi="Times New Roman" w:cs="Times New Roman"/>
          <w:sz w:val="24"/>
          <w:szCs w:val="24"/>
          <w:lang w:eastAsia="hr-HR"/>
        </w:rPr>
        <w:t>Vučkov</w:t>
      </w:r>
      <w:proofErr w:type="spellEnd"/>
      <w:r w:rsidRPr="00145FAC">
        <w:rPr>
          <w:rFonts w:ascii="Times New Roman" w:eastAsia="Times New Roman" w:hAnsi="Times New Roman" w:cs="Times New Roman"/>
          <w:sz w:val="24"/>
          <w:szCs w:val="24"/>
          <w:lang w:eastAsia="hr-HR"/>
        </w:rPr>
        <w:t xml:space="preserve"> o kojem se broju ljudi radi, 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odgovorio je kako na prvoj dionici postoji 29 vlasnika zemljišta i 4 vlasnika objekata, koji su po svojoj prirodi problematični za rješavanje.</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Marko Brkić smatra da se treba ići i u otkup zemljišta na 3. dionici Branimirove, na što je 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rekao da na će se na zahtjev gradonačelnika u narednom razdoblju ići i u otkup 3. dionice. </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Tihomir </w:t>
      </w:r>
      <w:proofErr w:type="spellStart"/>
      <w:r w:rsidRPr="00145FAC">
        <w:rPr>
          <w:rFonts w:ascii="Times New Roman" w:eastAsia="Times New Roman" w:hAnsi="Times New Roman" w:cs="Times New Roman"/>
          <w:sz w:val="24"/>
          <w:szCs w:val="24"/>
          <w:lang w:eastAsia="hr-HR"/>
        </w:rPr>
        <w:t>Lukanić</w:t>
      </w:r>
      <w:proofErr w:type="spellEnd"/>
      <w:r w:rsidRPr="00145FAC">
        <w:rPr>
          <w:rFonts w:ascii="Times New Roman" w:eastAsia="Times New Roman" w:hAnsi="Times New Roman" w:cs="Times New Roman"/>
          <w:sz w:val="24"/>
          <w:szCs w:val="24"/>
          <w:lang w:eastAsia="hr-HR"/>
        </w:rPr>
        <w:t xml:space="preserve"> pitao je na koji se način izrađuje Plan komunalnih aktivnosti Gradske četvrti Sesvete za 2018. godinu i na koji način on kao vijećnik može konstruktivno sudjelovati u donošenju.</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mu je odgovorio da se na koordinaciji s predsjednicima vijeća mjesnih odbora zaokruži okvirna lista prioriteta za svaki mjesni odbor. Svaki mjesni odbor može predložiti jednu ili dvije akcije koju smatra važnom za naredno razdoblje. Taj izrađen prijedlog dostavljen je Gradu da se Vijeću Gradske četvrti dostave troškovnici koji će, pretpostavlja, doći slijedeći mjesec. Na osnovi tih troškovnika složit će se Plan komunalnih aktivnosti Gradske četvrti Sesvete za 2018. godinu.</w:t>
      </w:r>
    </w:p>
    <w:p w:rsidR="00145FAC" w:rsidRPr="00145FAC" w:rsidRDefault="00145FAC" w:rsidP="00145FAC">
      <w:pPr>
        <w:spacing w:after="0" w:line="240" w:lineRule="auto"/>
        <w:ind w:firstLine="708"/>
        <w:jc w:val="both"/>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 xml:space="preserve">Zlata </w:t>
      </w:r>
      <w:proofErr w:type="spellStart"/>
      <w:r w:rsidRPr="00145FAC">
        <w:rPr>
          <w:rFonts w:ascii="Times New Roman" w:eastAsia="Times New Roman" w:hAnsi="Times New Roman" w:cs="Times New Roman"/>
          <w:sz w:val="24"/>
          <w:szCs w:val="24"/>
          <w:lang w:eastAsia="hr-HR"/>
        </w:rPr>
        <w:t>Trošelj</w:t>
      </w:r>
      <w:proofErr w:type="spellEnd"/>
      <w:r w:rsidRPr="00145FAC">
        <w:rPr>
          <w:rFonts w:ascii="Times New Roman" w:eastAsia="Times New Roman" w:hAnsi="Times New Roman" w:cs="Times New Roman"/>
          <w:sz w:val="24"/>
          <w:szCs w:val="24"/>
          <w:lang w:eastAsia="hr-HR"/>
        </w:rPr>
        <w:t xml:space="preserve"> dodatno je pojasnila način formiranja Plana komunalnih aktivnosti. Naglasila je da svaki mjesni odbor mora biti zastupljen barem jednom akcijom. Nakon „filtriranja“ prijedloga i provjere što je moguće izvesti od prijedlog mjesnih odbora, izrađuje se Plan komunalnih aktivnosti. Na kraju, kazao je predsjednik Vijeća, ostane nešto novca za akcije koje je nužno provesti. Naveo je primjer rekonstrukcije prometnica na području Novog </w:t>
      </w:r>
      <w:proofErr w:type="spellStart"/>
      <w:r w:rsidRPr="00145FAC">
        <w:rPr>
          <w:rFonts w:ascii="Times New Roman" w:eastAsia="Times New Roman" w:hAnsi="Times New Roman" w:cs="Times New Roman"/>
          <w:sz w:val="24"/>
          <w:szCs w:val="24"/>
          <w:lang w:eastAsia="hr-HR"/>
        </w:rPr>
        <w:t>Brestja</w:t>
      </w:r>
      <w:proofErr w:type="spellEnd"/>
      <w:r w:rsidRPr="00145FAC">
        <w:rPr>
          <w:rFonts w:ascii="Times New Roman" w:eastAsia="Times New Roman" w:hAnsi="Times New Roman" w:cs="Times New Roman"/>
          <w:sz w:val="24"/>
          <w:szCs w:val="24"/>
          <w:lang w:eastAsia="hr-HR"/>
        </w:rPr>
        <w:t xml:space="preserve"> o kojima su vijećnici odlučivali. </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Daljnje rasprave nije bilo, te je Vijeće završilo s radom u 18,</w:t>
      </w:r>
      <w:r w:rsidRPr="00145FAC">
        <w:rPr>
          <w:rFonts w:ascii="Times New Roman" w:eastAsia="Times New Roman" w:hAnsi="Times New Roman" w:cs="Times New Roman"/>
          <w:sz w:val="24"/>
          <w:szCs w:val="24"/>
          <w:vertAlign w:val="superscript"/>
          <w:lang w:eastAsia="hr-HR"/>
        </w:rPr>
        <w:t>00</w:t>
      </w:r>
      <w:r w:rsidRPr="00145FAC">
        <w:rPr>
          <w:rFonts w:ascii="Times New Roman" w:eastAsia="Times New Roman" w:hAnsi="Times New Roman" w:cs="Times New Roman"/>
          <w:sz w:val="24"/>
          <w:szCs w:val="24"/>
          <w:lang w:eastAsia="hr-HR"/>
        </w:rPr>
        <w:t xml:space="preserve"> .</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p>
    <w:p w:rsidR="00145FAC" w:rsidRPr="00145FAC" w:rsidRDefault="00145FAC" w:rsidP="00145FAC">
      <w:pPr>
        <w:spacing w:after="0" w:line="240" w:lineRule="auto"/>
        <w:rPr>
          <w:rFonts w:ascii="Times New Roman" w:eastAsia="Times New Roman" w:hAnsi="Times New Roman" w:cs="Times New Roman"/>
          <w:sz w:val="24"/>
          <w:szCs w:val="24"/>
          <w:lang w:eastAsia="hr-HR"/>
        </w:rPr>
      </w:pP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KLASA: 026-02/17-001/541</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URBROJ: 251-06-11-12-17-2</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Sesvete, 29. prosinca 2017.</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p>
    <w:p w:rsidR="00145FAC" w:rsidRPr="00145FAC" w:rsidRDefault="00145FAC" w:rsidP="00145FAC">
      <w:pPr>
        <w:spacing w:after="0" w:line="240" w:lineRule="auto"/>
        <w:rPr>
          <w:rFonts w:ascii="Times New Roman" w:eastAsia="Times New Roman" w:hAnsi="Times New Roman" w:cs="Times New Roman"/>
          <w:sz w:val="24"/>
          <w:szCs w:val="24"/>
          <w:lang w:eastAsia="hr-HR"/>
        </w:rPr>
      </w:pPr>
    </w:p>
    <w:p w:rsidR="00145FAC" w:rsidRPr="00145FAC" w:rsidRDefault="00145FAC" w:rsidP="00145FAC">
      <w:pPr>
        <w:spacing w:after="0" w:line="240" w:lineRule="auto"/>
        <w:rPr>
          <w:rFonts w:ascii="Times New Roman" w:eastAsia="Times New Roman" w:hAnsi="Times New Roman" w:cs="Times New Roman"/>
          <w:sz w:val="24"/>
          <w:szCs w:val="24"/>
          <w:lang w:eastAsia="hr-HR"/>
        </w:rPr>
      </w:pP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Zapisnik sastavio:</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Stipe Jurić</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t xml:space="preserve">      Predsjednik</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t xml:space="preserve">         Vijeća Gradske četvrti </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t xml:space="preserve">                                 Sesvete</w:t>
      </w:r>
    </w:p>
    <w:p w:rsidR="00145FAC" w:rsidRPr="00145FAC" w:rsidRDefault="00145FAC" w:rsidP="00145FAC">
      <w:pPr>
        <w:spacing w:after="0" w:line="240" w:lineRule="auto"/>
        <w:rPr>
          <w:rFonts w:ascii="Times New Roman" w:eastAsia="Times New Roman" w:hAnsi="Times New Roman" w:cs="Times New Roman"/>
          <w:sz w:val="24"/>
          <w:szCs w:val="24"/>
          <w:lang w:eastAsia="hr-HR"/>
        </w:rPr>
      </w:pPr>
    </w:p>
    <w:p w:rsidR="00145FAC" w:rsidRPr="00145FAC" w:rsidRDefault="00145FAC" w:rsidP="00145FAC">
      <w:pPr>
        <w:spacing w:after="0" w:line="240" w:lineRule="auto"/>
        <w:rPr>
          <w:rFonts w:ascii="Times New Roman" w:eastAsia="Times New Roman" w:hAnsi="Times New Roman" w:cs="Times New Roman"/>
          <w:sz w:val="24"/>
          <w:szCs w:val="24"/>
          <w:lang w:eastAsia="hr-HR"/>
        </w:rPr>
      </w:pP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r>
      <w:r w:rsidRPr="00145FAC">
        <w:rPr>
          <w:rFonts w:ascii="Times New Roman" w:eastAsia="Times New Roman" w:hAnsi="Times New Roman" w:cs="Times New Roman"/>
          <w:sz w:val="24"/>
          <w:szCs w:val="24"/>
          <w:lang w:eastAsia="hr-HR"/>
        </w:rPr>
        <w:tab/>
        <w:t xml:space="preserve">             Stjepan </w:t>
      </w:r>
      <w:proofErr w:type="spellStart"/>
      <w:r w:rsidRPr="00145FAC">
        <w:rPr>
          <w:rFonts w:ascii="Times New Roman" w:eastAsia="Times New Roman" w:hAnsi="Times New Roman" w:cs="Times New Roman"/>
          <w:sz w:val="24"/>
          <w:szCs w:val="24"/>
          <w:lang w:eastAsia="hr-HR"/>
        </w:rPr>
        <w:t>Kezerić</w:t>
      </w:r>
      <w:proofErr w:type="spellEnd"/>
      <w:r w:rsidRPr="00145FAC">
        <w:rPr>
          <w:rFonts w:ascii="Times New Roman" w:eastAsia="Times New Roman" w:hAnsi="Times New Roman" w:cs="Times New Roman"/>
          <w:sz w:val="24"/>
          <w:szCs w:val="24"/>
          <w:lang w:eastAsia="hr-HR"/>
        </w:rPr>
        <w:t xml:space="preserve"> </w:t>
      </w:r>
    </w:p>
    <w:p w:rsidR="00F11421" w:rsidRDefault="00F11421" w:rsidP="00F11421">
      <w:pPr>
        <w:spacing w:after="0" w:line="240" w:lineRule="auto"/>
        <w:jc w:val="center"/>
        <w:rPr>
          <w:rFonts w:ascii="Times New Roman" w:hAnsi="Times New Roman" w:cs="Times New Roman"/>
          <w:b/>
          <w:sz w:val="28"/>
        </w:rPr>
      </w:pPr>
    </w:p>
    <w:sectPr w:rsidR="00F11421" w:rsidSect="00F114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73F56"/>
    <w:multiLevelType w:val="hybridMultilevel"/>
    <w:tmpl w:val="62B2A6BE"/>
    <w:lvl w:ilvl="0" w:tplc="D9E0097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421"/>
    <w:rsid w:val="00145FAC"/>
    <w:rsid w:val="00392247"/>
    <w:rsid w:val="00E4554A"/>
    <w:rsid w:val="00F1142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A08BF"/>
  <w15:chartTrackingRefBased/>
  <w15:docId w15:val="{A124C9F7-3502-4EDA-AF5D-2C3048784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1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2144</Words>
  <Characters>12227</Characters>
  <Application>Microsoft Office Word</Application>
  <DocSecurity>0</DocSecurity>
  <Lines>101</Lines>
  <Paragraphs>28</Paragraphs>
  <ScaleCrop>false</ScaleCrop>
  <Company/>
  <LinksUpToDate>false</LinksUpToDate>
  <CharactersWithSpaces>14343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4</cp:revision>
  <dcterms:created xsi:type="dcterms:W3CDTF">2018-01-25T14:34:00Z</dcterms:created>
  <dcterms:modified xsi:type="dcterms:W3CDTF">2018-01-25T14:39:00Z</dcterms:modified>
</cp:coreProperties>
</file>