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14A" w:rsidRPr="00790D83" w:rsidRDefault="00AB714A" w:rsidP="00AB714A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AB714A" w:rsidRPr="00790D83" w:rsidRDefault="00AB714A" w:rsidP="00AB714A">
      <w:pPr>
        <w:jc w:val="both"/>
        <w:rPr>
          <w:b/>
        </w:rPr>
      </w:pPr>
    </w:p>
    <w:p w:rsidR="00AB714A" w:rsidRPr="00790D83" w:rsidRDefault="00AB714A" w:rsidP="00AB714A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24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11</w:t>
      </w:r>
      <w:r w:rsidRPr="00790D83">
        <w:rPr>
          <w:b/>
        </w:rPr>
        <w:t xml:space="preserve">. </w:t>
      </w:r>
      <w:r>
        <w:rPr>
          <w:b/>
        </w:rPr>
        <w:t>ožujka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ponedjelj</w:t>
      </w:r>
      <w:r w:rsidRPr="00790D83">
        <w:rPr>
          <w:b/>
        </w:rPr>
        <w:t>ak)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AB714A" w:rsidRPr="00790D83" w:rsidRDefault="00AB714A" w:rsidP="00AB714A">
      <w:pPr>
        <w:jc w:val="both"/>
      </w:pPr>
    </w:p>
    <w:p w:rsidR="00AB714A" w:rsidRPr="00790D83" w:rsidRDefault="00AB714A" w:rsidP="00AB714A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AB714A" w:rsidRPr="00790D83" w:rsidRDefault="00AB714A" w:rsidP="00AB714A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Dominik Gluhinić,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 w:rsidRPr="00790D83">
        <w:t xml:space="preserve">, 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Davor Laura, Nenad Ljubić, mr.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 w:rsidRPr="00790D83">
        <w:t xml:space="preserve">,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 xml:space="preserve">, Mirna Obradović,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 w:rsidRPr="00790D83">
        <w:t xml:space="preserve"> dipl. </w:t>
      </w:r>
      <w:proofErr w:type="spellStart"/>
      <w:r w:rsidRPr="00790D83">
        <w:t>oec</w:t>
      </w:r>
      <w:proofErr w:type="spellEnd"/>
      <w:r w:rsidRPr="00790D83">
        <w:t xml:space="preserve">., Danijel </w:t>
      </w:r>
      <w:proofErr w:type="spellStart"/>
      <w:r w:rsidRPr="00790D83">
        <w:t>Samaržija</w:t>
      </w:r>
      <w:proofErr w:type="spellEnd"/>
      <w:r w:rsidRPr="00790D83">
        <w:t>, 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Majerić dipl. ing.</w:t>
      </w:r>
    </w:p>
    <w:p w:rsidR="00AB714A" w:rsidRPr="00790D83" w:rsidRDefault="00AB714A" w:rsidP="00AB714A">
      <w:pPr>
        <w:rPr>
          <w:b/>
        </w:rPr>
      </w:pPr>
    </w:p>
    <w:p w:rsidR="00AB714A" w:rsidRPr="00790D83" w:rsidRDefault="00AB714A" w:rsidP="00AB714A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AB714A" w:rsidRPr="00790D83" w:rsidRDefault="00AB714A" w:rsidP="00AB714A">
      <w:pPr>
        <w:ind w:left="709" w:hanging="1"/>
        <w:jc w:val="both"/>
      </w:pPr>
      <w:r>
        <w:t>Nema odsutnih.</w:t>
      </w:r>
    </w:p>
    <w:p w:rsidR="00AB714A" w:rsidRPr="00790D83" w:rsidRDefault="00AB714A" w:rsidP="00AB714A">
      <w:pPr>
        <w:jc w:val="both"/>
      </w:pPr>
    </w:p>
    <w:p w:rsidR="00AB714A" w:rsidRPr="00790D83" w:rsidRDefault="00AB714A" w:rsidP="00AB714A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AB714A" w:rsidRPr="00790D83" w:rsidRDefault="00AB714A" w:rsidP="00AB71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Ljiljana </w:t>
      </w:r>
      <w:proofErr w:type="spellStart"/>
      <w:r w:rsidRPr="00790D83">
        <w:rPr>
          <w:rFonts w:ascii="Times New Roman" w:hAnsi="Times New Roman"/>
          <w:sz w:val="24"/>
          <w:szCs w:val="24"/>
        </w:rPr>
        <w:t>Suzić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AB714A" w:rsidRPr="00790D83" w:rsidRDefault="00AB714A" w:rsidP="00AB71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D83">
        <w:rPr>
          <w:rFonts w:ascii="Times New Roman" w:hAnsi="Times New Roman"/>
          <w:sz w:val="24"/>
          <w:szCs w:val="24"/>
        </w:rPr>
        <w:t>Sadik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D83">
        <w:rPr>
          <w:rFonts w:ascii="Times New Roman" w:hAnsi="Times New Roman"/>
          <w:sz w:val="24"/>
          <w:szCs w:val="24"/>
        </w:rPr>
        <w:t>Hajdarević</w:t>
      </w:r>
      <w:proofErr w:type="spellEnd"/>
      <w:r w:rsidRPr="00790D83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AB714A" w:rsidRDefault="00AB714A" w:rsidP="00AB71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90D83">
        <w:rPr>
          <w:rFonts w:ascii="Times New Roman" w:hAnsi="Times New Roman"/>
          <w:sz w:val="24"/>
          <w:szCs w:val="24"/>
        </w:rPr>
        <w:t>Vrbani</w:t>
      </w:r>
      <w:proofErr w:type="spellEnd"/>
    </w:p>
    <w:p w:rsidR="00AB714A" w:rsidRPr="00790D83" w:rsidRDefault="00AB714A" w:rsidP="00AB714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AB714A" w:rsidRPr="00790D83" w:rsidRDefault="00AB714A" w:rsidP="00AB714A">
      <w:pPr>
        <w:ind w:firstLine="360"/>
        <w:jc w:val="both"/>
      </w:pPr>
    </w:p>
    <w:p w:rsidR="00AB714A" w:rsidRPr="00790D83" w:rsidRDefault="00AB714A" w:rsidP="00AB714A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7</w:t>
      </w:r>
      <w:r w:rsidRPr="00790D83">
        <w:t xml:space="preserve"> od 19 članova Vijeća Gradske četvrti Trešnjevka – jug te otvara </w:t>
      </w:r>
      <w:r>
        <w:t>24</w:t>
      </w:r>
      <w:r w:rsidRPr="00790D83">
        <w:t>. sjednicu Vijeća.</w:t>
      </w:r>
    </w:p>
    <w:p w:rsidR="00AB714A" w:rsidRPr="00790D83" w:rsidRDefault="00AB714A" w:rsidP="00AB714A">
      <w:pPr>
        <w:ind w:left="720"/>
        <w:jc w:val="both"/>
      </w:pPr>
    </w:p>
    <w:p w:rsidR="00AB714A" w:rsidRPr="00790D83" w:rsidRDefault="00AB714A" w:rsidP="00AB714A">
      <w:pPr>
        <w:ind w:firstLine="360"/>
        <w:jc w:val="both"/>
      </w:pPr>
      <w:r w:rsidRPr="00790D83">
        <w:t xml:space="preserve">Predsjednica predlaže prihvaćanje zapisnika </w:t>
      </w:r>
      <w:r>
        <w:t>23</w:t>
      </w:r>
      <w:r w:rsidRPr="00790D83">
        <w:t>. sjednice Vijeća Gradske četvrti Trešnjevka – jug.</w:t>
      </w:r>
    </w:p>
    <w:p w:rsidR="00AB714A" w:rsidRPr="00790D83" w:rsidRDefault="00AB714A" w:rsidP="00AB714A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23</w:t>
      </w:r>
      <w:r w:rsidRPr="00790D83">
        <w:t xml:space="preserve">. sjednice Vijeća, održane </w:t>
      </w:r>
      <w:r>
        <w:t>18</w:t>
      </w:r>
      <w:r w:rsidRPr="00790D83">
        <w:t xml:space="preserve">. </w:t>
      </w:r>
      <w:r>
        <w:t>veljače</w:t>
      </w:r>
      <w:r w:rsidRPr="00790D83">
        <w:t xml:space="preserve"> 201</w:t>
      </w:r>
      <w:r>
        <w:t>9</w:t>
      </w:r>
      <w:r w:rsidRPr="00790D83">
        <w:t>..</w:t>
      </w:r>
    </w:p>
    <w:p w:rsidR="00AB714A" w:rsidRDefault="00AB714A" w:rsidP="00AB714A">
      <w:pPr>
        <w:spacing w:before="120"/>
        <w:ind w:firstLine="357"/>
        <w:jc w:val="both"/>
      </w:pPr>
      <w:r>
        <w:t>Prisutno 18 od 19 članova Vijeća.</w:t>
      </w:r>
    </w:p>
    <w:p w:rsidR="00AB714A" w:rsidRPr="00790D83" w:rsidRDefault="00AB714A" w:rsidP="00AB714A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AB714A" w:rsidRDefault="00AB714A" w:rsidP="00AB714A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AB714A" w:rsidRDefault="00AB714A" w:rsidP="00AB714A">
      <w:pPr>
        <w:pStyle w:val="NormalWeb"/>
        <w:ind w:firstLine="357"/>
        <w:jc w:val="both"/>
        <w:rPr>
          <w:color w:val="000000"/>
        </w:rPr>
      </w:pPr>
      <w:r>
        <w:rPr>
          <w:color w:val="000000"/>
        </w:rPr>
        <w:t>Predsjednica predlaže dopunu dnevnog reda točkama:</w:t>
      </w:r>
    </w:p>
    <w:p w:rsidR="00AB714A" w:rsidRDefault="00AB714A" w:rsidP="00AB714A">
      <w:pPr>
        <w:pStyle w:val="NormalWeb"/>
        <w:numPr>
          <w:ilvl w:val="0"/>
          <w:numId w:val="15"/>
        </w:numPr>
        <w:jc w:val="both"/>
        <w:rPr>
          <w:color w:val="000000"/>
        </w:rPr>
      </w:pPr>
      <w:r>
        <w:rPr>
          <w:color w:val="000000"/>
        </w:rPr>
        <w:t>Zakup zemljišta dio k.č.br. 3033/1 k.o. Rudeš -GRAND – DRAMALJ d.o.o. te</w:t>
      </w:r>
    </w:p>
    <w:p w:rsidR="00AB714A" w:rsidRPr="00EB6254" w:rsidRDefault="00AB714A" w:rsidP="00AB714A">
      <w:pPr>
        <w:pStyle w:val="NormalWeb"/>
        <w:numPr>
          <w:ilvl w:val="0"/>
          <w:numId w:val="15"/>
        </w:numPr>
        <w:jc w:val="both"/>
        <w:rPr>
          <w:color w:val="000000"/>
        </w:rPr>
      </w:pPr>
      <w:r w:rsidRPr="00EB6254">
        <w:t>Zaključak o davanju mišljenja na materijale dostavljene temeljem članka 86. stavak 1. Statuta Grada Zagreba: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Program poticanja razvoja obrta, malog i srednjeg poduzetništva u Gradu Zagrebu 2019.-2023.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Utvrđivanje popisa poslovnih prostora koji su predmet neposredne prodaje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Davanje suglasnosti u postupku izvlaštenja - nezakonito izgrađene građevine do 21. lipnja 2011.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Procjena rizika od velikih nesreća za područje Grada Zagreba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 xml:space="preserve">Odluka o usklađivanju djelatnosti i poslova </w:t>
      </w:r>
      <w:r>
        <w:rPr>
          <w:rFonts w:ascii="Times New Roman" w:hAnsi="Times New Roman"/>
          <w:bCs/>
          <w:color w:val="000000"/>
          <w:sz w:val="24"/>
          <w:szCs w:val="24"/>
        </w:rPr>
        <w:t>Nastavnog zavoda za javno zdrav</w:t>
      </w:r>
      <w:r w:rsidRPr="00EB6254">
        <w:rPr>
          <w:rFonts w:ascii="Times New Roman" w:hAnsi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/>
          <w:bCs/>
          <w:color w:val="000000"/>
          <w:sz w:val="24"/>
          <w:szCs w:val="24"/>
        </w:rPr>
        <w:t>t</w:t>
      </w:r>
      <w:r w:rsidRPr="00EB6254">
        <w:rPr>
          <w:rFonts w:ascii="Times New Roman" w:hAnsi="Times New Roman"/>
          <w:bCs/>
          <w:color w:val="000000"/>
          <w:sz w:val="24"/>
          <w:szCs w:val="24"/>
        </w:rPr>
        <w:t>vo "Dr. Andrija Štampar"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Raspodjela sredstava za djelomično pokrivanje gubitka Kliničke bolnice "Sveti Duh", Dječje bolnice Srebrnjak i Specijalne bolnice za plućne bolesti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lastRenderedPageBreak/>
        <w:t>Zaduživanje Grada Zagreba korištenjem "ESIF kredita za energetsku učinkovitost"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Nacrt prijedloga Odluke o izmjenama i dopunama Odluke o zakupu i kupoprodaji poslovnoga prostora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Davanje jamstva za kreditno zaduživanje Nastavnog zavoda za javno zdravstvo "Dr. Andrija Štampar"</w:t>
      </w:r>
    </w:p>
    <w:p w:rsidR="00AB714A" w:rsidRPr="00EB6254" w:rsidRDefault="00AB714A" w:rsidP="00AB714A">
      <w:pPr>
        <w:pStyle w:val="ListParagraph"/>
        <w:numPr>
          <w:ilvl w:val="0"/>
          <w:numId w:val="14"/>
        </w:numPr>
        <w:spacing w:after="0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bCs/>
          <w:color w:val="000000"/>
          <w:sz w:val="24"/>
          <w:szCs w:val="24"/>
        </w:rPr>
        <w:t>Osnivanje društva SPORTSKI OBJEKTI, društva s ograničenom odgovornošću)</w:t>
      </w:r>
    </w:p>
    <w:p w:rsidR="00AB714A" w:rsidRPr="00EB6254" w:rsidRDefault="00AB714A" w:rsidP="00AB714A">
      <w:pPr>
        <w:pStyle w:val="ListParagraph"/>
        <w:spacing w:before="120" w:after="120"/>
        <w:ind w:left="1560" w:hanging="360"/>
        <w:jc w:val="both"/>
        <w:rPr>
          <w:rFonts w:ascii="Times New Roman" w:hAnsi="Times New Roman"/>
          <w:sz w:val="24"/>
          <w:szCs w:val="24"/>
        </w:rPr>
      </w:pPr>
      <w:r w:rsidRPr="00EB6254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 xml:space="preserve">uz 16 glasova ZA i 2 PROTIV prihvaća </w:t>
      </w:r>
      <w:r w:rsidRPr="00EB6254">
        <w:rPr>
          <w:rFonts w:ascii="Times New Roman" w:hAnsi="Times New Roman"/>
          <w:sz w:val="24"/>
          <w:szCs w:val="24"/>
        </w:rPr>
        <w:t>ovaj prijedlog za dopunu dnevnog reda.</w:t>
      </w:r>
    </w:p>
    <w:p w:rsidR="00AB714A" w:rsidRPr="00790D83" w:rsidRDefault="00AB714A" w:rsidP="00AB714A">
      <w:pPr>
        <w:autoSpaceDE w:val="0"/>
        <w:autoSpaceDN w:val="0"/>
        <w:adjustRightInd w:val="0"/>
        <w:ind w:firstLine="357"/>
        <w:jc w:val="both"/>
        <w:rPr>
          <w:bCs/>
        </w:rPr>
      </w:pPr>
      <w:r w:rsidRPr="00790D83">
        <w:rPr>
          <w:color w:val="000000"/>
        </w:rPr>
        <w:t>Predsjednica predlaže da se članovi Vijeća izjasne ukoliko ima još prijedloga za dopunu dnevnog reda sjednice.</w:t>
      </w:r>
    </w:p>
    <w:p w:rsidR="00AB714A" w:rsidRPr="00790D83" w:rsidRDefault="00AB714A" w:rsidP="00AB714A">
      <w:pPr>
        <w:spacing w:before="120" w:after="120"/>
        <w:ind w:firstLine="357"/>
        <w:jc w:val="both"/>
      </w:pPr>
      <w:r w:rsidRPr="00790D83">
        <w:t>Nema novih prijedloga za dopunu dnevnog reda.</w:t>
      </w:r>
    </w:p>
    <w:p w:rsidR="00AB714A" w:rsidRDefault="00AB714A" w:rsidP="00AB714A">
      <w:pPr>
        <w:pStyle w:val="NormalWeb"/>
        <w:ind w:firstLine="357"/>
        <w:jc w:val="both"/>
        <w:rPr>
          <w:color w:val="000000"/>
        </w:rPr>
      </w:pPr>
      <w:r>
        <w:rPr>
          <w:color w:val="000000"/>
        </w:rPr>
        <w:t>Predsjednica predlaže da točka „Zakup zemljišta dio k.č.br. 3033/1 k.o. Rudeš -GRAND – DRAMALJ d.o.o.“ bude 6.b) točka dnevnog reda, a ostale točke 7.a) do 7.j), dosadašnja točka 7. postaje točka 8. dnevnog reda.</w:t>
      </w:r>
    </w:p>
    <w:p w:rsidR="00AB714A" w:rsidRPr="00790D83" w:rsidRDefault="00AB714A" w:rsidP="00AB714A">
      <w:pPr>
        <w:spacing w:before="120" w:after="120"/>
        <w:ind w:firstLine="357"/>
        <w:jc w:val="both"/>
      </w:pPr>
      <w:r w:rsidRPr="00790D83">
        <w:t xml:space="preserve">Vijeće </w:t>
      </w:r>
      <w:r>
        <w:t>uz 16 glasova ZA i 2 PROTIV</w:t>
      </w:r>
      <w:r w:rsidRPr="00790D83">
        <w:t xml:space="preserve"> prihvaća predloženi redoslijed točka dnevnog reda.</w:t>
      </w:r>
    </w:p>
    <w:p w:rsidR="00AB714A" w:rsidRPr="00790D83" w:rsidRDefault="00AB714A" w:rsidP="00AB714A">
      <w:pPr>
        <w:ind w:firstLine="360"/>
      </w:pPr>
      <w:r>
        <w:t>Vijeće uz 16 glasova ZA i 2 PROTIV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AB714A" w:rsidRPr="00790D83" w:rsidRDefault="00AB714A" w:rsidP="00AB714A">
      <w:pPr>
        <w:jc w:val="center"/>
        <w:rPr>
          <w:b/>
        </w:rPr>
      </w:pPr>
    </w:p>
    <w:p w:rsidR="00AB714A" w:rsidRPr="00790D83" w:rsidRDefault="00AB714A" w:rsidP="00AB714A">
      <w:pPr>
        <w:jc w:val="center"/>
        <w:rPr>
          <w:b/>
        </w:rPr>
      </w:pPr>
      <w:r>
        <w:rPr>
          <w:b/>
        </w:rPr>
        <w:t>DNEVNI RED</w:t>
      </w:r>
    </w:p>
    <w:p w:rsidR="00AB714A" w:rsidRPr="00790D83" w:rsidRDefault="00AB714A" w:rsidP="00AB714A">
      <w:pPr>
        <w:jc w:val="center"/>
        <w:rPr>
          <w:b/>
        </w:rPr>
      </w:pPr>
    </w:p>
    <w:p w:rsidR="00AB714A" w:rsidRPr="00155A5A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D374E6">
        <w:rPr>
          <w:rFonts w:ascii="Times New Roman" w:hAnsi="Times New Roman"/>
          <w:sz w:val="24"/>
          <w:szCs w:val="24"/>
        </w:rPr>
        <w:t>zvješć</w:t>
      </w:r>
      <w:r>
        <w:rPr>
          <w:rFonts w:ascii="Times New Roman" w:hAnsi="Times New Roman"/>
          <w:sz w:val="24"/>
          <w:szCs w:val="24"/>
        </w:rPr>
        <w:t>e</w:t>
      </w:r>
      <w:r w:rsidRPr="00D374E6">
        <w:rPr>
          <w:rFonts w:ascii="Times New Roman" w:hAnsi="Times New Roman"/>
          <w:sz w:val="24"/>
          <w:szCs w:val="24"/>
        </w:rPr>
        <w:t xml:space="preserve"> o izvršenju programa i planova održavanja komunalne infrastrukture u gradskim četvrtima i mjesnim odborima Grada Zagreba u 2018.</w:t>
      </w:r>
    </w:p>
    <w:p w:rsidR="00AB714A" w:rsidRPr="001F3576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Prijedlog plana komunalnih aktivnosti Gradske četvrti Trešnjevka – jug u 2019.</w:t>
      </w:r>
    </w:p>
    <w:p w:rsidR="00AB714A" w:rsidRPr="00F04957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</w:t>
      </w:r>
      <w:proofErr w:type="spellStart"/>
      <w:r>
        <w:rPr>
          <w:rFonts w:ascii="Times New Roman" w:hAnsi="Times New Roman"/>
          <w:sz w:val="24"/>
          <w:szCs w:val="24"/>
        </w:rPr>
        <w:t>asfalterskog</w:t>
      </w:r>
      <w:proofErr w:type="spellEnd"/>
      <w:r>
        <w:rPr>
          <w:rFonts w:ascii="Times New Roman" w:hAnsi="Times New Roman"/>
          <w:sz w:val="24"/>
          <w:szCs w:val="24"/>
        </w:rPr>
        <w:t xml:space="preserve"> programa za nerazvrstane ceste I. reda u 2019.</w:t>
      </w:r>
    </w:p>
    <w:p w:rsidR="00AB714A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Ostali nespomenuti rashodi poslovanja po zahtjevu Centra za kulturu Trešnjevka</w:t>
      </w:r>
    </w:p>
    <w:p w:rsidR="00AB714A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prijedlozima kapitalnih ulaganja u Gradskoj četvrti Trešnjevka – jug 2019. – 2021.</w:t>
      </w:r>
    </w:p>
    <w:p w:rsidR="00AB714A" w:rsidRDefault="00AB714A" w:rsidP="00AB71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hAnsi="Times New Roman"/>
          <w:sz w:val="24"/>
          <w:szCs w:val="24"/>
        </w:rPr>
        <w:t>Zakup zemljišt</w:t>
      </w:r>
      <w:r>
        <w:rPr>
          <w:rFonts w:ascii="Times New Roman" w:hAnsi="Times New Roman"/>
          <w:sz w:val="24"/>
          <w:szCs w:val="24"/>
        </w:rPr>
        <w:t>a dio k.č.br. 3033/1 k.o. Rudeš</w:t>
      </w:r>
    </w:p>
    <w:p w:rsidR="00AB714A" w:rsidRDefault="00AB714A" w:rsidP="00AB714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zahtjevu</w:t>
      </w:r>
      <w:r w:rsidRPr="00BF2DE4">
        <w:rPr>
          <w:rFonts w:ascii="Times New Roman" w:hAnsi="Times New Roman"/>
          <w:sz w:val="24"/>
          <w:szCs w:val="24"/>
        </w:rPr>
        <w:t xml:space="preserve"> Mark</w:t>
      </w:r>
      <w:r>
        <w:rPr>
          <w:rFonts w:ascii="Times New Roman" w:hAnsi="Times New Roman"/>
          <w:sz w:val="24"/>
          <w:szCs w:val="24"/>
        </w:rPr>
        <w:t>a</w:t>
      </w:r>
      <w:r w:rsidRPr="00BF2DE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2DE4">
        <w:rPr>
          <w:rFonts w:ascii="Times New Roman" w:hAnsi="Times New Roman"/>
          <w:sz w:val="24"/>
          <w:szCs w:val="24"/>
        </w:rPr>
        <w:t>Miškec</w:t>
      </w:r>
      <w:r>
        <w:rPr>
          <w:rFonts w:ascii="Times New Roman" w:hAnsi="Times New Roman"/>
          <w:sz w:val="24"/>
          <w:szCs w:val="24"/>
        </w:rPr>
        <w:t>a</w:t>
      </w:r>
      <w:proofErr w:type="spellEnd"/>
    </w:p>
    <w:p w:rsidR="00AB714A" w:rsidRPr="00BF2DE4" w:rsidRDefault="00AB714A" w:rsidP="00AB714A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zahtjevu trgovačkog društva GRADND – DRAMALJ d.o.o.</w:t>
      </w:r>
    </w:p>
    <w:p w:rsidR="00AB714A" w:rsidRPr="00BF2DE4" w:rsidRDefault="00AB714A" w:rsidP="00AB714A">
      <w:pPr>
        <w:pStyle w:val="ListParagraph"/>
        <w:numPr>
          <w:ilvl w:val="0"/>
          <w:numId w:val="18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hAnsi="Times New Roman"/>
          <w:sz w:val="24"/>
          <w:szCs w:val="24"/>
        </w:rPr>
        <w:t>Zaključak o davanju mišljenja na materijale dostavljene temeljem članka 86. stavak 1. Statuta Grada Zagreba: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Program poticanja razvoja obrta, malog i srednjeg poduzetništva u Gradu Zagrebu 2019.-2023.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Utvrđivanje popisa poslovnih prostora koji su predmet neposredne prodaje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Davanje suglasnosti u postupku izvlaštenja - nezakonito izgrađene građevine do 21. lipnja 2011.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Procjena rizika od velikih nesreća za područje Grada Zagreba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Odluka o usklađivanju djelatnosti i poslova Nastavnog zavoda za javno zdravs</w:t>
      </w:r>
      <w:r>
        <w:rPr>
          <w:rFonts w:ascii="Times New Roman" w:eastAsiaTheme="minorHAnsi" w:hAnsi="Times New Roman"/>
          <w:bCs/>
          <w:color w:val="000000"/>
          <w:sz w:val="24"/>
          <w:szCs w:val="24"/>
        </w:rPr>
        <w:t>t</w:t>
      </w: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vo "Dr. Andrija Štampar"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Raspodjela sredstava za djelomično pokrivanje gubitka Kliničke bolnice "Sveti Duh", Dječje bolnice Srebrnjak i Specijalne bolnice za plućne bolesti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Zaduživanje Grada Zagreba korištenjem "ESIF kredita za energetsku učinkovitost"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Nacrt prijedloga Odluke o izmjenama i dopunama Odluke o zakupu i kupoprodaji poslovnoga prostora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lastRenderedPageBreak/>
        <w:t>Davanje jamstva za kreditno zaduživanje Nastavnog zavoda za javno zdravstvo "Dr. Andrija Štampar"</w:t>
      </w:r>
    </w:p>
    <w:p w:rsidR="00AB714A" w:rsidRPr="00BF2DE4" w:rsidRDefault="00AB714A" w:rsidP="00AB714A">
      <w:pPr>
        <w:pStyle w:val="ListParagraph"/>
        <w:numPr>
          <w:ilvl w:val="0"/>
          <w:numId w:val="17"/>
        </w:numPr>
        <w:spacing w:after="0" w:line="240" w:lineRule="auto"/>
        <w:ind w:left="1701"/>
        <w:jc w:val="both"/>
        <w:rPr>
          <w:rFonts w:ascii="Times New Roman" w:hAnsi="Times New Roman"/>
          <w:sz w:val="24"/>
          <w:szCs w:val="24"/>
        </w:rPr>
      </w:pPr>
      <w:r w:rsidRPr="00BF2DE4">
        <w:rPr>
          <w:rFonts w:ascii="Times New Roman" w:eastAsiaTheme="minorHAnsi" w:hAnsi="Times New Roman"/>
          <w:bCs/>
          <w:color w:val="000000"/>
          <w:sz w:val="24"/>
          <w:szCs w:val="24"/>
        </w:rPr>
        <w:t>Osnivanje društva SPORTSKI OBJEKTI, društva s ograničenom odgovornošću</w:t>
      </w:r>
    </w:p>
    <w:p w:rsidR="00AB714A" w:rsidRPr="00BF2DE4" w:rsidRDefault="00AB714A" w:rsidP="00AB714A">
      <w:pPr>
        <w:numPr>
          <w:ilvl w:val="0"/>
          <w:numId w:val="16"/>
        </w:numPr>
        <w:jc w:val="both"/>
      </w:pPr>
      <w:r w:rsidRPr="00BF2DE4">
        <w:t>Pitanja, prijedlozi i obavijesti</w:t>
      </w:r>
    </w:p>
    <w:p w:rsidR="00AB714A" w:rsidRDefault="00AB714A" w:rsidP="00AB714A">
      <w:pPr>
        <w:spacing w:before="120" w:after="120"/>
        <w:ind w:left="851" w:right="-455" w:hanging="851"/>
        <w:jc w:val="both"/>
        <w:rPr>
          <w:b/>
          <w:u w:val="single"/>
        </w:rPr>
      </w:pPr>
    </w:p>
    <w:p w:rsidR="00AB714A" w:rsidRPr="00267BA3" w:rsidRDefault="00AB714A" w:rsidP="00AB714A">
      <w:pPr>
        <w:spacing w:before="120" w:after="120"/>
        <w:ind w:left="851" w:right="-455" w:hanging="851"/>
        <w:jc w:val="both"/>
        <w:rPr>
          <w:b/>
          <w:u w:val="single"/>
        </w:rPr>
      </w:pPr>
      <w:r w:rsidRPr="00267BA3">
        <w:rPr>
          <w:b/>
          <w:u w:val="single"/>
        </w:rPr>
        <w:t>Ad. 1. Izvješće o izvršenju programa i planova održavanja komunalne infrastrukture u gradskim četvrtima i mjesnim odborima Grada Zagreba u 2018.</w:t>
      </w:r>
    </w:p>
    <w:p w:rsidR="00AB714A" w:rsidRPr="00790D83" w:rsidRDefault="00AB714A" w:rsidP="00AB714A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AB714A" w:rsidRPr="00790D83" w:rsidRDefault="00AB714A" w:rsidP="00AB714A">
      <w:pPr>
        <w:spacing w:before="120"/>
        <w:ind w:firstLine="709"/>
        <w:jc w:val="both"/>
      </w:pPr>
      <w:r w:rsidRPr="00790D83">
        <w:t xml:space="preserve">Predsjednica uvodno obrazlaže predmetnu točku dnevnog reda </w:t>
      </w:r>
      <w:r>
        <w:t xml:space="preserve">te predaje riječ Dominiku </w:t>
      </w:r>
      <w:proofErr w:type="spellStart"/>
      <w:r>
        <w:t>Gluhiniću</w:t>
      </w:r>
      <w:proofErr w:type="spellEnd"/>
      <w:r>
        <w:t xml:space="preserve"> u ime Odbora za komunalne aktivnosti Vijeća Gradske četvrti Trešnjevka – jug. Predsjednica </w:t>
      </w:r>
      <w:r w:rsidRPr="00790D83">
        <w:t>otvara raspravu.</w:t>
      </w:r>
      <w:r>
        <w:t xml:space="preserve"> U raspravi sudjeluju: Ankica </w:t>
      </w:r>
      <w:proofErr w:type="spellStart"/>
      <w:r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>
        <w:t xml:space="preserve">, Nenad Ljubić, Tomislav </w:t>
      </w:r>
      <w:proofErr w:type="spellStart"/>
      <w:r>
        <w:t>Branđolica</w:t>
      </w:r>
      <w:proofErr w:type="spellEnd"/>
      <w:r>
        <w:t xml:space="preserve"> i Dominik Gluhinić.</w:t>
      </w:r>
      <w:r w:rsidRPr="00267BA3">
        <w:t xml:space="preserve"> </w:t>
      </w:r>
    </w:p>
    <w:p w:rsidR="00AB714A" w:rsidRDefault="00AB714A" w:rsidP="00AB714A">
      <w:pPr>
        <w:spacing w:before="120" w:after="120"/>
        <w:ind w:firstLine="708"/>
      </w:pPr>
      <w:r>
        <w:t>Nakon</w:t>
      </w:r>
      <w:r w:rsidRPr="00790D83">
        <w:t xml:space="preserve"> rasprave Vijeće uz 1</w:t>
      </w:r>
      <w:r>
        <w:t>0 glasova ZA, 6 PROTIV</w:t>
      </w:r>
      <w:r w:rsidRPr="00790D83">
        <w:t xml:space="preserve"> i </w:t>
      </w:r>
      <w:r>
        <w:t>2 SUZDRŽANA</w:t>
      </w:r>
      <w:r w:rsidRPr="00790D83">
        <w:t xml:space="preserve"> donosi </w:t>
      </w:r>
    </w:p>
    <w:p w:rsidR="00AB714A" w:rsidRPr="00F75A00" w:rsidRDefault="00AB714A" w:rsidP="00AB714A">
      <w:pPr>
        <w:jc w:val="center"/>
        <w:rPr>
          <w:b/>
        </w:rPr>
      </w:pPr>
      <w:r w:rsidRPr="00F75A00">
        <w:rPr>
          <w:b/>
        </w:rPr>
        <w:t>Z A K LJ U Č A K</w:t>
      </w:r>
    </w:p>
    <w:p w:rsidR="00AB714A" w:rsidRDefault="00AB714A" w:rsidP="00AB714A">
      <w:pPr>
        <w:jc w:val="center"/>
        <w:rPr>
          <w:b/>
        </w:rPr>
      </w:pPr>
      <w:r w:rsidRPr="00F75A00">
        <w:rPr>
          <w:b/>
        </w:rPr>
        <w:t>o prihvaćanju Izvješća o izvršenju</w:t>
      </w:r>
      <w:r>
        <w:rPr>
          <w:b/>
        </w:rPr>
        <w:t xml:space="preserve"> </w:t>
      </w:r>
      <w:r w:rsidRPr="00F75A00">
        <w:rPr>
          <w:b/>
        </w:rPr>
        <w:t>programa i planova</w:t>
      </w:r>
      <w:r>
        <w:rPr>
          <w:b/>
        </w:rPr>
        <w:t xml:space="preserve"> </w:t>
      </w:r>
    </w:p>
    <w:p w:rsidR="00AB714A" w:rsidRDefault="00AB714A" w:rsidP="00AB714A">
      <w:pPr>
        <w:jc w:val="center"/>
        <w:rPr>
          <w:b/>
        </w:rPr>
      </w:pPr>
      <w:r w:rsidRPr="00F75A00">
        <w:rPr>
          <w:b/>
        </w:rPr>
        <w:t xml:space="preserve">održavanja komunalne </w:t>
      </w:r>
      <w:r>
        <w:rPr>
          <w:b/>
        </w:rPr>
        <w:t>infra</w:t>
      </w:r>
      <w:r w:rsidRPr="00F75A00">
        <w:rPr>
          <w:b/>
        </w:rPr>
        <w:t>strukture</w:t>
      </w:r>
      <w:r>
        <w:rPr>
          <w:b/>
        </w:rPr>
        <w:t xml:space="preserve"> </w:t>
      </w:r>
    </w:p>
    <w:p w:rsidR="00AB714A" w:rsidRDefault="00AB714A" w:rsidP="00AB714A">
      <w:pPr>
        <w:jc w:val="center"/>
        <w:rPr>
          <w:b/>
        </w:rPr>
      </w:pPr>
      <w:r w:rsidRPr="00F75A00">
        <w:rPr>
          <w:b/>
        </w:rPr>
        <w:t>u gradskim četvrtima i mjesnim odborima</w:t>
      </w:r>
      <w:r>
        <w:rPr>
          <w:b/>
        </w:rPr>
        <w:t xml:space="preserve"> Grada Zagreba u 2018</w:t>
      </w:r>
      <w:r w:rsidRPr="00F75A00">
        <w:rPr>
          <w:b/>
        </w:rPr>
        <w:t>.</w:t>
      </w:r>
    </w:p>
    <w:p w:rsidR="00AB714A" w:rsidRDefault="00AB714A" w:rsidP="00AB714A">
      <w:pPr>
        <w:jc w:val="both"/>
      </w:pPr>
      <w:r>
        <w:tab/>
        <w:t xml:space="preserve">1. Vijeće Gradske četvrti Trešnjevka - jug razmotrilo je </w:t>
      </w:r>
      <w:r w:rsidRPr="0024055A">
        <w:t>Izvješće o</w:t>
      </w:r>
      <w:r w:rsidRPr="00F75A00">
        <w:rPr>
          <w:b/>
        </w:rPr>
        <w:t xml:space="preserve"> </w:t>
      </w:r>
      <w:r>
        <w:t xml:space="preserve">izvršenju </w:t>
      </w:r>
      <w:r w:rsidRPr="0024055A">
        <w:t xml:space="preserve">programa i planova održavanja komunalne </w:t>
      </w:r>
      <w:r>
        <w:t>infra</w:t>
      </w:r>
      <w:r w:rsidRPr="0024055A">
        <w:t>strukture</w:t>
      </w:r>
      <w:r>
        <w:t xml:space="preserve"> </w:t>
      </w:r>
      <w:r w:rsidRPr="0024055A">
        <w:t>u gradskim četvrtima i mjesn</w:t>
      </w:r>
      <w:r>
        <w:t>im odborima Grada Zagreba u 2018. (dalje u tekstu: Izvješće) što ga je izradio Gradski ured za mjesnu samoupravu.</w:t>
      </w:r>
    </w:p>
    <w:p w:rsidR="00AB714A" w:rsidRDefault="00AB714A" w:rsidP="00AB714A">
      <w:pPr>
        <w:jc w:val="both"/>
      </w:pPr>
      <w:r>
        <w:tab/>
        <w:t>2. Vijeće prihvaća Izvješće u dijelovima koji se odnose na izvršenje Programa održavanja komunalne infrastrukture u Gradskoj četvrti Trešnjevka - jug u 2018. te na planove malih komunalnih akcija mjesnih odbora na području Gradske četvrti za 2018.</w:t>
      </w:r>
    </w:p>
    <w:p w:rsidR="00AB714A" w:rsidRDefault="00AB714A" w:rsidP="00AB714A">
      <w:pPr>
        <w:jc w:val="both"/>
      </w:pPr>
      <w:r>
        <w:tab/>
        <w:t xml:space="preserve">3. Vijeće predlaže gradonačelniku Grada Zagreba da utvrdi Izvješće u predloženom tekstu i uputi ga Gradskoj skupštini Grada Zagreba na prihvaćanje. </w:t>
      </w:r>
    </w:p>
    <w:p w:rsidR="00AB714A" w:rsidRPr="0024055A" w:rsidRDefault="00AB714A" w:rsidP="00AB714A">
      <w:pPr>
        <w:jc w:val="both"/>
      </w:pPr>
      <w:r>
        <w:tab/>
        <w:t>4. Ovaj će se zaključak uputiti Gradskom uredu za mjesnu samoupravu na daljnje postupanje.</w:t>
      </w:r>
    </w:p>
    <w:p w:rsidR="00AB714A" w:rsidRPr="00267BA3" w:rsidRDefault="00AB714A" w:rsidP="00AB714A">
      <w:pPr>
        <w:spacing w:before="120" w:after="120"/>
        <w:ind w:left="709" w:hanging="709"/>
        <w:jc w:val="both"/>
        <w:rPr>
          <w:b/>
          <w:u w:val="single"/>
        </w:rPr>
      </w:pPr>
      <w:r w:rsidRPr="00267BA3">
        <w:rPr>
          <w:b/>
          <w:u w:val="single"/>
        </w:rPr>
        <w:t xml:space="preserve">Ad. 2. </w:t>
      </w:r>
      <w:r w:rsidRPr="00267BA3">
        <w:rPr>
          <w:b/>
          <w:bCs/>
          <w:color w:val="000000"/>
          <w:u w:val="single"/>
        </w:rPr>
        <w:t>Prijedlog plana komunalnih aktivnosti Gradske četvrti Trešnjevka – jug u 2019.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Default="00AB714A" w:rsidP="00AB714A">
      <w:pPr>
        <w:spacing w:before="120"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predaje riječ Dominiku </w:t>
      </w:r>
      <w:proofErr w:type="spellStart"/>
      <w:r>
        <w:t>Gluhiniću</w:t>
      </w:r>
      <w:proofErr w:type="spellEnd"/>
      <w:r>
        <w:t xml:space="preserve"> u ime Odbora za komunalne aktivnosti Vijeća Gradske četvrti Trešnjevka – jug. Predsjednica </w:t>
      </w:r>
      <w:r w:rsidRPr="00790D83">
        <w:t>otvara raspravu.</w:t>
      </w:r>
      <w:r>
        <w:t xml:space="preserve"> U raspravi sudjeluju: Nenad Ljubić, Tomislav </w:t>
      </w:r>
      <w:proofErr w:type="spellStart"/>
      <w:r>
        <w:t>Madžar</w:t>
      </w:r>
      <w:proofErr w:type="spellEnd"/>
      <w:r>
        <w:t xml:space="preserve">, Dominik Gluhinić, Tomislav </w:t>
      </w:r>
      <w:proofErr w:type="spellStart"/>
      <w:r>
        <w:t>Branđolica</w:t>
      </w:r>
      <w:proofErr w:type="spellEnd"/>
      <w:r>
        <w:t xml:space="preserve">, i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AB714A" w:rsidRDefault="00AB714A" w:rsidP="00AB714A">
      <w:pPr>
        <w:spacing w:before="120" w:after="120"/>
        <w:ind w:firstLine="708"/>
        <w:jc w:val="both"/>
      </w:pPr>
      <w:r>
        <w:t>Nakon rasprave Vijeće uz 14 glasova ZA i 4 SUZDRŽANA</w:t>
      </w:r>
      <w:r w:rsidRPr="00790D83">
        <w:t xml:space="preserve"> donosi </w:t>
      </w:r>
    </w:p>
    <w:p w:rsidR="00AB714A" w:rsidRDefault="00AB714A" w:rsidP="00AB714A">
      <w:pPr>
        <w:spacing w:before="120" w:after="120"/>
        <w:ind w:firstLine="708"/>
        <w:jc w:val="both"/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900"/>
        <w:gridCol w:w="2108"/>
        <w:gridCol w:w="1528"/>
        <w:gridCol w:w="1539"/>
        <w:gridCol w:w="1554"/>
        <w:gridCol w:w="1443"/>
      </w:tblGrid>
      <w:tr w:rsidR="00AB714A" w:rsidRPr="00267BA3" w:rsidTr="008667BE">
        <w:trPr>
          <w:trHeight w:val="12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PLAN</w:t>
            </w:r>
            <w:r w:rsidRPr="00267BA3">
              <w:rPr>
                <w:b/>
                <w:bCs/>
                <w:color w:val="000000"/>
                <w:sz w:val="20"/>
                <w:szCs w:val="20"/>
              </w:rPr>
              <w:br/>
              <w:t xml:space="preserve"> komunalnih aktivnosti </w:t>
            </w:r>
            <w:r w:rsidRPr="00267BA3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2019.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AB714A" w:rsidRPr="00267BA3" w:rsidTr="008667BE">
        <w:trPr>
          <w:trHeight w:val="87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Ovaj plan obuhvaća poslove i radove poboljšanja komunalnog standarda na području Gradske četvrti Trešnjevka - jug (u daljnjem tekstu: Gradska četvrt) te poslove i radove održavanja komunalne infrastrukture, sadržane u planovima malih komunalnih akcija mjesnih odbora u Gradskoj četvrti za 2019. 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AB714A" w:rsidRPr="00267BA3" w:rsidTr="008667BE">
        <w:trPr>
          <w:trHeight w:val="67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Plan je izrađen u skladu s planiranim prihodima i primicima te utvrđenim rashodima i izdacima u Proračunu Grada Zagreba za 2019. i Financijskom planu Gradske četvrti za 2019.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Članak 3.</w:t>
            </w:r>
          </w:p>
        </w:tc>
      </w:tr>
      <w:tr w:rsidR="00AB714A" w:rsidRPr="00267BA3" w:rsidTr="008667BE">
        <w:trPr>
          <w:trHeight w:val="6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Planirana sredstva za poboljšanje komunalnog standarda u Gradskoj četvrti, u ukupnom iznosu 13.291.000,00 kuna, raspoređuju se za sljedeće poslove i radove: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1. JAVNOPROMETNE POVRŠINE I OBJEKTI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1.1. NOVE AKCIJE U 2019.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Ulica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Würtha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od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ceste do ulice Jarun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kolnika i parkirališta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1.119.000,00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Kistanjska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218.000,00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Ulica Hrvatskog sokola 69-71 južno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121.000,00</w:t>
            </w:r>
          </w:p>
        </w:tc>
      </w:tr>
      <w:tr w:rsidR="00AB714A" w:rsidRPr="00267BA3" w:rsidTr="008667BE">
        <w:trPr>
          <w:trHeight w:val="61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Poljana Vladimira Njegovana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735.000,00</w:t>
            </w: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Odvojak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ceste odk.br. 37/8 do k.br. 37/11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201.000,00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Listopadska ulica od k.br. 2 do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Rudeške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564.000,00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cesta 168 do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ceste 160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388.000,00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71.100,00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postavljanje zaštitnih stupića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Lokacije 1. -9.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52.200,00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3.529.300,00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2. IGRALIŠTA I ZELENE POVRŠINE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2.1. NOVE AKCIJE U 2019.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Našička 11 zapadno,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859.700,00</w:t>
            </w: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Našička 17 zapadno,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571.200,00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Ulica Franje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Fuisa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4 južno, sportsko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1.135.200,00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2 zapadno, park Srednjaci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uklanjanje boćališta i gradnja vježbališta za odrasle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348.600,00</w:t>
            </w:r>
          </w:p>
        </w:tc>
      </w:tr>
      <w:tr w:rsidR="00AB714A" w:rsidRPr="00267BA3" w:rsidTr="008667BE">
        <w:trPr>
          <w:trHeight w:val="1035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lastRenderedPageBreak/>
              <w:t>5.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Omiška ulica 16 do Zagrebačke avenije (kod DV Matije Gupca), zelena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povrišna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19.000,00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Omiška ulica 2-6 i 12-16, zelena površina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167.500,00</w:t>
            </w:r>
          </w:p>
        </w:tc>
      </w:tr>
      <w:tr w:rsidR="00AB714A" w:rsidRPr="00267BA3" w:rsidTr="008667BE">
        <w:trPr>
          <w:trHeight w:val="103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ceste prema Jadranskom mostu - uz sjeverni nogostup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postava klupa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38.600,00</w:t>
            </w: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Poljana Vladimira Njegovana, zelena površina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staze i zelenila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93.500,00</w:t>
            </w:r>
          </w:p>
        </w:tc>
      </w:tr>
      <w:tr w:rsidR="00AB714A" w:rsidRPr="00267BA3" w:rsidTr="008667BE">
        <w:trPr>
          <w:trHeight w:val="102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Ujevićeva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ulica 10 - 26 zapadno, zelena površina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160.000,00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ulica 7- zapadno,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810.000,00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ulica 11  zapadno,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737.700,00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Srpanjska ulica 6 istočno,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478.000,00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ulica 8 - 12, dječje igralište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podloge igrališta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64.750,00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Lokacije 1. - 13.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82.300,00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5.566.050,00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3. PROSTORI MJESNE SAMOUPRAVE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3.1. NOVE AKCIJE U 2019.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1.250.000,00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218.100,00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elekričnu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Lokacije 1. - 3.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22.000,00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1.521.600,00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3.2. PRENESENE AKCIJE IZ 2018.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Koprivnička 47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gradnja (II. etapa)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1.906.450,00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235.700,00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Objekti mjesne samouprave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svi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čišćenje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35.050,00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2.177.200,00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lastRenderedPageBreak/>
              <w:t>4. DRUGI JAVNI OBJEKTI I POVRŠINE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4.1. NOVE AKCIJE U 2019.</w:t>
            </w:r>
          </w:p>
        </w:tc>
      </w:tr>
      <w:tr w:rsidR="00AB714A" w:rsidRPr="00267BA3" w:rsidTr="008667BE">
        <w:trPr>
          <w:trHeight w:val="51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76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Horvati - Srednjaci, Jarun, Knežija i Prečko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troškovnik i skica uređivanja oglasnog panoa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10.000,00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90.000,00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76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6. NERASPOREĐENA INTERVENTNA SREDSTVA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615"/>
        </w:trPr>
        <w:tc>
          <w:tcPr>
            <w:tcW w:w="7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OPIS NAMJENE SREDSTAVA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750"/>
        </w:trPr>
        <w:tc>
          <w:tcPr>
            <w:tcW w:w="7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406.850,00</w:t>
            </w:r>
          </w:p>
        </w:tc>
      </w:tr>
      <w:tr w:rsidR="00AB714A" w:rsidRPr="00267BA3" w:rsidTr="008667BE">
        <w:trPr>
          <w:trHeight w:val="315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REKAPITULACIJA</w:t>
            </w:r>
          </w:p>
        </w:tc>
      </w:tr>
      <w:tr w:rsidR="00AB714A" w:rsidRPr="00267BA3" w:rsidTr="008667BE">
        <w:trPr>
          <w:trHeight w:val="525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VRIJEDNOST </w:t>
            </w:r>
            <w:r w:rsidRPr="00267BA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3.529.300,00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5.566.050,00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3.698.800,00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90.000,00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NERASPOREĐENA INTERVENTNA SREDSTVA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406.850,00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13.291.000,00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267BA3">
              <w:rPr>
                <w:color w:val="000000"/>
                <w:sz w:val="20"/>
                <w:szCs w:val="20"/>
              </w:rPr>
              <w:t>Čkanak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4.</w:t>
            </w:r>
          </w:p>
        </w:tc>
      </w:tr>
      <w:tr w:rsidR="00AB714A" w:rsidRPr="00267BA3" w:rsidTr="008667BE">
        <w:trPr>
          <w:trHeight w:val="96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Planirana sredstva za poslove i radove održavanja u mjesnim odborima na području Gradske četvrti, u ukupnom iznosu 12.751.000,00 kuna, raspoređuju se, sukladno planovima malih komunalnih akcija mjesnih odbora, na sljedeći način: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REDNI</w:t>
            </w:r>
            <w:r w:rsidRPr="00267BA3">
              <w:rPr>
                <w:color w:val="000000"/>
                <w:sz w:val="20"/>
                <w:szCs w:val="20"/>
              </w:rPr>
              <w:br/>
              <w:t>BROJ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46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SREDSTVA PREMA NAMJENI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UKUPNA </w:t>
            </w:r>
            <w:r w:rsidRPr="00267BA3">
              <w:rPr>
                <w:color w:val="000000"/>
                <w:sz w:val="20"/>
                <w:szCs w:val="20"/>
              </w:rPr>
              <w:br/>
              <w:t>SREDSTVA</w:t>
            </w:r>
          </w:p>
        </w:tc>
      </w:tr>
      <w:tr w:rsidR="00AB714A" w:rsidRPr="00267BA3" w:rsidTr="008667BE">
        <w:trPr>
          <w:trHeight w:val="555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ODRŽAVANJE</w:t>
            </w:r>
            <w:r w:rsidRPr="00267BA3">
              <w:rPr>
                <w:color w:val="000000"/>
                <w:sz w:val="20"/>
                <w:szCs w:val="20"/>
              </w:rPr>
              <w:br/>
              <w:t xml:space="preserve">JAVNIH </w:t>
            </w:r>
            <w:r w:rsidRPr="00267BA3">
              <w:rPr>
                <w:color w:val="000000"/>
                <w:sz w:val="20"/>
                <w:szCs w:val="20"/>
              </w:rPr>
              <w:br/>
              <w:t>ZELENIH</w:t>
            </w:r>
            <w:r w:rsidRPr="00267BA3">
              <w:rPr>
                <w:color w:val="000000"/>
                <w:sz w:val="20"/>
                <w:szCs w:val="20"/>
              </w:rPr>
              <w:br/>
              <w:t>POVRŠINA</w:t>
            </w:r>
          </w:p>
        </w:tc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REDOVITO ODRŽAVANJE</w:t>
            </w:r>
            <w:r w:rsidRPr="00267BA3">
              <w:rPr>
                <w:color w:val="000000"/>
                <w:sz w:val="20"/>
                <w:szCs w:val="20"/>
              </w:rPr>
              <w:br/>
              <w:t>NERAZVRSTANIH CESTA</w:t>
            </w: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780"/>
        </w:trPr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ASFALTERSKI</w:t>
            </w:r>
            <w:r w:rsidRPr="00267BA3">
              <w:rPr>
                <w:color w:val="000000"/>
                <w:sz w:val="20"/>
                <w:szCs w:val="20"/>
              </w:rPr>
              <w:br/>
              <w:t>PROGRAM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OSTALI</w:t>
            </w:r>
            <w:r w:rsidRPr="00267BA3">
              <w:rPr>
                <w:color w:val="000000"/>
                <w:sz w:val="20"/>
                <w:szCs w:val="20"/>
              </w:rPr>
              <w:br/>
              <w:t>POSLOVI</w:t>
            </w:r>
            <w:r w:rsidRPr="00267BA3">
              <w:rPr>
                <w:color w:val="000000"/>
                <w:sz w:val="20"/>
                <w:szCs w:val="20"/>
              </w:rPr>
              <w:br/>
              <w:t>ODRŽAVANJA</w:t>
            </w: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Gajevo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930.823,00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612.326,00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262.425,00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1.805.574,00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Horvati - Srednjaci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930.823,00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720.429,00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308.755,00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1.960.007,00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Jarun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984.377,00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1.122.767,00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481.186,00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2.588.330,00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Knežija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984.377,00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800.943,00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343.261,00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2.128.581,00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Prečko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1.359.257,00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729.823,00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312.781,00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2.401.861,00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  <w:proofErr w:type="spellStart"/>
            <w:r w:rsidRPr="00267BA3">
              <w:rPr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930.823,00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sz w:val="20"/>
                <w:szCs w:val="20"/>
              </w:rPr>
            </w:pPr>
            <w:r w:rsidRPr="00267BA3">
              <w:rPr>
                <w:sz w:val="20"/>
                <w:szCs w:val="20"/>
              </w:rPr>
              <w:t>655.077,00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280.747,00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1.866.647,00</w:t>
            </w:r>
          </w:p>
        </w:tc>
      </w:tr>
      <w:tr w:rsidR="00AB714A" w:rsidRPr="00267BA3" w:rsidTr="008667BE">
        <w:trPr>
          <w:trHeight w:val="300"/>
        </w:trPr>
        <w:tc>
          <w:tcPr>
            <w:tcW w:w="3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6.120.480,00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4.641.365,00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1.989.155,00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12.751.000,00</w:t>
            </w:r>
          </w:p>
        </w:tc>
      </w:tr>
      <w:tr w:rsidR="00AB714A" w:rsidRPr="00267BA3" w:rsidTr="008667BE">
        <w:trPr>
          <w:trHeight w:val="315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9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lastRenderedPageBreak/>
              <w:t xml:space="preserve">Održavanje javnih zelenih površina u ovom planu obuhvaća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podrasta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i živice), uspostave i njege sezonskih i trajnih cvjetnjaka, održavanje popločenih i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sipinjenih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površina, ispitivanje sigurnosti i funkcionalnosti i održavanje opreme na dječjim igralištima,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fitosanitetska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zaštita, zbrinjavanje biorazgradivog otpada i proizvodnja komposta i biljnog materijala za potrebe održavanja, deponiranje sakupljenog otpada, zaštitu uređenih javnih ozelenjenih površina kao i održavanje elemenata zaštite, hitne intervencije na bilju uzrokovane prometnim ili vremenskim nepogodama i ostali stručni poslovi potrebni za održavanje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parkovnih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i ostalih uređenih zelenih površina.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Nositelj izvršenja poslova i radova održavanja je Zagrebački holding d.o.o., Podružnica Zrinjevac.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51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Održavanje nerazvrstanih cesta u ovom planu obuhvaća redovno održavanje nerazvrstanih cesta, i to:</w:t>
            </w:r>
          </w:p>
        </w:tc>
      </w:tr>
      <w:tr w:rsidR="00AB714A" w:rsidRPr="00267BA3" w:rsidTr="008667BE">
        <w:trPr>
          <w:trHeight w:val="130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rFonts w:ascii="Calibri" w:hAnsi="Calibri"/>
                <w:color w:val="000000"/>
                <w:sz w:val="20"/>
                <w:szCs w:val="20"/>
              </w:rPr>
              <w:t>▪</w:t>
            </w:r>
            <w:r w:rsidRPr="00267BA3">
              <w:rPr>
                <w:color w:val="000000"/>
                <w:sz w:val="20"/>
                <w:szCs w:val="20"/>
              </w:rPr>
              <w:t xml:space="preserve"> </w:t>
            </w:r>
            <w:r w:rsidRPr="00267BA3">
              <w:rPr>
                <w:b/>
                <w:bCs/>
                <w:color w:val="000000"/>
                <w:sz w:val="20"/>
                <w:szCs w:val="20"/>
              </w:rPr>
              <w:t>redovito ljetno održavanje</w:t>
            </w:r>
            <w:r w:rsidRPr="00267BA3">
              <w:rPr>
                <w:color w:val="000000"/>
                <w:sz w:val="20"/>
                <w:szCs w:val="20"/>
              </w:rPr>
              <w:t xml:space="preserve"> koje obuhvaća skup mjera kojima se otklanjaju zamjenjuju i obnavljaju dotrajali elementi i osigurava tehnička ispravnost nerazvrstanih cesta i cestovnih objekata za sigurno odvijanje prometa na njima. U sklopu redovitog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      </w:r>
          </w:p>
        </w:tc>
      </w:tr>
      <w:tr w:rsidR="00AB714A" w:rsidRPr="00267BA3" w:rsidTr="008667BE">
        <w:trPr>
          <w:trHeight w:val="130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▪</w:t>
            </w:r>
            <w:r w:rsidRPr="00267BA3">
              <w:rPr>
                <w:b/>
                <w:bCs/>
                <w:color w:val="000000"/>
                <w:sz w:val="20"/>
                <w:szCs w:val="20"/>
              </w:rPr>
              <w:t xml:space="preserve"> redovito održavanje u zimskim uvjetima</w:t>
            </w:r>
            <w:r w:rsidRPr="00267BA3">
              <w:rPr>
                <w:color w:val="000000"/>
                <w:sz w:val="20"/>
                <w:szCs w:val="20"/>
              </w:rPr>
              <w:t xml:space="preserve">, kojim se osigurava prohodnost cesta i odvijanje prometa po njima u vrijeme padanja snijega i stvaranja poledice. Radovi redovitog održavanja u zimskim uvjetima uključuju uređenje i održavanje baza zimske službe, pripravnost ekipa, rad ekipa, nabavu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posipnih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materijala, detaljno čišćenje i odvoz snijega i ostale radove (sustav za rano otkrivanje i dojavu poledice, obilježavanje koljem, izrada mješavine i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rasoline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>, mobilne, radio i telefonske veze i rad nadzornog centra za praćenje izvršenja zadataka).</w:t>
            </w:r>
          </w:p>
        </w:tc>
      </w:tr>
      <w:tr w:rsidR="00AB714A" w:rsidRPr="00267BA3" w:rsidTr="008667BE">
        <w:trPr>
          <w:trHeight w:val="153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▪</w:t>
            </w:r>
            <w:r w:rsidRPr="00267BA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7BA3">
              <w:rPr>
                <w:b/>
                <w:bCs/>
                <w:color w:val="000000"/>
                <w:sz w:val="20"/>
                <w:szCs w:val="20"/>
              </w:rPr>
              <w:t>asfalterski</w:t>
            </w:r>
            <w:proofErr w:type="spellEnd"/>
            <w:r w:rsidRPr="00267BA3">
              <w:rPr>
                <w:b/>
                <w:bCs/>
                <w:color w:val="000000"/>
                <w:sz w:val="20"/>
                <w:szCs w:val="20"/>
              </w:rPr>
              <w:t xml:space="preserve"> program</w:t>
            </w:r>
            <w:r w:rsidRPr="00267BA3">
              <w:rPr>
                <w:color w:val="000000"/>
                <w:sz w:val="20"/>
                <w:szCs w:val="20"/>
              </w:rPr>
      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Asfalterskim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prijekopi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>.</w:t>
            </w:r>
          </w:p>
        </w:tc>
      </w:tr>
      <w:tr w:rsidR="00AB714A" w:rsidRPr="00267BA3" w:rsidTr="008667BE">
        <w:trPr>
          <w:trHeight w:val="57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 xml:space="preserve">Vijeća mjesnih odbora na području Gradske četvrti posebnim će zaključcima, najkasnije do 31. ožujka 2019., utvrditi </w:t>
            </w:r>
            <w:proofErr w:type="spellStart"/>
            <w:r w:rsidRPr="00267BA3">
              <w:rPr>
                <w:color w:val="000000"/>
                <w:sz w:val="20"/>
                <w:szCs w:val="20"/>
              </w:rPr>
              <w:t>asfalterski</w:t>
            </w:r>
            <w:proofErr w:type="spellEnd"/>
            <w:r w:rsidRPr="00267BA3">
              <w:rPr>
                <w:color w:val="000000"/>
                <w:sz w:val="20"/>
                <w:szCs w:val="20"/>
              </w:rPr>
              <w:t xml:space="preserve"> program za svoja područja u 2019.     </w:t>
            </w:r>
          </w:p>
        </w:tc>
      </w:tr>
      <w:tr w:rsidR="00AB714A" w:rsidRPr="00267BA3" w:rsidTr="008667BE">
        <w:trPr>
          <w:trHeight w:val="52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Nositelj izvršenja planiranih poslova i radova redovitog održavanja nerazvrstanih cesta je Zagrebački holding d.o.o., Podružnica Zagrebačke ceste.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Članak 5.</w:t>
            </w:r>
          </w:p>
        </w:tc>
      </w:tr>
      <w:tr w:rsidR="00AB714A" w:rsidRPr="00267BA3" w:rsidTr="008667BE">
        <w:trPr>
          <w:trHeight w:val="52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Sredstva za provedbu ovog plana osiguravat će Gradski ured za mjesnu samoupravu za namjene određene Proračunom Grada Zagreba za 2019. i ovim planom, a prema načelima štednje i racionalnog korištenja sredstava.</w:t>
            </w:r>
          </w:p>
        </w:tc>
      </w:tr>
      <w:tr w:rsidR="00AB714A" w:rsidRPr="00267BA3" w:rsidTr="008667BE">
        <w:trPr>
          <w:trHeight w:val="30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sz w:val="20"/>
                <w:szCs w:val="20"/>
              </w:rPr>
            </w:pP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67BA3">
              <w:rPr>
                <w:b/>
                <w:bCs/>
                <w:color w:val="000000"/>
                <w:sz w:val="20"/>
                <w:szCs w:val="20"/>
              </w:rPr>
              <w:t>Članak 6.</w:t>
            </w:r>
          </w:p>
        </w:tc>
      </w:tr>
      <w:tr w:rsidR="00AB714A" w:rsidRPr="00267BA3" w:rsidTr="008667BE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714A" w:rsidRPr="00267BA3" w:rsidRDefault="00AB714A" w:rsidP="008667BE">
            <w:pPr>
              <w:rPr>
                <w:color w:val="000000"/>
                <w:sz w:val="20"/>
                <w:szCs w:val="20"/>
              </w:rPr>
            </w:pPr>
            <w:r w:rsidRPr="00267BA3">
              <w:rPr>
                <w:color w:val="000000"/>
                <w:sz w:val="20"/>
                <w:szCs w:val="20"/>
              </w:rPr>
              <w:t>Ovaj će plan biti objavljen u Službenom glasniku Grada Zagreba.</w:t>
            </w:r>
          </w:p>
        </w:tc>
      </w:tr>
    </w:tbl>
    <w:p w:rsidR="00AB714A" w:rsidRDefault="00AB714A" w:rsidP="00AB714A">
      <w:pPr>
        <w:spacing w:before="120" w:after="120"/>
        <w:ind w:left="709" w:hanging="709"/>
        <w:jc w:val="both"/>
        <w:rPr>
          <w:b/>
          <w:u w:val="single"/>
        </w:rPr>
      </w:pPr>
    </w:p>
    <w:p w:rsidR="00AB714A" w:rsidRDefault="00AB714A" w:rsidP="00AB714A">
      <w:pPr>
        <w:spacing w:before="120" w:after="120"/>
        <w:ind w:left="709" w:hanging="1"/>
        <w:jc w:val="both"/>
      </w:pPr>
      <w:r w:rsidRPr="00F05201">
        <w:t>Nakon rasprave uz</w:t>
      </w:r>
      <w:r>
        <w:t xml:space="preserve"> 15 glasova ZA i 3 SUZDRŽANA vijeće donosi</w:t>
      </w:r>
    </w:p>
    <w:p w:rsidR="00AB714A" w:rsidRDefault="00AB714A" w:rsidP="00AB714A">
      <w:pPr>
        <w:spacing w:before="120" w:after="120"/>
        <w:ind w:left="709" w:hanging="1"/>
        <w:jc w:val="both"/>
      </w:pPr>
    </w:p>
    <w:p w:rsidR="00AB714A" w:rsidRDefault="00AB714A" w:rsidP="00AB714A">
      <w:pPr>
        <w:spacing w:before="120" w:after="120"/>
        <w:ind w:left="709" w:hanging="1"/>
        <w:jc w:val="both"/>
      </w:pPr>
    </w:p>
    <w:p w:rsidR="00AB714A" w:rsidRDefault="00AB714A" w:rsidP="00AB714A">
      <w:pPr>
        <w:spacing w:before="120" w:after="120"/>
        <w:ind w:left="709" w:hanging="1"/>
        <w:jc w:val="both"/>
      </w:pPr>
    </w:p>
    <w:p w:rsidR="00AB714A" w:rsidRPr="00FE00CE" w:rsidRDefault="00AB714A" w:rsidP="00AB714A">
      <w:pPr>
        <w:ind w:left="1985" w:right="1983"/>
        <w:jc w:val="center"/>
        <w:outlineLvl w:val="0"/>
        <w:rPr>
          <w:b/>
        </w:rPr>
      </w:pPr>
      <w:r w:rsidRPr="00FE00CE">
        <w:rPr>
          <w:b/>
        </w:rPr>
        <w:lastRenderedPageBreak/>
        <w:t>Z A K LJ U Č A K</w:t>
      </w:r>
    </w:p>
    <w:p w:rsidR="00AB714A" w:rsidRPr="00FE00CE" w:rsidRDefault="00AB714A" w:rsidP="00AB714A">
      <w:pPr>
        <w:ind w:left="1985" w:right="1983"/>
        <w:jc w:val="center"/>
        <w:rPr>
          <w:b/>
        </w:rPr>
      </w:pPr>
      <w:r w:rsidRPr="00FE00CE">
        <w:rPr>
          <w:b/>
        </w:rPr>
        <w:t xml:space="preserve">o postavljanju stupića na raskrižju Siječanjske ulice i </w:t>
      </w:r>
      <w:proofErr w:type="spellStart"/>
      <w:r w:rsidRPr="00FE00CE">
        <w:rPr>
          <w:b/>
        </w:rPr>
        <w:t>Rudeške</w:t>
      </w:r>
      <w:proofErr w:type="spellEnd"/>
      <w:r w:rsidRPr="00FE00CE">
        <w:rPr>
          <w:b/>
        </w:rPr>
        <w:t xml:space="preserve"> ceste</w:t>
      </w:r>
    </w:p>
    <w:p w:rsidR="00AB714A" w:rsidRPr="00FE00CE" w:rsidRDefault="00AB714A" w:rsidP="00AB714A">
      <w:pPr>
        <w:jc w:val="both"/>
        <w:rPr>
          <w:b/>
        </w:rPr>
      </w:pPr>
    </w:p>
    <w:p w:rsidR="00AB714A" w:rsidRPr="00FE00CE" w:rsidRDefault="00AB714A" w:rsidP="00AB714A">
      <w:pPr>
        <w:numPr>
          <w:ilvl w:val="0"/>
          <w:numId w:val="20"/>
        </w:numPr>
        <w:jc w:val="both"/>
      </w:pPr>
      <w:r w:rsidRPr="00FE00CE">
        <w:t xml:space="preserve">Vijeće je razmatralo prijedlog Vijeća Mjesnog odbora </w:t>
      </w:r>
      <w:proofErr w:type="spellStart"/>
      <w:r w:rsidRPr="00FE00CE">
        <w:t>Vrbani</w:t>
      </w:r>
      <w:proofErr w:type="spellEnd"/>
      <w:r w:rsidRPr="00FE00CE">
        <w:t xml:space="preserve"> kojim se traži </w:t>
      </w:r>
      <w:r>
        <w:t>postavljanje</w:t>
      </w:r>
      <w:r w:rsidRPr="00FE00CE">
        <w:t xml:space="preserve"> zaštitnih stupića na jugozapadnom djelu križanja Siječanjske ulice i </w:t>
      </w:r>
      <w:proofErr w:type="spellStart"/>
      <w:r w:rsidRPr="00FE00CE">
        <w:t>Rudeške</w:t>
      </w:r>
      <w:proofErr w:type="spellEnd"/>
      <w:r w:rsidRPr="00FE00CE">
        <w:t xml:space="preserve"> ceste, </w:t>
      </w:r>
      <w:proofErr w:type="spellStart"/>
      <w:r w:rsidRPr="00FE00CE">
        <w:t>Rudeška</w:t>
      </w:r>
      <w:proofErr w:type="spellEnd"/>
      <w:r w:rsidRPr="00FE00CE">
        <w:t xml:space="preserve"> cesta kod k.br. 95 .</w:t>
      </w:r>
    </w:p>
    <w:p w:rsidR="00AB714A" w:rsidRPr="00FE00CE" w:rsidRDefault="00AB714A" w:rsidP="00AB714A">
      <w:pPr>
        <w:numPr>
          <w:ilvl w:val="0"/>
          <w:numId w:val="20"/>
        </w:numPr>
        <w:spacing w:before="120" w:after="120"/>
        <w:ind w:left="782" w:hanging="357"/>
        <w:jc w:val="both"/>
      </w:pPr>
      <w:r w:rsidRPr="00FE00CE">
        <w:t xml:space="preserve">Vijeće je suglasno sa zahtjevom </w:t>
      </w:r>
      <w:r>
        <w:t>za postavljanje</w:t>
      </w:r>
      <w:r w:rsidRPr="00FE00CE">
        <w:t xml:space="preserve"> zaštitnih stupića na predmetnoj lokaciji te je osiguralo sredstava u Planu komunalnih aktivnosti Gradske četvrti Trešnjevka – jug u 2019..</w:t>
      </w:r>
    </w:p>
    <w:p w:rsidR="00AB714A" w:rsidRPr="00FE00CE" w:rsidRDefault="00AB714A" w:rsidP="00AB714A">
      <w:pPr>
        <w:numPr>
          <w:ilvl w:val="0"/>
          <w:numId w:val="20"/>
        </w:numPr>
        <w:jc w:val="both"/>
      </w:pPr>
      <w:r w:rsidRPr="00FE00CE">
        <w:t>Ovaj se zaključak dostavlja Gradskom uredu za prostorno uređenje, izgradnju Grada, graditeljstvo, komunalne poslove i promet</w:t>
      </w:r>
      <w:r>
        <w:t>, Sektoru za promet</w:t>
      </w:r>
      <w:r w:rsidRPr="00FE00CE">
        <w:t xml:space="preserve"> te Gradskom uredu za mjesnu samoupravu.</w:t>
      </w:r>
    </w:p>
    <w:p w:rsidR="00AB714A" w:rsidRPr="00267BA3" w:rsidRDefault="00AB714A" w:rsidP="00AB714A">
      <w:pPr>
        <w:spacing w:before="120" w:after="120"/>
        <w:ind w:left="709" w:hanging="709"/>
        <w:jc w:val="both"/>
        <w:rPr>
          <w:b/>
          <w:u w:val="single"/>
        </w:rPr>
      </w:pPr>
      <w:r w:rsidRPr="00267BA3">
        <w:rPr>
          <w:b/>
          <w:u w:val="single"/>
        </w:rPr>
        <w:t xml:space="preserve">Ad. 3. Prijedlog </w:t>
      </w:r>
      <w:proofErr w:type="spellStart"/>
      <w:r w:rsidRPr="00267BA3">
        <w:rPr>
          <w:b/>
          <w:u w:val="single"/>
        </w:rPr>
        <w:t>asfalterskog</w:t>
      </w:r>
      <w:proofErr w:type="spellEnd"/>
      <w:r w:rsidRPr="00267BA3">
        <w:rPr>
          <w:b/>
          <w:u w:val="single"/>
        </w:rPr>
        <w:t xml:space="preserve"> programa za nerazvrstane ceste I. reda u 2019.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before="120"/>
        <w:ind w:firstLine="709"/>
        <w:jc w:val="both"/>
      </w:pPr>
      <w:r w:rsidRPr="00790D83">
        <w:t>Predsjednica uvodno obrazlaže predmetnu točk</w:t>
      </w:r>
      <w:r>
        <w:t>u dnevnog reda otvara raspravu.</w:t>
      </w:r>
    </w:p>
    <w:p w:rsidR="00AB714A" w:rsidRDefault="00AB714A" w:rsidP="00AB714A">
      <w:pPr>
        <w:spacing w:before="120" w:after="120"/>
        <w:jc w:val="both"/>
      </w:pPr>
      <w:r w:rsidRPr="00790D83">
        <w:tab/>
      </w:r>
      <w:r>
        <w:t>Bez</w:t>
      </w:r>
      <w:r w:rsidRPr="00790D83">
        <w:t xml:space="preserve"> rasprave Vijeće </w:t>
      </w:r>
      <w:r>
        <w:t>uz 14 glasova ZA i 4 SUZDRŽANA</w:t>
      </w:r>
      <w:r w:rsidRPr="00790D83">
        <w:t xml:space="preserve"> donosi</w:t>
      </w:r>
    </w:p>
    <w:p w:rsidR="00AB714A" w:rsidRPr="00F75A00" w:rsidRDefault="00AB714A" w:rsidP="00AB714A">
      <w:pPr>
        <w:ind w:left="1134" w:right="1275"/>
        <w:jc w:val="center"/>
        <w:rPr>
          <w:b/>
        </w:rPr>
      </w:pPr>
      <w:r w:rsidRPr="00F75A00">
        <w:rPr>
          <w:b/>
        </w:rPr>
        <w:t>Z A K LJ U Č A K</w:t>
      </w:r>
    </w:p>
    <w:p w:rsidR="00AB714A" w:rsidRDefault="00AB714A" w:rsidP="00AB714A">
      <w:pPr>
        <w:ind w:left="1134" w:right="1275"/>
        <w:jc w:val="center"/>
        <w:rPr>
          <w:b/>
        </w:rPr>
      </w:pPr>
      <w:r w:rsidRPr="00F75A00">
        <w:rPr>
          <w:b/>
        </w:rPr>
        <w:t xml:space="preserve">o </w:t>
      </w:r>
      <w:r>
        <w:rPr>
          <w:b/>
        </w:rPr>
        <w:t xml:space="preserve">davanju suglasnosti na Prijedlog </w:t>
      </w:r>
      <w:proofErr w:type="spellStart"/>
      <w:r>
        <w:rPr>
          <w:b/>
        </w:rPr>
        <w:t>asfalterskog</w:t>
      </w:r>
      <w:proofErr w:type="spellEnd"/>
      <w:r>
        <w:rPr>
          <w:b/>
        </w:rPr>
        <w:t xml:space="preserve"> programa za nerazvrstane ceste I. reda u 2019</w:t>
      </w:r>
      <w:r w:rsidRPr="00F75A00">
        <w:rPr>
          <w:b/>
        </w:rPr>
        <w:t>.</w:t>
      </w:r>
    </w:p>
    <w:p w:rsidR="00AB714A" w:rsidRPr="0064590A" w:rsidRDefault="00AB714A" w:rsidP="00AB714A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4590A">
        <w:rPr>
          <w:rFonts w:ascii="Times New Roman" w:hAnsi="Times New Roman"/>
          <w:sz w:val="24"/>
          <w:szCs w:val="24"/>
        </w:rPr>
        <w:t xml:space="preserve">Vijeće Gradske četvrti Trešnjevka -jug razmotrilo je Prijedlog </w:t>
      </w:r>
      <w:proofErr w:type="spellStart"/>
      <w:r w:rsidRPr="0064590A">
        <w:rPr>
          <w:rFonts w:ascii="Times New Roman" w:hAnsi="Times New Roman"/>
          <w:sz w:val="24"/>
          <w:szCs w:val="24"/>
        </w:rPr>
        <w:t>asfalterskog</w:t>
      </w:r>
      <w:proofErr w:type="spellEnd"/>
      <w:r w:rsidRPr="0064590A">
        <w:rPr>
          <w:rFonts w:ascii="Times New Roman" w:hAnsi="Times New Roman"/>
          <w:sz w:val="24"/>
          <w:szCs w:val="24"/>
        </w:rPr>
        <w:t xml:space="preserve"> programa za nerazvrstane ceste I. reda u 2019. (dalje u tekstu: Prijedlog).</w:t>
      </w:r>
    </w:p>
    <w:p w:rsidR="00AB714A" w:rsidRPr="0064590A" w:rsidRDefault="00AB714A" w:rsidP="00AB714A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4590A">
        <w:rPr>
          <w:rFonts w:ascii="Times New Roman" w:hAnsi="Times New Roman"/>
          <w:sz w:val="24"/>
          <w:szCs w:val="24"/>
        </w:rPr>
        <w:t>Vijeće daje suglasnost na Prijedlog u dijelu koji se odnosi na Gradsku četvrt Trešnjevka - jug.</w:t>
      </w:r>
    </w:p>
    <w:p w:rsidR="00AB714A" w:rsidRPr="0064590A" w:rsidRDefault="00AB714A" w:rsidP="00AB714A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4590A">
        <w:rPr>
          <w:rFonts w:ascii="Times New Roman" w:hAnsi="Times New Roman"/>
          <w:sz w:val="24"/>
          <w:szCs w:val="24"/>
        </w:rPr>
        <w:t>Ovaj će se zaključak uputiti Gradskom uredu za mjesnu samoupravu na daljnje postupanje.</w:t>
      </w:r>
    </w:p>
    <w:p w:rsidR="00AB714A" w:rsidRPr="00F05201" w:rsidRDefault="00AB714A" w:rsidP="00AB714A">
      <w:pPr>
        <w:spacing w:before="120" w:after="120"/>
        <w:ind w:left="709" w:hanging="709"/>
        <w:jc w:val="both"/>
        <w:rPr>
          <w:b/>
          <w:u w:val="single"/>
        </w:rPr>
      </w:pPr>
      <w:r w:rsidRPr="00F05201">
        <w:rPr>
          <w:b/>
          <w:u w:val="single"/>
        </w:rPr>
        <w:t xml:space="preserve">Ad. 4. </w:t>
      </w:r>
      <w:r w:rsidRPr="00F05201">
        <w:rPr>
          <w:b/>
          <w:bCs/>
          <w:color w:val="000000"/>
          <w:u w:val="single"/>
        </w:rPr>
        <w:t>Ostali nespomenuti rashodi poslovanja po zahtjevu Centra za kulturu Trešnjevka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before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predaje riječ Goranu </w:t>
      </w:r>
      <w:proofErr w:type="spellStart"/>
      <w:r>
        <w:t>Kataviću</w:t>
      </w:r>
      <w:proofErr w:type="spellEnd"/>
      <w:r>
        <w:t xml:space="preserve"> u ime Odbora za financije i ostale nespomenute rashode. Predsjednica </w:t>
      </w:r>
      <w:r w:rsidRPr="00790D83">
        <w:t>otvara raspravu.</w:t>
      </w:r>
    </w:p>
    <w:p w:rsidR="00AB714A" w:rsidRPr="00D44DA8" w:rsidRDefault="00AB714A" w:rsidP="00AB714A">
      <w:pPr>
        <w:spacing w:before="120" w:after="120"/>
        <w:ind w:firstLine="708"/>
        <w:jc w:val="both"/>
      </w:pPr>
      <w:r w:rsidRPr="00D44DA8">
        <w:t>Bez rasprave Vijeće uz 11 glasova ZA, 3 PROTIV i 4 SUZDRŽANA donosi</w:t>
      </w:r>
    </w:p>
    <w:p w:rsidR="00AB714A" w:rsidRPr="00D44DA8" w:rsidRDefault="00AB714A" w:rsidP="00AB714A">
      <w:pPr>
        <w:ind w:left="360" w:hanging="360"/>
        <w:jc w:val="center"/>
        <w:outlineLvl w:val="0"/>
        <w:rPr>
          <w:b/>
        </w:rPr>
      </w:pPr>
      <w:r w:rsidRPr="00D44DA8">
        <w:rPr>
          <w:b/>
        </w:rPr>
        <w:t>Z A K LJ U Č A K</w:t>
      </w:r>
    </w:p>
    <w:p w:rsidR="00AB714A" w:rsidRPr="00D44DA8" w:rsidRDefault="00AB714A" w:rsidP="00AB714A">
      <w:pPr>
        <w:ind w:left="360" w:hanging="360"/>
        <w:jc w:val="center"/>
        <w:outlineLvl w:val="0"/>
        <w:rPr>
          <w:b/>
        </w:rPr>
      </w:pPr>
      <w:r w:rsidRPr="00D44DA8">
        <w:rPr>
          <w:b/>
        </w:rPr>
        <w:t>o odobrenju korištenja sredstava</w:t>
      </w:r>
    </w:p>
    <w:p w:rsidR="00AB714A" w:rsidRPr="00D44DA8" w:rsidRDefault="00AB714A" w:rsidP="00AB714A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D44DA8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financiranja tiska besplatnog kvartovskog glasila ''Glas Trešnjevke'' prema ponudi tvrtke </w:t>
      </w:r>
      <w:proofErr w:type="spellStart"/>
      <w:r w:rsidRPr="00D44DA8">
        <w:rPr>
          <w:rFonts w:ascii="Times New Roman" w:hAnsi="Times New Roman"/>
          <w:sz w:val="24"/>
          <w:szCs w:val="24"/>
        </w:rPr>
        <w:t>KLINgER</w:t>
      </w:r>
      <w:proofErr w:type="spellEnd"/>
      <w:r w:rsidRPr="00D44DA8">
        <w:rPr>
          <w:rFonts w:ascii="Times New Roman" w:hAnsi="Times New Roman"/>
          <w:sz w:val="24"/>
          <w:szCs w:val="24"/>
        </w:rPr>
        <w:t xml:space="preserve"> d.o.o. za mjesec svibanj u iznosu do </w:t>
      </w:r>
      <w:r w:rsidRPr="00D44DA8">
        <w:rPr>
          <w:rFonts w:ascii="Times New Roman" w:hAnsi="Times New Roman"/>
          <w:b/>
          <w:sz w:val="24"/>
          <w:szCs w:val="24"/>
        </w:rPr>
        <w:t>4.690,00 kuna.</w:t>
      </w:r>
    </w:p>
    <w:p w:rsidR="00AB714A" w:rsidRPr="00D44DA8" w:rsidRDefault="00AB714A" w:rsidP="00AB714A">
      <w:pPr>
        <w:pStyle w:val="ListParagraph"/>
        <w:numPr>
          <w:ilvl w:val="0"/>
          <w:numId w:val="2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44DA8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AB714A" w:rsidRPr="00D44DA8" w:rsidRDefault="00AB714A" w:rsidP="00AB714A">
      <w:pPr>
        <w:spacing w:before="120" w:after="120"/>
        <w:ind w:firstLine="708"/>
        <w:jc w:val="both"/>
      </w:pPr>
      <w:r w:rsidRPr="00D44DA8">
        <w:t>Bez rasprave Vijeće uz 11 glasova ZA, 3 PROTIV i 4 SUZDRŽANA donosi</w:t>
      </w:r>
    </w:p>
    <w:p w:rsidR="00AB714A" w:rsidRPr="00D44DA8" w:rsidRDefault="00AB714A" w:rsidP="00AB714A">
      <w:pPr>
        <w:ind w:left="360" w:hanging="360"/>
        <w:jc w:val="center"/>
        <w:outlineLvl w:val="0"/>
        <w:rPr>
          <w:b/>
        </w:rPr>
      </w:pPr>
      <w:r w:rsidRPr="00D44DA8">
        <w:rPr>
          <w:b/>
        </w:rPr>
        <w:t>Z A K LJ U Č A K</w:t>
      </w:r>
    </w:p>
    <w:p w:rsidR="00AB714A" w:rsidRPr="00D44DA8" w:rsidRDefault="00AB714A" w:rsidP="00AB714A">
      <w:pPr>
        <w:ind w:left="360" w:hanging="360"/>
        <w:jc w:val="center"/>
        <w:outlineLvl w:val="0"/>
        <w:rPr>
          <w:b/>
        </w:rPr>
      </w:pPr>
      <w:r w:rsidRPr="00D44DA8">
        <w:rPr>
          <w:b/>
        </w:rPr>
        <w:t>o odobrenju korištenja sredstava</w:t>
      </w:r>
    </w:p>
    <w:p w:rsidR="00AB714A" w:rsidRPr="00D44DA8" w:rsidRDefault="00AB714A" w:rsidP="00AB714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44DA8">
        <w:rPr>
          <w:rFonts w:ascii="Times New Roman" w:hAnsi="Times New Roman"/>
          <w:sz w:val="24"/>
          <w:szCs w:val="24"/>
        </w:rPr>
        <w:lastRenderedPageBreak/>
        <w:t xml:space="preserve">Vijeće odobrava korištenje sredstava iz Razdjela Proračuna Grada Zagreba 0502 Pozicije 126-3299 „Ostali nespomenuti rashodi poslovanja“ Vijeća Gradske četvrti Trešnjevka - jug u svrhu financiranja tiska besplatnog kvartovskog glasila ''Glas Trešnjevke'' prema ponudi tvrtke </w:t>
      </w:r>
      <w:proofErr w:type="spellStart"/>
      <w:r w:rsidRPr="00D44DA8">
        <w:rPr>
          <w:rFonts w:ascii="Times New Roman" w:hAnsi="Times New Roman"/>
          <w:sz w:val="24"/>
          <w:szCs w:val="24"/>
        </w:rPr>
        <w:t>KLINgER</w:t>
      </w:r>
      <w:proofErr w:type="spellEnd"/>
      <w:r w:rsidRPr="00D44DA8">
        <w:rPr>
          <w:rFonts w:ascii="Times New Roman" w:hAnsi="Times New Roman"/>
          <w:sz w:val="24"/>
          <w:szCs w:val="24"/>
        </w:rPr>
        <w:t xml:space="preserve"> d.o.o. za mjesec lipanj u iznosu do </w:t>
      </w:r>
      <w:r w:rsidRPr="00D44DA8">
        <w:rPr>
          <w:rFonts w:ascii="Times New Roman" w:hAnsi="Times New Roman"/>
          <w:b/>
          <w:sz w:val="24"/>
          <w:szCs w:val="24"/>
        </w:rPr>
        <w:t>4.690,00 kuna.</w:t>
      </w:r>
    </w:p>
    <w:p w:rsidR="00AB714A" w:rsidRPr="00D44DA8" w:rsidRDefault="00AB714A" w:rsidP="00AB714A">
      <w:pPr>
        <w:jc w:val="both"/>
        <w:rPr>
          <w:b/>
        </w:rPr>
      </w:pPr>
    </w:p>
    <w:p w:rsidR="00AB714A" w:rsidRPr="00D44DA8" w:rsidRDefault="00AB714A" w:rsidP="00AB714A">
      <w:pPr>
        <w:pStyle w:val="ListParagraph"/>
        <w:numPr>
          <w:ilvl w:val="0"/>
          <w:numId w:val="22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D44DA8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AB714A" w:rsidRPr="00D44DA8" w:rsidRDefault="00AB714A" w:rsidP="00AB714A">
      <w:pPr>
        <w:spacing w:before="120" w:after="120"/>
        <w:ind w:left="709" w:hanging="709"/>
        <w:jc w:val="both"/>
        <w:rPr>
          <w:b/>
          <w:u w:val="single"/>
        </w:rPr>
      </w:pPr>
      <w:r w:rsidRPr="0030705E">
        <w:rPr>
          <w:b/>
          <w:u w:val="single"/>
        </w:rPr>
        <w:t>Ad. 5. Prijedlog zaključka o prijedlozima kapitalnih ulaganja u Gradskoj četvrti Trešnjevka – jug 2019. – 2021.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Default="00AB714A" w:rsidP="00AB714A">
      <w:pPr>
        <w:spacing w:after="120"/>
        <w:ind w:firstLine="709"/>
        <w:jc w:val="both"/>
      </w:pPr>
      <w:r w:rsidRPr="00790D83">
        <w:t xml:space="preserve">Predsjednica uvodno obrazlaže predmetnu točku dnevnog reda te </w:t>
      </w:r>
      <w:r>
        <w:t xml:space="preserve">otvara raspravu. U raspravi sudjeluju: Dominik Gluhinić i Goran </w:t>
      </w:r>
      <w:proofErr w:type="spellStart"/>
      <w:r>
        <w:t>Katavić</w:t>
      </w:r>
      <w:proofErr w:type="spellEnd"/>
      <w:r>
        <w:t>.</w:t>
      </w:r>
    </w:p>
    <w:p w:rsidR="00AB714A" w:rsidRDefault="00AB714A" w:rsidP="00AB714A">
      <w:pPr>
        <w:spacing w:after="120"/>
        <w:ind w:firstLine="709"/>
        <w:jc w:val="both"/>
      </w:pPr>
      <w:r>
        <w:t>Nakon</w:t>
      </w:r>
      <w:r w:rsidRPr="00790D83">
        <w:t xml:space="preserve"> rasprave Vijeće </w:t>
      </w:r>
      <w:r>
        <w:t>uz 17 glasova ZA i 1 SUZDRŽANIM</w:t>
      </w:r>
      <w:r w:rsidRPr="00790D83">
        <w:t xml:space="preserve"> donosi</w:t>
      </w:r>
    </w:p>
    <w:p w:rsidR="00AB714A" w:rsidRPr="006B35E7" w:rsidRDefault="00AB714A" w:rsidP="00AB714A">
      <w:pPr>
        <w:ind w:left="1701" w:right="1701"/>
        <w:jc w:val="center"/>
        <w:rPr>
          <w:b/>
          <w:color w:val="000000"/>
        </w:rPr>
      </w:pPr>
      <w:r w:rsidRPr="006B35E7">
        <w:rPr>
          <w:b/>
          <w:color w:val="000000"/>
        </w:rPr>
        <w:t>ZAKLJUČAK</w:t>
      </w:r>
    </w:p>
    <w:p w:rsidR="00AB714A" w:rsidRPr="006B35E7" w:rsidRDefault="00AB714A" w:rsidP="00AB714A">
      <w:pPr>
        <w:ind w:left="1701" w:right="1701"/>
        <w:jc w:val="center"/>
        <w:rPr>
          <w:b/>
          <w:color w:val="000000"/>
        </w:rPr>
      </w:pPr>
      <w:r w:rsidRPr="006B35E7">
        <w:rPr>
          <w:b/>
          <w:color w:val="000000"/>
        </w:rPr>
        <w:t>o prijedlozima kapitalnih ulaganja u Gradskoj četvrti Trešnjevka – jug 2019. – 2021.</w:t>
      </w:r>
    </w:p>
    <w:p w:rsidR="00AB714A" w:rsidRPr="006B35E7" w:rsidRDefault="00AB714A" w:rsidP="00AB714A">
      <w:pPr>
        <w:numPr>
          <w:ilvl w:val="0"/>
          <w:numId w:val="24"/>
        </w:numPr>
        <w:jc w:val="both"/>
      </w:pPr>
      <w:r w:rsidRPr="006B35E7">
        <w:rPr>
          <w:color w:val="000000"/>
        </w:rPr>
        <w:t>Vijeće je na 18. i 22. sjednici donijelo zaključke o prijedlozima kapitalnih ulaganja u Gradskoj četvrti Trešnjevka – jug za razdoblje 2019. – 2021. temeljem kojih je zatraženo utvrđivanje do pet prijedloga kapitalnih ulaganja.</w:t>
      </w:r>
    </w:p>
    <w:p w:rsidR="00AB714A" w:rsidRPr="006B35E7" w:rsidRDefault="00AB714A" w:rsidP="00AB714A">
      <w:pPr>
        <w:numPr>
          <w:ilvl w:val="0"/>
          <w:numId w:val="24"/>
        </w:numPr>
        <w:spacing w:before="120" w:after="120"/>
        <w:ind w:left="709" w:hanging="357"/>
        <w:jc w:val="both"/>
      </w:pPr>
      <w:r w:rsidRPr="006B35E7">
        <w:t xml:space="preserve">Vijeće </w:t>
      </w:r>
      <w:r>
        <w:t>daje</w:t>
      </w:r>
      <w:r w:rsidRPr="006B35E7">
        <w:t xml:space="preserve"> sljedeće </w:t>
      </w:r>
      <w:r>
        <w:t>prijedloge kapitalnih ulaganja</w:t>
      </w:r>
      <w:r w:rsidRPr="006B35E7">
        <w:t>:</w:t>
      </w:r>
    </w:p>
    <w:p w:rsidR="00AB714A" w:rsidRDefault="00AB714A" w:rsidP="00AB714A">
      <w:pPr>
        <w:numPr>
          <w:ilvl w:val="0"/>
          <w:numId w:val="23"/>
        </w:numPr>
        <w:ind w:left="1276"/>
        <w:contextualSpacing/>
        <w:jc w:val="both"/>
      </w:pPr>
      <w:r w:rsidRPr="006B35E7">
        <w:t xml:space="preserve">Gradnja zajedničkog objekta Zdravstvene stanice </w:t>
      </w:r>
      <w:proofErr w:type="spellStart"/>
      <w:r w:rsidRPr="006B35E7">
        <w:t>Vrb</w:t>
      </w:r>
      <w:r>
        <w:t>ani</w:t>
      </w:r>
      <w:proofErr w:type="spellEnd"/>
      <w:r>
        <w:t>,</w:t>
      </w:r>
      <w:r w:rsidRPr="006B35E7">
        <w:t xml:space="preserve"> Društvenog doma </w:t>
      </w:r>
      <w:proofErr w:type="spellStart"/>
      <w:r w:rsidRPr="006B35E7">
        <w:t>Vrbani</w:t>
      </w:r>
      <w:proofErr w:type="spellEnd"/>
      <w:r w:rsidRPr="006B35E7">
        <w:t xml:space="preserve"> </w:t>
      </w:r>
      <w:r>
        <w:t xml:space="preserve">i Knjižnice </w:t>
      </w:r>
      <w:proofErr w:type="spellStart"/>
      <w:r>
        <w:t>Vrbani</w:t>
      </w:r>
      <w:proofErr w:type="spellEnd"/>
      <w:r>
        <w:t xml:space="preserve"> </w:t>
      </w:r>
      <w:r w:rsidRPr="006B35E7">
        <w:t>u Kutnjačkom putu, k.č.br. 5881/1 i 5880/1 obje k.o. Vrapče</w:t>
      </w:r>
      <w:r>
        <w:t>;</w:t>
      </w:r>
    </w:p>
    <w:p w:rsidR="00AB714A" w:rsidRDefault="00AB714A" w:rsidP="00AB714A">
      <w:pPr>
        <w:numPr>
          <w:ilvl w:val="0"/>
          <w:numId w:val="23"/>
        </w:numPr>
        <w:ind w:left="1276"/>
        <w:contextualSpacing/>
        <w:jc w:val="both"/>
      </w:pPr>
      <w:r w:rsidRPr="006B35E7">
        <w:t xml:space="preserve">Gradnja </w:t>
      </w:r>
      <w:r>
        <w:t>gerijatrijskog centra sa stacionarom</w:t>
      </w:r>
      <w:r w:rsidRPr="006B35E7">
        <w:t xml:space="preserve"> istočno od </w:t>
      </w:r>
      <w:proofErr w:type="spellStart"/>
      <w:r w:rsidRPr="006B35E7">
        <w:t>Jarnovićeve</w:t>
      </w:r>
      <w:proofErr w:type="spellEnd"/>
      <w:r w:rsidRPr="006B35E7">
        <w:t xml:space="preserve"> ulice 23 (istočno od Dječjeg vrtića Prečko i južno od Osnovne škole Nikola Tesla)</w:t>
      </w:r>
      <w:r>
        <w:t>;</w:t>
      </w:r>
    </w:p>
    <w:p w:rsidR="00AB714A" w:rsidRPr="0030705E" w:rsidRDefault="00AB714A" w:rsidP="00AB714A">
      <w:pPr>
        <w:numPr>
          <w:ilvl w:val="0"/>
          <w:numId w:val="23"/>
        </w:numPr>
        <w:ind w:left="1276"/>
        <w:contextualSpacing/>
        <w:jc w:val="both"/>
      </w:pPr>
      <w:r w:rsidRPr="0030705E">
        <w:t>Završetak radova na gradnji Društvenom domu Gajevo, Koprivnička ulica 47, k.č.br. 4847/1 k.o. Rudeš;</w:t>
      </w:r>
    </w:p>
    <w:p w:rsidR="00AB714A" w:rsidRPr="0030705E" w:rsidRDefault="00AB714A" w:rsidP="00AB714A">
      <w:pPr>
        <w:pStyle w:val="ListParagraph"/>
        <w:numPr>
          <w:ilvl w:val="0"/>
          <w:numId w:val="23"/>
        </w:numPr>
        <w:spacing w:after="0" w:line="240" w:lineRule="auto"/>
        <w:ind w:left="127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0705E">
        <w:rPr>
          <w:rFonts w:ascii="Times New Roman" w:hAnsi="Times New Roman"/>
          <w:sz w:val="24"/>
          <w:szCs w:val="24"/>
        </w:rPr>
        <w:t xml:space="preserve">Uređivanje nove </w:t>
      </w:r>
      <w:proofErr w:type="spellStart"/>
      <w:r w:rsidRPr="0030705E">
        <w:rPr>
          <w:rFonts w:ascii="Times New Roman" w:hAnsi="Times New Roman"/>
          <w:sz w:val="24"/>
          <w:szCs w:val="24"/>
        </w:rPr>
        <w:t>parkovne</w:t>
      </w:r>
      <w:proofErr w:type="spellEnd"/>
      <w:r w:rsidRPr="0030705E">
        <w:rPr>
          <w:rFonts w:ascii="Times New Roman" w:hAnsi="Times New Roman"/>
          <w:sz w:val="24"/>
          <w:szCs w:val="24"/>
        </w:rPr>
        <w:t xml:space="preserve"> površine sa dječjim igralištem i vježbalištem za odrasle k.č.br. 5990 k.o. Vrapče;</w:t>
      </w:r>
    </w:p>
    <w:p w:rsidR="00AB714A" w:rsidRPr="0030705E" w:rsidRDefault="00AB714A" w:rsidP="00AB714A">
      <w:pPr>
        <w:pStyle w:val="ListParagraph"/>
        <w:numPr>
          <w:ilvl w:val="0"/>
          <w:numId w:val="23"/>
        </w:numPr>
        <w:spacing w:after="0" w:line="240" w:lineRule="auto"/>
        <w:ind w:left="127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0705E">
        <w:rPr>
          <w:rFonts w:ascii="Times New Roman" w:hAnsi="Times New Roman"/>
          <w:sz w:val="24"/>
          <w:szCs w:val="24"/>
        </w:rPr>
        <w:t xml:space="preserve">Gradnja raskrižja Ulice Ferdinanda </w:t>
      </w:r>
      <w:proofErr w:type="spellStart"/>
      <w:r w:rsidRPr="0030705E">
        <w:rPr>
          <w:rFonts w:ascii="Times New Roman" w:hAnsi="Times New Roman"/>
          <w:sz w:val="24"/>
          <w:szCs w:val="24"/>
        </w:rPr>
        <w:t>Budickog</w:t>
      </w:r>
      <w:proofErr w:type="spellEnd"/>
      <w:r w:rsidRPr="0030705E">
        <w:rPr>
          <w:rFonts w:ascii="Times New Roman" w:hAnsi="Times New Roman"/>
          <w:sz w:val="24"/>
          <w:szCs w:val="24"/>
        </w:rPr>
        <w:t xml:space="preserve"> – Ulice Hrvatskog sokola – Trpanjske ulice prema izrađenoj tehničkoj dokumentaciji.</w:t>
      </w:r>
    </w:p>
    <w:p w:rsidR="00AB714A" w:rsidRPr="006B35E7" w:rsidRDefault="00AB714A" w:rsidP="00AB714A">
      <w:pPr>
        <w:numPr>
          <w:ilvl w:val="0"/>
          <w:numId w:val="24"/>
        </w:numPr>
        <w:ind w:left="709"/>
        <w:jc w:val="both"/>
      </w:pPr>
      <w:r w:rsidRPr="006B35E7">
        <w:t>Ovaj se zaključak dostavlja Gradskom uredu za mjesnu samoupravu.</w:t>
      </w:r>
    </w:p>
    <w:p w:rsidR="00AB714A" w:rsidRPr="0030705E" w:rsidRDefault="00AB714A" w:rsidP="00AB714A">
      <w:pPr>
        <w:spacing w:before="120" w:after="120"/>
        <w:ind w:left="567" w:hanging="567"/>
        <w:rPr>
          <w:b/>
          <w:u w:val="single"/>
        </w:rPr>
      </w:pPr>
      <w:r w:rsidRPr="0030705E">
        <w:rPr>
          <w:b/>
          <w:u w:val="single"/>
        </w:rPr>
        <w:t>Ad 6. Zakup zemljišta dio k.č.br. 3033/1 k.o. Rudeš</w:t>
      </w:r>
    </w:p>
    <w:p w:rsidR="00AB714A" w:rsidRPr="0030705E" w:rsidRDefault="00AB714A" w:rsidP="00AB714A">
      <w:pPr>
        <w:pStyle w:val="ListParagraph"/>
        <w:numPr>
          <w:ilvl w:val="0"/>
          <w:numId w:val="25"/>
        </w:numPr>
        <w:spacing w:before="120" w:after="120" w:line="240" w:lineRule="auto"/>
        <w:ind w:left="1066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0705E">
        <w:rPr>
          <w:rFonts w:ascii="Times New Roman" w:hAnsi="Times New Roman"/>
          <w:b/>
          <w:sz w:val="24"/>
          <w:szCs w:val="24"/>
          <w:u w:val="single"/>
        </w:rPr>
        <w:t xml:space="preserve">Po zahtjevu Marka </w:t>
      </w:r>
      <w:proofErr w:type="spellStart"/>
      <w:r w:rsidRPr="0030705E">
        <w:rPr>
          <w:rFonts w:ascii="Times New Roman" w:hAnsi="Times New Roman"/>
          <w:b/>
          <w:sz w:val="24"/>
          <w:szCs w:val="24"/>
          <w:u w:val="single"/>
        </w:rPr>
        <w:t>Miškeca</w:t>
      </w:r>
      <w:proofErr w:type="spellEnd"/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jc w:val="both"/>
      </w:pPr>
      <w:r w:rsidRPr="00790D83">
        <w:tab/>
        <w:t>Predsjednica uvodno obrazlaže predmetnu točku dnevnog reda te otvar</w:t>
      </w:r>
      <w:r>
        <w:t xml:space="preserve">a raspravu. U raspravi sudjeluju: Goran </w:t>
      </w:r>
      <w:proofErr w:type="spellStart"/>
      <w:r>
        <w:t>Katavić</w:t>
      </w:r>
      <w:proofErr w:type="spellEnd"/>
      <w:r>
        <w:t xml:space="preserve">, Nenad Ljubić, Tomislav </w:t>
      </w:r>
      <w:proofErr w:type="spellStart"/>
      <w:r>
        <w:t>Branđolica</w:t>
      </w:r>
      <w:proofErr w:type="spellEnd"/>
      <w:r>
        <w:t xml:space="preserve">, Tomislav </w:t>
      </w:r>
      <w:proofErr w:type="spellStart"/>
      <w:r>
        <w:t>Madžar</w:t>
      </w:r>
      <w:proofErr w:type="spellEnd"/>
      <w:r>
        <w:t xml:space="preserve"> i Danijel </w:t>
      </w:r>
      <w:proofErr w:type="spellStart"/>
      <w:r>
        <w:t>Samaržija</w:t>
      </w:r>
      <w:proofErr w:type="spellEnd"/>
      <w:r>
        <w:t>.</w:t>
      </w:r>
    </w:p>
    <w:p w:rsidR="00AB714A" w:rsidRPr="00790D83" w:rsidRDefault="00AB714A" w:rsidP="00AB714A">
      <w:pPr>
        <w:spacing w:before="120" w:after="120"/>
        <w:jc w:val="both"/>
      </w:pPr>
      <w:r w:rsidRPr="00790D83">
        <w:tab/>
      </w:r>
      <w:r>
        <w:t>Nakon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AB714A" w:rsidRPr="008A3928" w:rsidRDefault="00AB714A" w:rsidP="00AB714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>Z A K LJ U Č A K</w:t>
      </w:r>
    </w:p>
    <w:p w:rsidR="00AB714A" w:rsidRPr="008A3928" w:rsidRDefault="00AB714A" w:rsidP="00AB714A">
      <w:pPr>
        <w:ind w:left="1276" w:right="1843"/>
        <w:jc w:val="center"/>
        <w:outlineLvl w:val="0"/>
        <w:rPr>
          <w:b/>
        </w:rPr>
      </w:pPr>
      <w:r w:rsidRPr="008A3928">
        <w:rPr>
          <w:b/>
        </w:rPr>
        <w:t xml:space="preserve">o </w:t>
      </w:r>
      <w:r>
        <w:rPr>
          <w:b/>
        </w:rPr>
        <w:t xml:space="preserve">zakupu dijela k.č.br. 3033/1 k.o. Rudeš – Marko </w:t>
      </w:r>
      <w:proofErr w:type="spellStart"/>
      <w:r>
        <w:rPr>
          <w:b/>
        </w:rPr>
        <w:t>Miškec</w:t>
      </w:r>
      <w:proofErr w:type="spellEnd"/>
    </w:p>
    <w:p w:rsidR="00AB714A" w:rsidRPr="002638C2" w:rsidRDefault="00AB714A" w:rsidP="00AB714A">
      <w:pPr>
        <w:pStyle w:val="NormalWeb"/>
        <w:numPr>
          <w:ilvl w:val="0"/>
          <w:numId w:val="26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rPr>
          <w:rFonts w:eastAsia="Calibri"/>
          <w:lang w:eastAsia="en-US"/>
        </w:rPr>
        <w:t xml:space="preserve">zaprimilo dopis Gradskog ureda za imovinsko – pravne poslove i imovinu Grada kojim se traži očitovanje na </w:t>
      </w:r>
      <w:r>
        <w:t xml:space="preserve">zakup zemljišta dio k.č.br. 3033/1 k.o. Rudeš po zahtjevu Marka </w:t>
      </w:r>
      <w:proofErr w:type="spellStart"/>
      <w:r>
        <w:t>Miškeca</w:t>
      </w:r>
      <w:proofErr w:type="spellEnd"/>
      <w:r>
        <w:t>.</w:t>
      </w:r>
    </w:p>
    <w:p w:rsidR="00AB714A" w:rsidRPr="00D12BAA" w:rsidRDefault="00AB714A" w:rsidP="00AB714A">
      <w:pPr>
        <w:pStyle w:val="NormalWeb"/>
        <w:numPr>
          <w:ilvl w:val="0"/>
          <w:numId w:val="26"/>
        </w:numPr>
        <w:jc w:val="both"/>
        <w:rPr>
          <w:color w:val="000000"/>
        </w:rPr>
      </w:pPr>
      <w:r>
        <w:lastRenderedPageBreak/>
        <w:t>Vijeće odbija prijedlog davanja predmetnog zemljišta u zakup obzirom da Vijeće na istom planira izgradnju javnih parkirališnih mjesta.</w:t>
      </w:r>
    </w:p>
    <w:p w:rsidR="00AB714A" w:rsidRDefault="00AB714A" w:rsidP="00AB714A">
      <w:pPr>
        <w:numPr>
          <w:ilvl w:val="0"/>
          <w:numId w:val="26"/>
        </w:numPr>
        <w:jc w:val="both"/>
      </w:pPr>
      <w:r w:rsidRPr="00FC4084">
        <w:t xml:space="preserve">Ovaj zaključak bit će dostavljen </w:t>
      </w:r>
      <w:r>
        <w:t>Gradskom uredu za imovinsko – pravne poslove i imovinu Grada te</w:t>
      </w:r>
      <w:r w:rsidRPr="00FC4084">
        <w:t xml:space="preserve"> Gradskom uredu za mjesnu samoupravu.</w:t>
      </w:r>
    </w:p>
    <w:p w:rsidR="00AB714A" w:rsidRPr="009061BF" w:rsidRDefault="00AB714A" w:rsidP="00AB714A">
      <w:pPr>
        <w:pStyle w:val="ListParagraph"/>
        <w:numPr>
          <w:ilvl w:val="0"/>
          <w:numId w:val="25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061BF">
        <w:rPr>
          <w:rFonts w:ascii="Times New Roman" w:hAnsi="Times New Roman"/>
          <w:b/>
          <w:sz w:val="24"/>
          <w:szCs w:val="24"/>
          <w:u w:val="single"/>
        </w:rPr>
        <w:t>Po zahtjevu trgovačkog društva GRADND – DRAMALJ d.o.o.</w:t>
      </w:r>
    </w:p>
    <w:p w:rsidR="00AB714A" w:rsidRDefault="00AB714A" w:rsidP="00AB714A">
      <w:pPr>
        <w:jc w:val="both"/>
      </w:pPr>
    </w:p>
    <w:p w:rsidR="00AB714A" w:rsidRPr="00790D83" w:rsidRDefault="00AB714A" w:rsidP="00AB714A">
      <w:pPr>
        <w:ind w:firstLine="708"/>
        <w:jc w:val="both"/>
      </w:pPr>
      <w:r w:rsidRPr="00790D83">
        <w:t xml:space="preserve">Članovi Vijeća su primili materijal </w:t>
      </w:r>
      <w:r>
        <w:t>elektroničkom poštom.</w:t>
      </w:r>
    </w:p>
    <w:p w:rsidR="00AB714A" w:rsidRPr="00790D83" w:rsidRDefault="00AB714A" w:rsidP="00AB714A">
      <w:pPr>
        <w:spacing w:after="120"/>
        <w:jc w:val="both"/>
      </w:pPr>
      <w:r w:rsidRPr="00790D83">
        <w:tab/>
        <w:t>Predsjednica uvodno obrazlaže predmetnu točku dnevnog reda te otvar</w:t>
      </w:r>
      <w:r>
        <w:t xml:space="preserve">a raspravu. U raspravi sudjeluju: Denis Hrestak, Ankica </w:t>
      </w:r>
      <w:proofErr w:type="spellStart"/>
      <w:r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>
        <w:t xml:space="preserve"> i Marija Brkljačić.</w:t>
      </w:r>
    </w:p>
    <w:p w:rsidR="00AB714A" w:rsidRPr="00790D83" w:rsidRDefault="00AB714A" w:rsidP="00AB714A">
      <w:pPr>
        <w:spacing w:before="120" w:after="120"/>
        <w:jc w:val="both"/>
      </w:pPr>
      <w:r w:rsidRPr="00790D83">
        <w:tab/>
      </w:r>
      <w:r>
        <w:t>Nakon</w:t>
      </w:r>
      <w:r w:rsidRPr="00790D83">
        <w:t xml:space="preserve"> rasprave Vijeće </w:t>
      </w:r>
      <w:r>
        <w:t>jednoglasno</w:t>
      </w:r>
      <w:r w:rsidRPr="00790D83">
        <w:t xml:space="preserve"> donosi</w:t>
      </w:r>
    </w:p>
    <w:p w:rsidR="00AB714A" w:rsidRPr="008A3928" w:rsidRDefault="00AB714A" w:rsidP="00AB714A">
      <w:pPr>
        <w:ind w:left="1701" w:right="2267"/>
        <w:jc w:val="center"/>
        <w:outlineLvl w:val="0"/>
        <w:rPr>
          <w:b/>
        </w:rPr>
      </w:pPr>
      <w:r w:rsidRPr="008A3928">
        <w:rPr>
          <w:b/>
        </w:rPr>
        <w:t>Z A K LJ U Č A K</w:t>
      </w:r>
    </w:p>
    <w:p w:rsidR="00AB714A" w:rsidRPr="008A3928" w:rsidRDefault="00AB714A" w:rsidP="00AB714A">
      <w:pPr>
        <w:ind w:left="1701" w:right="2267"/>
        <w:jc w:val="center"/>
        <w:outlineLvl w:val="0"/>
        <w:rPr>
          <w:b/>
        </w:rPr>
      </w:pPr>
      <w:r w:rsidRPr="008A3928">
        <w:rPr>
          <w:b/>
        </w:rPr>
        <w:t xml:space="preserve">o </w:t>
      </w:r>
      <w:r>
        <w:rPr>
          <w:b/>
        </w:rPr>
        <w:t>zakupu dijela k.č.br. 3033/1 k.o. Rudeš – GRAND – DRAMALJ d.o.o.</w:t>
      </w:r>
    </w:p>
    <w:p w:rsidR="00AB714A" w:rsidRPr="002638C2" w:rsidRDefault="00AB714A" w:rsidP="00AB714A">
      <w:pPr>
        <w:pStyle w:val="NormalWeb"/>
        <w:numPr>
          <w:ilvl w:val="0"/>
          <w:numId w:val="27"/>
        </w:numPr>
        <w:jc w:val="both"/>
        <w:rPr>
          <w:color w:val="000000"/>
        </w:rPr>
      </w:pPr>
      <w:r>
        <w:rPr>
          <w:color w:val="000000"/>
        </w:rPr>
        <w:t xml:space="preserve">Vijeće je </w:t>
      </w:r>
      <w:r>
        <w:rPr>
          <w:rFonts w:eastAsia="Calibri"/>
          <w:lang w:eastAsia="en-US"/>
        </w:rPr>
        <w:t xml:space="preserve">zaprimilo dopis Gradskog ureda za imovinsko – pravne poslove i imovinu Grada kojim se traži očitovanje na </w:t>
      </w:r>
      <w:r>
        <w:t>zakup zemljišta dio k.č.br. 3033/1 k.o. Rudeš po zahtjevu trgovačkog društva GRAND – DRAMALJ d.o.o..</w:t>
      </w:r>
    </w:p>
    <w:p w:rsidR="00AB714A" w:rsidRPr="00D12BAA" w:rsidRDefault="00AB714A" w:rsidP="00AB714A">
      <w:pPr>
        <w:pStyle w:val="NormalWeb"/>
        <w:numPr>
          <w:ilvl w:val="0"/>
          <w:numId w:val="27"/>
        </w:numPr>
        <w:jc w:val="both"/>
        <w:rPr>
          <w:color w:val="000000"/>
        </w:rPr>
      </w:pPr>
      <w:r>
        <w:t>Vijeće nije uvrstilo predmetno zemljište u Plan komunalnih aktivnosti Gradske četvrti Trešnjevka - jug u 2019., ali ima potrebu za ovim zemljištem u 2020. godini o čemu će se dostaviti obavijest po uvrštavanju u Plan.</w:t>
      </w:r>
    </w:p>
    <w:p w:rsidR="00AB714A" w:rsidRPr="00FC4084" w:rsidRDefault="00AB714A" w:rsidP="00AB714A">
      <w:pPr>
        <w:numPr>
          <w:ilvl w:val="0"/>
          <w:numId w:val="27"/>
        </w:numPr>
        <w:jc w:val="both"/>
      </w:pPr>
      <w:r w:rsidRPr="00FC4084">
        <w:t xml:space="preserve">Ovaj zaključak bit će dostavljen </w:t>
      </w:r>
      <w:r>
        <w:t>Gradskom uredu za imovinsko – pravne poslove i imovinu Grada te</w:t>
      </w:r>
      <w:r w:rsidRPr="00FC4084">
        <w:t xml:space="preserve"> Gradskom uredu za mjesnu samoupravu.</w:t>
      </w:r>
    </w:p>
    <w:p w:rsidR="00AB714A" w:rsidRDefault="00AB714A" w:rsidP="00AB714A">
      <w:pPr>
        <w:spacing w:before="120" w:after="120"/>
        <w:ind w:left="709" w:hanging="709"/>
        <w:rPr>
          <w:b/>
          <w:u w:val="single"/>
        </w:rPr>
      </w:pPr>
      <w:r>
        <w:rPr>
          <w:b/>
          <w:u w:val="single"/>
        </w:rPr>
        <w:t>Ad 7</w:t>
      </w:r>
      <w:r w:rsidRPr="00F0028F">
        <w:rPr>
          <w:b/>
          <w:u w:val="single"/>
        </w:rPr>
        <w:t>. Zaključak o davanju mišljenja na materijale dostavljene temeljem članka 86. stavak 1. Statuta Grada Zagreba: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Default="00AB714A" w:rsidP="00AB714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 Nenad Ljubić i Goran </w:t>
      </w:r>
      <w:proofErr w:type="spellStart"/>
      <w:r>
        <w:t>Katavić</w:t>
      </w:r>
      <w:proofErr w:type="spellEnd"/>
      <w:r>
        <w:t>.</w:t>
      </w:r>
    </w:p>
    <w:p w:rsidR="00AB714A" w:rsidRDefault="00AB714A" w:rsidP="00AB714A">
      <w:pPr>
        <w:spacing w:after="120"/>
        <w:ind w:firstLine="708"/>
        <w:jc w:val="both"/>
      </w:pPr>
      <w:r>
        <w:t>Nakon rasprave Vijeće uz 15 glasova ZA, 1 PROTIV i 2 SUZDRŽANA donosi</w:t>
      </w:r>
    </w:p>
    <w:p w:rsidR="00AB714A" w:rsidRPr="009061BF" w:rsidRDefault="00AB714A" w:rsidP="00AB714A">
      <w:pPr>
        <w:jc w:val="center"/>
        <w:outlineLvl w:val="0"/>
        <w:rPr>
          <w:b/>
        </w:rPr>
      </w:pPr>
      <w:r w:rsidRPr="009061BF">
        <w:rPr>
          <w:b/>
        </w:rPr>
        <w:t>Z A K LJ U Č A K</w:t>
      </w:r>
    </w:p>
    <w:p w:rsidR="00AB714A" w:rsidRPr="009061BF" w:rsidRDefault="00AB714A" w:rsidP="00AB714A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061BF">
        <w:rPr>
          <w:rFonts w:ascii="Times New Roman" w:hAnsi="Times New Roman"/>
          <w:b/>
          <w:sz w:val="24"/>
          <w:szCs w:val="24"/>
        </w:rPr>
        <w:t>o mišljenjima po članku 86. Statuta Grada Zagreba</w:t>
      </w:r>
    </w:p>
    <w:p w:rsidR="00AB714A" w:rsidRPr="009061BF" w:rsidRDefault="00AB714A" w:rsidP="00AB714A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61BF">
        <w:rPr>
          <w:rFonts w:ascii="Times New Roman" w:hAnsi="Times New Roman"/>
          <w:sz w:val="24"/>
          <w:szCs w:val="24"/>
        </w:rPr>
        <w:t>Vijeće Gradske četvrti Trešnjevka - jug raspravljati će na sjednicama Vijeća o materijalima dostavljenim na temelju članka 86. Statuta Grada Zagreba ako se odnose na područje Gradske četvrti Trešnjevka – jug ili su od interesa za Gradsku četvrt Trešnjevka - jug.</w:t>
      </w:r>
    </w:p>
    <w:p w:rsidR="00AB714A" w:rsidRPr="009061BF" w:rsidRDefault="00AB714A" w:rsidP="00AB714A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61BF">
        <w:rPr>
          <w:rFonts w:ascii="Times New Roman" w:hAnsi="Times New Roman"/>
          <w:sz w:val="24"/>
          <w:szCs w:val="24"/>
        </w:rPr>
        <w:t>Vijeće će ostale materijale dostavljene temeljem članka 86. Statuta Grada Zagreba primiti na znanje.</w:t>
      </w:r>
    </w:p>
    <w:p w:rsidR="00AB714A" w:rsidRPr="009061BF" w:rsidRDefault="00AB714A" w:rsidP="00AB714A">
      <w:pPr>
        <w:numPr>
          <w:ilvl w:val="0"/>
          <w:numId w:val="28"/>
        </w:numPr>
        <w:jc w:val="both"/>
      </w:pPr>
      <w:r w:rsidRPr="009061BF">
        <w:t>Ovaj zaključak bit će dostavljen Stručnoj službi Gradonačelnika i Gradskom uredu za mjesnu samoupravu.</w:t>
      </w:r>
    </w:p>
    <w:p w:rsidR="00AB714A" w:rsidRPr="009061BF" w:rsidRDefault="00AB714A" w:rsidP="00AB714A">
      <w:pPr>
        <w:pStyle w:val="ListParagraph"/>
        <w:numPr>
          <w:ilvl w:val="0"/>
          <w:numId w:val="3"/>
        </w:numPr>
        <w:spacing w:after="160" w:line="259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061BF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Program poticanja razvoja obrta, malog i srednjeg poduzetništva u Gradu Zagrebu 2019.-2023.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sudjeluju: Nenad Ljubić i Denis Hrestak.</w:t>
      </w:r>
    </w:p>
    <w:p w:rsidR="00AB714A" w:rsidRDefault="00AB714A" w:rsidP="00AB714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 xml:space="preserve">uz 10 glasova ZA, 5 PROTIV i 3 SUZDRŽANA </w:t>
      </w:r>
      <w:r w:rsidRPr="00790D83">
        <w:t>donosi</w:t>
      </w:r>
    </w:p>
    <w:p w:rsidR="00AB714A" w:rsidRPr="008B7579" w:rsidRDefault="00AB714A" w:rsidP="00AB714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AB714A" w:rsidRPr="007077B0" w:rsidRDefault="00AB714A" w:rsidP="00AB714A">
      <w:pPr>
        <w:ind w:left="851" w:right="849"/>
        <w:jc w:val="center"/>
        <w:rPr>
          <w:b/>
        </w:rPr>
      </w:pPr>
      <w:r w:rsidRPr="007077B0">
        <w:rPr>
          <w:b/>
        </w:rPr>
        <w:lastRenderedPageBreak/>
        <w:t xml:space="preserve">o </w:t>
      </w:r>
      <w:bookmarkStart w:id="1" w:name="_Hlk856821"/>
      <w:r w:rsidRPr="007077B0">
        <w:rPr>
          <w:rFonts w:eastAsia="Calibri"/>
          <w:b/>
          <w:color w:val="000000"/>
        </w:rPr>
        <w:t>Prijedlogu programa poticanja razvoja obrta, malog i srednjeg poduzetništva u Gradu Zagrebu 2019. - 2023.</w:t>
      </w:r>
    </w:p>
    <w:bookmarkEnd w:id="1"/>
    <w:p w:rsidR="00AB714A" w:rsidRPr="007077B0" w:rsidRDefault="00AB714A" w:rsidP="00AB714A">
      <w:pPr>
        <w:numPr>
          <w:ilvl w:val="0"/>
          <w:numId w:val="12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7077B0">
        <w:t xml:space="preserve">Vijeće Gradske četvrti Trešnjevka – jug daje pozitivno mišljenje na </w:t>
      </w:r>
      <w:r w:rsidRPr="007077B0">
        <w:rPr>
          <w:rFonts w:eastAsia="Calibri"/>
          <w:color w:val="000000"/>
        </w:rPr>
        <w:t>Prijedlog programa poticanja razvoja obrta, malog i srednjeg poduzetništva u Gradu Zagrebu 2019. - 2023.</w:t>
      </w:r>
      <w:r w:rsidRPr="007077B0">
        <w:t>.</w:t>
      </w:r>
    </w:p>
    <w:p w:rsidR="00AB714A" w:rsidRDefault="00AB714A" w:rsidP="00AB714A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3A32A5">
        <w:t xml:space="preserve">Ovaj zaključak bit će dostavljen Gradskom uredu za mjesnu samoupravu i Stručnoj </w:t>
      </w:r>
      <w:r w:rsidRPr="00196F35">
        <w:t>službi gradonačelnika.</w:t>
      </w:r>
    </w:p>
    <w:p w:rsidR="00AB714A" w:rsidRPr="00196F35" w:rsidRDefault="00AB714A" w:rsidP="00AB714A">
      <w:pPr>
        <w:autoSpaceDE w:val="0"/>
        <w:autoSpaceDN w:val="0"/>
        <w:adjustRightInd w:val="0"/>
        <w:spacing w:before="120" w:after="120"/>
        <w:ind w:left="284"/>
        <w:jc w:val="both"/>
      </w:pPr>
      <w:r>
        <w:t>Prisutno 17 od 19 članova Vijeća.</w:t>
      </w:r>
    </w:p>
    <w:p w:rsidR="00AB714A" w:rsidRPr="0080767E" w:rsidRDefault="00AB714A" w:rsidP="00AB714A">
      <w:pPr>
        <w:pStyle w:val="ListParagraph"/>
        <w:numPr>
          <w:ilvl w:val="0"/>
          <w:numId w:val="3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767E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Utvrđivanje popisa poslovnih prostora koji su predmet neposredne prodaje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</w:p>
    <w:p w:rsidR="00AB714A" w:rsidRDefault="00AB714A" w:rsidP="00AB714A">
      <w:pPr>
        <w:spacing w:before="120" w:after="120"/>
        <w:ind w:firstLine="708"/>
        <w:jc w:val="both"/>
      </w:pPr>
      <w:r>
        <w:t>Bez</w:t>
      </w:r>
      <w:r w:rsidRPr="00790D83">
        <w:t xml:space="preserve"> rasprave Vijeće </w:t>
      </w:r>
      <w:r>
        <w:t xml:space="preserve">uz 9 glasova ZA, 4 PROTIV i 4 SUZDRŽANA </w:t>
      </w:r>
      <w:r w:rsidRPr="00790D83">
        <w:t>donosi</w:t>
      </w:r>
    </w:p>
    <w:p w:rsidR="00AB714A" w:rsidRPr="008B7579" w:rsidRDefault="00AB714A" w:rsidP="00AB714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AB714A" w:rsidRPr="00762B5C" w:rsidRDefault="00AB714A" w:rsidP="00AB714A">
      <w:pPr>
        <w:ind w:left="851" w:right="849"/>
        <w:jc w:val="center"/>
        <w:rPr>
          <w:b/>
        </w:rPr>
      </w:pPr>
      <w:r w:rsidRPr="00762B5C">
        <w:rPr>
          <w:b/>
        </w:rPr>
        <w:t xml:space="preserve">o </w:t>
      </w:r>
      <w:r w:rsidRPr="00762B5C">
        <w:rPr>
          <w:rFonts w:eastAsia="Calibri"/>
          <w:b/>
          <w:color w:val="000000"/>
        </w:rPr>
        <w:t>Prijedlog</w:t>
      </w:r>
      <w:r>
        <w:rPr>
          <w:rFonts w:eastAsia="Calibri"/>
          <w:b/>
          <w:color w:val="000000"/>
        </w:rPr>
        <w:t>u</w:t>
      </w:r>
      <w:r w:rsidRPr="00762B5C">
        <w:rPr>
          <w:rFonts w:eastAsia="Calibri"/>
          <w:b/>
          <w:color w:val="000000"/>
        </w:rPr>
        <w:t xml:space="preserve"> utvrđivanja popisa poslovnih prostora koji su predmet neposredne prodaje</w:t>
      </w:r>
    </w:p>
    <w:p w:rsidR="00AB714A" w:rsidRPr="00762B5C" w:rsidRDefault="00AB714A" w:rsidP="00AB714A">
      <w:pPr>
        <w:numPr>
          <w:ilvl w:val="0"/>
          <w:numId w:val="29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762B5C">
        <w:t xml:space="preserve">Vijeće Gradske četvrti Trešnjevka – jug daje pozitivno mišljenje </w:t>
      </w:r>
      <w:r>
        <w:t xml:space="preserve">na </w:t>
      </w:r>
      <w:r w:rsidRPr="00762B5C">
        <w:rPr>
          <w:rFonts w:eastAsia="Calibri"/>
          <w:color w:val="000000"/>
        </w:rPr>
        <w:t>Prijedlog utvrđivanja popisa poslovnih prostora koji su predmet neposredne prodaje</w:t>
      </w:r>
      <w:r w:rsidRPr="00762B5C">
        <w:t>.</w:t>
      </w:r>
    </w:p>
    <w:p w:rsidR="00AB714A" w:rsidRPr="00196F35" w:rsidRDefault="00AB714A" w:rsidP="00AB714A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3A32A5">
        <w:t xml:space="preserve">Ovaj zaključak bit će dostavljen Gradskom uredu za mjesnu samoupravu i Stručnoj </w:t>
      </w:r>
      <w:r w:rsidRPr="00196F35">
        <w:t>službi gradonačelnika.</w:t>
      </w:r>
    </w:p>
    <w:p w:rsidR="00AB714A" w:rsidRPr="0080767E" w:rsidRDefault="00AB714A" w:rsidP="00AB714A">
      <w:pPr>
        <w:pStyle w:val="ListParagraph"/>
        <w:numPr>
          <w:ilvl w:val="0"/>
          <w:numId w:val="4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767E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Davanje suglasnosti u postupku izvlaštenja - nezakonito izgrađene građevine do 21. lipnja 2011.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Predsjednica uvodno obrazlaže predmetnu točku dnevnog reda te otvara raspravu.</w:t>
      </w:r>
      <w:r>
        <w:t xml:space="preserve"> U raspravi sudjeluje Goran </w:t>
      </w:r>
      <w:proofErr w:type="spellStart"/>
      <w:r>
        <w:t>Katavić</w:t>
      </w:r>
      <w:proofErr w:type="spellEnd"/>
      <w:r>
        <w:t>.</w:t>
      </w:r>
    </w:p>
    <w:p w:rsidR="00AB714A" w:rsidRDefault="00AB714A" w:rsidP="00AB714A">
      <w:pPr>
        <w:spacing w:before="120" w:after="120"/>
        <w:ind w:firstLine="708"/>
        <w:jc w:val="both"/>
      </w:pPr>
      <w:r>
        <w:t>Nakon</w:t>
      </w:r>
      <w:r w:rsidRPr="00790D83">
        <w:t xml:space="preserve"> rasprave Vijeće </w:t>
      </w:r>
      <w:r>
        <w:t xml:space="preserve">uz 9 glasova ZA i 8 SUZDRŽANIH </w:t>
      </w:r>
      <w:r w:rsidRPr="00790D83">
        <w:t>donosi</w:t>
      </w:r>
    </w:p>
    <w:p w:rsidR="00AB714A" w:rsidRPr="008B7579" w:rsidRDefault="00AB714A" w:rsidP="00AB714A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AB714A" w:rsidRPr="00F03E69" w:rsidRDefault="00AB714A" w:rsidP="00AB714A">
      <w:pPr>
        <w:ind w:left="851" w:right="849"/>
        <w:jc w:val="center"/>
        <w:rPr>
          <w:b/>
        </w:rPr>
      </w:pPr>
      <w:r w:rsidRPr="00F03E69">
        <w:rPr>
          <w:b/>
        </w:rPr>
        <w:t xml:space="preserve">o </w:t>
      </w:r>
      <w:r w:rsidRPr="00F03E69">
        <w:rPr>
          <w:rFonts w:eastAsia="Calibri"/>
          <w:b/>
          <w:color w:val="000000"/>
        </w:rPr>
        <w:t xml:space="preserve">Prijedlogu </w:t>
      </w:r>
      <w:r>
        <w:rPr>
          <w:rFonts w:eastAsia="Calibri"/>
          <w:b/>
          <w:color w:val="000000"/>
        </w:rPr>
        <w:t>davanja</w:t>
      </w:r>
      <w:r w:rsidRPr="00F03E69">
        <w:rPr>
          <w:rFonts w:eastAsia="Calibri"/>
          <w:b/>
          <w:color w:val="000000"/>
        </w:rPr>
        <w:t xml:space="preserve"> suglasnosti u postupcima izvlaštenja</w:t>
      </w:r>
    </w:p>
    <w:p w:rsidR="00AB714A" w:rsidRPr="00F03E69" w:rsidRDefault="00AB714A" w:rsidP="00AB714A">
      <w:pPr>
        <w:numPr>
          <w:ilvl w:val="0"/>
          <w:numId w:val="30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762B5C">
        <w:t>Vijeće Gradske četvrti Trešnjevka – jug</w:t>
      </w:r>
      <w:r>
        <w:t xml:space="preserve"> daje pozitivno mišljenje na</w:t>
      </w:r>
      <w:r w:rsidRPr="00F03E69">
        <w:rPr>
          <w:color w:val="000000"/>
        </w:rPr>
        <w:t xml:space="preserve"> Prijedlog</w:t>
      </w:r>
      <w:r w:rsidRPr="00F03E69">
        <w:t xml:space="preserve"> </w:t>
      </w:r>
      <w:r>
        <w:rPr>
          <w:rFonts w:eastAsia="Calibri"/>
          <w:color w:val="000000"/>
        </w:rPr>
        <w:t>davanja</w:t>
      </w:r>
      <w:r w:rsidRPr="00F03E69">
        <w:rPr>
          <w:rFonts w:eastAsia="Calibri"/>
          <w:color w:val="000000"/>
        </w:rPr>
        <w:t xml:space="preserve"> suglasnosti u postupcima izvlaštenja.</w:t>
      </w:r>
    </w:p>
    <w:p w:rsidR="00AB714A" w:rsidRDefault="00AB714A" w:rsidP="00AB714A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3A32A5">
        <w:t xml:space="preserve">Ovaj zaključak bit će dostavljen Gradskom uredu za mjesnu samoupravu i Stručnoj </w:t>
      </w:r>
      <w:r w:rsidRPr="00196F35">
        <w:t>službi gradonačelnika.</w:t>
      </w:r>
    </w:p>
    <w:p w:rsidR="00AB714A" w:rsidRDefault="00AB714A" w:rsidP="00AB714A">
      <w:pPr>
        <w:autoSpaceDE w:val="0"/>
        <w:autoSpaceDN w:val="0"/>
        <w:adjustRightInd w:val="0"/>
        <w:spacing w:before="120" w:after="120"/>
        <w:jc w:val="both"/>
      </w:pPr>
      <w:r>
        <w:t>Prisutno 18 od 19 članova Vijeća.</w:t>
      </w:r>
    </w:p>
    <w:p w:rsidR="00AB714A" w:rsidRPr="0080767E" w:rsidRDefault="00AB714A" w:rsidP="00AB714A">
      <w:pPr>
        <w:pStyle w:val="ListParagraph"/>
        <w:numPr>
          <w:ilvl w:val="0"/>
          <w:numId w:val="13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767E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Procjena rizika od velikih nesreća za područje Grada Zagreba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sudjeluju: Nenad Ljubić, Jasmina Zuber Majerić, Darko </w:t>
      </w:r>
      <w:proofErr w:type="spellStart"/>
      <w:r>
        <w:t>Mrzlečki</w:t>
      </w:r>
      <w:proofErr w:type="spellEnd"/>
      <w:r>
        <w:t xml:space="preserve">, Danijel </w:t>
      </w:r>
      <w:proofErr w:type="spellStart"/>
      <w:r>
        <w:t>Samaržija</w:t>
      </w:r>
      <w:proofErr w:type="spellEnd"/>
      <w:r>
        <w:t xml:space="preserve">, Goran </w:t>
      </w:r>
      <w:proofErr w:type="spellStart"/>
      <w:r>
        <w:t>Katavić</w:t>
      </w:r>
      <w:proofErr w:type="spellEnd"/>
      <w:r>
        <w:t xml:space="preserve"> i Tomislav </w:t>
      </w:r>
      <w:proofErr w:type="spellStart"/>
      <w:r>
        <w:t>Branđolica</w:t>
      </w:r>
      <w:proofErr w:type="spellEnd"/>
      <w:r>
        <w:t>.</w:t>
      </w:r>
    </w:p>
    <w:p w:rsidR="00AB714A" w:rsidRPr="0080767E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t>Nakon rasprave Vijeće sa 6 glasova ZA, 7 PROTIV i 5 SUZDRŽANIH nije prihvatilo prijedlog zaključka o davanju pozitivnog mišljenja na predmetni materijal.</w:t>
      </w:r>
    </w:p>
    <w:p w:rsidR="00AB714A" w:rsidRPr="0080767E" w:rsidRDefault="00AB714A" w:rsidP="00AB714A">
      <w:pPr>
        <w:pStyle w:val="ListParagraph"/>
        <w:numPr>
          <w:ilvl w:val="0"/>
          <w:numId w:val="5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767E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Odluka o usklađivanju djelatnosti i poslova Nastavnog zavoda za javno zdravstvo "Dr. Andrija Štampar"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sudjeluje Goran </w:t>
      </w:r>
      <w:proofErr w:type="spellStart"/>
      <w:r>
        <w:t>Katavić</w:t>
      </w:r>
      <w:proofErr w:type="spellEnd"/>
      <w:r>
        <w:t>.</w:t>
      </w:r>
    </w:p>
    <w:p w:rsidR="00AB714A" w:rsidRPr="0080767E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lastRenderedPageBreak/>
        <w:t>Nakon rasprave Vijeće sa 6 glasova ZA, 6 PROTIV i 6 SUZDRŽANIH nije prihvatilo prijedlog zaključka o davanju pozitivnog mišljenja na predmetni materijal.</w:t>
      </w:r>
    </w:p>
    <w:p w:rsidR="00AB714A" w:rsidRPr="0080767E" w:rsidRDefault="00AB714A" w:rsidP="00AB714A">
      <w:pPr>
        <w:pStyle w:val="ListParagraph"/>
        <w:numPr>
          <w:ilvl w:val="0"/>
          <w:numId w:val="6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0767E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Raspodjela sredstava za djelomično pokrivanje gubitka Kliničke bolnice "Sveti Duh", Dječje bolnice Srebrnjak i Specijalne bolnice za plućne bolesti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sudjeluju: Nenad Ljubić, Davor Laura, Saša Stipić i Tomislav </w:t>
      </w:r>
      <w:proofErr w:type="spellStart"/>
      <w:r>
        <w:t>Madžar</w:t>
      </w:r>
      <w:proofErr w:type="spellEnd"/>
      <w:r>
        <w:t>.</w:t>
      </w:r>
    </w:p>
    <w:p w:rsidR="00AB714A" w:rsidRPr="00C16701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t>Nakon rasprave Vijeće sa 5 glasova ZA 13 SUZDRŽANIH nije prihvatilo prijedlog zaključka o davanju pozitivnog mišljenja na predmetni materijal.</w:t>
      </w:r>
    </w:p>
    <w:p w:rsidR="00AB714A" w:rsidRPr="00C16701" w:rsidRDefault="00AB714A" w:rsidP="00AB714A">
      <w:pPr>
        <w:pStyle w:val="ListParagraph"/>
        <w:numPr>
          <w:ilvl w:val="0"/>
          <w:numId w:val="7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6701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Zaduživanje Grada Zagreba korištenjem "ESIF kredita za energetsku učinkovitost"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</w:p>
    <w:p w:rsidR="00AB714A" w:rsidRPr="00C16701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t>Bez rasprave Vijeće sa 6 glasova ZA, 6 PROTIV 6 SUZDRŽANIH nije prihvatilo prijedlog zaključka o davanju pozitivnog mišljenja na predmetni materijal.</w:t>
      </w:r>
    </w:p>
    <w:p w:rsidR="00AB714A" w:rsidRPr="00C16701" w:rsidRDefault="00AB714A" w:rsidP="00AB714A">
      <w:pPr>
        <w:pStyle w:val="ListParagraph"/>
        <w:numPr>
          <w:ilvl w:val="0"/>
          <w:numId w:val="8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6701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Nacrt prijedloga Odluke o izmjenama i dopunama Odluke o zakupu i kupoprodaji poslovnoga prostora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sudjeluju: Goran </w:t>
      </w:r>
      <w:proofErr w:type="spellStart"/>
      <w:r>
        <w:t>Katavić</w:t>
      </w:r>
      <w:proofErr w:type="spellEnd"/>
      <w:r>
        <w:t xml:space="preserve"> i Nenad Ljubić.</w:t>
      </w:r>
    </w:p>
    <w:p w:rsidR="00AB714A" w:rsidRDefault="00AB714A" w:rsidP="00AB714A">
      <w:pPr>
        <w:autoSpaceDE w:val="0"/>
        <w:autoSpaceDN w:val="0"/>
        <w:adjustRightInd w:val="0"/>
        <w:ind w:firstLine="352"/>
        <w:jc w:val="both"/>
      </w:pPr>
      <w:r>
        <w:t>Nakon rasprave Vijeće sa 5 glasova ZA, 10 PROTIV i 3 SUZDRŽANA nije prihvatilo prijedlog zaključka o davanju pozitivnog mišljenja na predmetni materijal.</w:t>
      </w:r>
    </w:p>
    <w:p w:rsidR="00AB714A" w:rsidRPr="00C16701" w:rsidRDefault="00AB714A" w:rsidP="00AB714A">
      <w:pPr>
        <w:autoSpaceDE w:val="0"/>
        <w:autoSpaceDN w:val="0"/>
        <w:adjustRightInd w:val="0"/>
        <w:spacing w:before="120" w:after="120"/>
        <w:ind w:firstLine="352"/>
        <w:jc w:val="both"/>
        <w:rPr>
          <w:color w:val="000000"/>
          <w:lang w:eastAsia="en-US"/>
        </w:rPr>
      </w:pPr>
      <w:r>
        <w:t>Prisutno 17 od 19 članova Vijeća.</w:t>
      </w:r>
    </w:p>
    <w:p w:rsidR="00AB714A" w:rsidRPr="00FF3A44" w:rsidRDefault="00AB714A" w:rsidP="00AB714A">
      <w:pPr>
        <w:pStyle w:val="ListParagraph"/>
        <w:numPr>
          <w:ilvl w:val="0"/>
          <w:numId w:val="9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F3A44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Davanje jamstva za kreditno zaduživanje Nastavnog zavoda za javno zdravstvo "Dr. Andrija Štampar"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  <w:r>
        <w:t xml:space="preserve"> U raspravi sudjeluje Goran </w:t>
      </w:r>
      <w:proofErr w:type="spellStart"/>
      <w:r>
        <w:t>Katavić</w:t>
      </w:r>
      <w:proofErr w:type="spellEnd"/>
      <w:r>
        <w:t>.</w:t>
      </w:r>
    </w:p>
    <w:p w:rsidR="00AB714A" w:rsidRPr="00FF3A44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t>Nakon rasprave Vijeće sa 4 glasova ZA, 7 PROTIV i 6 SUZDRŽANIH nije prihvatilo prijedlog zaključka o davanju pozitivnog mišljenja na predmetni materijal.</w:t>
      </w:r>
    </w:p>
    <w:p w:rsidR="00AB714A" w:rsidRPr="00FF3A44" w:rsidRDefault="00AB714A" w:rsidP="00AB714A">
      <w:pPr>
        <w:pStyle w:val="ListParagraph"/>
        <w:numPr>
          <w:ilvl w:val="0"/>
          <w:numId w:val="10"/>
        </w:numPr>
        <w:spacing w:before="120" w:after="120" w:line="240" w:lineRule="auto"/>
        <w:ind w:left="709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F3A44"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  <w:t>Osnivanje društva SPORTSKI OBJEKTI, društva s ograničenom odgovornošću</w:t>
      </w:r>
    </w:p>
    <w:p w:rsidR="00AB714A" w:rsidRPr="00790D83" w:rsidRDefault="00AB714A" w:rsidP="00AB714A">
      <w:pPr>
        <w:ind w:firstLine="708"/>
        <w:jc w:val="both"/>
      </w:pPr>
      <w:r w:rsidRPr="00790D83">
        <w:t>Članovi Vijeća su primili materijal uz poziv.</w:t>
      </w:r>
    </w:p>
    <w:p w:rsidR="00AB714A" w:rsidRPr="00790D83" w:rsidRDefault="00AB714A" w:rsidP="00AB714A">
      <w:pPr>
        <w:spacing w:after="120"/>
        <w:ind w:firstLine="708"/>
        <w:jc w:val="both"/>
      </w:pPr>
      <w:r w:rsidRPr="00790D83">
        <w:t>P</w:t>
      </w:r>
      <w:r>
        <w:t>red</w:t>
      </w:r>
      <w:r w:rsidRPr="00790D83">
        <w:t>sjedni</w:t>
      </w:r>
      <w:r>
        <w:t>ca</w:t>
      </w:r>
      <w:r w:rsidRPr="00790D83">
        <w:t xml:space="preserve"> uvodno obrazlaže predmetnu točku dnevnog reda te otvara raspravu.</w:t>
      </w:r>
    </w:p>
    <w:p w:rsidR="00AB714A" w:rsidRPr="00FF3A44" w:rsidRDefault="00AB714A" w:rsidP="00AB714A">
      <w:pPr>
        <w:autoSpaceDE w:val="0"/>
        <w:autoSpaceDN w:val="0"/>
        <w:adjustRightInd w:val="0"/>
        <w:ind w:firstLine="352"/>
        <w:jc w:val="both"/>
        <w:rPr>
          <w:color w:val="000000"/>
          <w:lang w:eastAsia="en-US"/>
        </w:rPr>
      </w:pPr>
      <w:r>
        <w:t>Bez rasprave Vijeće sa 4 glasova ZA, 7 PROTIV i 6 SUZDRŽANIH nije prihvatilo prijedlog zaključka o davanju pozitivnog mišljenja na predmetni materijal.</w:t>
      </w:r>
    </w:p>
    <w:p w:rsidR="00AB714A" w:rsidRPr="00790D83" w:rsidRDefault="00AB714A" w:rsidP="00AB714A">
      <w:pPr>
        <w:spacing w:before="120" w:after="120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8</w:t>
      </w:r>
      <w:r w:rsidRPr="00790D83">
        <w:rPr>
          <w:b/>
          <w:u w:val="single"/>
        </w:rPr>
        <w:t>. Pitanja, prijedlozi i obavijesti</w:t>
      </w:r>
    </w:p>
    <w:p w:rsidR="00AB714A" w:rsidRPr="00790D83" w:rsidRDefault="00AB714A" w:rsidP="00AB714A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AB714A" w:rsidRDefault="00AB714A" w:rsidP="00AB714A">
      <w:pPr>
        <w:ind w:firstLine="708"/>
        <w:jc w:val="both"/>
      </w:pPr>
    </w:p>
    <w:p w:rsidR="00AB714A" w:rsidRDefault="00AB714A" w:rsidP="00AB714A">
      <w:pPr>
        <w:ind w:firstLine="708"/>
        <w:jc w:val="both"/>
      </w:pPr>
      <w:r>
        <w:t>Član Vijeća Nenad Ljubić traži odgovor na upit vezano za Ožujsku ulicu.</w:t>
      </w:r>
    </w:p>
    <w:p w:rsidR="00AB714A" w:rsidRDefault="00AB714A" w:rsidP="00AB714A">
      <w:pPr>
        <w:ind w:firstLine="708"/>
        <w:jc w:val="both"/>
      </w:pPr>
      <w:r>
        <w:t>Predsjednica odgovara da će na pisani upit biti dostavljen pisani odgovor.</w:t>
      </w:r>
    </w:p>
    <w:p w:rsidR="00AB714A" w:rsidRDefault="00AB714A" w:rsidP="00AB714A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postavlja upit o penalima na ugovore.</w:t>
      </w:r>
    </w:p>
    <w:p w:rsidR="00AB714A" w:rsidRDefault="00AB714A" w:rsidP="00AB714A">
      <w:pPr>
        <w:ind w:firstLine="708"/>
        <w:jc w:val="both"/>
      </w:pPr>
      <w:r>
        <w:lastRenderedPageBreak/>
        <w:t>Predsjednica odgovara da je potrebno dostaviti pisani upit koji će se zatim uputiti nadležnom tijelu.</w:t>
      </w:r>
    </w:p>
    <w:p w:rsidR="00AB714A" w:rsidRPr="00790D83" w:rsidRDefault="00AB714A" w:rsidP="00AB714A">
      <w:pPr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AB714A" w:rsidRPr="00790D83" w:rsidRDefault="00AB714A" w:rsidP="00AB714A"/>
    <w:p w:rsidR="00AB714A" w:rsidRPr="00790D83" w:rsidRDefault="00AB714A" w:rsidP="00AB714A">
      <w:r w:rsidRPr="00790D83">
        <w:t>Dovršeno u 1</w:t>
      </w:r>
      <w:r>
        <w:t>8</w:t>
      </w:r>
      <w:r w:rsidRPr="00790D83">
        <w:t>:</w:t>
      </w:r>
      <w:r>
        <w:t>06</w:t>
      </w:r>
      <w:r w:rsidRPr="00790D83">
        <w:t xml:space="preserve"> sati.</w:t>
      </w:r>
    </w:p>
    <w:p w:rsidR="00AB714A" w:rsidRPr="00790D83" w:rsidRDefault="00AB714A" w:rsidP="00AB714A">
      <w:pPr>
        <w:ind w:left="1134" w:right="5101" w:hanging="1134"/>
      </w:pPr>
    </w:p>
    <w:p w:rsidR="00AB714A" w:rsidRPr="00790D83" w:rsidRDefault="00AB714A" w:rsidP="00AB714A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140</w:t>
      </w:r>
    </w:p>
    <w:p w:rsidR="00AB714A" w:rsidRPr="00790D83" w:rsidRDefault="00AB714A" w:rsidP="00AB714A">
      <w:pPr>
        <w:ind w:left="1134" w:hanging="1134"/>
      </w:pPr>
      <w:r w:rsidRPr="00790D83">
        <w:t>URBROJ: 251-06-11-15-1</w:t>
      </w:r>
      <w:r>
        <w:t>9</w:t>
      </w:r>
      <w:r w:rsidRPr="00790D83">
        <w:t>-</w:t>
      </w:r>
      <w:r>
        <w:t>6</w:t>
      </w:r>
    </w:p>
    <w:p w:rsidR="00AB714A" w:rsidRPr="00790D83" w:rsidRDefault="00AB714A" w:rsidP="00AB714A">
      <w:r w:rsidRPr="00790D83">
        <w:t xml:space="preserve">Zagreb, </w:t>
      </w:r>
      <w:r>
        <w:t>11</w:t>
      </w:r>
      <w:r w:rsidRPr="00790D83">
        <w:t xml:space="preserve">. </w:t>
      </w:r>
      <w:r>
        <w:t>ožujka</w:t>
      </w:r>
      <w:r w:rsidRPr="00790D83">
        <w:t xml:space="preserve"> 201</w:t>
      </w:r>
      <w:r>
        <w:t>9</w:t>
      </w:r>
      <w:r w:rsidRPr="00790D83">
        <w:t>.</w:t>
      </w:r>
    </w:p>
    <w:p w:rsidR="00AB714A" w:rsidRPr="00790D83" w:rsidRDefault="00AB714A" w:rsidP="00AB714A"/>
    <w:p w:rsidR="00AB714A" w:rsidRPr="00790D83" w:rsidRDefault="00AB714A" w:rsidP="00AB714A">
      <w:r>
        <w:t>Zapisnik vodil</w:t>
      </w:r>
      <w:r w:rsidRPr="00790D83">
        <w:t>a:</w:t>
      </w:r>
    </w:p>
    <w:p w:rsidR="00AB714A" w:rsidRPr="00790D83" w:rsidRDefault="00AB714A" w:rsidP="00AB714A">
      <w:r w:rsidRPr="00790D83">
        <w:t>Marijana Hrestak, dipl. ing.</w:t>
      </w:r>
    </w:p>
    <w:p w:rsidR="00AB714A" w:rsidRPr="00790D83" w:rsidRDefault="00AB714A" w:rsidP="00AB714A"/>
    <w:p w:rsidR="00AB714A" w:rsidRPr="00790D83" w:rsidRDefault="00AB714A" w:rsidP="00AB714A">
      <w:pPr>
        <w:ind w:left="5245"/>
        <w:jc w:val="center"/>
      </w:pPr>
      <w:r w:rsidRPr="00790D83">
        <w:t>Predsjednica</w:t>
      </w:r>
    </w:p>
    <w:p w:rsidR="00AB714A" w:rsidRPr="00790D83" w:rsidRDefault="00AB714A" w:rsidP="00AB714A">
      <w:pPr>
        <w:ind w:left="5245"/>
        <w:jc w:val="center"/>
      </w:pPr>
      <w:r w:rsidRPr="00790D83">
        <w:t>Vijeća Gradske četvrti</w:t>
      </w:r>
    </w:p>
    <w:p w:rsidR="00AB714A" w:rsidRPr="00790D83" w:rsidRDefault="00AB714A" w:rsidP="00AB714A">
      <w:pPr>
        <w:ind w:left="5245"/>
        <w:jc w:val="center"/>
      </w:pPr>
      <w:r w:rsidRPr="00790D83">
        <w:t>Trešnjevka - jug</w:t>
      </w:r>
    </w:p>
    <w:p w:rsidR="00AB714A" w:rsidRPr="00790D83" w:rsidRDefault="00AB714A" w:rsidP="00AB714A">
      <w:pPr>
        <w:ind w:left="5245"/>
        <w:jc w:val="center"/>
      </w:pPr>
    </w:p>
    <w:p w:rsidR="00AB714A" w:rsidRPr="00790D83" w:rsidRDefault="00AB714A" w:rsidP="00AB714A">
      <w:pPr>
        <w:ind w:left="5245"/>
        <w:jc w:val="center"/>
      </w:pPr>
      <w:r w:rsidRPr="00790D83">
        <w:t>Jasmina Zuber Majerić, dipl. ing.</w:t>
      </w:r>
      <w:bookmarkEnd w:id="0"/>
      <w:r>
        <w:t>, v.r.</w:t>
      </w:r>
      <w:bookmarkStart w:id="2" w:name="_GoBack"/>
      <w:bookmarkEnd w:id="2"/>
    </w:p>
    <w:p w:rsidR="006537B9" w:rsidRPr="00AB714A" w:rsidRDefault="006537B9" w:rsidP="00AB714A"/>
    <w:sectPr w:rsidR="006537B9" w:rsidRPr="00AB714A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22F" w:rsidRDefault="00AB71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CA322F" w:rsidRDefault="00AB714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t>0</w:t>
        </w:r>
        <w:r>
          <w:fldChar w:fldCharType="end"/>
        </w:r>
      </w:p>
    </w:sdtContent>
  </w:sdt>
  <w:p w:rsidR="00CA322F" w:rsidRDefault="00AB71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22F" w:rsidRDefault="00AB714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22F" w:rsidRDefault="00AB71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22F" w:rsidRDefault="00AB71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22F" w:rsidRDefault="00AB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49C9"/>
    <w:multiLevelType w:val="hybridMultilevel"/>
    <w:tmpl w:val="B830A3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B919FE"/>
    <w:multiLevelType w:val="hybridMultilevel"/>
    <w:tmpl w:val="95EE43A8"/>
    <w:lvl w:ilvl="0" w:tplc="80F8191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E2BFF"/>
    <w:multiLevelType w:val="hybridMultilevel"/>
    <w:tmpl w:val="097E9F72"/>
    <w:lvl w:ilvl="0" w:tplc="1E921C96">
      <w:start w:val="8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C3663"/>
    <w:multiLevelType w:val="hybridMultilevel"/>
    <w:tmpl w:val="4E5699E2"/>
    <w:lvl w:ilvl="0" w:tplc="83FA989C">
      <w:start w:val="5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D49D3"/>
    <w:multiLevelType w:val="hybridMultilevel"/>
    <w:tmpl w:val="ED3CA440"/>
    <w:lvl w:ilvl="0" w:tplc="2A3224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A5107"/>
    <w:multiLevelType w:val="hybridMultilevel"/>
    <w:tmpl w:val="7046B9BC"/>
    <w:lvl w:ilvl="0" w:tplc="55AAEA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F3BFA"/>
    <w:multiLevelType w:val="hybridMultilevel"/>
    <w:tmpl w:val="679434CC"/>
    <w:lvl w:ilvl="0" w:tplc="D9FC1CF4">
      <w:start w:val="4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22784"/>
    <w:multiLevelType w:val="hybridMultilevel"/>
    <w:tmpl w:val="3FDE82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D0DEE"/>
    <w:multiLevelType w:val="hybridMultilevel"/>
    <w:tmpl w:val="0C1CF348"/>
    <w:lvl w:ilvl="0" w:tplc="64B601AA">
      <w:start w:val="8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B711C"/>
    <w:multiLevelType w:val="hybridMultilevel"/>
    <w:tmpl w:val="131C5502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40212"/>
    <w:multiLevelType w:val="hybridMultilevel"/>
    <w:tmpl w:val="DBB40F52"/>
    <w:lvl w:ilvl="0" w:tplc="EA30EA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A410F6E"/>
    <w:multiLevelType w:val="hybridMultilevel"/>
    <w:tmpl w:val="DBB40F52"/>
    <w:lvl w:ilvl="0" w:tplc="EA30EA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4331E5"/>
    <w:multiLevelType w:val="hybridMultilevel"/>
    <w:tmpl w:val="A58EB8B4"/>
    <w:lvl w:ilvl="0" w:tplc="041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7182A"/>
    <w:multiLevelType w:val="hybridMultilevel"/>
    <w:tmpl w:val="AAAAF10A"/>
    <w:lvl w:ilvl="0" w:tplc="923A49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DEE625D"/>
    <w:multiLevelType w:val="hybridMultilevel"/>
    <w:tmpl w:val="A5EE3950"/>
    <w:lvl w:ilvl="0" w:tplc="49A0F3DA">
      <w:start w:val="7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D68C5"/>
    <w:multiLevelType w:val="hybridMultilevel"/>
    <w:tmpl w:val="36A84EC8"/>
    <w:lvl w:ilvl="0" w:tplc="223CD9F8">
      <w:start w:val="10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AB3ABC"/>
    <w:multiLevelType w:val="hybridMultilevel"/>
    <w:tmpl w:val="D57698BE"/>
    <w:lvl w:ilvl="0" w:tplc="CDA858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1152C29"/>
    <w:multiLevelType w:val="hybridMultilevel"/>
    <w:tmpl w:val="C978A2D0"/>
    <w:lvl w:ilvl="0" w:tplc="CDAAA9BA">
      <w:start w:val="6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32383"/>
    <w:multiLevelType w:val="hybridMultilevel"/>
    <w:tmpl w:val="0246AC64"/>
    <w:lvl w:ilvl="0" w:tplc="9AA0761E">
      <w:start w:val="3"/>
      <w:numFmt w:val="lowerLetter"/>
      <w:lvlText w:val="%1)"/>
      <w:lvlJc w:val="left"/>
      <w:pPr>
        <w:ind w:left="144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84811"/>
    <w:multiLevelType w:val="hybridMultilevel"/>
    <w:tmpl w:val="1CAC6A1C"/>
    <w:lvl w:ilvl="0" w:tplc="3E0CA9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5A66177"/>
    <w:multiLevelType w:val="hybridMultilevel"/>
    <w:tmpl w:val="996652D4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7836CA"/>
    <w:multiLevelType w:val="hybridMultilevel"/>
    <w:tmpl w:val="288AA304"/>
    <w:lvl w:ilvl="0" w:tplc="041A0017">
      <w:start w:val="1"/>
      <w:numFmt w:val="lowerLetter"/>
      <w:lvlText w:val="%1)"/>
      <w:lvlJc w:val="left"/>
      <w:pPr>
        <w:ind w:left="1713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691940F2"/>
    <w:multiLevelType w:val="hybridMultilevel"/>
    <w:tmpl w:val="755E2722"/>
    <w:lvl w:ilvl="0" w:tplc="15AE10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57D8E"/>
    <w:multiLevelType w:val="hybridMultilevel"/>
    <w:tmpl w:val="991684C6"/>
    <w:lvl w:ilvl="0" w:tplc="658C37C6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AD00A2"/>
    <w:multiLevelType w:val="hybridMultilevel"/>
    <w:tmpl w:val="CD527828"/>
    <w:lvl w:ilvl="0" w:tplc="D92AC45E">
      <w:start w:val="7"/>
      <w:numFmt w:val="decimal"/>
      <w:lvlText w:val="%1."/>
      <w:lvlJc w:val="left"/>
      <w:pPr>
        <w:ind w:left="1713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17842"/>
    <w:multiLevelType w:val="hybridMultilevel"/>
    <w:tmpl w:val="A4CCB4C6"/>
    <w:lvl w:ilvl="0" w:tplc="5C7423CE">
      <w:start w:val="9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35192"/>
    <w:multiLevelType w:val="hybridMultilevel"/>
    <w:tmpl w:val="1FC63A8A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25"/>
  </w:num>
  <w:num w:numId="4">
    <w:abstractNumId w:val="20"/>
  </w:num>
  <w:num w:numId="5">
    <w:abstractNumId w:val="4"/>
  </w:num>
  <w:num w:numId="6">
    <w:abstractNumId w:val="19"/>
  </w:num>
  <w:num w:numId="7">
    <w:abstractNumId w:val="16"/>
  </w:num>
  <w:num w:numId="8">
    <w:abstractNumId w:val="3"/>
  </w:num>
  <w:num w:numId="9">
    <w:abstractNumId w:val="27"/>
  </w:num>
  <w:num w:numId="10">
    <w:abstractNumId w:val="17"/>
  </w:num>
  <w:num w:numId="11">
    <w:abstractNumId w:val="28"/>
  </w:num>
  <w:num w:numId="12">
    <w:abstractNumId w:val="21"/>
  </w:num>
  <w:num w:numId="13">
    <w:abstractNumId w:val="7"/>
  </w:num>
  <w:num w:numId="14">
    <w:abstractNumId w:val="8"/>
  </w:num>
  <w:num w:numId="15">
    <w:abstractNumId w:val="13"/>
  </w:num>
  <w:num w:numId="16">
    <w:abstractNumId w:val="9"/>
  </w:num>
  <w:num w:numId="17">
    <w:abstractNumId w:val="22"/>
  </w:num>
  <w:num w:numId="18">
    <w:abstractNumId w:val="26"/>
  </w:num>
  <w:num w:numId="19">
    <w:abstractNumId w:val="23"/>
  </w:num>
  <w:num w:numId="20">
    <w:abstractNumId w:val="1"/>
  </w:num>
  <w:num w:numId="21">
    <w:abstractNumId w:val="0"/>
  </w:num>
  <w:num w:numId="22">
    <w:abstractNumId w:val="12"/>
  </w:num>
  <w:num w:numId="23">
    <w:abstractNumId w:val="29"/>
  </w:num>
  <w:num w:numId="24">
    <w:abstractNumId w:val="24"/>
  </w:num>
  <w:num w:numId="25">
    <w:abstractNumId w:val="15"/>
  </w:num>
  <w:num w:numId="26">
    <w:abstractNumId w:val="10"/>
  </w:num>
  <w:num w:numId="27">
    <w:abstractNumId w:val="6"/>
  </w:num>
  <w:num w:numId="28">
    <w:abstractNumId w:val="18"/>
  </w:num>
  <w:num w:numId="29">
    <w:abstractNumId w:val="2"/>
  </w:num>
  <w:num w:numId="30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7B9"/>
    <w:rsid w:val="00047C05"/>
    <w:rsid w:val="002D5213"/>
    <w:rsid w:val="006537B9"/>
    <w:rsid w:val="00A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82B7A"/>
  <w15:chartTrackingRefBased/>
  <w15:docId w15:val="{77F39A10-B429-46F6-AE90-DFD41C2B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7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AB714A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AB714A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AB714A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AB714A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B714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AB714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AB71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AB71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AB71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AB714A"/>
  </w:style>
  <w:style w:type="character" w:styleId="Hyperlink">
    <w:name w:val="Hyperlink"/>
    <w:rsid w:val="00AB714A"/>
    <w:rPr>
      <w:color w:val="0000FF"/>
      <w:u w:val="single"/>
    </w:rPr>
  </w:style>
  <w:style w:type="paragraph" w:customStyle="1" w:styleId="Default">
    <w:name w:val="Default"/>
    <w:rsid w:val="00AB71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AB71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B714A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AB71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B714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AB71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14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AB714A"/>
  </w:style>
  <w:style w:type="paragraph" w:styleId="BodyText">
    <w:name w:val="Body Text"/>
    <w:aliases w:val="  uvlaka 2"/>
    <w:basedOn w:val="Normal"/>
    <w:link w:val="BodyTextChar"/>
    <w:rsid w:val="00AB714A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AB714A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AB714A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AB714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AB714A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AB71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AB714A"/>
    <w:rPr>
      <w:i/>
      <w:iCs/>
    </w:rPr>
  </w:style>
  <w:style w:type="paragraph" w:styleId="NoSpacing">
    <w:name w:val="No Spacing"/>
    <w:uiPriority w:val="1"/>
    <w:qFormat/>
    <w:rsid w:val="00AB714A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AB714A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714A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4404</Words>
  <Characters>25108</Characters>
  <Application>Microsoft Office Word</Application>
  <DocSecurity>0</DocSecurity>
  <Lines>209</Lines>
  <Paragraphs>58</Paragraphs>
  <ScaleCrop>false</ScaleCrop>
  <Company/>
  <LinksUpToDate>false</LinksUpToDate>
  <CharactersWithSpaces>29454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2019-03-26T10:51:00Z</dcterms:created>
  <dcterms:modified xsi:type="dcterms:W3CDTF">2019-03-26T10:53:00Z</dcterms:modified>
</cp:coreProperties>
</file>