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CFB" w:rsidRDefault="00EF675C" w:rsidP="00EF6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EF675C" w:rsidRDefault="00EF675C" w:rsidP="00EF6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40. sjednice Vijeća Gradske četvrti Sesvete </w:t>
      </w:r>
    </w:p>
    <w:p w:rsidR="00EF675C" w:rsidRDefault="00EF675C" w:rsidP="00EF67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održane 30. rujna 2020. Plava dvorana, Trg S. </w:t>
      </w:r>
      <w:proofErr w:type="spellStart"/>
      <w:r>
        <w:rPr>
          <w:rFonts w:ascii="Times New Roman" w:hAnsi="Times New Roman" w:cs="Times New Roman"/>
          <w:b/>
          <w:sz w:val="28"/>
        </w:rPr>
        <w:t>Domjanića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6, I kat s početkom u 17,00 sati</w:t>
      </w:r>
    </w:p>
    <w:p w:rsidR="00EF675C" w:rsidRDefault="00EF675C" w:rsidP="00EF675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675C" w:rsidRDefault="00EF675C" w:rsidP="00EF675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40. sjednice Vijeća Gradske četvrti Sesvete, održane 30. rujna 2020 ., s početkom u 17,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hr-HR"/>
        </w:rPr>
        <w:t>00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sati u Gradskoj četvrti Sesvete – Plava dvorana, Trg Dragutina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Domjanića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6, Sesvete.</w:t>
      </w: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Nazočni članovi Vijeća Gradske četvrti Sesvete:</w:t>
      </w: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Petar Bajan,  Antun Bošnjaković, Marko Brkić, Maja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Buljubašić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Željko Grbavac, Mira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Halapa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Ivan Jakšetić, Jurica Jug, 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Damir Kostanjski, Vladimir Marić, Dražen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Boris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Matoic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Šturlić-Tupek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Zlata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Trošelj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Nataša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Nazočni radno:</w:t>
      </w:r>
    </w:p>
    <w:p w:rsidR="00A5411B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Stipe Jurić, Nives Polojac - Gradski ured za mjesnu samoupravu, P.O. Sesvete</w:t>
      </w: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2B5493" w:rsidRDefault="00A5411B" w:rsidP="00A5411B">
      <w:pPr>
        <w:pStyle w:val="Standard"/>
        <w:ind w:firstLine="708"/>
        <w:jc w:val="both"/>
        <w:rPr>
          <w:szCs w:val="24"/>
        </w:rPr>
      </w:pPr>
      <w:r w:rsidRPr="0073126F">
        <w:rPr>
          <w:rFonts w:ascii="Times New Roman" w:eastAsia="Times New Roman" w:hAnsi="Times New Roman" w:cs="Times New Roman"/>
          <w:szCs w:val="24"/>
          <w:lang w:eastAsia="hr-HR"/>
        </w:rPr>
        <w:t xml:space="preserve">Sjednicu Vijeća Gradske četvrti Sesvete otvara Stjepan </w:t>
      </w:r>
      <w:proofErr w:type="spellStart"/>
      <w:r w:rsidRPr="0073126F">
        <w:rPr>
          <w:rFonts w:ascii="Times New Roman" w:eastAsia="Times New Roman" w:hAnsi="Times New Roman" w:cs="Times New Roman"/>
          <w:szCs w:val="24"/>
          <w:lang w:eastAsia="hr-HR"/>
        </w:rPr>
        <w:t>Kezerić</w:t>
      </w:r>
      <w:proofErr w:type="spellEnd"/>
      <w:r w:rsidRPr="0073126F">
        <w:rPr>
          <w:rFonts w:ascii="Times New Roman" w:eastAsia="Times New Roman" w:hAnsi="Times New Roman" w:cs="Times New Roman"/>
          <w:szCs w:val="24"/>
          <w:lang w:eastAsia="hr-HR"/>
        </w:rPr>
        <w:t>, predsjednik Vijeća, pozdravlja nazočne članove Vijeća Gradske četvrti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Sesvete</w:t>
      </w:r>
      <w:r w:rsidRPr="0073126F">
        <w:rPr>
          <w:rFonts w:ascii="Times New Roman" w:eastAsia="Times New Roman" w:hAnsi="Times New Roman" w:cs="Times New Roman"/>
          <w:szCs w:val="24"/>
          <w:lang w:eastAsia="hr-HR"/>
        </w:rPr>
        <w:t>, sve radno nazočne, zahvaljuje na odaziv</w:t>
      </w:r>
      <w:r>
        <w:rPr>
          <w:rFonts w:ascii="Times New Roman" w:eastAsia="Times New Roman" w:hAnsi="Times New Roman" w:cs="Times New Roman"/>
          <w:szCs w:val="24"/>
          <w:lang w:eastAsia="hr-HR"/>
        </w:rPr>
        <w:t>u i konstatira da je prisutno 16</w:t>
      </w:r>
      <w:r w:rsidRPr="0073126F">
        <w:rPr>
          <w:rFonts w:ascii="Times New Roman" w:eastAsia="Times New Roman" w:hAnsi="Times New Roman" w:cs="Times New Roman"/>
          <w:szCs w:val="24"/>
          <w:lang w:eastAsia="hr-HR"/>
        </w:rPr>
        <w:t xml:space="preserve"> članova Vijeća.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>Dalje navodi da je članovima Vijeća e-poštom poslan zapisnik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s 39. sjednice Vijeća. 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>Upitao je imaju li primje</w:t>
      </w:r>
      <w:r>
        <w:rPr>
          <w:rFonts w:ascii="Times New Roman" w:eastAsia="Times New Roman" w:hAnsi="Times New Roman" w:cs="Times New Roman"/>
          <w:szCs w:val="24"/>
          <w:lang w:eastAsia="hr-HR"/>
        </w:rPr>
        <w:t>dbi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 xml:space="preserve"> na zapisnik.</w:t>
      </w:r>
    </w:p>
    <w:p w:rsidR="00A5411B" w:rsidRDefault="00A5411B" w:rsidP="00A5411B">
      <w:pPr>
        <w:pStyle w:val="Standard"/>
        <w:ind w:firstLine="708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</w:p>
    <w:p w:rsidR="00A5411B" w:rsidRPr="002B5493" w:rsidRDefault="00A5411B" w:rsidP="00A5411B">
      <w:pPr>
        <w:pStyle w:val="Standard"/>
        <w:ind w:firstLine="708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2B5493">
        <w:rPr>
          <w:rFonts w:ascii="Times New Roman" w:eastAsia="Times New Roman" w:hAnsi="Times New Roman" w:cs="Times New Roman"/>
          <w:szCs w:val="24"/>
          <w:lang w:eastAsia="hr-HR"/>
        </w:rPr>
        <w:t>Članovi Vijeća nemaju primjedbi na za</w:t>
      </w:r>
      <w:r>
        <w:rPr>
          <w:rFonts w:ascii="Times New Roman" w:eastAsia="Times New Roman" w:hAnsi="Times New Roman" w:cs="Times New Roman"/>
          <w:szCs w:val="24"/>
          <w:lang w:eastAsia="hr-HR"/>
        </w:rPr>
        <w:t>pisnik, te je isti usvojen s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14 „za“, i 2 suzdržana glasa.</w:t>
      </w:r>
    </w:p>
    <w:p w:rsidR="00A5411B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je potom iznio prijedlog dnevnog reda za 40. sjednice Vijeća Gradske četvrti Sesvete, te predložio dopunu dnevnog reda. Predložio je da se stavi u dnevni red kao točka broj tri, Prijedlog zaključka o započinjanju postupaka ocjene o potrebi strateške procjene utjecaja na okoliš za Izmjene i dopune Urbanističkog plana uređenja Središta Sesveta- davanje mišljenja.</w:t>
      </w: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je jednoglasno prihvatilo dopunu dnevnog reda.</w:t>
      </w: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240524" w:rsidRDefault="00A5411B" w:rsidP="00A541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0524">
        <w:rPr>
          <w:rFonts w:ascii="Times New Roman" w:eastAsia="Times New Roman" w:hAnsi="Times New Roman" w:cs="Times New Roman"/>
          <w:sz w:val="24"/>
          <w:szCs w:val="24"/>
          <w:lang w:eastAsia="hr-HR"/>
        </w:rPr>
        <w:t>DNEVNI RED :</w:t>
      </w:r>
    </w:p>
    <w:p w:rsidR="00A5411B" w:rsidRPr="008650F7" w:rsidRDefault="00A5411B" w:rsidP="00A54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2B05AD" w:rsidRDefault="00A5411B" w:rsidP="00A5411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5AD">
        <w:rPr>
          <w:rFonts w:ascii="Times New Roman" w:hAnsi="Times New Roman" w:cs="Times New Roman"/>
          <w:sz w:val="24"/>
          <w:szCs w:val="24"/>
        </w:rPr>
        <w:t>Prijedlog Zaključka o izmjeni Plana komunalnih aktivnosti Gradske četvrti Sesvete u 2020.</w:t>
      </w:r>
    </w:p>
    <w:p w:rsidR="00A5411B" w:rsidRPr="002B05AD" w:rsidRDefault="00A5411B" w:rsidP="00A5411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5AD">
        <w:rPr>
          <w:rFonts w:ascii="Times New Roman" w:hAnsi="Times New Roman" w:cs="Times New Roman"/>
          <w:sz w:val="24"/>
          <w:szCs w:val="24"/>
        </w:rPr>
        <w:t>Prijedlog zaključka o započinjanju postupka ocjene o potrebi strateške procjene utjecaja na okoliš za Izmjene i dopune Generalnog urbanističkog plana Sesveta – davanje mišljenja</w:t>
      </w:r>
    </w:p>
    <w:p w:rsidR="00A5411B" w:rsidRPr="00446AD7" w:rsidRDefault="00A5411B" w:rsidP="00A541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05A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započinjanju postupaka ocjene o potrebi strateške procjene utjecaja na okoliš za Izmjene i dopune Urbanističkog plana uređenja Središta Sesveta- davanje mišljenja.</w:t>
      </w:r>
    </w:p>
    <w:p w:rsidR="00A5411B" w:rsidRPr="002B05AD" w:rsidRDefault="00A5411B" w:rsidP="00A5411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5AD">
        <w:rPr>
          <w:rFonts w:ascii="Times New Roman" w:hAnsi="Times New Roman" w:cs="Times New Roman"/>
          <w:sz w:val="24"/>
          <w:szCs w:val="24"/>
        </w:rPr>
        <w:t>Prijedlog zaključka o Odluci o izmjenama i dopuni Odluke o osnivanju mjesnih odbora – davanje mišljenja</w:t>
      </w:r>
    </w:p>
    <w:p w:rsidR="00A5411B" w:rsidRPr="002B05AD" w:rsidRDefault="00A5411B" w:rsidP="00A5411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5AD">
        <w:rPr>
          <w:rFonts w:ascii="Times New Roman" w:hAnsi="Times New Roman" w:cs="Times New Roman"/>
          <w:sz w:val="24"/>
          <w:szCs w:val="24"/>
        </w:rPr>
        <w:lastRenderedPageBreak/>
        <w:t>Prijedlog zaključka o Odluci o izmjeni odluke o granicama područja i sjedištima gradskih četvrti – davanje mišljenja</w:t>
      </w:r>
    </w:p>
    <w:p w:rsidR="00A5411B" w:rsidRPr="002B05AD" w:rsidRDefault="00A5411B" w:rsidP="00A5411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5AD">
        <w:rPr>
          <w:rFonts w:ascii="Times New Roman" w:hAnsi="Times New Roman" w:cs="Times New Roman"/>
          <w:sz w:val="24"/>
          <w:szCs w:val="24"/>
        </w:rPr>
        <w:t>Razno</w:t>
      </w:r>
    </w:p>
    <w:p w:rsidR="00A5411B" w:rsidRPr="00495E41" w:rsidRDefault="00A5411B" w:rsidP="00A5411B">
      <w:pPr>
        <w:spacing w:after="0" w:line="240" w:lineRule="auto"/>
        <w:ind w:left="705"/>
        <w:rPr>
          <w:rFonts w:ascii="Times New Roman" w:hAnsi="Times New Roman" w:cs="Times New Roman"/>
          <w:sz w:val="24"/>
          <w:szCs w:val="24"/>
        </w:rPr>
      </w:pPr>
    </w:p>
    <w:p w:rsidR="00A5411B" w:rsidRPr="00DC3784" w:rsidRDefault="00A5411B" w:rsidP="00A5411B">
      <w:pPr>
        <w:spacing w:after="0" w:line="240" w:lineRule="auto"/>
        <w:ind w:left="1065"/>
        <w:rPr>
          <w:rFonts w:ascii="Times New Roman" w:hAnsi="Times New Roman" w:cs="Times New Roman"/>
          <w:sz w:val="24"/>
          <w:szCs w:val="24"/>
        </w:rPr>
      </w:pPr>
    </w:p>
    <w:p w:rsidR="00A5411B" w:rsidRDefault="00A5411B" w:rsidP="00A5411B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Blažinović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dolazi na sjednicu u 17,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03</w:t>
      </w: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A5411B" w:rsidRDefault="00A5411B" w:rsidP="00A5411B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Gregoranić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dolazi na sjednicu u 17,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03</w:t>
      </w: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 Prelazi se na rad po dnevnom redu /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1)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76D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navodi da je svima dostavljen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u 2020., te je otvorio raspravu.</w:t>
      </w: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Stipe Jurić se nadovezuje s  obzirom na materijale koje su primili na e-mail bilo je promjena pa je pojasnio kako se plan izmijenio u točki 3.1. dodana je akcija postave rampe u ulici Ivana Grbavca, Centar, potom u točki 4.1. povećana je pozicija za dječje igralište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Selčinskoj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 jer će se dodatno urediti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antitraumatskom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podlogom i penjalicom te su se osigurala sredstva za uređivanje i krčenje raslinja i drveća kod Trga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palih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boraca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Jesenovcu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gdje se projektira dječje igralište, te u točki 7.1. prebacit će se iznos za asfaltiranje tržnice u sljedeću godinu nakon što se dovrši projekt te će asfaltiranje sajmišta snositi Gradski ured za mjesnu samoupravu, a Vijeće će pokriti troškove uređivanja sanitarnog čvora.</w:t>
      </w: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otvorio raspravu.</w:t>
      </w: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5411B" w:rsidRDefault="00A5411B" w:rsidP="00A5411B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Tihomi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Lukanić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dolazi na sjednicu u 17,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10</w:t>
      </w: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Damir Kostanjski zatražio je obrazloženje izbacivanja izgradnje nogostupa u Kružnoj ulici i dječjeg i sportskog igrališta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Glavničici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5411B" w:rsidRPr="00260175" w:rsidRDefault="00A5411B" w:rsidP="00A541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Stipe Jurić odgovorio je kako je glavni projekt za dječje i sportsko igralište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Glavničici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došao do ishođenja građevinske dozvole, te je naknadno zatražena dopuna projekta. Kazao je kako još nije pristigla dopuna projekta zajedno sa svim suglasnostima javnopravnih tijela na dopunu glavnog projekta, a onda shodno tome nije napravljena  građevinska dozvola. Vezano za nogostup u Kružnoj ulici nije dovoljna širina koridora cestovnog da bi se mogla izvest prometnica po propisima od širine 6 metara i nogostupa od 1.5 metar te se moraju skupiti suglasnosti od privatnih čestica kako bih se projekt mogao dalje nastaviti ishoditi i dobiti građevinska dozvola. Također se čeka od projektanta da dostavi pisano očitovanje o kojim se to česticama radi u privatnom vlasništvu kako bih se mogla tražiti suglasnost za izgradnju nogostupa.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Blažinović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zatražio je da mu se pošalje popis svih igrališta na području Gradske četvrti Sesvete. Također je zatražio hitan sastanak oko dječjeg i sportskog igrališta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Glavničici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Gradskim uredom za mjesnu samoupravu, predsjednikom Vijeća gradske četvrti Sesvete, </w:t>
      </w:r>
      <w:r>
        <w:br/>
      </w:r>
      <w:r w:rsidRPr="0007628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Gradski ured za prostorno uređenje, izgradnju Grada, graditeljstvo, komunalne poslove i promet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Dražen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Markota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kazao je kako je zemljište za igralište u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Glavničici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otkupljeno prije godinu dana. Apelira da predsjednici Vijeća mjesnih odbora se trebaju više interesirati za svoje mjesne odbore.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Vladimi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Marić postavio je upit zašto je izbačen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street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workout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u Sesvetskom Kraljevcu.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Stjepan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Kezerić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odgovorio je da će dobiti napismeno odgovor.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nije bilo primjedbi Vijeće je većinom glasova, s 12 glasova „za“, 2 „protiv“ i 5 suzdržana glasa donijelo.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 w:rsidRPr="00C445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izmjeni </w:t>
      </w:r>
      <w:r w:rsidRPr="00C4453F">
        <w:rPr>
          <w:rFonts w:ascii="Times New Roman" w:hAnsi="Times New Roman" w:cs="Times New Roman"/>
          <w:b/>
          <w:sz w:val="24"/>
          <w:szCs w:val="24"/>
        </w:rPr>
        <w:t>Plana komunalnih aktivnosti Gradske četvrti Sesvete u 2020.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EE2901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E290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2)</w:t>
      </w:r>
    </w:p>
    <w:p w:rsidR="00A5411B" w:rsidRPr="00EE2901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EE2901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Stjepan </w:t>
      </w:r>
      <w:proofErr w:type="spellStart"/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da je u interesu da se što prije donese GUP Sesveta i UPU centra Sesveta, te shodno tome predlaže da se ne traži davanje mišljenja o potrebi strateške procjene utjecaja na okoliš jer bi se produžilo donošenje UPU centra Sesveta za godinu dana do dvije godine. Otvorio je raspravu.</w:t>
      </w:r>
    </w:p>
    <w:p w:rsidR="00A5411B" w:rsidRPr="00202185" w:rsidRDefault="00A5411B" w:rsidP="00A5411B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</w:p>
    <w:p w:rsidR="00A5411B" w:rsidRDefault="00A5411B" w:rsidP="00A5411B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Greguranić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otišla sa sjednicu u 17,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30</w:t>
      </w:r>
      <w:r w:rsidRPr="00B914B5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EE2901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članova Vijeća Gradske četvrti Sesvete točka 2. i točka 3. odgađa se za slijedeću sjednicu te su se dogovorili da se pozovu djelatnici iz Gradskog ured za strategijsko planiranje i razvoj Grada koji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vijećnicima 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dodatno pojasniti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nedoumice 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 studije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utjecaja na okoliš.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E290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3)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A5411B" w:rsidRDefault="00A5411B" w:rsidP="00A5411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da je u interesu da se što prije donese UPU centra Sesveta, te shodno tome predlaže da se ne traži davanje mišljenja o potrebi strateške procjene utjecaja na okoliš jer bi se produžilo donošenje UPU centra Sesveta za godinu dana do dvije godine. 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>Otvorio je raspravu.</w:t>
      </w:r>
    </w:p>
    <w:p w:rsidR="00A5411B" w:rsidRPr="00EE2901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članova Vijeća Gradske četvrti Sesvete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zaključeno je kako se ova točka odgađa za slijedeću sjednicu te je dogovoreno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se pozovu djelatnici iz Gradskog ured za strategijsko planiranje i razvoj Grada koji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vijećnicima 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dodatno pojasniti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nedoumice 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 studije</w:t>
      </w: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utjecaja na okoliš.</w:t>
      </w:r>
    </w:p>
    <w:p w:rsidR="00A5411B" w:rsidRDefault="00A5411B" w:rsidP="00A5411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2901">
        <w:rPr>
          <w:rFonts w:ascii="Times New Roman" w:eastAsia="Times New Roman" w:hAnsi="Times New Roman" w:cs="Times New Roman"/>
          <w:sz w:val="24"/>
          <w:szCs w:val="24"/>
          <w:lang w:eastAsia="hr-HR"/>
        </w:rPr>
        <w:t>/ Marko Brkić odlazi sa sjednicu u 17,40/</w:t>
      </w:r>
    </w:p>
    <w:p w:rsidR="00A5411B" w:rsidRDefault="00A5411B" w:rsidP="00A5411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4)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kako je Vijeće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Vugrovec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 s predloženom izmjenom naziva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Vugrovec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Donji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Vugrovec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5411B" w:rsidRDefault="00A5411B" w:rsidP="00A5411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nije bilo primjedbi Vijeće je jednoglasno donijelo.</w:t>
      </w: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A5411B" w:rsidRPr="00446AD7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6AD7">
        <w:rPr>
          <w:rFonts w:ascii="Times New Roman" w:hAnsi="Times New Roman" w:cs="Times New Roman"/>
          <w:b/>
          <w:sz w:val="24"/>
          <w:szCs w:val="24"/>
        </w:rPr>
        <w:t>o odluci o izmjenama i dopuni Odluke o osnivanju mjesnih odbora</w:t>
      </w: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5)</w:t>
      </w:r>
    </w:p>
    <w:p w:rsidR="00A5411B" w:rsidRDefault="00A5411B" w:rsidP="00A5411B">
      <w:pPr>
        <w:widowControl w:val="0"/>
        <w:tabs>
          <w:tab w:val="left" w:pos="825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5411B" w:rsidRDefault="00A5411B" w:rsidP="00A5411B">
      <w:pPr>
        <w:widowControl w:val="0"/>
        <w:tabs>
          <w:tab w:val="left" w:pos="825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widowControl w:val="0"/>
        <w:tabs>
          <w:tab w:val="left" w:pos="825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da su Vijeće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Lužan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Vijeće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Belovar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suglasni o izmjeni granica te je stavio na glasanje.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nije bilo primjedbi Vijeće je jednoglasno donijelo.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A5411B" w:rsidRPr="00446AD7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6AD7">
        <w:rPr>
          <w:rFonts w:ascii="Times New Roman" w:hAnsi="Times New Roman" w:cs="Times New Roman"/>
          <w:b/>
          <w:sz w:val="24"/>
          <w:szCs w:val="24"/>
        </w:rPr>
        <w:t>o Odluci o izmjeni odluke o granicama područja i sjedištima gradskih četvrti</w:t>
      </w:r>
    </w:p>
    <w:p w:rsidR="00A5411B" w:rsidRDefault="00A5411B" w:rsidP="00A5411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6)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5411B" w:rsidRPr="00446AD7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otvorio je raspravu.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Nataša </w:t>
      </w:r>
      <w:proofErr w:type="spellStart"/>
      <w:r>
        <w:rPr>
          <w:rFonts w:ascii="Times New Roman" w:hAnsi="Times New Roman" w:cs="Times New Roman"/>
          <w:sz w:val="24"/>
          <w:szCs w:val="24"/>
        </w:rPr>
        <w:t>Vučkov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postavila je upit vezano za promjenu naziva ulice Slavka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Stančira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Sesvetskom Kraljevcu te navodi da se Vijeće Mjesnog odbora i  stanovnici protive.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građani moraju dati suglasnost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da se moraju izjasniti da li su za promjenu naziva ulice ili nisu te onda Vijeće Mjesnog odbora i Vijeće Gradske četvrti Sesvete može raspravljati i donositi zaključke po tom pitanju. Nakon provedene ankete će se vidjeti šta će se napraviti.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Nataša </w:t>
      </w:r>
      <w:proofErr w:type="spellStart"/>
      <w:r>
        <w:rPr>
          <w:rFonts w:ascii="Times New Roman" w:hAnsi="Times New Roman" w:cs="Times New Roman"/>
          <w:sz w:val="24"/>
          <w:szCs w:val="24"/>
        </w:rPr>
        <w:t>Vučkov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postavila je upit vezano za Rimski put u </w:t>
      </w:r>
      <w:proofErr w:type="spellStart"/>
      <w:r>
        <w:rPr>
          <w:rFonts w:ascii="Times New Roman" w:hAnsi="Times New Roman" w:cs="Times New Roman"/>
          <w:sz w:val="24"/>
          <w:szCs w:val="24"/>
        </w:rPr>
        <w:t>Jelkovcu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li se može pozvati policija da regulira promet na toj  prometnici jer apelira da je prometnica uska i prijeti opasnosti građana. Također navodi kako se građani u toj ulici žale na prolazak kamiona tom prometnicom jer se stvara buka i remeti im se dnevni red i mir.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Kezerić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odgovorio je kako Vijeće za prevenciju traži policiju da više kontrolira promet na području Sesveta. Kazao je da će se poslati zamolba PP Sesvete da se pojača kontrola u ulici Rimski put.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Nataša </w:t>
      </w:r>
      <w:proofErr w:type="spellStart"/>
      <w:r>
        <w:rPr>
          <w:rFonts w:ascii="Times New Roman" w:hAnsi="Times New Roman" w:cs="Times New Roman"/>
          <w:sz w:val="24"/>
          <w:szCs w:val="24"/>
        </w:rPr>
        <w:t>Vučkov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zamolila je da se pošalje upit Vodoopskrbi i odvodnji d.o.o. vezano za priključke kanalizacije u </w:t>
      </w:r>
      <w:proofErr w:type="spellStart"/>
      <w:r>
        <w:rPr>
          <w:rFonts w:ascii="Times New Roman" w:hAnsi="Times New Roman" w:cs="Times New Roman"/>
          <w:sz w:val="24"/>
          <w:szCs w:val="24"/>
        </w:rPr>
        <w:t>Jelkovcu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jer građani koji su poslali zahtjev e- poštom nemaju povratnu informaciju o istom.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Kezerić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odgovorio je da će se poslati dopis Vodoopskrbi i odvodnji d.o.o. što je s zahtjevima građana </w:t>
      </w:r>
      <w:proofErr w:type="spellStart"/>
      <w:r>
        <w:rPr>
          <w:rFonts w:ascii="Times New Roman" w:hAnsi="Times New Roman" w:cs="Times New Roman"/>
          <w:sz w:val="24"/>
          <w:szCs w:val="24"/>
        </w:rPr>
        <w:t>Jelkovca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 Jakšetić navodi da treba nazvati Vodoopskrbu i odvodnju d.o.o. svatko tko je podnio zahtjev.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Damir Kostanjski kazao je da treba postaviti znak zabrane za vozila veće od 5,5 t u ulici Rimski put.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 Jakšetić odgovorio je da i manje ceste moraju imati uvjete za teretni promet.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Vladimir Marić postavio je upit vezano za vrtić u Sesvetskom Kraljevcu te apelira da se pozovu predstavnici Gradskog ureda za obrazovanje i g.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Rendulić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iz Gradskog ureda za upravljanje imovinom grada.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Dražen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odgovorio je da će ih pozvati na slijedeću sjednicu.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Vladimir Marić postavio je upit vezano za Branimirovu.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Dražen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odgovorio je da svakog prvog ponedjeljka u mjesecu se održavaju koordinacije s gradonačelnikom te da će dopis koji su dobili na koordinaciji s gradonačelnikom poslati svim Vijećnicima Gradske četvrti Sesvete.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Vladimir Marić postavio je upit vezano za asfaltiranje glavne ceste od Sesvetskih Sela do Sesvetskog Kraljevca.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Kezerić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odgovorio je da prije kanalizacije nema asfaltiranje. Osigurana su sredstva iz EU za kompletnu kanalizaciju jugoistočnog dijela Sesveta.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Vladimir Marić navodi da velika većina stanovnika ima zahtjev za preimenovanje ulice Slavka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Stančira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Ulicu Pave </w:t>
      </w:r>
      <w:proofErr w:type="spellStart"/>
      <w:r>
        <w:rPr>
          <w:rFonts w:ascii="Times New Roman" w:hAnsi="Times New Roman" w:cs="Times New Roman"/>
          <w:sz w:val="24"/>
          <w:szCs w:val="24"/>
        </w:rPr>
        <w:t>Žgele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Kezerić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odgoviro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da se treba provesti anketa.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Jakšetić se nadovezao da Ulica Slavka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Stančira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ima i u </w:t>
      </w:r>
      <w:proofErr w:type="spellStart"/>
      <w:r>
        <w:rPr>
          <w:rFonts w:ascii="Times New Roman" w:hAnsi="Times New Roman" w:cs="Times New Roman"/>
          <w:sz w:val="24"/>
          <w:szCs w:val="24"/>
        </w:rPr>
        <w:t>Budencu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 da pošta krivo dolazi iz Sesvetskog Kraljevca u </w:t>
      </w:r>
      <w:proofErr w:type="spellStart"/>
      <w:r>
        <w:rPr>
          <w:rFonts w:ascii="Times New Roman" w:hAnsi="Times New Roman" w:cs="Times New Roman"/>
          <w:sz w:val="24"/>
          <w:szCs w:val="24"/>
        </w:rPr>
        <w:t>Budenec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Željko Grbavac apelira da se požuri sanacija pješačkog mosta na Zagrebačkoj cesti kod </w:t>
      </w:r>
      <w:proofErr w:type="spellStart"/>
      <w:r>
        <w:rPr>
          <w:rFonts w:ascii="Times New Roman" w:hAnsi="Times New Roman" w:cs="Times New Roman"/>
          <w:sz w:val="24"/>
          <w:szCs w:val="24"/>
        </w:rPr>
        <w:t>Vuger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potoka.</w:t>
      </w:r>
    </w:p>
    <w:p w:rsidR="00A5411B" w:rsidRPr="009166FE" w:rsidRDefault="00A5411B" w:rsidP="00A541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66FE">
        <w:rPr>
          <w:rFonts w:ascii="Times New Roman" w:hAnsi="Times New Roman" w:cs="Times New Roman"/>
          <w:sz w:val="24"/>
          <w:szCs w:val="24"/>
        </w:rPr>
        <w:t xml:space="preserve">Stipe Jurić odgovorio je u više navrata  </w:t>
      </w:r>
      <w:r>
        <w:rPr>
          <w:rFonts w:ascii="Times New Roman" w:hAnsi="Times New Roman" w:cs="Times New Roman"/>
          <w:sz w:val="24"/>
          <w:szCs w:val="24"/>
        </w:rPr>
        <w:t>slan dopis prema Gradskom</w:t>
      </w:r>
      <w:r w:rsidRPr="009166FE">
        <w:rPr>
          <w:rFonts w:ascii="Times New Roman" w:hAnsi="Times New Roman" w:cs="Times New Roman"/>
          <w:sz w:val="24"/>
          <w:szCs w:val="24"/>
        </w:rPr>
        <w:t xml:space="preserve"> Ured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166FE">
        <w:rPr>
          <w:rFonts w:ascii="Times New Roman" w:hAnsi="Times New Roman" w:cs="Times New Roman"/>
          <w:sz w:val="24"/>
          <w:szCs w:val="24"/>
        </w:rPr>
        <w:t xml:space="preserve"> za prostorno uređenje, izgradnju Grada, graditeljstvo, komunalne poslove i promet na sektor za građenje komunalne infrastrukture i održavanje javnoprometnih površina, javnih objekata i javne rasvjete</w:t>
      </w:r>
      <w:r>
        <w:rPr>
          <w:rFonts w:ascii="Times New Roman" w:hAnsi="Times New Roman" w:cs="Times New Roman"/>
          <w:sz w:val="24"/>
          <w:szCs w:val="24"/>
        </w:rPr>
        <w:t>. Također je naveo da je poslan dopis i Gradskom uredu za mjesnu samoupravu i na Zagrebačke ceste da se interventno saniraju udarne rupe zbog ugroze građana.</w:t>
      </w: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411B" w:rsidRDefault="00A5411B" w:rsidP="00A54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5411B" w:rsidRPr="005B4B68" w:rsidRDefault="00A5411B" w:rsidP="00A5411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Daljnje rasprave nije bilo, te je Vijeće završilo 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radom u 18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07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5411B" w:rsidRPr="005B4B68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4E2F3E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E2F3E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026-02/20-001/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232</w:t>
      </w:r>
    </w:p>
    <w:p w:rsidR="00A5411B" w:rsidRPr="004E2F3E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251-06-11-12-20-2</w:t>
      </w:r>
    </w:p>
    <w:p w:rsidR="00A5411B" w:rsidRPr="005B4B68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Sesvete, 30. rujna</w:t>
      </w:r>
      <w:r w:rsidRPr="004E2F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2020.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5411B" w:rsidRPr="005B4B68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5411B" w:rsidRPr="005B4B68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sastavio:</w:t>
      </w:r>
    </w:p>
    <w:p w:rsidR="00A5411B" w:rsidRPr="005B4B68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Nives Polojac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Predsjednik</w:t>
      </w:r>
      <w:r w:rsidRPr="00997B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Vijeća</w:t>
      </w:r>
    </w:p>
    <w:p w:rsidR="00A5411B" w:rsidRPr="005B4B68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Gradske četvrti Sesvete</w:t>
      </w:r>
    </w:p>
    <w:p w:rsidR="00A5411B" w:rsidRPr="005B4B68" w:rsidRDefault="00A5411B" w:rsidP="00A541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            </w:t>
      </w:r>
    </w:p>
    <w:p w:rsidR="00A5411B" w:rsidRPr="00B53406" w:rsidRDefault="00A5411B" w:rsidP="00A5411B">
      <w:pPr>
        <w:spacing w:after="0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5411B" w:rsidRDefault="00A5411B" w:rsidP="00A5411B"/>
    <w:p w:rsidR="00EF675C" w:rsidRDefault="00EF675C" w:rsidP="00EF675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675C" w:rsidRDefault="00EF675C" w:rsidP="00EF675C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EF675C" w:rsidRPr="00EF675C" w:rsidRDefault="00EF675C" w:rsidP="00EF675C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EF675C" w:rsidRPr="00EF675C" w:rsidSect="00EF67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81566"/>
    <w:multiLevelType w:val="multilevel"/>
    <w:tmpl w:val="71DC7CC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5C"/>
    <w:rsid w:val="00A5411B"/>
    <w:rsid w:val="00E91CFB"/>
    <w:rsid w:val="00EF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B4557-B0A5-478E-8D75-9C0F33B2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6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5411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sz w:val="24"/>
    </w:rPr>
  </w:style>
  <w:style w:type="paragraph" w:styleId="ListParagraph">
    <w:name w:val="List Paragraph"/>
    <w:basedOn w:val="Normal"/>
    <w:uiPriority w:val="34"/>
    <w:qFormat/>
    <w:rsid w:val="00A5411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1637</Words>
  <Characters>9335</Characters>
  <Application>Microsoft Office Word</Application>
  <DocSecurity>0</DocSecurity>
  <Lines>77</Lines>
  <Paragraphs>21</Paragraphs>
  <ScaleCrop>false</ScaleCrop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Biserka Pandek</dc:creator>
  <cp:keywords/>
  <dc:description/>
  <cp:lastModifiedBy>Biserka Pandek</cp:lastModifiedBy>
  <cp:revision>2</cp:revision>
  <dcterms:created xsi:type="dcterms:W3CDTF">2020-10-26T07:46:00Z</dcterms:created>
  <dcterms:modified xsi:type="dcterms:W3CDTF">2020-10-26T07:48:00Z</dcterms:modified>
</cp:coreProperties>
</file>