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0CEC" w:rsidRPr="00A10CEC" w:rsidRDefault="00A10CEC" w:rsidP="00A10CEC">
      <w:pPr>
        <w:ind w:right="240"/>
        <w:jc w:val="center"/>
        <w:rPr>
          <w:rFonts w:ascii="Times New Roman" w:eastAsia="Times New Roman" w:hAnsi="Times New Roman" w:cs="Times New Roman"/>
          <w:b/>
          <w:sz w:val="24"/>
          <w:szCs w:val="24"/>
          <w:lang w:eastAsia="hr-HR"/>
        </w:rPr>
      </w:pPr>
      <w:r w:rsidRPr="00A10CEC">
        <w:rPr>
          <w:rFonts w:ascii="Times New Roman" w:eastAsia="Times New Roman" w:hAnsi="Times New Roman" w:cs="Times New Roman"/>
          <w:b/>
          <w:sz w:val="24"/>
          <w:szCs w:val="24"/>
          <w:lang w:eastAsia="hr-HR"/>
        </w:rPr>
        <w:t>Z A P I S N I K</w:t>
      </w:r>
    </w:p>
    <w:p w:rsidR="00A10CEC" w:rsidRPr="00A10CEC" w:rsidRDefault="00A10CEC" w:rsidP="00A10CEC">
      <w:pPr>
        <w:jc w:val="center"/>
        <w:rPr>
          <w:rFonts w:ascii="Times New Roman" w:eastAsia="Times New Roman" w:hAnsi="Times New Roman" w:cs="Times New Roman"/>
          <w:b/>
          <w:sz w:val="24"/>
          <w:szCs w:val="24"/>
          <w:lang w:eastAsia="hr-HR"/>
        </w:rPr>
      </w:pPr>
      <w:r w:rsidRPr="00A10CEC">
        <w:rPr>
          <w:rFonts w:ascii="Times New Roman" w:eastAsia="Times New Roman" w:hAnsi="Times New Roman" w:cs="Times New Roman"/>
          <w:b/>
          <w:sz w:val="24"/>
          <w:szCs w:val="24"/>
          <w:lang w:eastAsia="hr-HR"/>
        </w:rPr>
        <w:t>14. sjednice Vijeća Gradske četvrti Donja Dubrava,</w:t>
      </w:r>
    </w:p>
    <w:p w:rsidR="00A10CEC" w:rsidRPr="00A10CEC" w:rsidRDefault="00A10CEC" w:rsidP="00A10CEC">
      <w:pPr>
        <w:jc w:val="center"/>
        <w:rPr>
          <w:rFonts w:ascii="Times New Roman" w:eastAsia="Times New Roman" w:hAnsi="Times New Roman" w:cs="Times New Roman"/>
          <w:b/>
          <w:sz w:val="24"/>
          <w:szCs w:val="24"/>
          <w:lang w:eastAsia="hr-HR"/>
        </w:rPr>
      </w:pPr>
      <w:r w:rsidRPr="00A10CEC">
        <w:rPr>
          <w:rFonts w:ascii="Times New Roman" w:eastAsia="Times New Roman" w:hAnsi="Times New Roman" w:cs="Times New Roman"/>
          <w:b/>
          <w:sz w:val="24"/>
          <w:szCs w:val="24"/>
          <w:lang w:eastAsia="hr-HR"/>
        </w:rPr>
        <w:t>održane 19. lipnja 2018.</w:t>
      </w:r>
    </w:p>
    <w:p w:rsidR="00A10CEC" w:rsidRPr="00A10CEC" w:rsidRDefault="00A10CEC" w:rsidP="00A10CEC">
      <w:pPr>
        <w:jc w:val="center"/>
        <w:rPr>
          <w:rFonts w:ascii="Times New Roman" w:eastAsia="Times New Roman" w:hAnsi="Times New Roman" w:cs="Times New Roman"/>
          <w:b/>
          <w:sz w:val="24"/>
          <w:szCs w:val="24"/>
          <w:lang w:eastAsia="hr-HR"/>
        </w:rPr>
      </w:pPr>
      <w:r w:rsidRPr="00A10CEC">
        <w:rPr>
          <w:rFonts w:ascii="Times New Roman" w:eastAsia="Times New Roman" w:hAnsi="Times New Roman" w:cs="Times New Roman"/>
          <w:b/>
          <w:sz w:val="24"/>
          <w:szCs w:val="24"/>
          <w:lang w:eastAsia="hr-HR"/>
        </w:rPr>
        <w:t>u dvorani „C“ Područnog ureda gradske uprave Dubrava, Dubrava 49,</w:t>
      </w:r>
    </w:p>
    <w:p w:rsidR="00A10CEC" w:rsidRPr="00A10CEC" w:rsidRDefault="00A10CEC" w:rsidP="00A10CEC">
      <w:pPr>
        <w:jc w:val="center"/>
        <w:rPr>
          <w:rFonts w:ascii="Times New Roman" w:eastAsia="Times New Roman" w:hAnsi="Times New Roman" w:cs="Times New Roman"/>
          <w:b/>
          <w:sz w:val="24"/>
          <w:szCs w:val="24"/>
          <w:lang w:eastAsia="hr-HR"/>
        </w:rPr>
      </w:pPr>
      <w:r w:rsidRPr="00A10CEC">
        <w:rPr>
          <w:rFonts w:ascii="Times New Roman" w:eastAsia="Times New Roman" w:hAnsi="Times New Roman" w:cs="Times New Roman"/>
          <w:b/>
          <w:sz w:val="24"/>
          <w:szCs w:val="24"/>
          <w:lang w:eastAsia="hr-HR"/>
        </w:rPr>
        <w:t>s početkom u 16,00 sati</w:t>
      </w:r>
    </w:p>
    <w:p w:rsidR="00A10CEC" w:rsidRPr="00A10CEC" w:rsidRDefault="00A10CEC" w:rsidP="00A10CEC">
      <w:pPr>
        <w:rPr>
          <w:rFonts w:ascii="Times New Roman" w:eastAsia="Times New Roman" w:hAnsi="Times New Roman" w:cs="Times New Roman"/>
          <w:sz w:val="24"/>
          <w:szCs w:val="24"/>
          <w:lang w:eastAsia="hr-HR"/>
        </w:rPr>
      </w:pPr>
    </w:p>
    <w:p w:rsidR="00A10CEC" w:rsidRPr="00A10CEC" w:rsidRDefault="00A10CEC" w:rsidP="00A10CEC">
      <w:pPr>
        <w:rPr>
          <w:rFonts w:ascii="Times New Roman" w:eastAsia="Times New Roman" w:hAnsi="Times New Roman" w:cs="Times New Roman"/>
          <w:sz w:val="24"/>
          <w:szCs w:val="24"/>
          <w:lang w:eastAsia="hr-HR"/>
        </w:rPr>
      </w:pP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b/>
          <w:sz w:val="24"/>
          <w:szCs w:val="24"/>
          <w:lang w:eastAsia="hr-HR"/>
        </w:rPr>
        <w:t>Nazočni članovi Vijeća</w:t>
      </w:r>
      <w:r w:rsidRPr="00A10CEC">
        <w:rPr>
          <w:rFonts w:ascii="Times New Roman" w:eastAsia="Times New Roman" w:hAnsi="Times New Roman" w:cs="Times New Roman"/>
          <w:sz w:val="24"/>
          <w:szCs w:val="24"/>
          <w:lang w:eastAsia="hr-HR"/>
        </w:rPr>
        <w:t xml:space="preserve">: Milan Draženović – predsjednik, Antun Bačić – potpredsjednik, Albina </w:t>
      </w:r>
      <w:proofErr w:type="spellStart"/>
      <w:r w:rsidRPr="00A10CEC">
        <w:rPr>
          <w:rFonts w:ascii="Times New Roman" w:eastAsia="Times New Roman" w:hAnsi="Times New Roman" w:cs="Times New Roman"/>
          <w:sz w:val="24"/>
          <w:szCs w:val="24"/>
          <w:lang w:eastAsia="hr-HR"/>
        </w:rPr>
        <w:t>Benčec</w:t>
      </w:r>
      <w:proofErr w:type="spellEnd"/>
      <w:r w:rsidRPr="00A10CEC">
        <w:rPr>
          <w:rFonts w:ascii="Times New Roman" w:eastAsia="Times New Roman" w:hAnsi="Times New Roman" w:cs="Times New Roman"/>
          <w:sz w:val="24"/>
          <w:szCs w:val="24"/>
          <w:lang w:eastAsia="hr-HR"/>
        </w:rPr>
        <w:t xml:space="preserve">, Mladen Cetinja, Josipa </w:t>
      </w:r>
      <w:proofErr w:type="spellStart"/>
      <w:r w:rsidRPr="00A10CEC">
        <w:rPr>
          <w:rFonts w:ascii="Times New Roman" w:eastAsia="Times New Roman" w:hAnsi="Times New Roman" w:cs="Times New Roman"/>
          <w:sz w:val="24"/>
          <w:szCs w:val="24"/>
          <w:lang w:eastAsia="hr-HR"/>
        </w:rPr>
        <w:t>Ćorluka</w:t>
      </w:r>
      <w:proofErr w:type="spellEnd"/>
      <w:r w:rsidRPr="00A10CEC">
        <w:rPr>
          <w:rFonts w:ascii="Times New Roman" w:eastAsia="Times New Roman" w:hAnsi="Times New Roman" w:cs="Times New Roman"/>
          <w:sz w:val="24"/>
          <w:szCs w:val="24"/>
          <w:lang w:eastAsia="hr-HR"/>
        </w:rPr>
        <w:t xml:space="preserve">, Klaudija </w:t>
      </w:r>
      <w:proofErr w:type="spellStart"/>
      <w:r w:rsidRPr="00A10CEC">
        <w:rPr>
          <w:rFonts w:ascii="Times New Roman" w:eastAsia="Times New Roman" w:hAnsi="Times New Roman" w:cs="Times New Roman"/>
          <w:sz w:val="24"/>
          <w:szCs w:val="24"/>
          <w:lang w:eastAsia="hr-HR"/>
        </w:rPr>
        <w:t>Ešegović</w:t>
      </w:r>
      <w:proofErr w:type="spellEnd"/>
      <w:r w:rsidRPr="00A10CEC">
        <w:rPr>
          <w:rFonts w:ascii="Times New Roman" w:eastAsia="Times New Roman" w:hAnsi="Times New Roman" w:cs="Times New Roman"/>
          <w:sz w:val="24"/>
          <w:szCs w:val="24"/>
          <w:lang w:eastAsia="hr-HR"/>
        </w:rPr>
        <w:t xml:space="preserve">, Hrvoje </w:t>
      </w:r>
      <w:proofErr w:type="spellStart"/>
      <w:r w:rsidRPr="00A10CEC">
        <w:rPr>
          <w:rFonts w:ascii="Times New Roman" w:eastAsia="Times New Roman" w:hAnsi="Times New Roman" w:cs="Times New Roman"/>
          <w:sz w:val="24"/>
          <w:szCs w:val="24"/>
          <w:lang w:eastAsia="hr-HR"/>
        </w:rPr>
        <w:t>Hanžek</w:t>
      </w:r>
      <w:proofErr w:type="spellEnd"/>
      <w:r w:rsidRPr="00A10CEC">
        <w:rPr>
          <w:rFonts w:ascii="Times New Roman" w:eastAsia="Times New Roman" w:hAnsi="Times New Roman" w:cs="Times New Roman"/>
          <w:sz w:val="24"/>
          <w:szCs w:val="24"/>
          <w:lang w:eastAsia="hr-HR"/>
        </w:rPr>
        <w:t xml:space="preserve">, Nikola Horvatić, Trpimir </w:t>
      </w:r>
      <w:proofErr w:type="spellStart"/>
      <w:r w:rsidRPr="00A10CEC">
        <w:rPr>
          <w:rFonts w:ascii="Times New Roman" w:eastAsia="Times New Roman" w:hAnsi="Times New Roman" w:cs="Times New Roman"/>
          <w:sz w:val="24"/>
          <w:szCs w:val="24"/>
          <w:lang w:eastAsia="hr-HR"/>
        </w:rPr>
        <w:t>Majcan</w:t>
      </w:r>
      <w:proofErr w:type="spellEnd"/>
      <w:r w:rsidRPr="00A10CEC">
        <w:rPr>
          <w:rFonts w:ascii="Times New Roman" w:eastAsia="Times New Roman" w:hAnsi="Times New Roman" w:cs="Times New Roman"/>
          <w:sz w:val="24"/>
          <w:szCs w:val="24"/>
          <w:lang w:eastAsia="hr-HR"/>
        </w:rPr>
        <w:t xml:space="preserve">, Dario Nekić, Damir Perica, Nikola </w:t>
      </w:r>
      <w:proofErr w:type="spellStart"/>
      <w:r w:rsidRPr="00A10CEC">
        <w:rPr>
          <w:rFonts w:ascii="Times New Roman" w:eastAsia="Times New Roman" w:hAnsi="Times New Roman" w:cs="Times New Roman"/>
          <w:sz w:val="24"/>
          <w:szCs w:val="24"/>
          <w:lang w:eastAsia="hr-HR"/>
        </w:rPr>
        <w:t>Šandrk</w:t>
      </w:r>
      <w:proofErr w:type="spellEnd"/>
      <w:r w:rsidRPr="00A10CEC">
        <w:rPr>
          <w:rFonts w:ascii="Times New Roman" w:eastAsia="Times New Roman" w:hAnsi="Times New Roman" w:cs="Times New Roman"/>
          <w:sz w:val="24"/>
          <w:szCs w:val="24"/>
          <w:lang w:eastAsia="hr-HR"/>
        </w:rPr>
        <w:t xml:space="preserve">, Hrvoje Tomić i Zdravko </w:t>
      </w:r>
      <w:proofErr w:type="spellStart"/>
      <w:r w:rsidRPr="00A10CEC">
        <w:rPr>
          <w:rFonts w:ascii="Times New Roman" w:eastAsia="Times New Roman" w:hAnsi="Times New Roman" w:cs="Times New Roman"/>
          <w:sz w:val="24"/>
          <w:szCs w:val="24"/>
          <w:lang w:eastAsia="hr-HR"/>
        </w:rPr>
        <w:t>Žvorc</w:t>
      </w:r>
      <w:proofErr w:type="spellEnd"/>
      <w:r w:rsidRPr="00A10CEC">
        <w:rPr>
          <w:rFonts w:ascii="Times New Roman" w:eastAsia="Times New Roman" w:hAnsi="Times New Roman" w:cs="Times New Roman"/>
          <w:sz w:val="24"/>
          <w:szCs w:val="24"/>
          <w:lang w:eastAsia="hr-HR"/>
        </w:rPr>
        <w:t>.</w:t>
      </w: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b/>
          <w:sz w:val="24"/>
          <w:szCs w:val="24"/>
          <w:lang w:eastAsia="hr-HR"/>
        </w:rPr>
        <w:t>Nenazočan član Vijeća</w:t>
      </w:r>
      <w:r w:rsidRPr="00A10CEC">
        <w:rPr>
          <w:rFonts w:ascii="Times New Roman" w:eastAsia="Times New Roman" w:hAnsi="Times New Roman" w:cs="Times New Roman"/>
          <w:sz w:val="24"/>
          <w:szCs w:val="24"/>
          <w:lang w:eastAsia="hr-HR"/>
        </w:rPr>
        <w:t xml:space="preserve">: Dubravka </w:t>
      </w:r>
      <w:proofErr w:type="spellStart"/>
      <w:r w:rsidRPr="00A10CEC">
        <w:rPr>
          <w:rFonts w:ascii="Times New Roman" w:eastAsia="Times New Roman" w:hAnsi="Times New Roman" w:cs="Times New Roman"/>
          <w:sz w:val="24"/>
          <w:szCs w:val="24"/>
          <w:lang w:eastAsia="hr-HR"/>
        </w:rPr>
        <w:t>Šereg</w:t>
      </w:r>
      <w:proofErr w:type="spellEnd"/>
      <w:r w:rsidRPr="00A10CEC">
        <w:rPr>
          <w:rFonts w:ascii="Times New Roman" w:eastAsia="Times New Roman" w:hAnsi="Times New Roman" w:cs="Times New Roman"/>
          <w:sz w:val="24"/>
          <w:szCs w:val="24"/>
          <w:lang w:eastAsia="hr-HR"/>
        </w:rPr>
        <w:t xml:space="preserve"> – ispričala izostanak</w:t>
      </w: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b/>
          <w:sz w:val="24"/>
          <w:szCs w:val="24"/>
          <w:lang w:eastAsia="hr-HR"/>
        </w:rPr>
        <w:t>Nazočni članovi VMO</w:t>
      </w:r>
      <w:r w:rsidRPr="00A10CEC">
        <w:rPr>
          <w:rFonts w:ascii="Times New Roman" w:eastAsia="Times New Roman" w:hAnsi="Times New Roman" w:cs="Times New Roman"/>
          <w:sz w:val="24"/>
          <w:szCs w:val="24"/>
          <w:lang w:eastAsia="hr-HR"/>
        </w:rPr>
        <w:t xml:space="preserve">:  Željko </w:t>
      </w:r>
      <w:proofErr w:type="spellStart"/>
      <w:r w:rsidRPr="00A10CEC">
        <w:rPr>
          <w:rFonts w:ascii="Times New Roman" w:eastAsia="Times New Roman" w:hAnsi="Times New Roman" w:cs="Times New Roman"/>
          <w:sz w:val="24"/>
          <w:szCs w:val="24"/>
          <w:lang w:eastAsia="hr-HR"/>
        </w:rPr>
        <w:t>Đuretec</w:t>
      </w:r>
      <w:proofErr w:type="spellEnd"/>
      <w:r w:rsidRPr="00A10CEC">
        <w:rPr>
          <w:rFonts w:ascii="Times New Roman" w:eastAsia="Times New Roman" w:hAnsi="Times New Roman" w:cs="Times New Roman"/>
          <w:sz w:val="24"/>
          <w:szCs w:val="24"/>
          <w:lang w:eastAsia="hr-HR"/>
        </w:rPr>
        <w:t xml:space="preserve"> – predsjednik VMO „30. svibnja 1990.“, Anto </w:t>
      </w:r>
      <w:proofErr w:type="spellStart"/>
      <w:r w:rsidRPr="00A10CEC">
        <w:rPr>
          <w:rFonts w:ascii="Times New Roman" w:eastAsia="Times New Roman" w:hAnsi="Times New Roman" w:cs="Times New Roman"/>
          <w:sz w:val="24"/>
          <w:szCs w:val="24"/>
          <w:lang w:eastAsia="hr-HR"/>
        </w:rPr>
        <w:t>Ešegović</w:t>
      </w:r>
      <w:proofErr w:type="spellEnd"/>
      <w:r w:rsidRPr="00A10CEC">
        <w:rPr>
          <w:rFonts w:ascii="Times New Roman" w:eastAsia="Times New Roman" w:hAnsi="Times New Roman" w:cs="Times New Roman"/>
          <w:sz w:val="24"/>
          <w:szCs w:val="24"/>
          <w:lang w:eastAsia="hr-HR"/>
        </w:rPr>
        <w:t xml:space="preserve"> – predsjednik VMO Stari Retkovec, Niko </w:t>
      </w:r>
      <w:proofErr w:type="spellStart"/>
      <w:r w:rsidRPr="00A10CEC">
        <w:rPr>
          <w:rFonts w:ascii="Times New Roman" w:eastAsia="Times New Roman" w:hAnsi="Times New Roman" w:cs="Times New Roman"/>
          <w:sz w:val="24"/>
          <w:szCs w:val="24"/>
          <w:lang w:eastAsia="hr-HR"/>
        </w:rPr>
        <w:t>Katavić</w:t>
      </w:r>
      <w:proofErr w:type="spellEnd"/>
      <w:r w:rsidRPr="00A10CEC">
        <w:rPr>
          <w:rFonts w:ascii="Times New Roman" w:eastAsia="Times New Roman" w:hAnsi="Times New Roman" w:cs="Times New Roman"/>
          <w:sz w:val="24"/>
          <w:szCs w:val="24"/>
          <w:lang w:eastAsia="hr-HR"/>
        </w:rPr>
        <w:t xml:space="preserve"> – predsjednik VMO </w:t>
      </w:r>
      <w:proofErr w:type="spellStart"/>
      <w:r w:rsidRPr="00A10CEC">
        <w:rPr>
          <w:rFonts w:ascii="Times New Roman" w:eastAsia="Times New Roman" w:hAnsi="Times New Roman" w:cs="Times New Roman"/>
          <w:sz w:val="24"/>
          <w:szCs w:val="24"/>
          <w:lang w:eastAsia="hr-HR"/>
        </w:rPr>
        <w:t>Trnava</w:t>
      </w:r>
      <w:proofErr w:type="spellEnd"/>
      <w:r w:rsidRPr="00A10CEC">
        <w:rPr>
          <w:rFonts w:ascii="Times New Roman" w:eastAsia="Times New Roman" w:hAnsi="Times New Roman" w:cs="Times New Roman"/>
          <w:sz w:val="24"/>
          <w:szCs w:val="24"/>
          <w:lang w:eastAsia="hr-HR"/>
        </w:rPr>
        <w:t xml:space="preserve">, Tin Trstenjak – predsjednik VMO „Ivan Mažuranić“, Branka Budimir – predsjednica VMO </w:t>
      </w:r>
      <w:proofErr w:type="spellStart"/>
      <w:r w:rsidRPr="00A10CEC">
        <w:rPr>
          <w:rFonts w:ascii="Times New Roman" w:eastAsia="Times New Roman" w:hAnsi="Times New Roman" w:cs="Times New Roman"/>
          <w:sz w:val="24"/>
          <w:szCs w:val="24"/>
          <w:lang w:eastAsia="hr-HR"/>
        </w:rPr>
        <w:t>Čulinec</w:t>
      </w:r>
      <w:proofErr w:type="spellEnd"/>
      <w:r w:rsidRPr="00A10CEC">
        <w:rPr>
          <w:rFonts w:ascii="Times New Roman" w:eastAsia="Times New Roman" w:hAnsi="Times New Roman" w:cs="Times New Roman"/>
          <w:sz w:val="24"/>
          <w:szCs w:val="24"/>
          <w:lang w:eastAsia="hr-HR"/>
        </w:rPr>
        <w:t xml:space="preserve"> i </w:t>
      </w:r>
      <w:proofErr w:type="spellStart"/>
      <w:r w:rsidRPr="00A10CEC">
        <w:rPr>
          <w:rFonts w:ascii="Times New Roman" w:eastAsia="Times New Roman" w:hAnsi="Times New Roman" w:cs="Times New Roman"/>
          <w:sz w:val="24"/>
          <w:szCs w:val="24"/>
          <w:lang w:eastAsia="hr-HR"/>
        </w:rPr>
        <w:t>Asmirka</w:t>
      </w:r>
      <w:proofErr w:type="spellEnd"/>
      <w:r w:rsidRPr="00A10CEC">
        <w:rPr>
          <w:rFonts w:ascii="Times New Roman" w:eastAsia="Times New Roman" w:hAnsi="Times New Roman" w:cs="Times New Roman"/>
          <w:sz w:val="24"/>
          <w:szCs w:val="24"/>
          <w:lang w:eastAsia="hr-HR"/>
        </w:rPr>
        <w:t xml:space="preserve"> Belošević ,– članica VMO Novi Retkovec.</w:t>
      </w:r>
    </w:p>
    <w:p w:rsidR="00A10CEC" w:rsidRPr="00A10CEC" w:rsidRDefault="00A10CEC" w:rsidP="00A10CEC">
      <w:pPr>
        <w:rPr>
          <w:rFonts w:ascii="Times New Roman" w:eastAsia="Times New Roman" w:hAnsi="Times New Roman" w:cs="Times New Roman"/>
          <w:sz w:val="24"/>
          <w:szCs w:val="24"/>
          <w:lang w:eastAsia="hr-HR"/>
        </w:rPr>
      </w:pP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b/>
          <w:sz w:val="24"/>
          <w:szCs w:val="24"/>
          <w:lang w:eastAsia="hr-HR"/>
        </w:rPr>
        <w:t>Nazočni</w:t>
      </w:r>
      <w:r w:rsidRPr="00A10CEC">
        <w:rPr>
          <w:rFonts w:ascii="Times New Roman" w:eastAsia="Times New Roman" w:hAnsi="Times New Roman" w:cs="Times New Roman"/>
          <w:sz w:val="24"/>
          <w:szCs w:val="24"/>
          <w:lang w:eastAsia="hr-HR"/>
        </w:rPr>
        <w:t xml:space="preserve"> </w:t>
      </w:r>
      <w:r w:rsidRPr="00A10CEC">
        <w:rPr>
          <w:rFonts w:ascii="Times New Roman" w:eastAsia="Times New Roman" w:hAnsi="Times New Roman" w:cs="Times New Roman"/>
          <w:b/>
          <w:sz w:val="24"/>
          <w:szCs w:val="24"/>
          <w:lang w:eastAsia="hr-HR"/>
        </w:rPr>
        <w:t>djelatnici Službe za MS:</w:t>
      </w:r>
      <w:r w:rsidRPr="00A10CEC">
        <w:rPr>
          <w:rFonts w:ascii="Times New Roman" w:eastAsia="Times New Roman" w:hAnsi="Times New Roman" w:cs="Times New Roman"/>
          <w:sz w:val="24"/>
          <w:szCs w:val="24"/>
          <w:lang w:eastAsia="hr-HR"/>
        </w:rPr>
        <w:t xml:space="preserve"> </w:t>
      </w: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 xml:space="preserve">Marija Nakić – v.d. voditeljice Područnog odsjeka Donja Dubrava, Snježana Pehar i Silvestar </w:t>
      </w:r>
      <w:proofErr w:type="spellStart"/>
      <w:r w:rsidRPr="00A10CEC">
        <w:rPr>
          <w:rFonts w:ascii="Times New Roman" w:eastAsia="Times New Roman" w:hAnsi="Times New Roman" w:cs="Times New Roman"/>
          <w:sz w:val="24"/>
          <w:szCs w:val="24"/>
          <w:lang w:eastAsia="hr-HR"/>
        </w:rPr>
        <w:t>Smrekar</w:t>
      </w:r>
      <w:proofErr w:type="spellEnd"/>
      <w:r w:rsidRPr="00A10CEC">
        <w:rPr>
          <w:rFonts w:ascii="Times New Roman" w:eastAsia="Times New Roman" w:hAnsi="Times New Roman" w:cs="Times New Roman"/>
          <w:sz w:val="24"/>
          <w:szCs w:val="24"/>
          <w:lang w:eastAsia="hr-HR"/>
        </w:rPr>
        <w:t xml:space="preserve"> – stručni referenti za rad tijela mjesne samouprave.</w:t>
      </w:r>
    </w:p>
    <w:p w:rsidR="00A10CEC" w:rsidRPr="00A10CEC" w:rsidRDefault="00A10CEC" w:rsidP="00A10CEC">
      <w:pPr>
        <w:rPr>
          <w:rFonts w:ascii="Times New Roman" w:eastAsia="Times New Roman" w:hAnsi="Times New Roman" w:cs="Times New Roman"/>
          <w:sz w:val="24"/>
          <w:szCs w:val="24"/>
          <w:lang w:eastAsia="hr-HR"/>
        </w:rPr>
      </w:pP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Predsjedava Milan Draženović, predsjednik Vijeća Gradske četvrti Donja Dubrava.</w:t>
      </w: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O tijeku sjednice vodi se tonski zapis.</w:t>
      </w: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b/>
          <w:sz w:val="24"/>
          <w:szCs w:val="24"/>
          <w:lang w:eastAsia="hr-HR"/>
        </w:rPr>
        <w:t xml:space="preserve">Predsjednik </w:t>
      </w:r>
      <w:r w:rsidRPr="00A10CEC">
        <w:rPr>
          <w:rFonts w:ascii="Times New Roman" w:eastAsia="Times New Roman" w:hAnsi="Times New Roman" w:cs="Times New Roman"/>
          <w:sz w:val="24"/>
          <w:szCs w:val="24"/>
          <w:lang w:eastAsia="hr-HR"/>
        </w:rPr>
        <w:t xml:space="preserve">pozdravlja sve prisutne i utvrđuje da je nazočno 14 od ukupno 15 članova Vijeća te ono može pravovaljano odlučivati. Otvara 14. sjednicu Vijeća Gradske četvrti Donja Dubrava. </w:t>
      </w: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 xml:space="preserve">Pita članove Vijeća imaju li primjedbi na zapisnik 13. sjednice. Budući da primjedbi nije bilo, nakon provedenog glasovanja utvrđuje da je isti </w:t>
      </w:r>
      <w:r w:rsidRPr="00A10CEC">
        <w:rPr>
          <w:rFonts w:ascii="Times New Roman" w:eastAsia="Times New Roman" w:hAnsi="Times New Roman" w:cs="Times New Roman"/>
          <w:b/>
          <w:i/>
          <w:sz w:val="24"/>
          <w:szCs w:val="24"/>
          <w:lang w:eastAsia="hr-HR"/>
        </w:rPr>
        <w:t>jednoglasno</w:t>
      </w:r>
      <w:r w:rsidRPr="00A10CEC">
        <w:rPr>
          <w:rFonts w:ascii="Times New Roman" w:eastAsia="Times New Roman" w:hAnsi="Times New Roman" w:cs="Times New Roman"/>
          <w:sz w:val="24"/>
          <w:szCs w:val="24"/>
          <w:lang w:eastAsia="hr-HR"/>
        </w:rPr>
        <w:t xml:space="preserve"> prihvaćen.</w:t>
      </w: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Predlaže dopunu dnevnog reda točkom 6d) za koju su članovi Vijeća prije početka sjednice dobili materijale te ih pita imaju li još kakvih prijedloga za dopunu dnevnog reda. Kako drugih prijedloga nije bilo, nakon provedenog glasovanja utvrđuje da je prijedlog dopune dnevnog reda prihvaćen te je</w:t>
      </w:r>
      <w:r w:rsidRPr="00A10CEC">
        <w:rPr>
          <w:rFonts w:ascii="Times New Roman" w:eastAsia="Times New Roman" w:hAnsi="Times New Roman" w:cs="Times New Roman"/>
          <w:i/>
          <w:sz w:val="24"/>
          <w:szCs w:val="24"/>
          <w:lang w:eastAsia="hr-HR"/>
        </w:rPr>
        <w:t xml:space="preserve"> jednoglasno </w:t>
      </w:r>
      <w:r w:rsidRPr="00A10CEC">
        <w:rPr>
          <w:rFonts w:ascii="Times New Roman" w:eastAsia="Times New Roman" w:hAnsi="Times New Roman" w:cs="Times New Roman"/>
          <w:sz w:val="24"/>
          <w:szCs w:val="24"/>
          <w:lang w:eastAsia="hr-HR"/>
        </w:rPr>
        <w:t>usvojen</w:t>
      </w:r>
    </w:p>
    <w:p w:rsidR="00A10CEC" w:rsidRPr="00A10CEC" w:rsidRDefault="00A10CEC" w:rsidP="00A10CEC">
      <w:pPr>
        <w:rPr>
          <w:rFonts w:ascii="Times New Roman" w:eastAsia="Times New Roman" w:hAnsi="Times New Roman" w:cs="Times New Roman"/>
          <w:sz w:val="24"/>
          <w:szCs w:val="24"/>
          <w:lang w:eastAsia="hr-HR"/>
        </w:rPr>
      </w:pPr>
    </w:p>
    <w:p w:rsidR="00A10CEC" w:rsidRPr="00A10CEC" w:rsidRDefault="00A10CEC" w:rsidP="00A10CEC">
      <w:pPr>
        <w:rPr>
          <w:rFonts w:ascii="Times New Roman" w:eastAsia="Times New Roman" w:hAnsi="Times New Roman" w:cs="Times New Roman"/>
          <w:sz w:val="24"/>
          <w:szCs w:val="24"/>
          <w:lang w:eastAsia="hr-HR"/>
        </w:rPr>
      </w:pPr>
    </w:p>
    <w:p w:rsidR="00A10CEC" w:rsidRPr="00A10CEC" w:rsidRDefault="00A10CEC" w:rsidP="00A10CEC">
      <w:pPr>
        <w:jc w:val="center"/>
        <w:rPr>
          <w:rFonts w:ascii="Times New Roman" w:eastAsia="Times New Roman" w:hAnsi="Times New Roman" w:cs="Times New Roman"/>
          <w:b/>
          <w:sz w:val="24"/>
          <w:szCs w:val="24"/>
          <w:lang w:eastAsia="hr-HR"/>
        </w:rPr>
      </w:pPr>
      <w:r w:rsidRPr="00A10CEC">
        <w:rPr>
          <w:rFonts w:ascii="Times New Roman" w:eastAsia="Times New Roman" w:hAnsi="Times New Roman" w:cs="Times New Roman"/>
          <w:b/>
          <w:sz w:val="24"/>
          <w:szCs w:val="24"/>
          <w:lang w:eastAsia="hr-HR"/>
        </w:rPr>
        <w:t>D N E V N I   R E D:</w:t>
      </w:r>
    </w:p>
    <w:p w:rsidR="00A10CEC" w:rsidRPr="00A10CEC" w:rsidRDefault="00A10CEC" w:rsidP="00A10CEC">
      <w:pPr>
        <w:jc w:val="left"/>
        <w:rPr>
          <w:rFonts w:ascii="Times New Roman" w:eastAsia="Times New Roman" w:hAnsi="Times New Roman" w:cs="Times New Roman"/>
          <w:b/>
          <w:sz w:val="24"/>
          <w:szCs w:val="24"/>
          <w:lang w:eastAsia="hr-HR"/>
        </w:rPr>
      </w:pPr>
    </w:p>
    <w:p w:rsidR="00A10CEC" w:rsidRPr="00A10CEC" w:rsidRDefault="00A10CEC" w:rsidP="00A10CEC">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 xml:space="preserve">Osiguranje neraspoređenih interventnih sredstava u planovima komunalnih aktivnosti gradskih četvrti – </w:t>
      </w:r>
      <w:r w:rsidRPr="00A10CEC">
        <w:rPr>
          <w:rFonts w:ascii="Times New Roman" w:eastAsia="Times New Roman" w:hAnsi="Times New Roman" w:cs="Times New Roman"/>
          <w:i/>
          <w:sz w:val="24"/>
          <w:szCs w:val="24"/>
          <w:lang w:eastAsia="hr-HR"/>
        </w:rPr>
        <w:t>donošenje zaključka</w:t>
      </w:r>
    </w:p>
    <w:p w:rsidR="00A10CEC" w:rsidRPr="00A10CEC" w:rsidRDefault="00A10CEC" w:rsidP="00A10CEC">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Prijedlog zaključka o izmjeni Plana komunalnih aktivnosti Gradske četvrti Donja Dubrava u 2018.</w:t>
      </w:r>
    </w:p>
    <w:p w:rsidR="00A10CEC" w:rsidRPr="00A10CEC" w:rsidRDefault="00A10CEC" w:rsidP="00A10CEC">
      <w:pPr>
        <w:numPr>
          <w:ilvl w:val="0"/>
          <w:numId w:val="2"/>
        </w:numPr>
        <w:spacing w:line="276" w:lineRule="auto"/>
        <w:jc w:val="left"/>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 xml:space="preserve">Prijedlog zaključka o Nacrtu prijedloga Odluke o izmjenama Odluke o financiranju mjesne samouprave </w:t>
      </w:r>
    </w:p>
    <w:p w:rsidR="00A10CEC" w:rsidRPr="00A10CEC" w:rsidRDefault="00A10CEC" w:rsidP="00A10CEC">
      <w:pPr>
        <w:numPr>
          <w:ilvl w:val="0"/>
          <w:numId w:val="2"/>
        </w:numPr>
        <w:jc w:val="left"/>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Prijedlog zaključka o postavljanju zaštitnih stupića u Kapucinskoj ulici</w:t>
      </w:r>
    </w:p>
    <w:p w:rsidR="00A10CEC" w:rsidRPr="00A10CEC" w:rsidRDefault="00A10CEC" w:rsidP="00A10CEC">
      <w:pPr>
        <w:numPr>
          <w:ilvl w:val="0"/>
          <w:numId w:val="2"/>
        </w:numPr>
        <w:spacing w:line="276" w:lineRule="auto"/>
        <w:contextualSpacing/>
        <w:jc w:val="left"/>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 xml:space="preserve">Prijedlog zaključka o korištenju sredstava </w:t>
      </w:r>
    </w:p>
    <w:p w:rsidR="00A10CEC" w:rsidRPr="00A10CEC" w:rsidRDefault="00A10CEC" w:rsidP="00A10CEC">
      <w:pPr>
        <w:numPr>
          <w:ilvl w:val="0"/>
          <w:numId w:val="2"/>
        </w:numPr>
        <w:spacing w:line="276" w:lineRule="auto"/>
        <w:jc w:val="left"/>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Prijedlozi zaključaka o davanju mišljenja po članku 86. Statuta Grada Zagreba na:</w:t>
      </w:r>
    </w:p>
    <w:p w:rsidR="00A10CEC" w:rsidRPr="00A10CEC" w:rsidRDefault="00A10CEC" w:rsidP="00A10CEC">
      <w:pPr>
        <w:numPr>
          <w:ilvl w:val="0"/>
          <w:numId w:val="1"/>
        </w:numPr>
        <w:spacing w:line="276" w:lineRule="auto"/>
        <w:contextualSpacing/>
        <w:jc w:val="left"/>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Prijedlog odluke o izmjenama Odluke o naknadama gradskim zastupnicima u Gradskoj skupštini Grada Zagreba i članovima njezinih radnih tijela</w:t>
      </w:r>
    </w:p>
    <w:p w:rsidR="00A10CEC" w:rsidRPr="00A10CEC" w:rsidRDefault="00A10CEC" w:rsidP="00A10CEC">
      <w:pPr>
        <w:numPr>
          <w:ilvl w:val="0"/>
          <w:numId w:val="1"/>
        </w:numPr>
        <w:spacing w:line="276" w:lineRule="auto"/>
        <w:contextualSpacing/>
        <w:jc w:val="left"/>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Prijedlog odluke o promjeni naziva Poljoprivredne škole</w:t>
      </w:r>
    </w:p>
    <w:p w:rsidR="00A10CEC" w:rsidRPr="00A10CEC" w:rsidRDefault="00A10CEC" w:rsidP="00A10CEC">
      <w:pPr>
        <w:numPr>
          <w:ilvl w:val="0"/>
          <w:numId w:val="1"/>
        </w:numPr>
        <w:spacing w:line="276" w:lineRule="auto"/>
        <w:contextualSpacing/>
        <w:jc w:val="left"/>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lastRenderedPageBreak/>
        <w:t xml:space="preserve">Prijedlog zaključka o izmjenama Zaključka o subvenciji kamata za kupnju stanova u naselju </w:t>
      </w:r>
      <w:proofErr w:type="spellStart"/>
      <w:r w:rsidRPr="00A10CEC">
        <w:rPr>
          <w:rFonts w:ascii="Times New Roman" w:eastAsia="Times New Roman" w:hAnsi="Times New Roman" w:cs="Times New Roman"/>
          <w:sz w:val="24"/>
          <w:szCs w:val="24"/>
          <w:lang w:eastAsia="hr-HR"/>
        </w:rPr>
        <w:t>Podbrežje</w:t>
      </w:r>
      <w:proofErr w:type="spellEnd"/>
      <w:r w:rsidRPr="00A10CEC">
        <w:rPr>
          <w:rFonts w:ascii="Times New Roman" w:eastAsia="Times New Roman" w:hAnsi="Times New Roman" w:cs="Times New Roman"/>
          <w:sz w:val="24"/>
          <w:szCs w:val="24"/>
          <w:lang w:eastAsia="hr-HR"/>
        </w:rPr>
        <w:t xml:space="preserve"> u svrhu stambenog zbrinjavanja znanstvenika sa Sveučilišta u Zagrebu</w:t>
      </w:r>
    </w:p>
    <w:p w:rsidR="00A10CEC" w:rsidRPr="00A10CEC" w:rsidRDefault="00A10CEC" w:rsidP="00A10CEC">
      <w:pPr>
        <w:numPr>
          <w:ilvl w:val="0"/>
          <w:numId w:val="1"/>
        </w:numPr>
        <w:spacing w:line="276" w:lineRule="auto"/>
        <w:contextualSpacing/>
        <w:jc w:val="left"/>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 xml:space="preserve">Prijedlog odluke o izmjenama Odluke o raspoređivanju sredstava za redovito godišnje financiranje političkih stranaka i gradskih zastupnika izabranih s liste grupe birača u 2018. </w:t>
      </w:r>
    </w:p>
    <w:p w:rsidR="00A10CEC" w:rsidRPr="00A10CEC" w:rsidRDefault="00A10CEC" w:rsidP="00A10CEC">
      <w:pPr>
        <w:numPr>
          <w:ilvl w:val="0"/>
          <w:numId w:val="2"/>
        </w:numPr>
        <w:spacing w:line="276" w:lineRule="auto"/>
        <w:contextualSpacing/>
        <w:jc w:val="left"/>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Pitanja, prijedlozi i obavijesti</w:t>
      </w:r>
    </w:p>
    <w:p w:rsidR="00A10CEC" w:rsidRPr="00A10CEC" w:rsidRDefault="00A10CEC" w:rsidP="00A10CEC">
      <w:pPr>
        <w:jc w:val="left"/>
        <w:rPr>
          <w:rFonts w:ascii="Times New Roman" w:eastAsia="Times New Roman" w:hAnsi="Times New Roman" w:cs="Times New Roman"/>
          <w:sz w:val="24"/>
          <w:szCs w:val="24"/>
          <w:lang w:eastAsia="hr-HR"/>
        </w:rPr>
      </w:pPr>
    </w:p>
    <w:p w:rsidR="00A10CEC" w:rsidRPr="00A10CEC" w:rsidRDefault="00A10CEC" w:rsidP="00A10CEC">
      <w:pPr>
        <w:jc w:val="left"/>
        <w:rPr>
          <w:rFonts w:ascii="Times New Roman" w:eastAsia="Times New Roman" w:hAnsi="Times New Roman" w:cs="Times New Roman"/>
          <w:sz w:val="24"/>
          <w:szCs w:val="24"/>
          <w:lang w:eastAsia="hr-HR"/>
        </w:rPr>
      </w:pPr>
    </w:p>
    <w:p w:rsidR="00A10CEC" w:rsidRPr="00A10CEC" w:rsidRDefault="00A10CEC" w:rsidP="00A10CEC">
      <w:pPr>
        <w:jc w:val="left"/>
        <w:rPr>
          <w:rFonts w:ascii="Times New Roman" w:eastAsia="Times New Roman" w:hAnsi="Times New Roman" w:cs="Times New Roman"/>
          <w:sz w:val="24"/>
          <w:szCs w:val="24"/>
          <w:lang w:eastAsia="hr-HR"/>
        </w:rPr>
      </w:pPr>
    </w:p>
    <w:p w:rsidR="00A10CEC" w:rsidRPr="00A10CEC" w:rsidRDefault="00A10CEC" w:rsidP="00A10CEC">
      <w:pPr>
        <w:spacing w:after="200" w:line="276" w:lineRule="auto"/>
        <w:contextualSpacing/>
        <w:rPr>
          <w:rFonts w:ascii="Times New Roman" w:eastAsia="Times New Roman" w:hAnsi="Times New Roman" w:cs="Times New Roman"/>
          <w:b/>
          <w:sz w:val="24"/>
          <w:szCs w:val="24"/>
          <w:u w:val="single"/>
          <w:lang w:eastAsia="hr-HR"/>
        </w:rPr>
      </w:pPr>
      <w:r w:rsidRPr="00A10CEC">
        <w:rPr>
          <w:rFonts w:ascii="Times New Roman" w:eastAsia="Times New Roman" w:hAnsi="Times New Roman" w:cs="Times New Roman"/>
          <w:b/>
          <w:sz w:val="24"/>
          <w:szCs w:val="24"/>
          <w:u w:val="single"/>
          <w:lang w:eastAsia="hr-HR"/>
        </w:rPr>
        <w:t>Ad 1 - Osiguranje neraspoređenih interventnih sredstava u planovima komunalnih aktivnosti gradskih četvrti – donošenje zaključka</w:t>
      </w: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b/>
          <w:sz w:val="24"/>
          <w:szCs w:val="24"/>
          <w:lang w:eastAsia="hr-HR"/>
        </w:rPr>
        <w:t xml:space="preserve">Predsjednik  </w:t>
      </w:r>
      <w:r w:rsidRPr="00A10CEC">
        <w:rPr>
          <w:rFonts w:ascii="Times New Roman" w:eastAsia="Times New Roman" w:hAnsi="Times New Roman" w:cs="Times New Roman"/>
          <w:sz w:val="24"/>
          <w:szCs w:val="24"/>
          <w:lang w:eastAsia="hr-HR"/>
        </w:rPr>
        <w:t>otvara raspravu o osiguranju neraspoređenih interventnih sredstava u Planu komunalnih aktivnosti u iznosu od minimalno mil. kuna što se traži dopisom Gradskog ureda za mjesnu samoupravu.</w:t>
      </w: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b/>
          <w:sz w:val="24"/>
          <w:szCs w:val="24"/>
          <w:lang w:eastAsia="hr-HR"/>
        </w:rPr>
        <w:t xml:space="preserve">Z. </w:t>
      </w:r>
      <w:proofErr w:type="spellStart"/>
      <w:r w:rsidRPr="00A10CEC">
        <w:rPr>
          <w:rFonts w:ascii="Times New Roman" w:eastAsia="Times New Roman" w:hAnsi="Times New Roman" w:cs="Times New Roman"/>
          <w:b/>
          <w:sz w:val="24"/>
          <w:szCs w:val="24"/>
          <w:lang w:eastAsia="hr-HR"/>
        </w:rPr>
        <w:t>Žvorc</w:t>
      </w:r>
      <w:proofErr w:type="spellEnd"/>
      <w:r w:rsidRPr="00A10CEC">
        <w:rPr>
          <w:rFonts w:ascii="Times New Roman" w:eastAsia="Times New Roman" w:hAnsi="Times New Roman" w:cs="Times New Roman"/>
          <w:sz w:val="24"/>
          <w:szCs w:val="24"/>
          <w:lang w:eastAsia="hr-HR"/>
        </w:rPr>
        <w:t xml:space="preserve"> smatra da su neraspoređena interventna sredstva koja je Vijeće osiguralo u iznosu od 245.000,00 kn sasvim dostatna, a  ukoliko bude potrebno može se naknadno reagirati. Također i mjesni odbori u svojim planovima malih komunalnih akcija osiguravaju potrebna sredstva za radove Zagrebačkog holdinga. Ako se sada osigura iznos od mil. kuna, izražava bojazan da to neće biti utrošeno, a neutrošeno sigurno neće biti vraćeno nazad.</w:t>
      </w: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b/>
          <w:sz w:val="24"/>
          <w:szCs w:val="24"/>
          <w:lang w:eastAsia="hr-HR"/>
        </w:rPr>
        <w:t>Predsjednik</w:t>
      </w:r>
      <w:r w:rsidRPr="00A10CEC">
        <w:rPr>
          <w:rFonts w:ascii="Times New Roman" w:eastAsia="Times New Roman" w:hAnsi="Times New Roman" w:cs="Times New Roman"/>
          <w:sz w:val="24"/>
          <w:szCs w:val="24"/>
          <w:lang w:eastAsia="hr-HR"/>
        </w:rPr>
        <w:t xml:space="preserve"> napominje da su neke gradske četvrti ta sredstva već utrošila, ali se slaže sa Z. </w:t>
      </w:r>
      <w:proofErr w:type="spellStart"/>
      <w:r w:rsidRPr="00A10CEC">
        <w:rPr>
          <w:rFonts w:ascii="Times New Roman" w:eastAsia="Times New Roman" w:hAnsi="Times New Roman" w:cs="Times New Roman"/>
          <w:sz w:val="24"/>
          <w:szCs w:val="24"/>
          <w:lang w:eastAsia="hr-HR"/>
        </w:rPr>
        <w:t>Žvorcom</w:t>
      </w:r>
      <w:proofErr w:type="spellEnd"/>
      <w:r w:rsidRPr="00A10CEC">
        <w:rPr>
          <w:rFonts w:ascii="Times New Roman" w:eastAsia="Times New Roman" w:hAnsi="Times New Roman" w:cs="Times New Roman"/>
          <w:sz w:val="24"/>
          <w:szCs w:val="24"/>
          <w:lang w:eastAsia="hr-HR"/>
        </w:rPr>
        <w:t xml:space="preserve">, jer su nam prošle godine uzeli 2 mil. kuna za održavanje prometnica, a ulice koje je Vijeće uvrstilo u Plan nisu uređivali, tako da sva ta sredstva nisu utrošena u našoj Gradskoj četvrti već za krpanje proračuna drugih gradskih četvrti. Daje prijedlog da se ovo ne prihvati i čita Prijedlog zaključka. Potom Vijeće </w:t>
      </w:r>
      <w:r w:rsidRPr="00A10CEC">
        <w:rPr>
          <w:rFonts w:ascii="Times New Roman" w:eastAsia="Times New Roman" w:hAnsi="Times New Roman" w:cs="Times New Roman"/>
          <w:i/>
          <w:sz w:val="24"/>
          <w:szCs w:val="24"/>
          <w:lang w:eastAsia="hr-HR"/>
        </w:rPr>
        <w:t>jednoglasno</w:t>
      </w:r>
      <w:r w:rsidRPr="00A10CEC">
        <w:rPr>
          <w:rFonts w:ascii="Times New Roman" w:eastAsia="Times New Roman" w:hAnsi="Times New Roman" w:cs="Times New Roman"/>
          <w:sz w:val="24"/>
          <w:szCs w:val="24"/>
          <w:lang w:eastAsia="hr-HR"/>
        </w:rPr>
        <w:t xml:space="preserve"> donosi</w:t>
      </w:r>
    </w:p>
    <w:p w:rsidR="00A10CEC" w:rsidRPr="00A10CEC" w:rsidRDefault="00A10CEC" w:rsidP="00A10CEC">
      <w:pPr>
        <w:jc w:val="left"/>
        <w:rPr>
          <w:rFonts w:ascii="Times New Roman" w:eastAsia="Times New Roman" w:hAnsi="Times New Roman" w:cs="Times New Roman"/>
          <w:b/>
          <w:sz w:val="24"/>
          <w:szCs w:val="24"/>
          <w:lang w:eastAsia="hr-HR"/>
        </w:rPr>
      </w:pPr>
    </w:p>
    <w:p w:rsidR="00A10CEC" w:rsidRPr="00A10CEC" w:rsidRDefault="00A10CEC" w:rsidP="00A10CEC">
      <w:pPr>
        <w:jc w:val="left"/>
        <w:rPr>
          <w:rFonts w:ascii="Times New Roman" w:eastAsia="Times New Roman" w:hAnsi="Times New Roman" w:cs="Times New Roman"/>
          <w:b/>
          <w:sz w:val="24"/>
          <w:szCs w:val="24"/>
          <w:lang w:eastAsia="hr-HR"/>
        </w:rPr>
      </w:pPr>
    </w:p>
    <w:p w:rsidR="00A10CEC" w:rsidRPr="00A10CEC" w:rsidRDefault="00A10CEC" w:rsidP="00A10CEC">
      <w:pPr>
        <w:jc w:val="center"/>
        <w:rPr>
          <w:rFonts w:ascii="Times New Roman" w:eastAsia="Times New Roman" w:hAnsi="Times New Roman" w:cs="Times New Roman"/>
          <w:b/>
          <w:i/>
          <w:sz w:val="24"/>
          <w:szCs w:val="24"/>
          <w:lang w:eastAsia="hr-HR"/>
        </w:rPr>
      </w:pPr>
      <w:r w:rsidRPr="00A10CEC">
        <w:rPr>
          <w:rFonts w:ascii="Times New Roman" w:eastAsia="Times New Roman" w:hAnsi="Times New Roman" w:cs="Times New Roman"/>
          <w:b/>
          <w:i/>
          <w:sz w:val="24"/>
          <w:szCs w:val="24"/>
          <w:lang w:eastAsia="hr-HR"/>
        </w:rPr>
        <w:t xml:space="preserve">Z A K L J U Č A K </w:t>
      </w:r>
    </w:p>
    <w:p w:rsidR="00A10CEC" w:rsidRPr="00A10CEC" w:rsidRDefault="00A10CEC" w:rsidP="00A10CEC">
      <w:pPr>
        <w:jc w:val="center"/>
        <w:rPr>
          <w:rFonts w:ascii="Times New Roman" w:eastAsia="Times New Roman" w:hAnsi="Times New Roman" w:cs="Times New Roman"/>
          <w:b/>
          <w:i/>
          <w:color w:val="000000"/>
          <w:sz w:val="24"/>
          <w:szCs w:val="24"/>
          <w:lang w:eastAsia="hr-HR"/>
        </w:rPr>
      </w:pPr>
      <w:r w:rsidRPr="00A10CEC">
        <w:rPr>
          <w:rFonts w:ascii="Times New Roman" w:eastAsia="Times New Roman" w:hAnsi="Times New Roman" w:cs="Times New Roman"/>
          <w:b/>
          <w:i/>
          <w:color w:val="000000"/>
          <w:sz w:val="24"/>
          <w:szCs w:val="24"/>
          <w:lang w:eastAsia="hr-HR"/>
        </w:rPr>
        <w:t xml:space="preserve">o osiguranju neraspoređenih interventnih sredstava u </w:t>
      </w:r>
    </w:p>
    <w:p w:rsidR="00A10CEC" w:rsidRPr="00A10CEC" w:rsidRDefault="00A10CEC" w:rsidP="00A10CEC">
      <w:pPr>
        <w:jc w:val="center"/>
        <w:rPr>
          <w:rFonts w:ascii="Times New Roman" w:eastAsia="Times New Roman" w:hAnsi="Times New Roman" w:cs="Times New Roman"/>
          <w:bCs/>
          <w:i/>
          <w:sz w:val="24"/>
          <w:szCs w:val="24"/>
          <w:lang w:eastAsia="hr-HR"/>
        </w:rPr>
      </w:pPr>
      <w:r w:rsidRPr="00A10CEC">
        <w:rPr>
          <w:rFonts w:ascii="Times New Roman" w:eastAsia="Times New Roman" w:hAnsi="Times New Roman" w:cs="Times New Roman"/>
          <w:b/>
          <w:i/>
          <w:color w:val="000000"/>
          <w:sz w:val="24"/>
          <w:szCs w:val="24"/>
          <w:lang w:eastAsia="hr-HR"/>
        </w:rPr>
        <w:t>Planu komunalnih aktivnosti Gradske četvrti Donja Dubrava u 2018.</w:t>
      </w:r>
    </w:p>
    <w:p w:rsidR="00A10CEC" w:rsidRPr="00A10CEC" w:rsidRDefault="00A10CEC" w:rsidP="00A10CEC">
      <w:pPr>
        <w:rPr>
          <w:rFonts w:ascii="Times New Roman" w:eastAsia="Times New Roman" w:hAnsi="Times New Roman" w:cs="Times New Roman"/>
          <w:bCs/>
          <w:i/>
          <w:sz w:val="24"/>
          <w:szCs w:val="24"/>
          <w:lang w:eastAsia="hr-HR"/>
        </w:rPr>
      </w:pPr>
    </w:p>
    <w:p w:rsidR="00A10CEC" w:rsidRPr="00A10CEC" w:rsidRDefault="00A10CEC" w:rsidP="00A10CEC">
      <w:pPr>
        <w:numPr>
          <w:ilvl w:val="0"/>
          <w:numId w:val="3"/>
        </w:numPr>
        <w:autoSpaceDE w:val="0"/>
        <w:autoSpaceDN w:val="0"/>
        <w:adjustRightInd w:val="0"/>
        <w:spacing w:after="160" w:line="252" w:lineRule="auto"/>
        <w:jc w:val="left"/>
        <w:rPr>
          <w:rFonts w:ascii="Times New Roman" w:eastAsia="Times New Roman" w:hAnsi="Times New Roman" w:cs="Times New Roman"/>
          <w:i/>
          <w:sz w:val="24"/>
          <w:szCs w:val="24"/>
          <w:lang w:eastAsia="hr-HR"/>
        </w:rPr>
      </w:pPr>
      <w:r w:rsidRPr="00A10CEC">
        <w:rPr>
          <w:rFonts w:ascii="Times New Roman" w:eastAsia="Times New Roman" w:hAnsi="Times New Roman" w:cs="Times New Roman"/>
          <w:i/>
          <w:sz w:val="24"/>
          <w:szCs w:val="24"/>
          <w:lang w:eastAsia="hr-HR"/>
        </w:rPr>
        <w:t>Vijeće smatra neopravdanim zahtjev da se osiguraju sredstava u Planu komunalnih aktivnosti u 2018. za neraspoređena interventna sredstva u iznosu od 1.000.000,00kn, budući da u Gradskoj četvrti Donja Dubrava nema porasta broja nelegalnih odlagališta otpada. Također, Vijeće smatra da su za navedene potrebe dostatna sredstva koja su osigurana kroz Program održavanja komunalne infrastrukture na području Gradske četvrti Donja Dubrava u 2018., kroz planove malih komunalnih akcija mjesnih odbora i u Planu komunalnih aktivnosti Gradske četvrti Donja Dubrava u 2018.</w:t>
      </w:r>
    </w:p>
    <w:p w:rsidR="00A10CEC" w:rsidRPr="00A10CEC" w:rsidRDefault="00A10CEC" w:rsidP="00A10CEC">
      <w:pPr>
        <w:numPr>
          <w:ilvl w:val="0"/>
          <w:numId w:val="3"/>
        </w:numPr>
        <w:autoSpaceDE w:val="0"/>
        <w:autoSpaceDN w:val="0"/>
        <w:adjustRightInd w:val="0"/>
        <w:spacing w:after="160" w:line="252" w:lineRule="auto"/>
        <w:jc w:val="left"/>
        <w:rPr>
          <w:rFonts w:ascii="Times New Roman" w:eastAsia="Times New Roman" w:hAnsi="Times New Roman" w:cs="Times New Roman"/>
          <w:i/>
          <w:sz w:val="24"/>
          <w:szCs w:val="24"/>
          <w:lang w:eastAsia="hr-HR"/>
        </w:rPr>
      </w:pPr>
      <w:r w:rsidRPr="00A10CEC">
        <w:rPr>
          <w:rFonts w:ascii="Times New Roman" w:eastAsia="Times New Roman" w:hAnsi="Times New Roman" w:cs="Times New Roman"/>
          <w:i/>
          <w:sz w:val="24"/>
          <w:szCs w:val="24"/>
          <w:lang w:eastAsia="hr-HR"/>
        </w:rPr>
        <w:t>Ukoliko dođe do bilo kakvih promjena Vijeće će u Planu osigurati potrebna sredstva za financiranje izvanrednih, odnosno nepredviđenih i unaprijed nepredvidljivih potreba održavanja i čišćenja javnih površina.</w:t>
      </w:r>
    </w:p>
    <w:p w:rsidR="00A10CEC" w:rsidRPr="00A10CEC" w:rsidRDefault="00A10CEC" w:rsidP="00A10CEC">
      <w:pPr>
        <w:numPr>
          <w:ilvl w:val="0"/>
          <w:numId w:val="3"/>
        </w:numPr>
        <w:autoSpaceDE w:val="0"/>
        <w:autoSpaceDN w:val="0"/>
        <w:adjustRightInd w:val="0"/>
        <w:spacing w:after="160" w:line="252" w:lineRule="auto"/>
        <w:jc w:val="left"/>
        <w:rPr>
          <w:rFonts w:ascii="Times New Roman" w:eastAsia="Calibri" w:hAnsi="Times New Roman" w:cs="Times New Roman"/>
          <w:i/>
          <w:color w:val="000000"/>
          <w:sz w:val="24"/>
          <w:szCs w:val="24"/>
        </w:rPr>
      </w:pPr>
      <w:r w:rsidRPr="00A10CEC">
        <w:rPr>
          <w:rFonts w:ascii="Times New Roman" w:eastAsia="Calibri" w:hAnsi="Times New Roman" w:cs="Times New Roman"/>
          <w:i/>
          <w:sz w:val="24"/>
          <w:szCs w:val="24"/>
          <w:lang w:eastAsia="hr-HR"/>
        </w:rPr>
        <w:t>Ovaj se zaključak dostavlja Gradskom uredu za mjesnu samoupravu.</w:t>
      </w:r>
    </w:p>
    <w:p w:rsidR="00A10CEC" w:rsidRPr="00A10CEC" w:rsidRDefault="00A10CEC" w:rsidP="00A10CEC">
      <w:pPr>
        <w:spacing w:after="200" w:line="276" w:lineRule="auto"/>
        <w:contextualSpacing/>
        <w:rPr>
          <w:rFonts w:ascii="Times New Roman" w:eastAsia="Times New Roman" w:hAnsi="Times New Roman" w:cs="Times New Roman"/>
          <w:sz w:val="24"/>
          <w:szCs w:val="24"/>
          <w:lang w:eastAsia="hr-HR"/>
        </w:rPr>
      </w:pPr>
    </w:p>
    <w:p w:rsidR="00A10CEC" w:rsidRPr="00A10CEC" w:rsidRDefault="00A10CEC" w:rsidP="00A10CEC">
      <w:pPr>
        <w:spacing w:after="200" w:line="276" w:lineRule="auto"/>
        <w:contextualSpacing/>
        <w:rPr>
          <w:rFonts w:ascii="Times New Roman" w:eastAsia="Times New Roman" w:hAnsi="Times New Roman" w:cs="Times New Roman"/>
          <w:sz w:val="24"/>
          <w:szCs w:val="24"/>
          <w:lang w:eastAsia="hr-HR"/>
        </w:rPr>
      </w:pPr>
    </w:p>
    <w:p w:rsidR="00A10CEC" w:rsidRPr="00A10CEC" w:rsidRDefault="00A10CEC" w:rsidP="00A10CEC">
      <w:pPr>
        <w:spacing w:after="200" w:line="276" w:lineRule="auto"/>
        <w:contextualSpacing/>
        <w:rPr>
          <w:rFonts w:ascii="Times New Roman" w:eastAsia="Times New Roman" w:hAnsi="Times New Roman" w:cs="Times New Roman"/>
          <w:b/>
          <w:sz w:val="24"/>
          <w:szCs w:val="24"/>
          <w:u w:val="single"/>
          <w:lang w:eastAsia="hr-HR"/>
        </w:rPr>
      </w:pPr>
      <w:r w:rsidRPr="00A10CEC">
        <w:rPr>
          <w:rFonts w:ascii="Times New Roman" w:eastAsia="Times New Roman" w:hAnsi="Times New Roman" w:cs="Times New Roman"/>
          <w:b/>
          <w:sz w:val="24"/>
          <w:szCs w:val="24"/>
          <w:u w:val="single"/>
          <w:lang w:eastAsia="hr-HR"/>
        </w:rPr>
        <w:lastRenderedPageBreak/>
        <w:t>Ad 2 - Prijedlog zaključka o izmjeni Plana komunalnih aktivnosti Gradske četvrti Donja Dubrava u 2018.</w:t>
      </w:r>
    </w:p>
    <w:p w:rsidR="00A10CEC" w:rsidRPr="00A10CEC" w:rsidRDefault="00A10CEC" w:rsidP="00A10CEC">
      <w:pPr>
        <w:spacing w:after="200" w:line="276" w:lineRule="auto"/>
        <w:contextualSpacing/>
        <w:rPr>
          <w:rFonts w:ascii="Times New Roman" w:eastAsia="Times New Roman" w:hAnsi="Times New Roman" w:cs="Times New Roman"/>
          <w:b/>
          <w:sz w:val="24"/>
          <w:szCs w:val="24"/>
          <w:u w:val="single"/>
          <w:lang w:eastAsia="hr-HR"/>
        </w:rPr>
      </w:pPr>
      <w:r w:rsidRPr="00A10CEC">
        <w:rPr>
          <w:rFonts w:ascii="Times New Roman" w:eastAsia="Times New Roman" w:hAnsi="Times New Roman" w:cs="Times New Roman"/>
          <w:b/>
          <w:sz w:val="24"/>
          <w:szCs w:val="24"/>
          <w:lang w:eastAsia="hr-HR"/>
        </w:rPr>
        <w:t>Predsjednik</w:t>
      </w:r>
      <w:r w:rsidRPr="00A10CEC">
        <w:rPr>
          <w:rFonts w:ascii="Times New Roman" w:eastAsia="Times New Roman" w:hAnsi="Times New Roman" w:cs="Times New Roman"/>
          <w:sz w:val="24"/>
          <w:szCs w:val="24"/>
          <w:lang w:eastAsia="hr-HR"/>
        </w:rPr>
        <w:t xml:space="preserve"> napominje da je stigao dopis Gradskog ureda za mjesnu samoupravu kojim se traži osiguranje dodatnih sredstava radi izvođenja dodatnih radova na sanaciji krovišta na objektu Mjesne samouprave „Ivan Mažuranić“, a koji nisu bili predviđeni troškovnikom. Kako radovi ne bi bili zaustavljeni predlaže izmjenu Plana komunalnih aktivnosti u 2018. povećanjem stavke „sanacija krovišta“ pod red.br. 2. u točki 5. „Prostori mjesne samouprave“, </w:t>
      </w:r>
      <w:proofErr w:type="spellStart"/>
      <w:r w:rsidRPr="00A10CEC">
        <w:rPr>
          <w:rFonts w:ascii="Times New Roman" w:eastAsia="Times New Roman" w:hAnsi="Times New Roman" w:cs="Times New Roman"/>
          <w:sz w:val="24"/>
          <w:szCs w:val="24"/>
          <w:lang w:eastAsia="hr-HR"/>
        </w:rPr>
        <w:t>podtočka</w:t>
      </w:r>
      <w:proofErr w:type="spellEnd"/>
      <w:r w:rsidRPr="00A10CEC">
        <w:rPr>
          <w:rFonts w:ascii="Times New Roman" w:eastAsia="Times New Roman" w:hAnsi="Times New Roman" w:cs="Times New Roman"/>
          <w:sz w:val="24"/>
          <w:szCs w:val="24"/>
          <w:lang w:eastAsia="hr-HR"/>
        </w:rPr>
        <w:t xml:space="preserve"> 5.1. „Nove akcije u 2018.“ na 270.000,00 kn. Otvara raspravu.</w:t>
      </w: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Bez rasprave Vijeće</w:t>
      </w:r>
      <w:r w:rsidRPr="00A10CEC">
        <w:rPr>
          <w:rFonts w:ascii="Times New Roman" w:eastAsia="Times New Roman" w:hAnsi="Times New Roman" w:cs="Times New Roman"/>
          <w:i/>
          <w:sz w:val="24"/>
          <w:szCs w:val="24"/>
          <w:lang w:eastAsia="hr-HR"/>
        </w:rPr>
        <w:t xml:space="preserve"> jednoglasno </w:t>
      </w:r>
      <w:r w:rsidRPr="00A10CEC">
        <w:rPr>
          <w:rFonts w:ascii="Times New Roman" w:eastAsia="Times New Roman" w:hAnsi="Times New Roman" w:cs="Times New Roman"/>
          <w:sz w:val="24"/>
          <w:szCs w:val="24"/>
          <w:lang w:eastAsia="hr-HR"/>
        </w:rPr>
        <w:t>donosi</w:t>
      </w:r>
    </w:p>
    <w:p w:rsidR="00A10CEC" w:rsidRPr="00A10CEC" w:rsidRDefault="00A10CEC" w:rsidP="00A10CEC">
      <w:pPr>
        <w:rPr>
          <w:rFonts w:ascii="Times New Roman" w:eastAsia="Times New Roman" w:hAnsi="Times New Roman" w:cs="Times New Roman"/>
          <w:sz w:val="24"/>
          <w:szCs w:val="24"/>
          <w:lang w:eastAsia="hr-HR"/>
        </w:rPr>
      </w:pPr>
    </w:p>
    <w:p w:rsidR="00A10CEC" w:rsidRPr="00A10CEC" w:rsidRDefault="00A10CEC" w:rsidP="00A10CEC">
      <w:pPr>
        <w:jc w:val="center"/>
        <w:rPr>
          <w:rFonts w:ascii="Times New Roman" w:eastAsia="Times New Roman" w:hAnsi="Times New Roman" w:cs="Times New Roman"/>
          <w:b/>
          <w:i/>
          <w:sz w:val="24"/>
          <w:szCs w:val="24"/>
          <w:lang w:eastAsia="hr-HR"/>
        </w:rPr>
      </w:pPr>
      <w:r w:rsidRPr="00A10CEC">
        <w:rPr>
          <w:rFonts w:ascii="Times New Roman" w:eastAsia="Times New Roman" w:hAnsi="Times New Roman" w:cs="Times New Roman"/>
          <w:b/>
          <w:i/>
          <w:sz w:val="24"/>
          <w:szCs w:val="24"/>
          <w:lang w:eastAsia="hr-HR"/>
        </w:rPr>
        <w:t>Zaključak o izmjeni Plana komunalnih aktivnosti</w:t>
      </w:r>
    </w:p>
    <w:p w:rsidR="00A10CEC" w:rsidRPr="00A10CEC" w:rsidRDefault="00A10CEC" w:rsidP="00A10CEC">
      <w:pPr>
        <w:jc w:val="center"/>
        <w:rPr>
          <w:rFonts w:ascii="Times New Roman" w:eastAsia="Times New Roman" w:hAnsi="Times New Roman" w:cs="Times New Roman"/>
          <w:b/>
          <w:i/>
          <w:sz w:val="24"/>
          <w:szCs w:val="24"/>
          <w:lang w:eastAsia="hr-HR"/>
        </w:rPr>
      </w:pPr>
      <w:r w:rsidRPr="00A10CEC">
        <w:rPr>
          <w:rFonts w:ascii="Times New Roman" w:eastAsia="Times New Roman" w:hAnsi="Times New Roman" w:cs="Times New Roman"/>
          <w:b/>
          <w:i/>
          <w:sz w:val="24"/>
          <w:szCs w:val="24"/>
          <w:lang w:eastAsia="hr-HR"/>
        </w:rPr>
        <w:t>Gradske četvrti Donja Dubrava u 2018.</w:t>
      </w:r>
    </w:p>
    <w:p w:rsidR="00A10CEC" w:rsidRPr="00A10CEC" w:rsidRDefault="00A10CEC" w:rsidP="00A10CEC">
      <w:pPr>
        <w:jc w:val="center"/>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(Tekst Zaključka priložen je ovom zapisniku i njegov je sastavni dio)</w:t>
      </w:r>
    </w:p>
    <w:p w:rsidR="00A10CEC" w:rsidRPr="00A10CEC" w:rsidRDefault="00A10CEC" w:rsidP="00A10CEC">
      <w:pPr>
        <w:jc w:val="center"/>
        <w:rPr>
          <w:rFonts w:ascii="Times New Roman" w:eastAsia="Times New Roman" w:hAnsi="Times New Roman" w:cs="Times New Roman"/>
          <w:sz w:val="24"/>
          <w:szCs w:val="24"/>
          <w:lang w:eastAsia="hr-HR"/>
        </w:rPr>
      </w:pPr>
    </w:p>
    <w:p w:rsidR="00A10CEC" w:rsidRPr="00A10CEC" w:rsidRDefault="00A10CEC" w:rsidP="00A10CEC">
      <w:pPr>
        <w:rPr>
          <w:rFonts w:ascii="Times New Roman" w:eastAsia="Times New Roman" w:hAnsi="Times New Roman" w:cs="Times New Roman"/>
          <w:sz w:val="24"/>
          <w:szCs w:val="24"/>
          <w:lang w:eastAsia="hr-HR"/>
        </w:rPr>
      </w:pPr>
    </w:p>
    <w:p w:rsidR="00A10CEC" w:rsidRPr="00A10CEC" w:rsidRDefault="00A10CEC" w:rsidP="00A10CEC">
      <w:pPr>
        <w:rPr>
          <w:rFonts w:ascii="Times New Roman" w:eastAsia="Times New Roman" w:hAnsi="Times New Roman" w:cs="Times New Roman"/>
          <w:sz w:val="24"/>
          <w:szCs w:val="24"/>
          <w:lang w:eastAsia="hr-HR"/>
        </w:rPr>
      </w:pPr>
    </w:p>
    <w:p w:rsidR="00A10CEC" w:rsidRPr="00A10CEC" w:rsidRDefault="00A10CEC" w:rsidP="00A10CEC">
      <w:pPr>
        <w:spacing w:line="276" w:lineRule="auto"/>
        <w:rPr>
          <w:rFonts w:ascii="Times New Roman" w:eastAsia="Times New Roman" w:hAnsi="Times New Roman" w:cs="Times New Roman"/>
          <w:b/>
          <w:sz w:val="24"/>
          <w:szCs w:val="24"/>
          <w:u w:val="single"/>
          <w:lang w:eastAsia="hr-HR"/>
        </w:rPr>
      </w:pPr>
      <w:r w:rsidRPr="00A10CEC">
        <w:rPr>
          <w:rFonts w:ascii="Times New Roman" w:eastAsia="Times New Roman" w:hAnsi="Times New Roman" w:cs="Times New Roman"/>
          <w:b/>
          <w:sz w:val="24"/>
          <w:szCs w:val="24"/>
          <w:u w:val="single"/>
          <w:lang w:eastAsia="hr-HR"/>
        </w:rPr>
        <w:t xml:space="preserve">Ad 3 - Prijedlog zaključka o Nacrtu prijedloga Odluke o izmjenama Odluke o financiranju mjesne samouprave </w:t>
      </w: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b/>
          <w:sz w:val="24"/>
          <w:szCs w:val="24"/>
          <w:lang w:eastAsia="hr-HR"/>
        </w:rPr>
        <w:t>Predsjednik</w:t>
      </w:r>
      <w:r w:rsidRPr="00A10CEC">
        <w:rPr>
          <w:rFonts w:ascii="Times New Roman" w:eastAsia="Times New Roman" w:hAnsi="Times New Roman" w:cs="Times New Roman"/>
          <w:sz w:val="24"/>
          <w:szCs w:val="24"/>
          <w:lang w:eastAsia="hr-HR"/>
        </w:rPr>
        <w:t xml:space="preserve"> otvara raspravu o Nacrtu prijedloga Odluke o izmjenama Odluka o financiranju mjesne samouprave i o Prijedlogu zaključka. Bez rasprave Vijeće</w:t>
      </w:r>
      <w:r w:rsidRPr="00A10CEC">
        <w:rPr>
          <w:rFonts w:ascii="Times New Roman" w:eastAsia="Times New Roman" w:hAnsi="Times New Roman" w:cs="Times New Roman"/>
          <w:i/>
          <w:sz w:val="24"/>
          <w:szCs w:val="24"/>
          <w:lang w:eastAsia="hr-HR"/>
        </w:rPr>
        <w:t xml:space="preserve"> jednoglasno </w:t>
      </w:r>
      <w:r w:rsidRPr="00A10CEC">
        <w:rPr>
          <w:rFonts w:ascii="Times New Roman" w:eastAsia="Times New Roman" w:hAnsi="Times New Roman" w:cs="Times New Roman"/>
          <w:sz w:val="24"/>
          <w:szCs w:val="24"/>
          <w:lang w:eastAsia="hr-HR"/>
        </w:rPr>
        <w:t>donosi</w:t>
      </w:r>
    </w:p>
    <w:p w:rsidR="00A10CEC" w:rsidRPr="00A10CEC" w:rsidRDefault="00A10CEC" w:rsidP="00A10CEC">
      <w:pPr>
        <w:rPr>
          <w:rFonts w:ascii="Times New Roman" w:eastAsia="Times New Roman" w:hAnsi="Times New Roman" w:cs="Times New Roman"/>
          <w:i/>
          <w:sz w:val="24"/>
          <w:szCs w:val="24"/>
          <w:lang w:eastAsia="hr-HR"/>
        </w:rPr>
      </w:pPr>
    </w:p>
    <w:p w:rsidR="00A10CEC" w:rsidRPr="00A10CEC" w:rsidRDefault="00A10CEC" w:rsidP="00A10CEC">
      <w:pPr>
        <w:jc w:val="center"/>
        <w:rPr>
          <w:rFonts w:ascii="Times New Roman" w:eastAsia="Times New Roman" w:hAnsi="Times New Roman" w:cs="Times New Roman"/>
          <w:b/>
          <w:i/>
          <w:sz w:val="24"/>
          <w:szCs w:val="24"/>
          <w:lang w:eastAsia="hr-HR"/>
        </w:rPr>
      </w:pPr>
      <w:r w:rsidRPr="00A10CEC">
        <w:rPr>
          <w:rFonts w:ascii="Times New Roman" w:eastAsia="Times New Roman" w:hAnsi="Times New Roman" w:cs="Times New Roman"/>
          <w:b/>
          <w:i/>
          <w:sz w:val="24"/>
          <w:szCs w:val="24"/>
          <w:lang w:eastAsia="hr-HR"/>
        </w:rPr>
        <w:t xml:space="preserve">Z A K L J U Č A K </w:t>
      </w:r>
    </w:p>
    <w:p w:rsidR="00A10CEC" w:rsidRPr="00A10CEC" w:rsidRDefault="00A10CEC" w:rsidP="00A10CEC">
      <w:pPr>
        <w:jc w:val="center"/>
        <w:rPr>
          <w:rFonts w:ascii="Times New Roman" w:hAnsi="Times New Roman" w:cs="Times New Roman"/>
          <w:b/>
          <w:i/>
          <w:sz w:val="24"/>
          <w:szCs w:val="24"/>
        </w:rPr>
      </w:pPr>
      <w:r w:rsidRPr="00A10CEC">
        <w:rPr>
          <w:rFonts w:ascii="Times New Roman" w:eastAsia="Times New Roman" w:hAnsi="Times New Roman" w:cs="Times New Roman"/>
          <w:b/>
          <w:i/>
          <w:color w:val="000000"/>
          <w:sz w:val="24"/>
          <w:szCs w:val="24"/>
          <w:lang w:eastAsia="hr-HR"/>
        </w:rPr>
        <w:t>o davanju mišljenja</w:t>
      </w:r>
      <w:r w:rsidRPr="00A10CEC">
        <w:rPr>
          <w:rFonts w:ascii="Times New Roman" w:hAnsi="Times New Roman" w:cs="Times New Roman"/>
          <w:b/>
          <w:i/>
          <w:sz w:val="24"/>
          <w:szCs w:val="24"/>
        </w:rPr>
        <w:t xml:space="preserve"> o  Nacrtu prijedloga</w:t>
      </w:r>
    </w:p>
    <w:p w:rsidR="00A10CEC" w:rsidRPr="00A10CEC" w:rsidRDefault="00A10CEC" w:rsidP="00A10CEC">
      <w:pPr>
        <w:jc w:val="center"/>
        <w:rPr>
          <w:rFonts w:ascii="Times New Roman" w:eastAsia="Times New Roman" w:hAnsi="Times New Roman" w:cs="Times New Roman"/>
          <w:bCs/>
          <w:i/>
          <w:sz w:val="24"/>
          <w:szCs w:val="24"/>
          <w:lang w:eastAsia="hr-HR"/>
        </w:rPr>
      </w:pPr>
      <w:r w:rsidRPr="00A10CEC">
        <w:rPr>
          <w:rFonts w:ascii="Times New Roman" w:hAnsi="Times New Roman" w:cs="Times New Roman"/>
          <w:b/>
          <w:i/>
          <w:sz w:val="24"/>
          <w:szCs w:val="24"/>
        </w:rPr>
        <w:t>Odluke o izmjenama Odluke o financiranju mjesne samouprave</w:t>
      </w:r>
    </w:p>
    <w:p w:rsidR="00A10CEC" w:rsidRPr="00A10CEC" w:rsidRDefault="00A10CEC" w:rsidP="00A10CEC">
      <w:pPr>
        <w:rPr>
          <w:rFonts w:ascii="Times New Roman" w:eastAsia="Times New Roman" w:hAnsi="Times New Roman" w:cs="Times New Roman"/>
          <w:bCs/>
          <w:i/>
          <w:sz w:val="24"/>
          <w:szCs w:val="24"/>
          <w:lang w:eastAsia="hr-HR"/>
        </w:rPr>
      </w:pPr>
    </w:p>
    <w:p w:rsidR="00A10CEC" w:rsidRPr="00A10CEC" w:rsidRDefault="00A10CEC" w:rsidP="00A10CEC">
      <w:pPr>
        <w:numPr>
          <w:ilvl w:val="0"/>
          <w:numId w:val="3"/>
        </w:numPr>
        <w:autoSpaceDE w:val="0"/>
        <w:autoSpaceDN w:val="0"/>
        <w:adjustRightInd w:val="0"/>
        <w:spacing w:after="160" w:line="252" w:lineRule="auto"/>
        <w:jc w:val="left"/>
        <w:rPr>
          <w:rFonts w:ascii="Times New Roman" w:eastAsia="Times New Roman" w:hAnsi="Times New Roman" w:cs="Times New Roman"/>
          <w:i/>
          <w:color w:val="000000"/>
          <w:sz w:val="24"/>
          <w:szCs w:val="24"/>
        </w:rPr>
      </w:pPr>
      <w:r w:rsidRPr="00A10CEC">
        <w:rPr>
          <w:rFonts w:ascii="Times New Roman" w:eastAsia="Times New Roman" w:hAnsi="Times New Roman" w:cs="Times New Roman"/>
          <w:i/>
          <w:sz w:val="24"/>
          <w:szCs w:val="24"/>
          <w:lang w:eastAsia="hr-HR"/>
        </w:rPr>
        <w:t xml:space="preserve">Vijeće Gradske četvrti Donja Dubrava razmotrilo je </w:t>
      </w:r>
      <w:r w:rsidRPr="00A10CEC">
        <w:rPr>
          <w:rFonts w:ascii="Times New Roman" w:hAnsi="Times New Roman" w:cs="Times New Roman"/>
          <w:i/>
          <w:sz w:val="24"/>
          <w:szCs w:val="24"/>
        </w:rPr>
        <w:t xml:space="preserve">Nacrt prijedloga Odluke o izmjenama Odluke o financiranju mjesne samouprave te na isti nema  primjedbi niti prijedloga. </w:t>
      </w:r>
    </w:p>
    <w:p w:rsidR="00A10CEC" w:rsidRPr="00A10CEC" w:rsidRDefault="00A10CEC" w:rsidP="00A10CEC">
      <w:pPr>
        <w:numPr>
          <w:ilvl w:val="0"/>
          <w:numId w:val="3"/>
        </w:numPr>
        <w:autoSpaceDE w:val="0"/>
        <w:autoSpaceDN w:val="0"/>
        <w:adjustRightInd w:val="0"/>
        <w:spacing w:after="160" w:line="252" w:lineRule="auto"/>
        <w:jc w:val="left"/>
        <w:rPr>
          <w:rFonts w:ascii="Times New Roman" w:eastAsia="Calibri" w:hAnsi="Times New Roman" w:cs="Times New Roman"/>
          <w:i/>
          <w:color w:val="000000"/>
          <w:sz w:val="24"/>
          <w:szCs w:val="24"/>
        </w:rPr>
      </w:pPr>
      <w:r w:rsidRPr="00A10CEC">
        <w:rPr>
          <w:rFonts w:ascii="Times New Roman" w:eastAsia="Calibri" w:hAnsi="Times New Roman" w:cs="Times New Roman"/>
          <w:i/>
          <w:sz w:val="24"/>
          <w:szCs w:val="24"/>
          <w:lang w:eastAsia="hr-HR"/>
        </w:rPr>
        <w:t>Ovaj se zaključak dostavlja Gradskom uredu za mjesnu samoupravu na daljnje postupanje.</w:t>
      </w:r>
    </w:p>
    <w:p w:rsidR="00A10CEC" w:rsidRPr="00A10CEC" w:rsidRDefault="00A10CEC" w:rsidP="00A10CEC">
      <w:pPr>
        <w:autoSpaceDE w:val="0"/>
        <w:autoSpaceDN w:val="0"/>
        <w:adjustRightInd w:val="0"/>
        <w:spacing w:after="160" w:line="252" w:lineRule="auto"/>
        <w:ind w:left="720"/>
        <w:rPr>
          <w:rFonts w:ascii="Times New Roman" w:eastAsia="Calibri" w:hAnsi="Times New Roman" w:cs="Times New Roman"/>
          <w:i/>
          <w:sz w:val="24"/>
          <w:szCs w:val="24"/>
          <w:lang w:eastAsia="hr-HR"/>
        </w:rPr>
      </w:pPr>
    </w:p>
    <w:p w:rsidR="00A10CEC" w:rsidRPr="00A10CEC" w:rsidRDefault="00A10CEC" w:rsidP="00A10CEC">
      <w:pPr>
        <w:rPr>
          <w:rFonts w:ascii="Times New Roman" w:eastAsia="Times New Roman" w:hAnsi="Times New Roman" w:cs="Times New Roman"/>
          <w:b/>
          <w:sz w:val="24"/>
          <w:szCs w:val="24"/>
          <w:u w:val="single"/>
          <w:lang w:eastAsia="hr-HR"/>
        </w:rPr>
      </w:pPr>
      <w:r w:rsidRPr="00A10CEC">
        <w:rPr>
          <w:rFonts w:ascii="Times New Roman" w:eastAsia="Calibri" w:hAnsi="Times New Roman" w:cs="Times New Roman"/>
          <w:b/>
          <w:sz w:val="24"/>
          <w:szCs w:val="24"/>
          <w:u w:val="single"/>
          <w:lang w:eastAsia="hr-HR"/>
        </w:rPr>
        <w:t xml:space="preserve">Ad 4 - </w:t>
      </w:r>
      <w:r w:rsidRPr="00A10CEC">
        <w:rPr>
          <w:rFonts w:ascii="Times New Roman" w:eastAsia="Times New Roman" w:hAnsi="Times New Roman" w:cs="Times New Roman"/>
          <w:b/>
          <w:sz w:val="24"/>
          <w:szCs w:val="24"/>
          <w:u w:val="single"/>
          <w:lang w:eastAsia="hr-HR"/>
        </w:rPr>
        <w:t>Prijedlog zaključka o postavljanju zaštitnih stupića u Kapucinskoj ulici</w:t>
      </w:r>
    </w:p>
    <w:p w:rsidR="00A10CEC" w:rsidRPr="00A10CEC" w:rsidRDefault="00A10CEC" w:rsidP="00A10CEC">
      <w:pPr>
        <w:autoSpaceDE w:val="0"/>
        <w:autoSpaceDN w:val="0"/>
        <w:adjustRightInd w:val="0"/>
        <w:spacing w:after="160" w:line="252" w:lineRule="auto"/>
        <w:rPr>
          <w:rFonts w:ascii="Times New Roman" w:eastAsia="Calibri" w:hAnsi="Times New Roman" w:cs="Times New Roman"/>
          <w:color w:val="000000"/>
          <w:sz w:val="24"/>
          <w:szCs w:val="24"/>
        </w:rPr>
      </w:pPr>
      <w:r w:rsidRPr="00A10CEC">
        <w:rPr>
          <w:rFonts w:ascii="Times New Roman" w:eastAsia="Calibri" w:hAnsi="Times New Roman" w:cs="Times New Roman"/>
          <w:b/>
          <w:color w:val="000000"/>
          <w:sz w:val="24"/>
          <w:szCs w:val="24"/>
        </w:rPr>
        <w:t>Predsjednik</w:t>
      </w:r>
      <w:r w:rsidRPr="00A10CEC">
        <w:rPr>
          <w:rFonts w:ascii="Times New Roman" w:eastAsia="Calibri" w:hAnsi="Times New Roman" w:cs="Times New Roman"/>
          <w:color w:val="000000"/>
          <w:sz w:val="24"/>
          <w:szCs w:val="24"/>
        </w:rPr>
        <w:t xml:space="preserve"> napominje da je ovaj Prijedlog zaključka vezan uz prijedlog vijećnika H. </w:t>
      </w:r>
      <w:proofErr w:type="spellStart"/>
      <w:r w:rsidRPr="00A10CEC">
        <w:rPr>
          <w:rFonts w:ascii="Times New Roman" w:eastAsia="Calibri" w:hAnsi="Times New Roman" w:cs="Times New Roman"/>
          <w:color w:val="000000"/>
          <w:sz w:val="24"/>
          <w:szCs w:val="24"/>
        </w:rPr>
        <w:t>Hanžeka</w:t>
      </w:r>
      <w:proofErr w:type="spellEnd"/>
      <w:r w:rsidRPr="00A10CEC">
        <w:rPr>
          <w:rFonts w:ascii="Times New Roman" w:eastAsia="Calibri" w:hAnsi="Times New Roman" w:cs="Times New Roman"/>
          <w:color w:val="000000"/>
          <w:sz w:val="24"/>
          <w:szCs w:val="24"/>
        </w:rPr>
        <w:t xml:space="preserve"> koji je iznio na prošloj sjednici problem nepropisnog parkiranja na nogostupu u Kapucinskoj ulici i predložio da se uvrsti na dnevni red ove sjednice. Vijeće Mjesnog odbora „Ivan Mažuranić“ donijelo je Zaključak, a temeljem tog Zaključka riješio bi se, osim otežanog prometovanja zbog izlaza i ulaza na parkiralište, i problem parkiranja na nogostupu. Predlaže da se usvoji Prijedlog zaključka o postavljanju zaštitnih stupića u Kapucinskoj ulici. </w:t>
      </w:r>
      <w:r w:rsidRPr="00A10CEC">
        <w:rPr>
          <w:rFonts w:ascii="Times New Roman" w:eastAsia="Times New Roman" w:hAnsi="Times New Roman" w:cs="Times New Roman"/>
          <w:sz w:val="24"/>
          <w:szCs w:val="24"/>
          <w:lang w:eastAsia="hr-HR"/>
        </w:rPr>
        <w:t>Bez rasprave Vijeće</w:t>
      </w:r>
      <w:r w:rsidRPr="00A10CEC">
        <w:rPr>
          <w:rFonts w:ascii="Times New Roman" w:eastAsia="Times New Roman" w:hAnsi="Times New Roman" w:cs="Times New Roman"/>
          <w:i/>
          <w:sz w:val="24"/>
          <w:szCs w:val="24"/>
          <w:lang w:eastAsia="hr-HR"/>
        </w:rPr>
        <w:t xml:space="preserve"> jednoglasno </w:t>
      </w:r>
      <w:r w:rsidRPr="00A10CEC">
        <w:rPr>
          <w:rFonts w:ascii="Times New Roman" w:eastAsia="Times New Roman" w:hAnsi="Times New Roman" w:cs="Times New Roman"/>
          <w:sz w:val="24"/>
          <w:szCs w:val="24"/>
          <w:lang w:eastAsia="hr-HR"/>
        </w:rPr>
        <w:t>donosi</w:t>
      </w:r>
    </w:p>
    <w:p w:rsidR="00A10CEC" w:rsidRPr="00A10CEC" w:rsidRDefault="00A10CEC" w:rsidP="00A10CEC">
      <w:pPr>
        <w:overflowPunct w:val="0"/>
        <w:autoSpaceDE w:val="0"/>
        <w:autoSpaceDN w:val="0"/>
        <w:adjustRightInd w:val="0"/>
        <w:rPr>
          <w:rFonts w:ascii="Times New Roman" w:eastAsia="Times New Roman" w:hAnsi="Times New Roman" w:cs="Times New Roman"/>
          <w:sz w:val="24"/>
          <w:szCs w:val="20"/>
          <w:lang w:eastAsia="hr-HR"/>
        </w:rPr>
      </w:pPr>
    </w:p>
    <w:p w:rsidR="00A10CEC" w:rsidRPr="00A10CEC" w:rsidRDefault="00A10CEC" w:rsidP="00A10CEC">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A10CEC">
        <w:rPr>
          <w:rFonts w:ascii="Times New Roman" w:eastAsia="Times New Roman" w:hAnsi="Times New Roman" w:cs="Times New Roman"/>
          <w:b/>
          <w:i/>
          <w:sz w:val="24"/>
          <w:szCs w:val="20"/>
          <w:lang w:eastAsia="hr-HR"/>
        </w:rPr>
        <w:t xml:space="preserve">   Z A K L J U Č A K</w:t>
      </w:r>
    </w:p>
    <w:p w:rsidR="00A10CEC" w:rsidRPr="00A10CEC" w:rsidRDefault="00A10CEC" w:rsidP="00A10CEC">
      <w:pPr>
        <w:overflowPunct w:val="0"/>
        <w:autoSpaceDE w:val="0"/>
        <w:autoSpaceDN w:val="0"/>
        <w:adjustRightInd w:val="0"/>
        <w:jc w:val="center"/>
        <w:rPr>
          <w:rFonts w:ascii="Times New Roman" w:eastAsia="Times New Roman" w:hAnsi="Times New Roman" w:cs="Times New Roman"/>
          <w:b/>
          <w:i/>
          <w:sz w:val="24"/>
          <w:szCs w:val="20"/>
          <w:lang w:eastAsia="hr-HR"/>
        </w:rPr>
      </w:pPr>
      <w:r w:rsidRPr="00A10CEC">
        <w:rPr>
          <w:rFonts w:ascii="Times New Roman" w:eastAsia="Times New Roman" w:hAnsi="Times New Roman" w:cs="Times New Roman"/>
          <w:b/>
          <w:i/>
          <w:sz w:val="24"/>
          <w:szCs w:val="20"/>
          <w:lang w:eastAsia="hr-HR"/>
        </w:rPr>
        <w:t>o postavljanju zaštitnih stupića u Kapucinskoj ulici</w:t>
      </w:r>
    </w:p>
    <w:p w:rsidR="00A10CEC" w:rsidRPr="00A10CEC" w:rsidRDefault="00A10CEC" w:rsidP="00A10CEC">
      <w:pPr>
        <w:overflowPunct w:val="0"/>
        <w:autoSpaceDE w:val="0"/>
        <w:autoSpaceDN w:val="0"/>
        <w:adjustRightInd w:val="0"/>
        <w:ind w:right="432"/>
        <w:rPr>
          <w:rFonts w:ascii="Times New Roman" w:eastAsia="Times New Roman" w:hAnsi="Times New Roman" w:cs="Times New Roman"/>
          <w:i/>
          <w:sz w:val="24"/>
          <w:szCs w:val="20"/>
          <w:lang w:eastAsia="hr-HR"/>
        </w:rPr>
      </w:pPr>
    </w:p>
    <w:p w:rsidR="00A10CEC" w:rsidRPr="00A10CEC" w:rsidRDefault="00A10CEC" w:rsidP="00A10CEC">
      <w:pPr>
        <w:numPr>
          <w:ilvl w:val="0"/>
          <w:numId w:val="4"/>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A10CEC">
        <w:rPr>
          <w:rFonts w:ascii="Times New Roman" w:eastAsia="Times New Roman" w:hAnsi="Times New Roman" w:cs="Times New Roman"/>
          <w:i/>
          <w:sz w:val="24"/>
          <w:szCs w:val="20"/>
          <w:lang w:eastAsia="hr-HR"/>
        </w:rPr>
        <w:t xml:space="preserve">Razmotren je prijedlog Vijeća Mjesnog odbora „Ivan Mažuranić“ za postavljanje zaštitnih stupića na sjevernom dijelu Kapucinske ulice, kod spoja s ulicom Dubrava (u </w:t>
      </w:r>
      <w:r w:rsidRPr="00A10CEC">
        <w:rPr>
          <w:rFonts w:ascii="Times New Roman" w:eastAsia="Times New Roman" w:hAnsi="Times New Roman" w:cs="Times New Roman"/>
          <w:i/>
          <w:sz w:val="24"/>
          <w:szCs w:val="20"/>
          <w:lang w:eastAsia="hr-HR"/>
        </w:rPr>
        <w:lastRenderedPageBreak/>
        <w:t>zoni novoizgrađenog parkirališta) koji se smatra opravdanim. Zbog ugrožene sigurnosti sudionika u prometu prilikom izlaza i ulaza na parkiralište i zbog nepropisno parkiranih</w:t>
      </w:r>
      <w:r w:rsidRPr="00A10CEC">
        <w:rPr>
          <w:rFonts w:ascii="Times New Roman" w:eastAsia="Times New Roman" w:hAnsi="Times New Roman" w:cs="Times New Roman"/>
          <w:sz w:val="24"/>
          <w:szCs w:val="20"/>
          <w:lang w:eastAsia="hr-HR"/>
        </w:rPr>
        <w:t xml:space="preserve"> </w:t>
      </w:r>
      <w:r w:rsidRPr="00A10CEC">
        <w:rPr>
          <w:rFonts w:ascii="Times New Roman" w:eastAsia="Times New Roman" w:hAnsi="Times New Roman" w:cs="Times New Roman"/>
          <w:i/>
          <w:sz w:val="24"/>
          <w:szCs w:val="20"/>
          <w:lang w:eastAsia="hr-HR"/>
        </w:rPr>
        <w:t xml:space="preserve">vozila na nogostupu, predlaže se postavljanje zaštitnih stupića po sredini kolnika Kapucinske ulice u dužini od </w:t>
      </w:r>
      <w:proofErr w:type="spellStart"/>
      <w:r w:rsidRPr="00A10CEC">
        <w:rPr>
          <w:rFonts w:ascii="Times New Roman" w:eastAsia="Times New Roman" w:hAnsi="Times New Roman" w:cs="Times New Roman"/>
          <w:i/>
          <w:sz w:val="24"/>
          <w:szCs w:val="20"/>
          <w:lang w:eastAsia="hr-HR"/>
        </w:rPr>
        <w:t>cca</w:t>
      </w:r>
      <w:proofErr w:type="spellEnd"/>
      <w:r w:rsidRPr="00A10CEC">
        <w:rPr>
          <w:rFonts w:ascii="Times New Roman" w:eastAsia="Times New Roman" w:hAnsi="Times New Roman" w:cs="Times New Roman"/>
          <w:i/>
          <w:sz w:val="24"/>
          <w:szCs w:val="20"/>
          <w:lang w:eastAsia="hr-HR"/>
        </w:rPr>
        <w:t xml:space="preserve"> 6 metara u zoni ulaza i izlaza iz parkirališta.</w:t>
      </w:r>
    </w:p>
    <w:p w:rsidR="00A10CEC" w:rsidRPr="00A10CEC" w:rsidRDefault="00A10CEC" w:rsidP="00A10CEC">
      <w:pPr>
        <w:numPr>
          <w:ilvl w:val="0"/>
          <w:numId w:val="4"/>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A10CEC">
        <w:rPr>
          <w:rFonts w:ascii="Times New Roman" w:eastAsia="Times New Roman" w:hAnsi="Times New Roman" w:cs="Times New Roman"/>
          <w:i/>
          <w:sz w:val="24"/>
          <w:szCs w:val="20"/>
          <w:lang w:val="da-DK" w:eastAsia="hr-HR"/>
        </w:rPr>
        <w:t>Predlaže se nadležnom Gradskom uredu da po izvršenom očevidu utvrdi opravdanost zahtjeva i donese odgovarajuće rješenje.</w:t>
      </w:r>
    </w:p>
    <w:p w:rsidR="00A10CEC" w:rsidRPr="00A10CEC" w:rsidRDefault="00A10CEC" w:rsidP="00A10CEC">
      <w:pPr>
        <w:numPr>
          <w:ilvl w:val="0"/>
          <w:numId w:val="4"/>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A10CEC">
        <w:rPr>
          <w:rFonts w:ascii="Times New Roman" w:eastAsia="Times New Roman" w:hAnsi="Times New Roman" w:cs="Times New Roman"/>
          <w:i/>
          <w:sz w:val="24"/>
          <w:szCs w:val="20"/>
          <w:lang w:val="da-DK" w:eastAsia="hr-HR"/>
        </w:rPr>
        <w:t xml:space="preserve">Ovaj se zaključak dostavlja </w:t>
      </w:r>
      <w:r w:rsidRPr="00A10CEC">
        <w:rPr>
          <w:rFonts w:ascii="Times New Roman" w:eastAsia="Times New Roman" w:hAnsi="Times New Roman" w:cs="Times New Roman"/>
          <w:i/>
          <w:sz w:val="24"/>
          <w:szCs w:val="24"/>
          <w:lang w:eastAsia="hr-HR"/>
        </w:rPr>
        <w:t xml:space="preserve">Gradskom uredu za prostorno uređenje, izgradnju Grada, graditeljstvo, komunalne poslove i promet </w:t>
      </w:r>
      <w:r w:rsidRPr="00A10CEC">
        <w:rPr>
          <w:rFonts w:ascii="Times New Roman" w:eastAsia="Times New Roman" w:hAnsi="Times New Roman" w:cs="Times New Roman"/>
          <w:i/>
          <w:sz w:val="24"/>
          <w:szCs w:val="20"/>
          <w:lang w:val="da-DK" w:eastAsia="hr-HR"/>
        </w:rPr>
        <w:t>na daljnje postupanje.</w:t>
      </w:r>
    </w:p>
    <w:p w:rsidR="00A10CEC" w:rsidRPr="00A10CEC" w:rsidRDefault="00A10CEC" w:rsidP="00A10CEC">
      <w:pPr>
        <w:autoSpaceDE w:val="0"/>
        <w:autoSpaceDN w:val="0"/>
        <w:adjustRightInd w:val="0"/>
        <w:spacing w:after="160" w:line="252" w:lineRule="auto"/>
        <w:rPr>
          <w:rFonts w:ascii="Times New Roman" w:eastAsia="Calibri" w:hAnsi="Times New Roman" w:cs="Times New Roman"/>
          <w:color w:val="000000"/>
          <w:sz w:val="24"/>
          <w:szCs w:val="24"/>
        </w:rPr>
      </w:pPr>
    </w:p>
    <w:p w:rsidR="00A10CEC" w:rsidRPr="00A10CEC" w:rsidRDefault="00A10CEC" w:rsidP="00A10CEC">
      <w:pPr>
        <w:autoSpaceDE w:val="0"/>
        <w:autoSpaceDN w:val="0"/>
        <w:adjustRightInd w:val="0"/>
        <w:spacing w:after="160" w:line="252" w:lineRule="auto"/>
        <w:rPr>
          <w:rFonts w:ascii="Times New Roman" w:eastAsia="Calibri" w:hAnsi="Times New Roman" w:cs="Times New Roman"/>
          <w:color w:val="000000"/>
          <w:sz w:val="24"/>
          <w:szCs w:val="24"/>
        </w:rPr>
      </w:pPr>
    </w:p>
    <w:p w:rsidR="00A10CEC" w:rsidRPr="00A10CEC" w:rsidRDefault="00A10CEC" w:rsidP="00A10CEC">
      <w:pPr>
        <w:spacing w:line="276" w:lineRule="auto"/>
        <w:contextualSpacing/>
        <w:rPr>
          <w:rFonts w:ascii="Times New Roman" w:eastAsia="Times New Roman" w:hAnsi="Times New Roman" w:cs="Times New Roman"/>
          <w:b/>
          <w:sz w:val="24"/>
          <w:szCs w:val="24"/>
          <w:u w:val="single"/>
          <w:lang w:eastAsia="hr-HR"/>
        </w:rPr>
      </w:pPr>
      <w:r w:rsidRPr="00A10CEC">
        <w:rPr>
          <w:rFonts w:ascii="Times New Roman" w:eastAsia="Calibri" w:hAnsi="Times New Roman" w:cs="Times New Roman"/>
          <w:b/>
          <w:color w:val="000000"/>
          <w:sz w:val="24"/>
          <w:szCs w:val="24"/>
          <w:u w:val="single"/>
        </w:rPr>
        <w:t xml:space="preserve">Ad 5 - </w:t>
      </w:r>
      <w:r w:rsidRPr="00A10CEC">
        <w:rPr>
          <w:rFonts w:ascii="Times New Roman" w:eastAsia="Times New Roman" w:hAnsi="Times New Roman" w:cs="Times New Roman"/>
          <w:b/>
          <w:sz w:val="24"/>
          <w:szCs w:val="24"/>
          <w:u w:val="single"/>
          <w:lang w:eastAsia="hr-HR"/>
        </w:rPr>
        <w:t xml:space="preserve">Prijedlog zaključka o korištenju sredstava </w:t>
      </w:r>
    </w:p>
    <w:p w:rsidR="00A10CEC" w:rsidRPr="00A10CEC" w:rsidRDefault="00A10CEC" w:rsidP="00A10CEC">
      <w:pPr>
        <w:autoSpaceDE w:val="0"/>
        <w:autoSpaceDN w:val="0"/>
        <w:adjustRightInd w:val="0"/>
        <w:spacing w:after="160" w:line="252" w:lineRule="auto"/>
        <w:rPr>
          <w:rFonts w:ascii="Times New Roman" w:eastAsia="Times New Roman" w:hAnsi="Times New Roman" w:cs="Times New Roman"/>
          <w:sz w:val="24"/>
          <w:szCs w:val="24"/>
          <w:lang w:eastAsia="hr-HR"/>
        </w:rPr>
      </w:pPr>
      <w:r w:rsidRPr="00A10CEC">
        <w:rPr>
          <w:rFonts w:ascii="Times New Roman" w:eastAsia="Calibri" w:hAnsi="Times New Roman" w:cs="Times New Roman"/>
          <w:b/>
          <w:color w:val="000000"/>
          <w:sz w:val="24"/>
          <w:szCs w:val="24"/>
        </w:rPr>
        <w:t>Predsjednik</w:t>
      </w:r>
      <w:r w:rsidRPr="00A10CEC">
        <w:rPr>
          <w:rFonts w:ascii="Times New Roman" w:eastAsia="Calibri" w:hAnsi="Times New Roman" w:cs="Times New Roman"/>
          <w:color w:val="000000"/>
          <w:sz w:val="24"/>
          <w:szCs w:val="24"/>
        </w:rPr>
        <w:t xml:space="preserve"> napominje da je potrebno staviti izvan snage zaključke usvojene na prethodnoj sjednici kojima su odobrena sredstva za najam pozornice i rasvjete za održavanje manifestacije Dani Dubrave, a u novom Prijedlogu zaključka naveden je ukupan iznos koji se odobrava u tu svrhu. Odobrena sredstva se neće mijenjati osim što je potrebno provesti javnu nabavu. </w:t>
      </w:r>
      <w:r w:rsidRPr="00A10CEC">
        <w:rPr>
          <w:rFonts w:ascii="Times New Roman" w:eastAsia="Times New Roman" w:hAnsi="Times New Roman" w:cs="Times New Roman"/>
          <w:sz w:val="24"/>
          <w:szCs w:val="24"/>
          <w:lang w:eastAsia="hr-HR"/>
        </w:rPr>
        <w:t>Bez rasprave Vijeće</w:t>
      </w:r>
      <w:r w:rsidRPr="00A10CEC">
        <w:rPr>
          <w:rFonts w:ascii="Times New Roman" w:eastAsia="Times New Roman" w:hAnsi="Times New Roman" w:cs="Times New Roman"/>
          <w:i/>
          <w:sz w:val="24"/>
          <w:szCs w:val="24"/>
          <w:lang w:eastAsia="hr-HR"/>
        </w:rPr>
        <w:t xml:space="preserve"> jednoglasno </w:t>
      </w:r>
      <w:r w:rsidRPr="00A10CEC">
        <w:rPr>
          <w:rFonts w:ascii="Times New Roman" w:eastAsia="Times New Roman" w:hAnsi="Times New Roman" w:cs="Times New Roman"/>
          <w:sz w:val="24"/>
          <w:szCs w:val="24"/>
          <w:lang w:eastAsia="hr-HR"/>
        </w:rPr>
        <w:t>donosi</w:t>
      </w:r>
    </w:p>
    <w:p w:rsidR="00A10CEC" w:rsidRPr="00A10CEC" w:rsidRDefault="00A10CEC" w:rsidP="00A10CEC">
      <w:pPr>
        <w:jc w:val="center"/>
        <w:rPr>
          <w:rFonts w:ascii="Times New Roman" w:eastAsia="Times New Roman" w:hAnsi="Times New Roman" w:cs="Times New Roman"/>
          <w:b/>
          <w:i/>
          <w:sz w:val="24"/>
          <w:szCs w:val="24"/>
          <w:lang w:eastAsia="hr-HR"/>
        </w:rPr>
      </w:pPr>
      <w:r w:rsidRPr="00A10CEC">
        <w:rPr>
          <w:rFonts w:ascii="Times New Roman" w:eastAsia="Times New Roman" w:hAnsi="Times New Roman" w:cs="Times New Roman"/>
          <w:b/>
          <w:i/>
          <w:sz w:val="24"/>
          <w:szCs w:val="24"/>
          <w:lang w:eastAsia="hr-HR"/>
        </w:rPr>
        <w:t>Z A K L J U Č A K</w:t>
      </w:r>
    </w:p>
    <w:p w:rsidR="00A10CEC" w:rsidRPr="00A10CEC" w:rsidRDefault="00A10CEC" w:rsidP="00A10CEC">
      <w:pPr>
        <w:jc w:val="center"/>
        <w:rPr>
          <w:rFonts w:ascii="Times New Roman" w:eastAsia="Times New Roman" w:hAnsi="Times New Roman" w:cs="Times New Roman"/>
          <w:b/>
          <w:i/>
          <w:sz w:val="24"/>
          <w:szCs w:val="24"/>
          <w:lang w:eastAsia="hr-HR"/>
        </w:rPr>
      </w:pPr>
      <w:r w:rsidRPr="00A10CEC">
        <w:rPr>
          <w:rFonts w:ascii="Times New Roman" w:eastAsia="Times New Roman" w:hAnsi="Times New Roman" w:cs="Times New Roman"/>
          <w:b/>
          <w:i/>
          <w:sz w:val="24"/>
          <w:szCs w:val="24"/>
          <w:lang w:eastAsia="hr-HR"/>
        </w:rPr>
        <w:t>o korištenju sredstava</w:t>
      </w:r>
    </w:p>
    <w:p w:rsidR="00A10CEC" w:rsidRPr="00A10CEC" w:rsidRDefault="00A10CEC" w:rsidP="00A10CEC">
      <w:pPr>
        <w:jc w:val="left"/>
        <w:rPr>
          <w:rFonts w:ascii="Times New Roman" w:eastAsia="Times New Roman" w:hAnsi="Times New Roman" w:cs="Times New Roman"/>
          <w:b/>
          <w:i/>
          <w:sz w:val="24"/>
          <w:szCs w:val="24"/>
          <w:lang w:eastAsia="hr-HR"/>
        </w:rPr>
      </w:pPr>
    </w:p>
    <w:p w:rsidR="00A10CEC" w:rsidRPr="00A10CEC" w:rsidRDefault="00A10CEC" w:rsidP="00A10CEC">
      <w:pPr>
        <w:numPr>
          <w:ilvl w:val="0"/>
          <w:numId w:val="5"/>
        </w:numPr>
        <w:contextualSpacing/>
        <w:jc w:val="left"/>
        <w:rPr>
          <w:rFonts w:ascii="Times New Roman" w:eastAsia="Times New Roman" w:hAnsi="Times New Roman" w:cs="Times New Roman"/>
          <w:i/>
          <w:sz w:val="24"/>
          <w:szCs w:val="24"/>
          <w:lang w:eastAsia="hr-HR"/>
        </w:rPr>
      </w:pPr>
      <w:r w:rsidRPr="00A10CEC">
        <w:rPr>
          <w:rFonts w:ascii="Times New Roman" w:eastAsia="Times New Roman" w:hAnsi="Times New Roman" w:cs="Times New Roman"/>
          <w:i/>
          <w:sz w:val="24"/>
          <w:szCs w:val="24"/>
          <w:lang w:eastAsia="hr-HR"/>
        </w:rPr>
        <w:t xml:space="preserve">Stavljaju se izvan snage Zaključci o odobrenju korištenja sredstava za najam rasvjete, razglasa i pozornice prema ponudama </w:t>
      </w:r>
      <w:proofErr w:type="spellStart"/>
      <w:r w:rsidRPr="00A10CEC">
        <w:rPr>
          <w:rFonts w:ascii="Times New Roman" w:eastAsia="Times New Roman" w:hAnsi="Times New Roman" w:cs="Times New Roman"/>
          <w:i/>
          <w:sz w:val="24"/>
          <w:szCs w:val="24"/>
          <w:lang w:eastAsia="hr-HR"/>
        </w:rPr>
        <w:t>Didi</w:t>
      </w:r>
      <w:proofErr w:type="spellEnd"/>
      <w:r w:rsidRPr="00A10CEC">
        <w:rPr>
          <w:rFonts w:ascii="Times New Roman" w:eastAsia="Times New Roman" w:hAnsi="Times New Roman" w:cs="Times New Roman"/>
          <w:i/>
          <w:sz w:val="24"/>
          <w:szCs w:val="24"/>
          <w:lang w:eastAsia="hr-HR"/>
        </w:rPr>
        <w:t xml:space="preserve"> SOUND d.o.o., usvojeni na 13. sjednici Vijeća, 22. svibnja 2018. godine:</w:t>
      </w:r>
    </w:p>
    <w:p w:rsidR="00A10CEC" w:rsidRPr="00A10CEC" w:rsidRDefault="00A10CEC" w:rsidP="00A10CEC">
      <w:pPr>
        <w:numPr>
          <w:ilvl w:val="0"/>
          <w:numId w:val="6"/>
        </w:numPr>
        <w:contextualSpacing/>
        <w:jc w:val="left"/>
        <w:rPr>
          <w:rFonts w:ascii="Times New Roman" w:eastAsia="Times New Roman" w:hAnsi="Times New Roman" w:cs="Times New Roman"/>
          <w:i/>
          <w:sz w:val="24"/>
          <w:szCs w:val="24"/>
          <w:lang w:eastAsia="hr-HR"/>
        </w:rPr>
      </w:pPr>
      <w:r w:rsidRPr="00A10CEC">
        <w:rPr>
          <w:rFonts w:ascii="Times New Roman" w:eastAsia="Times New Roman" w:hAnsi="Times New Roman" w:cs="Times New Roman"/>
          <w:i/>
          <w:sz w:val="24"/>
          <w:szCs w:val="24"/>
          <w:lang w:eastAsia="hr-HR"/>
        </w:rPr>
        <w:t xml:space="preserve">Klasa: 026-02/18-001/303, </w:t>
      </w:r>
      <w:proofErr w:type="spellStart"/>
      <w:r w:rsidRPr="00A10CEC">
        <w:rPr>
          <w:rFonts w:ascii="Times New Roman" w:eastAsia="Times New Roman" w:hAnsi="Times New Roman" w:cs="Times New Roman"/>
          <w:i/>
          <w:sz w:val="24"/>
          <w:szCs w:val="24"/>
          <w:lang w:eastAsia="hr-HR"/>
        </w:rPr>
        <w:t>Urbroj</w:t>
      </w:r>
      <w:proofErr w:type="spellEnd"/>
      <w:r w:rsidRPr="00A10CEC">
        <w:rPr>
          <w:rFonts w:ascii="Times New Roman" w:eastAsia="Times New Roman" w:hAnsi="Times New Roman" w:cs="Times New Roman"/>
          <w:i/>
          <w:sz w:val="24"/>
          <w:szCs w:val="24"/>
          <w:lang w:eastAsia="hr-HR"/>
        </w:rPr>
        <w:t>: 251-06-11-4-18-11;</w:t>
      </w:r>
    </w:p>
    <w:p w:rsidR="00A10CEC" w:rsidRPr="00A10CEC" w:rsidRDefault="00A10CEC" w:rsidP="00A10CEC">
      <w:pPr>
        <w:numPr>
          <w:ilvl w:val="0"/>
          <w:numId w:val="6"/>
        </w:numPr>
        <w:contextualSpacing/>
        <w:jc w:val="left"/>
        <w:rPr>
          <w:rFonts w:ascii="Times New Roman" w:eastAsia="Times New Roman" w:hAnsi="Times New Roman" w:cs="Times New Roman"/>
          <w:i/>
          <w:sz w:val="24"/>
          <w:szCs w:val="24"/>
          <w:lang w:eastAsia="hr-HR"/>
        </w:rPr>
      </w:pPr>
      <w:r w:rsidRPr="00A10CEC">
        <w:rPr>
          <w:rFonts w:ascii="Times New Roman" w:eastAsia="Times New Roman" w:hAnsi="Times New Roman" w:cs="Times New Roman"/>
          <w:i/>
          <w:sz w:val="24"/>
          <w:szCs w:val="24"/>
          <w:lang w:eastAsia="hr-HR"/>
        </w:rPr>
        <w:t xml:space="preserve">Klasa: 026-02/18-001/303, </w:t>
      </w:r>
      <w:proofErr w:type="spellStart"/>
      <w:r w:rsidRPr="00A10CEC">
        <w:rPr>
          <w:rFonts w:ascii="Times New Roman" w:eastAsia="Times New Roman" w:hAnsi="Times New Roman" w:cs="Times New Roman"/>
          <w:i/>
          <w:sz w:val="24"/>
          <w:szCs w:val="24"/>
          <w:lang w:eastAsia="hr-HR"/>
        </w:rPr>
        <w:t>Urbroj</w:t>
      </w:r>
      <w:proofErr w:type="spellEnd"/>
      <w:r w:rsidRPr="00A10CEC">
        <w:rPr>
          <w:rFonts w:ascii="Times New Roman" w:eastAsia="Times New Roman" w:hAnsi="Times New Roman" w:cs="Times New Roman"/>
          <w:i/>
          <w:sz w:val="24"/>
          <w:szCs w:val="24"/>
          <w:lang w:eastAsia="hr-HR"/>
        </w:rPr>
        <w:t>: 251-06-11-4-18-12;</w:t>
      </w:r>
    </w:p>
    <w:p w:rsidR="00A10CEC" w:rsidRPr="00A10CEC" w:rsidRDefault="00A10CEC" w:rsidP="00A10CEC">
      <w:pPr>
        <w:numPr>
          <w:ilvl w:val="0"/>
          <w:numId w:val="6"/>
        </w:numPr>
        <w:contextualSpacing/>
        <w:jc w:val="left"/>
        <w:rPr>
          <w:rFonts w:ascii="Times New Roman" w:eastAsia="Times New Roman" w:hAnsi="Times New Roman" w:cs="Times New Roman"/>
          <w:i/>
          <w:sz w:val="24"/>
          <w:szCs w:val="24"/>
          <w:lang w:eastAsia="hr-HR"/>
        </w:rPr>
      </w:pPr>
      <w:r w:rsidRPr="00A10CEC">
        <w:rPr>
          <w:rFonts w:ascii="Times New Roman" w:eastAsia="Times New Roman" w:hAnsi="Times New Roman" w:cs="Times New Roman"/>
          <w:i/>
          <w:sz w:val="24"/>
          <w:szCs w:val="24"/>
          <w:lang w:eastAsia="hr-HR"/>
        </w:rPr>
        <w:t xml:space="preserve">Klasa: 026-02/18-001/303, </w:t>
      </w:r>
      <w:proofErr w:type="spellStart"/>
      <w:r w:rsidRPr="00A10CEC">
        <w:rPr>
          <w:rFonts w:ascii="Times New Roman" w:eastAsia="Times New Roman" w:hAnsi="Times New Roman" w:cs="Times New Roman"/>
          <w:i/>
          <w:sz w:val="24"/>
          <w:szCs w:val="24"/>
          <w:lang w:eastAsia="hr-HR"/>
        </w:rPr>
        <w:t>Urbroj</w:t>
      </w:r>
      <w:proofErr w:type="spellEnd"/>
      <w:r w:rsidRPr="00A10CEC">
        <w:rPr>
          <w:rFonts w:ascii="Times New Roman" w:eastAsia="Times New Roman" w:hAnsi="Times New Roman" w:cs="Times New Roman"/>
          <w:i/>
          <w:sz w:val="24"/>
          <w:szCs w:val="24"/>
          <w:lang w:eastAsia="hr-HR"/>
        </w:rPr>
        <w:t>: 251-06-11-4-18-13;</w:t>
      </w:r>
    </w:p>
    <w:p w:rsidR="00A10CEC" w:rsidRPr="00A10CEC" w:rsidRDefault="00A10CEC" w:rsidP="00A10CEC">
      <w:pPr>
        <w:numPr>
          <w:ilvl w:val="0"/>
          <w:numId w:val="6"/>
        </w:numPr>
        <w:contextualSpacing/>
        <w:jc w:val="left"/>
        <w:rPr>
          <w:rFonts w:ascii="Times New Roman" w:eastAsia="Times New Roman" w:hAnsi="Times New Roman" w:cs="Times New Roman"/>
          <w:i/>
          <w:sz w:val="24"/>
          <w:szCs w:val="24"/>
          <w:lang w:eastAsia="hr-HR"/>
        </w:rPr>
      </w:pPr>
      <w:r w:rsidRPr="00A10CEC">
        <w:rPr>
          <w:rFonts w:ascii="Times New Roman" w:eastAsia="Times New Roman" w:hAnsi="Times New Roman" w:cs="Times New Roman"/>
          <w:i/>
          <w:sz w:val="24"/>
          <w:szCs w:val="24"/>
          <w:lang w:eastAsia="hr-HR"/>
        </w:rPr>
        <w:t xml:space="preserve">Klasa: 026-02/18-001/303, </w:t>
      </w:r>
      <w:proofErr w:type="spellStart"/>
      <w:r w:rsidRPr="00A10CEC">
        <w:rPr>
          <w:rFonts w:ascii="Times New Roman" w:eastAsia="Times New Roman" w:hAnsi="Times New Roman" w:cs="Times New Roman"/>
          <w:i/>
          <w:sz w:val="24"/>
          <w:szCs w:val="24"/>
          <w:lang w:eastAsia="hr-HR"/>
        </w:rPr>
        <w:t>Urbroj</w:t>
      </w:r>
      <w:proofErr w:type="spellEnd"/>
      <w:r w:rsidRPr="00A10CEC">
        <w:rPr>
          <w:rFonts w:ascii="Times New Roman" w:eastAsia="Times New Roman" w:hAnsi="Times New Roman" w:cs="Times New Roman"/>
          <w:i/>
          <w:sz w:val="24"/>
          <w:szCs w:val="24"/>
          <w:lang w:eastAsia="hr-HR"/>
        </w:rPr>
        <w:t>: 251-06-11-4-18-14;</w:t>
      </w:r>
    </w:p>
    <w:p w:rsidR="00A10CEC" w:rsidRPr="00A10CEC" w:rsidRDefault="00A10CEC" w:rsidP="00A10CEC">
      <w:pPr>
        <w:numPr>
          <w:ilvl w:val="0"/>
          <w:numId w:val="6"/>
        </w:numPr>
        <w:contextualSpacing/>
        <w:jc w:val="left"/>
        <w:rPr>
          <w:rFonts w:ascii="Times New Roman" w:eastAsia="Times New Roman" w:hAnsi="Times New Roman" w:cs="Times New Roman"/>
          <w:i/>
          <w:sz w:val="24"/>
          <w:szCs w:val="24"/>
          <w:lang w:eastAsia="hr-HR"/>
        </w:rPr>
      </w:pPr>
      <w:r w:rsidRPr="00A10CEC">
        <w:rPr>
          <w:rFonts w:ascii="Times New Roman" w:eastAsia="Times New Roman" w:hAnsi="Times New Roman" w:cs="Times New Roman"/>
          <w:i/>
          <w:sz w:val="24"/>
          <w:szCs w:val="24"/>
          <w:lang w:eastAsia="hr-HR"/>
        </w:rPr>
        <w:t xml:space="preserve">Klasa: 026-02/18-001/303, </w:t>
      </w:r>
      <w:proofErr w:type="spellStart"/>
      <w:r w:rsidRPr="00A10CEC">
        <w:rPr>
          <w:rFonts w:ascii="Times New Roman" w:eastAsia="Times New Roman" w:hAnsi="Times New Roman" w:cs="Times New Roman"/>
          <w:i/>
          <w:sz w:val="24"/>
          <w:szCs w:val="24"/>
          <w:lang w:eastAsia="hr-HR"/>
        </w:rPr>
        <w:t>Urbroj</w:t>
      </w:r>
      <w:proofErr w:type="spellEnd"/>
      <w:r w:rsidRPr="00A10CEC">
        <w:rPr>
          <w:rFonts w:ascii="Times New Roman" w:eastAsia="Times New Roman" w:hAnsi="Times New Roman" w:cs="Times New Roman"/>
          <w:i/>
          <w:sz w:val="24"/>
          <w:szCs w:val="24"/>
          <w:lang w:eastAsia="hr-HR"/>
        </w:rPr>
        <w:t>: 251-06-11-4-18-15</w:t>
      </w:r>
    </w:p>
    <w:p w:rsidR="00A10CEC" w:rsidRPr="00A10CEC" w:rsidRDefault="00A10CEC" w:rsidP="00A10CEC">
      <w:pPr>
        <w:numPr>
          <w:ilvl w:val="0"/>
          <w:numId w:val="6"/>
        </w:numPr>
        <w:contextualSpacing/>
        <w:jc w:val="left"/>
        <w:rPr>
          <w:rFonts w:ascii="Times New Roman" w:eastAsia="Times New Roman" w:hAnsi="Times New Roman" w:cs="Times New Roman"/>
          <w:i/>
          <w:sz w:val="24"/>
          <w:szCs w:val="24"/>
          <w:lang w:eastAsia="hr-HR"/>
        </w:rPr>
      </w:pPr>
      <w:r w:rsidRPr="00A10CEC">
        <w:rPr>
          <w:rFonts w:ascii="Times New Roman" w:eastAsia="Times New Roman" w:hAnsi="Times New Roman" w:cs="Times New Roman"/>
          <w:i/>
          <w:sz w:val="24"/>
          <w:szCs w:val="24"/>
          <w:lang w:eastAsia="hr-HR"/>
        </w:rPr>
        <w:t xml:space="preserve">Klasa: 026-02/18-001/303, </w:t>
      </w:r>
      <w:proofErr w:type="spellStart"/>
      <w:r w:rsidRPr="00A10CEC">
        <w:rPr>
          <w:rFonts w:ascii="Times New Roman" w:eastAsia="Times New Roman" w:hAnsi="Times New Roman" w:cs="Times New Roman"/>
          <w:i/>
          <w:sz w:val="24"/>
          <w:szCs w:val="24"/>
          <w:lang w:eastAsia="hr-HR"/>
        </w:rPr>
        <w:t>Urbroj</w:t>
      </w:r>
      <w:proofErr w:type="spellEnd"/>
      <w:r w:rsidRPr="00A10CEC">
        <w:rPr>
          <w:rFonts w:ascii="Times New Roman" w:eastAsia="Times New Roman" w:hAnsi="Times New Roman" w:cs="Times New Roman"/>
          <w:i/>
          <w:sz w:val="24"/>
          <w:szCs w:val="24"/>
          <w:lang w:eastAsia="hr-HR"/>
        </w:rPr>
        <w:t>: 251-06-11-4-18-16</w:t>
      </w:r>
    </w:p>
    <w:p w:rsidR="00A10CEC" w:rsidRPr="00A10CEC" w:rsidRDefault="00A10CEC" w:rsidP="00A10CEC">
      <w:pPr>
        <w:numPr>
          <w:ilvl w:val="0"/>
          <w:numId w:val="6"/>
        </w:numPr>
        <w:contextualSpacing/>
        <w:jc w:val="left"/>
        <w:rPr>
          <w:rFonts w:ascii="Times New Roman" w:eastAsia="Times New Roman" w:hAnsi="Times New Roman" w:cs="Times New Roman"/>
          <w:i/>
          <w:sz w:val="24"/>
          <w:szCs w:val="24"/>
          <w:lang w:eastAsia="hr-HR"/>
        </w:rPr>
      </w:pPr>
      <w:r w:rsidRPr="00A10CEC">
        <w:rPr>
          <w:rFonts w:ascii="Times New Roman" w:eastAsia="Times New Roman" w:hAnsi="Times New Roman" w:cs="Times New Roman"/>
          <w:i/>
          <w:sz w:val="24"/>
          <w:szCs w:val="24"/>
          <w:lang w:eastAsia="hr-HR"/>
        </w:rPr>
        <w:t xml:space="preserve">Klasa: 026-02/18-001/303, </w:t>
      </w:r>
      <w:proofErr w:type="spellStart"/>
      <w:r w:rsidRPr="00A10CEC">
        <w:rPr>
          <w:rFonts w:ascii="Times New Roman" w:eastAsia="Times New Roman" w:hAnsi="Times New Roman" w:cs="Times New Roman"/>
          <w:i/>
          <w:sz w:val="24"/>
          <w:szCs w:val="24"/>
          <w:lang w:eastAsia="hr-HR"/>
        </w:rPr>
        <w:t>Urbroj</w:t>
      </w:r>
      <w:proofErr w:type="spellEnd"/>
      <w:r w:rsidRPr="00A10CEC">
        <w:rPr>
          <w:rFonts w:ascii="Times New Roman" w:eastAsia="Times New Roman" w:hAnsi="Times New Roman" w:cs="Times New Roman"/>
          <w:i/>
          <w:sz w:val="24"/>
          <w:szCs w:val="24"/>
          <w:lang w:eastAsia="hr-HR"/>
        </w:rPr>
        <w:t>: 251-06-11-4-18-17</w:t>
      </w:r>
    </w:p>
    <w:p w:rsidR="00A10CEC" w:rsidRPr="00A10CEC" w:rsidRDefault="00A10CEC" w:rsidP="00A10CEC">
      <w:pPr>
        <w:ind w:left="720"/>
        <w:contextualSpacing/>
        <w:rPr>
          <w:rFonts w:ascii="Times New Roman" w:eastAsia="Times New Roman" w:hAnsi="Times New Roman" w:cs="Times New Roman"/>
          <w:i/>
          <w:sz w:val="24"/>
          <w:szCs w:val="24"/>
          <w:lang w:eastAsia="hr-HR"/>
        </w:rPr>
      </w:pPr>
    </w:p>
    <w:p w:rsidR="00A10CEC" w:rsidRPr="00A10CEC" w:rsidRDefault="00A10CEC" w:rsidP="00A10CEC">
      <w:pPr>
        <w:numPr>
          <w:ilvl w:val="0"/>
          <w:numId w:val="5"/>
        </w:numPr>
        <w:contextualSpacing/>
        <w:jc w:val="left"/>
        <w:rPr>
          <w:rFonts w:ascii="Times New Roman" w:eastAsia="Times New Roman" w:hAnsi="Times New Roman" w:cs="Times New Roman"/>
          <w:i/>
          <w:sz w:val="24"/>
          <w:szCs w:val="24"/>
          <w:lang w:eastAsia="hr-HR"/>
        </w:rPr>
      </w:pPr>
      <w:r w:rsidRPr="00A10CEC">
        <w:rPr>
          <w:rFonts w:ascii="Times New Roman" w:eastAsia="Times New Roman" w:hAnsi="Times New Roman" w:cs="Times New Roman"/>
          <w:i/>
          <w:sz w:val="24"/>
          <w:szCs w:val="24"/>
          <w:lang w:eastAsia="hr-HR"/>
        </w:rPr>
        <w:t>Vijeće odobrava isplatu sredstava iz razdjela 0502 Proračuna Grada Zagreba za 2018., na teret pozicije 160-3299 „ostali nespomenuti rashodi poslovanja“ Vijeća Gradske četvrti Donja Dubrava za najam razglasa, rasvjete i pozornice u iznosu od 32.500,00 kn.</w:t>
      </w:r>
    </w:p>
    <w:p w:rsidR="00A10CEC" w:rsidRPr="00A10CEC" w:rsidRDefault="00A10CEC" w:rsidP="00A10CEC">
      <w:pPr>
        <w:numPr>
          <w:ilvl w:val="0"/>
          <w:numId w:val="5"/>
        </w:numPr>
        <w:contextualSpacing/>
        <w:jc w:val="left"/>
        <w:rPr>
          <w:rFonts w:ascii="Times New Roman" w:eastAsia="Times New Roman" w:hAnsi="Times New Roman" w:cs="Times New Roman"/>
          <w:i/>
          <w:sz w:val="24"/>
          <w:szCs w:val="24"/>
          <w:lang w:eastAsia="hr-HR"/>
        </w:rPr>
      </w:pPr>
      <w:r w:rsidRPr="00A10CEC">
        <w:rPr>
          <w:rFonts w:ascii="Times New Roman" w:eastAsia="Times New Roman" w:hAnsi="Times New Roman" w:cs="Times New Roman"/>
          <w:i/>
          <w:sz w:val="24"/>
          <w:szCs w:val="24"/>
          <w:lang w:eastAsia="hr-HR"/>
        </w:rPr>
        <w:t>Ovaj se zaključak dostavlja Gradskom uredu za mjesnu samoupravu na daljnje postupanje.</w:t>
      </w:r>
    </w:p>
    <w:p w:rsidR="00A10CEC" w:rsidRPr="00A10CEC" w:rsidRDefault="00A10CEC" w:rsidP="00A10CEC">
      <w:pPr>
        <w:autoSpaceDE w:val="0"/>
        <w:autoSpaceDN w:val="0"/>
        <w:adjustRightInd w:val="0"/>
        <w:spacing w:after="160" w:line="252" w:lineRule="auto"/>
        <w:rPr>
          <w:rFonts w:ascii="Times New Roman" w:eastAsia="Calibri" w:hAnsi="Times New Roman" w:cs="Times New Roman"/>
          <w:color w:val="000000"/>
          <w:sz w:val="24"/>
          <w:szCs w:val="24"/>
        </w:rPr>
      </w:pPr>
    </w:p>
    <w:p w:rsidR="00A10CEC" w:rsidRPr="00A10CEC" w:rsidRDefault="00A10CEC" w:rsidP="00A10CEC">
      <w:pPr>
        <w:rPr>
          <w:rFonts w:ascii="Times New Roman" w:eastAsia="Times New Roman" w:hAnsi="Times New Roman" w:cs="Times New Roman"/>
          <w:sz w:val="24"/>
          <w:szCs w:val="24"/>
          <w:lang w:eastAsia="hr-HR"/>
        </w:rPr>
      </w:pPr>
    </w:p>
    <w:p w:rsidR="00A10CEC" w:rsidRPr="00A10CEC" w:rsidRDefault="00A10CEC" w:rsidP="00A10CEC">
      <w:pPr>
        <w:spacing w:line="276" w:lineRule="auto"/>
        <w:rPr>
          <w:rFonts w:ascii="Times New Roman" w:eastAsia="Times New Roman" w:hAnsi="Times New Roman" w:cs="Times New Roman"/>
          <w:b/>
          <w:sz w:val="24"/>
          <w:szCs w:val="24"/>
          <w:u w:val="single"/>
          <w:lang w:eastAsia="hr-HR"/>
        </w:rPr>
      </w:pPr>
      <w:r w:rsidRPr="00A10CEC">
        <w:rPr>
          <w:rFonts w:ascii="Times New Roman" w:eastAsia="Times New Roman" w:hAnsi="Times New Roman" w:cs="Times New Roman"/>
          <w:b/>
          <w:sz w:val="24"/>
          <w:szCs w:val="24"/>
          <w:u w:val="single"/>
          <w:lang w:eastAsia="hr-HR"/>
        </w:rPr>
        <w:t>Ad 6 - Prijedlozi zaključaka o davanju mišljenja po članku 86. Statuta Grada Zagreba na:</w:t>
      </w:r>
    </w:p>
    <w:p w:rsidR="00A10CEC" w:rsidRPr="00A10CEC" w:rsidRDefault="00A10CEC" w:rsidP="00A10CEC">
      <w:pPr>
        <w:numPr>
          <w:ilvl w:val="0"/>
          <w:numId w:val="7"/>
        </w:numPr>
        <w:spacing w:line="276" w:lineRule="auto"/>
        <w:ind w:left="851"/>
        <w:contextualSpacing/>
        <w:jc w:val="left"/>
        <w:rPr>
          <w:rFonts w:ascii="Times New Roman" w:eastAsia="Times New Roman" w:hAnsi="Times New Roman" w:cs="Times New Roman"/>
          <w:b/>
          <w:sz w:val="24"/>
          <w:szCs w:val="24"/>
          <w:u w:val="single"/>
          <w:lang w:eastAsia="hr-HR"/>
        </w:rPr>
      </w:pPr>
      <w:r w:rsidRPr="00A10CEC">
        <w:rPr>
          <w:rFonts w:ascii="Times New Roman" w:eastAsia="Times New Roman" w:hAnsi="Times New Roman" w:cs="Times New Roman"/>
          <w:b/>
          <w:sz w:val="24"/>
          <w:szCs w:val="24"/>
          <w:u w:val="single"/>
          <w:lang w:eastAsia="hr-HR"/>
        </w:rPr>
        <w:t>Prijedlog odluke o izmjenama Odluke o naknadama gradskim zastupnicima u Gradskoj skupštini Grada Zagreba i članovima njezinih radnih tijela</w:t>
      </w:r>
    </w:p>
    <w:p w:rsidR="00A10CEC" w:rsidRPr="00A10CEC" w:rsidRDefault="00A10CEC" w:rsidP="00A10CEC">
      <w:pPr>
        <w:spacing w:line="276" w:lineRule="auto"/>
        <w:ind w:left="-142"/>
        <w:contextualSpacing/>
        <w:rPr>
          <w:rFonts w:ascii="Times New Roman" w:eastAsia="Times New Roman" w:hAnsi="Times New Roman" w:cs="Times New Roman"/>
          <w:sz w:val="24"/>
          <w:szCs w:val="24"/>
          <w:lang w:eastAsia="hr-HR"/>
        </w:rPr>
      </w:pPr>
      <w:r w:rsidRPr="00A10CEC">
        <w:rPr>
          <w:rFonts w:ascii="Times New Roman" w:eastAsia="Times New Roman" w:hAnsi="Times New Roman" w:cs="Times New Roman"/>
          <w:b/>
          <w:sz w:val="24"/>
          <w:szCs w:val="24"/>
          <w:lang w:eastAsia="hr-HR"/>
        </w:rPr>
        <w:t xml:space="preserve"> Predsjednik</w:t>
      </w:r>
      <w:r w:rsidRPr="00A10CEC">
        <w:rPr>
          <w:rFonts w:ascii="Times New Roman" w:eastAsia="Times New Roman" w:hAnsi="Times New Roman" w:cs="Times New Roman"/>
          <w:sz w:val="24"/>
          <w:szCs w:val="24"/>
          <w:lang w:eastAsia="hr-HR"/>
        </w:rPr>
        <w:t xml:space="preserve"> otvara raspravu o Prijedlogu odluke. Bez rasprave Vijeće</w:t>
      </w:r>
      <w:r w:rsidRPr="00A10CEC">
        <w:rPr>
          <w:rFonts w:ascii="Times New Roman" w:eastAsia="Times New Roman" w:hAnsi="Times New Roman" w:cs="Times New Roman"/>
          <w:i/>
          <w:sz w:val="24"/>
          <w:szCs w:val="24"/>
          <w:lang w:eastAsia="hr-HR"/>
        </w:rPr>
        <w:t xml:space="preserve"> jednoglasno </w:t>
      </w:r>
      <w:r w:rsidRPr="00A10CEC">
        <w:rPr>
          <w:rFonts w:ascii="Times New Roman" w:eastAsia="Times New Roman" w:hAnsi="Times New Roman" w:cs="Times New Roman"/>
          <w:sz w:val="24"/>
          <w:szCs w:val="24"/>
          <w:lang w:eastAsia="hr-HR"/>
        </w:rPr>
        <w:t>donosi</w:t>
      </w:r>
    </w:p>
    <w:p w:rsidR="00A10CEC" w:rsidRPr="00A10CEC" w:rsidRDefault="00A10CEC" w:rsidP="00A10CEC">
      <w:pPr>
        <w:jc w:val="left"/>
        <w:rPr>
          <w:rFonts w:ascii="Times New Roman" w:eastAsia="Times New Roman" w:hAnsi="Times New Roman" w:cs="Times New Roman"/>
          <w:b/>
          <w:sz w:val="24"/>
          <w:szCs w:val="24"/>
          <w:lang w:eastAsia="hr-HR"/>
        </w:rPr>
      </w:pPr>
    </w:p>
    <w:p w:rsidR="00A10CEC" w:rsidRPr="00A10CEC" w:rsidRDefault="00A10CEC" w:rsidP="00A10CEC">
      <w:pPr>
        <w:jc w:val="left"/>
        <w:rPr>
          <w:rFonts w:ascii="Times New Roman" w:eastAsia="Times New Roman" w:hAnsi="Times New Roman" w:cs="Times New Roman"/>
          <w:b/>
          <w:sz w:val="24"/>
          <w:szCs w:val="24"/>
          <w:lang w:eastAsia="hr-HR"/>
        </w:rPr>
      </w:pPr>
    </w:p>
    <w:p w:rsidR="00A10CEC" w:rsidRPr="00A10CEC" w:rsidRDefault="00A10CEC" w:rsidP="00A10CEC">
      <w:pPr>
        <w:jc w:val="left"/>
        <w:rPr>
          <w:rFonts w:ascii="Times New Roman" w:eastAsia="Times New Roman" w:hAnsi="Times New Roman" w:cs="Times New Roman"/>
          <w:b/>
          <w:sz w:val="24"/>
          <w:szCs w:val="24"/>
          <w:lang w:eastAsia="hr-HR"/>
        </w:rPr>
      </w:pPr>
    </w:p>
    <w:p w:rsidR="00A10CEC" w:rsidRPr="00A10CEC" w:rsidRDefault="00A10CEC" w:rsidP="00A10CEC">
      <w:pPr>
        <w:jc w:val="center"/>
        <w:rPr>
          <w:rFonts w:ascii="Times New Roman" w:eastAsia="Times New Roman" w:hAnsi="Times New Roman" w:cs="Times New Roman"/>
          <w:b/>
          <w:i/>
          <w:sz w:val="24"/>
          <w:szCs w:val="24"/>
          <w:lang w:eastAsia="hr-HR"/>
        </w:rPr>
      </w:pPr>
      <w:r w:rsidRPr="00A10CEC">
        <w:rPr>
          <w:rFonts w:ascii="Times New Roman" w:eastAsia="Times New Roman" w:hAnsi="Times New Roman" w:cs="Times New Roman"/>
          <w:b/>
          <w:i/>
          <w:sz w:val="24"/>
          <w:szCs w:val="24"/>
          <w:lang w:eastAsia="hr-HR"/>
        </w:rPr>
        <w:lastRenderedPageBreak/>
        <w:t xml:space="preserve">Z A K L J U Č A K </w:t>
      </w:r>
    </w:p>
    <w:p w:rsidR="00A10CEC" w:rsidRPr="00A10CEC" w:rsidRDefault="00A10CEC" w:rsidP="00A10CEC">
      <w:pPr>
        <w:jc w:val="center"/>
        <w:rPr>
          <w:rFonts w:ascii="Times New Roman" w:eastAsia="Times New Roman" w:hAnsi="Times New Roman" w:cs="Times New Roman"/>
          <w:b/>
          <w:i/>
          <w:sz w:val="24"/>
          <w:szCs w:val="24"/>
          <w:lang w:eastAsia="hr-HR"/>
        </w:rPr>
      </w:pPr>
      <w:r w:rsidRPr="00A10CEC">
        <w:rPr>
          <w:rFonts w:ascii="Times New Roman" w:eastAsia="Times New Roman" w:hAnsi="Times New Roman" w:cs="Times New Roman"/>
          <w:b/>
          <w:i/>
          <w:color w:val="000000"/>
          <w:sz w:val="24"/>
          <w:szCs w:val="24"/>
          <w:lang w:eastAsia="hr-HR"/>
        </w:rPr>
        <w:t>o davanju mišljenja</w:t>
      </w:r>
      <w:r w:rsidRPr="00A10CEC">
        <w:rPr>
          <w:rFonts w:ascii="Times New Roman" w:eastAsia="Times New Roman" w:hAnsi="Times New Roman" w:cs="Times New Roman"/>
          <w:b/>
          <w:i/>
          <w:sz w:val="24"/>
          <w:szCs w:val="24"/>
          <w:lang w:eastAsia="hr-HR"/>
        </w:rPr>
        <w:t xml:space="preserve"> o  Prijedlogu odluke o izmjenama odluke o naknadama gradskim zastupnicima u Gradskoj skupštini Grada Zagreba i članovima njezinih radnih tijela</w:t>
      </w:r>
    </w:p>
    <w:p w:rsidR="00A10CEC" w:rsidRPr="00A10CEC" w:rsidRDefault="00A10CEC" w:rsidP="00A10CEC">
      <w:pPr>
        <w:rPr>
          <w:rFonts w:ascii="Times New Roman" w:eastAsia="Times New Roman" w:hAnsi="Times New Roman" w:cs="Times New Roman"/>
          <w:bCs/>
          <w:i/>
          <w:sz w:val="24"/>
          <w:szCs w:val="24"/>
          <w:lang w:eastAsia="hr-HR"/>
        </w:rPr>
      </w:pPr>
    </w:p>
    <w:p w:rsidR="00A10CEC" w:rsidRPr="00A10CEC" w:rsidRDefault="00A10CEC" w:rsidP="00A10CEC">
      <w:pPr>
        <w:numPr>
          <w:ilvl w:val="0"/>
          <w:numId w:val="8"/>
        </w:numPr>
        <w:autoSpaceDE w:val="0"/>
        <w:autoSpaceDN w:val="0"/>
        <w:adjustRightInd w:val="0"/>
        <w:jc w:val="left"/>
        <w:rPr>
          <w:rFonts w:ascii="Times New Roman" w:eastAsia="Calibri" w:hAnsi="Times New Roman" w:cs="Times New Roman"/>
          <w:color w:val="000000"/>
          <w:sz w:val="24"/>
          <w:szCs w:val="24"/>
          <w:lang w:eastAsia="hr-HR"/>
        </w:rPr>
      </w:pPr>
      <w:r w:rsidRPr="00A10CEC">
        <w:rPr>
          <w:rFonts w:ascii="Times New Roman" w:eastAsia="Times New Roman" w:hAnsi="Times New Roman" w:cs="Times New Roman"/>
          <w:i/>
          <w:sz w:val="24"/>
          <w:szCs w:val="24"/>
          <w:lang w:eastAsia="hr-HR"/>
        </w:rPr>
        <w:t xml:space="preserve">Vijeće Gradske četvrti Donja Dubrava razmotrilo je Prijedlogu odluke o izmjenama odluke o naknadama gradskim zastupnicima u Gradskoj skupštini Grada Zagreba i članovima njezinih radnih tijela,  te </w:t>
      </w:r>
      <w:r w:rsidRPr="00A10CEC">
        <w:rPr>
          <w:rFonts w:ascii="Times New Roman" w:eastAsia="Times New Roman" w:hAnsi="Times New Roman" w:cs="Times New Roman"/>
          <w:i/>
          <w:color w:val="000000"/>
          <w:sz w:val="24"/>
          <w:szCs w:val="24"/>
          <w:lang w:eastAsia="hr-HR"/>
        </w:rPr>
        <w:t>na isti nema primjedbi niti  prijedloga.</w:t>
      </w:r>
      <w:r w:rsidRPr="00A10CEC">
        <w:rPr>
          <w:rFonts w:ascii="Times New Roman" w:eastAsia="Calibri" w:hAnsi="Times New Roman" w:cs="Times New Roman"/>
          <w:sz w:val="24"/>
          <w:szCs w:val="24"/>
          <w:lang w:eastAsia="hr-HR"/>
        </w:rPr>
        <w:t xml:space="preserve"> </w:t>
      </w:r>
    </w:p>
    <w:p w:rsidR="00A10CEC" w:rsidRPr="00A10CEC" w:rsidRDefault="00A10CEC" w:rsidP="00A10CEC">
      <w:pPr>
        <w:numPr>
          <w:ilvl w:val="0"/>
          <w:numId w:val="8"/>
        </w:numPr>
        <w:autoSpaceDE w:val="0"/>
        <w:autoSpaceDN w:val="0"/>
        <w:adjustRightInd w:val="0"/>
        <w:jc w:val="left"/>
        <w:rPr>
          <w:rFonts w:ascii="Times New Roman" w:eastAsia="Calibri" w:hAnsi="Times New Roman" w:cs="Times New Roman"/>
          <w:i/>
          <w:color w:val="000000"/>
          <w:sz w:val="24"/>
          <w:szCs w:val="24"/>
          <w:lang w:eastAsia="hr-HR"/>
        </w:rPr>
      </w:pPr>
      <w:r w:rsidRPr="00A10CEC">
        <w:rPr>
          <w:rFonts w:ascii="Times New Roman" w:eastAsia="Calibri" w:hAnsi="Times New Roman" w:cs="Times New Roman"/>
          <w:i/>
          <w:sz w:val="24"/>
          <w:szCs w:val="24"/>
          <w:lang w:eastAsia="hr-HR"/>
        </w:rPr>
        <w:t>Ovaj će zaključak biti upućen Gradskoj skupštini, Odboru za izbor i imenovanja.</w:t>
      </w:r>
    </w:p>
    <w:p w:rsidR="00A10CEC" w:rsidRPr="00A10CEC" w:rsidRDefault="00A10CEC" w:rsidP="00A10CEC">
      <w:pPr>
        <w:spacing w:line="276" w:lineRule="auto"/>
        <w:rPr>
          <w:rFonts w:ascii="Times New Roman" w:eastAsia="Times New Roman" w:hAnsi="Times New Roman" w:cs="Times New Roman"/>
          <w:sz w:val="24"/>
          <w:szCs w:val="24"/>
          <w:lang w:eastAsia="hr-HR"/>
        </w:rPr>
      </w:pPr>
    </w:p>
    <w:p w:rsidR="00A10CEC" w:rsidRPr="00A10CEC" w:rsidRDefault="00A10CEC" w:rsidP="00A10CEC">
      <w:pPr>
        <w:spacing w:line="276" w:lineRule="auto"/>
        <w:rPr>
          <w:rFonts w:ascii="Times New Roman" w:eastAsia="Times New Roman" w:hAnsi="Times New Roman" w:cs="Times New Roman"/>
          <w:sz w:val="24"/>
          <w:szCs w:val="24"/>
          <w:lang w:eastAsia="hr-HR"/>
        </w:rPr>
      </w:pPr>
    </w:p>
    <w:p w:rsidR="00A10CEC" w:rsidRPr="00A10CEC" w:rsidRDefault="00A10CEC" w:rsidP="00A10CEC">
      <w:pPr>
        <w:numPr>
          <w:ilvl w:val="0"/>
          <w:numId w:val="7"/>
        </w:numPr>
        <w:spacing w:line="276" w:lineRule="auto"/>
        <w:ind w:left="851"/>
        <w:contextualSpacing/>
        <w:jc w:val="left"/>
        <w:rPr>
          <w:rFonts w:ascii="Times New Roman" w:eastAsia="Times New Roman" w:hAnsi="Times New Roman" w:cs="Times New Roman"/>
          <w:b/>
          <w:sz w:val="24"/>
          <w:szCs w:val="24"/>
          <w:u w:val="single"/>
          <w:lang w:eastAsia="hr-HR"/>
        </w:rPr>
      </w:pPr>
      <w:r w:rsidRPr="00A10CEC">
        <w:rPr>
          <w:rFonts w:ascii="Times New Roman" w:eastAsia="Times New Roman" w:hAnsi="Times New Roman" w:cs="Times New Roman"/>
          <w:b/>
          <w:sz w:val="24"/>
          <w:szCs w:val="24"/>
          <w:u w:val="single"/>
          <w:lang w:eastAsia="hr-HR"/>
        </w:rPr>
        <w:t>Prijedlog odluke o promjeni naziva Poljoprivredne škole</w:t>
      </w:r>
    </w:p>
    <w:p w:rsidR="00A10CEC" w:rsidRPr="00A10CEC" w:rsidRDefault="00A10CEC" w:rsidP="00A10CEC">
      <w:pPr>
        <w:spacing w:line="276" w:lineRule="auto"/>
        <w:contextualSpacing/>
        <w:rPr>
          <w:rFonts w:ascii="Times New Roman" w:eastAsia="Times New Roman" w:hAnsi="Times New Roman" w:cs="Times New Roman"/>
          <w:sz w:val="24"/>
          <w:szCs w:val="24"/>
          <w:lang w:eastAsia="hr-HR"/>
        </w:rPr>
      </w:pPr>
      <w:r w:rsidRPr="00A10CEC">
        <w:rPr>
          <w:rFonts w:ascii="Times New Roman" w:eastAsia="Times New Roman" w:hAnsi="Times New Roman" w:cs="Times New Roman"/>
          <w:b/>
          <w:sz w:val="24"/>
          <w:szCs w:val="24"/>
          <w:lang w:eastAsia="hr-HR"/>
        </w:rPr>
        <w:t>Predsjednik</w:t>
      </w:r>
      <w:r w:rsidRPr="00A10CEC">
        <w:rPr>
          <w:rFonts w:ascii="Times New Roman" w:eastAsia="Times New Roman" w:hAnsi="Times New Roman" w:cs="Times New Roman"/>
          <w:sz w:val="24"/>
          <w:szCs w:val="24"/>
          <w:lang w:eastAsia="hr-HR"/>
        </w:rPr>
        <w:t xml:space="preserve"> otvara raspravu o Prijedlogu odluke. Bez rasprave Vijeće</w:t>
      </w:r>
      <w:r w:rsidRPr="00A10CEC">
        <w:rPr>
          <w:rFonts w:ascii="Times New Roman" w:eastAsia="Times New Roman" w:hAnsi="Times New Roman" w:cs="Times New Roman"/>
          <w:i/>
          <w:sz w:val="24"/>
          <w:szCs w:val="24"/>
          <w:lang w:eastAsia="hr-HR"/>
        </w:rPr>
        <w:t xml:space="preserve"> jednoglasno </w:t>
      </w:r>
      <w:r w:rsidRPr="00A10CEC">
        <w:rPr>
          <w:rFonts w:ascii="Times New Roman" w:eastAsia="Times New Roman" w:hAnsi="Times New Roman" w:cs="Times New Roman"/>
          <w:sz w:val="24"/>
          <w:szCs w:val="24"/>
          <w:lang w:eastAsia="hr-HR"/>
        </w:rPr>
        <w:t>donosi</w:t>
      </w:r>
    </w:p>
    <w:p w:rsidR="00A10CEC" w:rsidRPr="00A10CEC" w:rsidRDefault="00A10CEC" w:rsidP="00A10CEC">
      <w:pPr>
        <w:spacing w:line="276" w:lineRule="auto"/>
        <w:contextualSpacing/>
        <w:rPr>
          <w:rFonts w:ascii="Times New Roman" w:eastAsia="Times New Roman" w:hAnsi="Times New Roman" w:cs="Times New Roman"/>
          <w:i/>
          <w:sz w:val="24"/>
          <w:szCs w:val="24"/>
          <w:lang w:eastAsia="hr-HR"/>
        </w:rPr>
      </w:pPr>
    </w:p>
    <w:p w:rsidR="00A10CEC" w:rsidRPr="00A10CEC" w:rsidRDefault="00A10CEC" w:rsidP="00A10CEC">
      <w:pPr>
        <w:jc w:val="center"/>
        <w:rPr>
          <w:rFonts w:ascii="Times New Roman" w:eastAsia="Times New Roman" w:hAnsi="Times New Roman" w:cs="Times New Roman"/>
          <w:b/>
          <w:i/>
          <w:sz w:val="24"/>
          <w:szCs w:val="24"/>
          <w:lang w:eastAsia="hr-HR"/>
        </w:rPr>
      </w:pPr>
      <w:r w:rsidRPr="00A10CEC">
        <w:rPr>
          <w:rFonts w:ascii="Times New Roman" w:eastAsia="Times New Roman" w:hAnsi="Times New Roman" w:cs="Times New Roman"/>
          <w:b/>
          <w:i/>
          <w:sz w:val="24"/>
          <w:szCs w:val="24"/>
          <w:lang w:eastAsia="hr-HR"/>
        </w:rPr>
        <w:t xml:space="preserve">Z A K L J U Č A K </w:t>
      </w:r>
    </w:p>
    <w:p w:rsidR="00A10CEC" w:rsidRPr="00A10CEC" w:rsidRDefault="00A10CEC" w:rsidP="00A10CEC">
      <w:pPr>
        <w:jc w:val="center"/>
        <w:rPr>
          <w:rFonts w:ascii="Times New Roman" w:hAnsi="Times New Roman" w:cs="Times New Roman"/>
          <w:b/>
          <w:i/>
          <w:sz w:val="24"/>
          <w:szCs w:val="24"/>
        </w:rPr>
      </w:pPr>
      <w:r w:rsidRPr="00A10CEC">
        <w:rPr>
          <w:rFonts w:ascii="Times New Roman" w:eastAsia="Times New Roman" w:hAnsi="Times New Roman" w:cs="Times New Roman"/>
          <w:b/>
          <w:i/>
          <w:color w:val="000000"/>
          <w:sz w:val="24"/>
          <w:szCs w:val="24"/>
          <w:lang w:eastAsia="hr-HR"/>
        </w:rPr>
        <w:t>o davanju mišljenja</w:t>
      </w:r>
      <w:r w:rsidRPr="00A10CEC">
        <w:rPr>
          <w:rFonts w:ascii="Times New Roman" w:hAnsi="Times New Roman" w:cs="Times New Roman"/>
          <w:b/>
          <w:i/>
          <w:sz w:val="24"/>
          <w:szCs w:val="24"/>
        </w:rPr>
        <w:t xml:space="preserve"> o Prijedlogu odluke o promjeni naziva Poljoprivredne škole</w:t>
      </w:r>
    </w:p>
    <w:p w:rsidR="00A10CEC" w:rsidRPr="00A10CEC" w:rsidRDefault="00A10CEC" w:rsidP="00A10CEC">
      <w:pPr>
        <w:rPr>
          <w:rFonts w:ascii="Times New Roman" w:eastAsia="Times New Roman" w:hAnsi="Times New Roman" w:cs="Times New Roman"/>
          <w:bCs/>
          <w:i/>
          <w:sz w:val="24"/>
          <w:szCs w:val="24"/>
          <w:lang w:eastAsia="hr-HR"/>
        </w:rPr>
      </w:pPr>
    </w:p>
    <w:p w:rsidR="00A10CEC" w:rsidRPr="00A10CEC" w:rsidRDefault="00A10CEC" w:rsidP="00A10CEC">
      <w:pPr>
        <w:numPr>
          <w:ilvl w:val="0"/>
          <w:numId w:val="9"/>
        </w:numPr>
        <w:autoSpaceDE w:val="0"/>
        <w:autoSpaceDN w:val="0"/>
        <w:adjustRightInd w:val="0"/>
        <w:spacing w:after="160" w:line="252" w:lineRule="auto"/>
        <w:jc w:val="left"/>
        <w:rPr>
          <w:rFonts w:ascii="Times New Roman" w:eastAsia="Times New Roman" w:hAnsi="Times New Roman" w:cs="Times New Roman"/>
          <w:i/>
          <w:color w:val="000000"/>
          <w:sz w:val="24"/>
          <w:szCs w:val="24"/>
        </w:rPr>
      </w:pPr>
      <w:r w:rsidRPr="00A10CEC">
        <w:rPr>
          <w:rFonts w:ascii="Times New Roman" w:eastAsia="Times New Roman" w:hAnsi="Times New Roman" w:cs="Times New Roman"/>
          <w:i/>
          <w:sz w:val="24"/>
          <w:szCs w:val="24"/>
          <w:lang w:eastAsia="hr-HR"/>
        </w:rPr>
        <w:t xml:space="preserve">Vijeće Gradske četvrti Donja Dubrava razmotrilo je </w:t>
      </w:r>
      <w:r w:rsidRPr="00A10CEC">
        <w:rPr>
          <w:rFonts w:ascii="Times New Roman" w:hAnsi="Times New Roman" w:cs="Times New Roman"/>
          <w:i/>
          <w:sz w:val="24"/>
          <w:szCs w:val="24"/>
        </w:rPr>
        <w:t>Prijedlog</w:t>
      </w:r>
      <w:r w:rsidRPr="00A10CEC">
        <w:rPr>
          <w:rFonts w:ascii="Times New Roman" w:hAnsi="Times New Roman" w:cs="Times New Roman"/>
          <w:b/>
          <w:i/>
          <w:sz w:val="24"/>
          <w:szCs w:val="24"/>
        </w:rPr>
        <w:t xml:space="preserve"> </w:t>
      </w:r>
      <w:r w:rsidRPr="00A10CEC">
        <w:rPr>
          <w:rFonts w:ascii="Times New Roman" w:hAnsi="Times New Roman" w:cs="Times New Roman"/>
          <w:i/>
          <w:sz w:val="24"/>
          <w:szCs w:val="24"/>
        </w:rPr>
        <w:t xml:space="preserve">odluke o promjeni naziva Poljoprivredne škole, te </w:t>
      </w:r>
      <w:r w:rsidRPr="00A10CEC">
        <w:rPr>
          <w:rFonts w:ascii="Times New Roman" w:eastAsia="Times New Roman" w:hAnsi="Times New Roman" w:cs="Times New Roman"/>
          <w:i/>
          <w:color w:val="000000"/>
          <w:sz w:val="24"/>
          <w:szCs w:val="24"/>
        </w:rPr>
        <w:t>na isti nema primjedbi niti prijedloga.</w:t>
      </w:r>
    </w:p>
    <w:p w:rsidR="00A10CEC" w:rsidRPr="00A10CEC" w:rsidRDefault="00A10CEC" w:rsidP="00A10CEC">
      <w:pPr>
        <w:numPr>
          <w:ilvl w:val="0"/>
          <w:numId w:val="9"/>
        </w:numPr>
        <w:autoSpaceDE w:val="0"/>
        <w:autoSpaceDN w:val="0"/>
        <w:adjustRightInd w:val="0"/>
        <w:spacing w:after="160" w:line="252" w:lineRule="auto"/>
        <w:jc w:val="left"/>
        <w:rPr>
          <w:rFonts w:ascii="Times New Roman" w:eastAsia="Calibri" w:hAnsi="Times New Roman" w:cs="Times New Roman"/>
          <w:i/>
          <w:color w:val="000000"/>
          <w:sz w:val="24"/>
          <w:szCs w:val="24"/>
        </w:rPr>
      </w:pPr>
      <w:r w:rsidRPr="00A10CEC">
        <w:rPr>
          <w:rFonts w:ascii="Times New Roman" w:eastAsia="Calibri" w:hAnsi="Times New Roman" w:cs="Times New Roman"/>
          <w:i/>
          <w:sz w:val="24"/>
          <w:szCs w:val="24"/>
          <w:lang w:eastAsia="hr-HR"/>
        </w:rPr>
        <w:t>Ovaj će zaključak biti upućen Stručnoj službi gradonačelnika.</w:t>
      </w:r>
    </w:p>
    <w:p w:rsidR="00A10CEC" w:rsidRPr="00A10CEC" w:rsidRDefault="00A10CEC" w:rsidP="00A10CEC">
      <w:pPr>
        <w:spacing w:line="276" w:lineRule="auto"/>
        <w:contextualSpacing/>
        <w:rPr>
          <w:rFonts w:ascii="Times New Roman" w:eastAsia="Times New Roman" w:hAnsi="Times New Roman" w:cs="Times New Roman"/>
          <w:sz w:val="24"/>
          <w:szCs w:val="24"/>
          <w:lang w:eastAsia="hr-HR"/>
        </w:rPr>
      </w:pPr>
    </w:p>
    <w:p w:rsidR="00A10CEC" w:rsidRPr="00A10CEC" w:rsidRDefault="00A10CEC" w:rsidP="00A10CEC">
      <w:pPr>
        <w:spacing w:line="276" w:lineRule="auto"/>
        <w:contextualSpacing/>
        <w:rPr>
          <w:rFonts w:ascii="Times New Roman" w:eastAsia="Times New Roman" w:hAnsi="Times New Roman" w:cs="Times New Roman"/>
          <w:b/>
          <w:sz w:val="24"/>
          <w:szCs w:val="24"/>
          <w:u w:val="single"/>
          <w:lang w:eastAsia="hr-HR"/>
        </w:rPr>
      </w:pPr>
    </w:p>
    <w:p w:rsidR="00A10CEC" w:rsidRPr="00A10CEC" w:rsidRDefault="00A10CEC" w:rsidP="00A10CEC">
      <w:pPr>
        <w:numPr>
          <w:ilvl w:val="0"/>
          <w:numId w:val="7"/>
        </w:numPr>
        <w:spacing w:line="276" w:lineRule="auto"/>
        <w:ind w:left="851"/>
        <w:contextualSpacing/>
        <w:jc w:val="left"/>
        <w:rPr>
          <w:rFonts w:ascii="Times New Roman" w:eastAsia="Times New Roman" w:hAnsi="Times New Roman" w:cs="Times New Roman"/>
          <w:b/>
          <w:sz w:val="24"/>
          <w:szCs w:val="24"/>
          <w:u w:val="single"/>
          <w:lang w:eastAsia="hr-HR"/>
        </w:rPr>
      </w:pPr>
      <w:r w:rsidRPr="00A10CEC">
        <w:rPr>
          <w:rFonts w:ascii="Times New Roman" w:eastAsia="Times New Roman" w:hAnsi="Times New Roman" w:cs="Times New Roman"/>
          <w:b/>
          <w:sz w:val="24"/>
          <w:szCs w:val="24"/>
          <w:u w:val="single"/>
          <w:lang w:eastAsia="hr-HR"/>
        </w:rPr>
        <w:t xml:space="preserve">Prijedlog zaključka o izmjenama Zaključka o subvenciji kamata za kupnju stanova u naselju </w:t>
      </w:r>
      <w:proofErr w:type="spellStart"/>
      <w:r w:rsidRPr="00A10CEC">
        <w:rPr>
          <w:rFonts w:ascii="Times New Roman" w:eastAsia="Times New Roman" w:hAnsi="Times New Roman" w:cs="Times New Roman"/>
          <w:b/>
          <w:sz w:val="24"/>
          <w:szCs w:val="24"/>
          <w:u w:val="single"/>
          <w:lang w:eastAsia="hr-HR"/>
        </w:rPr>
        <w:t>Podbrežje</w:t>
      </w:r>
      <w:proofErr w:type="spellEnd"/>
      <w:r w:rsidRPr="00A10CEC">
        <w:rPr>
          <w:rFonts w:ascii="Times New Roman" w:eastAsia="Times New Roman" w:hAnsi="Times New Roman" w:cs="Times New Roman"/>
          <w:b/>
          <w:sz w:val="24"/>
          <w:szCs w:val="24"/>
          <w:u w:val="single"/>
          <w:lang w:eastAsia="hr-HR"/>
        </w:rPr>
        <w:t xml:space="preserve"> u svrhu stambenog zbrinjavanja znanstvenika sa Sveučilišta u Zagrebu</w:t>
      </w:r>
    </w:p>
    <w:p w:rsidR="00A10CEC" w:rsidRPr="00A10CEC" w:rsidRDefault="00A10CEC" w:rsidP="00A10CEC">
      <w:pPr>
        <w:spacing w:line="276" w:lineRule="auto"/>
        <w:contextualSpacing/>
        <w:rPr>
          <w:rFonts w:ascii="Times New Roman" w:eastAsia="Times New Roman" w:hAnsi="Times New Roman" w:cs="Times New Roman"/>
          <w:sz w:val="24"/>
          <w:szCs w:val="24"/>
          <w:lang w:eastAsia="hr-HR"/>
        </w:rPr>
      </w:pPr>
      <w:r w:rsidRPr="00A10CEC">
        <w:rPr>
          <w:rFonts w:ascii="Times New Roman" w:eastAsia="Times New Roman" w:hAnsi="Times New Roman" w:cs="Times New Roman"/>
          <w:b/>
          <w:sz w:val="24"/>
          <w:szCs w:val="24"/>
          <w:lang w:eastAsia="hr-HR"/>
        </w:rPr>
        <w:t>Predsjednik</w:t>
      </w:r>
      <w:r w:rsidRPr="00A10CEC">
        <w:rPr>
          <w:rFonts w:ascii="Times New Roman" w:eastAsia="Times New Roman" w:hAnsi="Times New Roman" w:cs="Times New Roman"/>
          <w:sz w:val="24"/>
          <w:szCs w:val="24"/>
          <w:lang w:eastAsia="hr-HR"/>
        </w:rPr>
        <w:t xml:space="preserve"> otvara raspravu o Prijedlogu odluke. Bez rasprave Vijeće</w:t>
      </w:r>
      <w:r w:rsidRPr="00A10CEC">
        <w:rPr>
          <w:rFonts w:ascii="Times New Roman" w:eastAsia="Times New Roman" w:hAnsi="Times New Roman" w:cs="Times New Roman"/>
          <w:i/>
          <w:sz w:val="24"/>
          <w:szCs w:val="24"/>
          <w:lang w:eastAsia="hr-HR"/>
        </w:rPr>
        <w:t xml:space="preserve"> jednoglasno </w:t>
      </w:r>
      <w:r w:rsidRPr="00A10CEC">
        <w:rPr>
          <w:rFonts w:ascii="Times New Roman" w:eastAsia="Times New Roman" w:hAnsi="Times New Roman" w:cs="Times New Roman"/>
          <w:sz w:val="24"/>
          <w:szCs w:val="24"/>
          <w:lang w:eastAsia="hr-HR"/>
        </w:rPr>
        <w:t>donosi</w:t>
      </w:r>
    </w:p>
    <w:p w:rsidR="00A10CEC" w:rsidRPr="00A10CEC" w:rsidRDefault="00A10CEC" w:rsidP="00A10CEC">
      <w:pPr>
        <w:spacing w:line="276" w:lineRule="auto"/>
        <w:contextualSpacing/>
        <w:rPr>
          <w:rFonts w:ascii="Times New Roman" w:eastAsia="Times New Roman" w:hAnsi="Times New Roman" w:cs="Times New Roman"/>
          <w:sz w:val="24"/>
          <w:szCs w:val="24"/>
          <w:lang w:eastAsia="hr-HR"/>
        </w:rPr>
      </w:pPr>
    </w:p>
    <w:p w:rsidR="00A10CEC" w:rsidRPr="00A10CEC" w:rsidRDefault="00A10CEC" w:rsidP="00A10CEC">
      <w:pPr>
        <w:jc w:val="center"/>
        <w:rPr>
          <w:rFonts w:ascii="Times New Roman" w:eastAsia="Times New Roman" w:hAnsi="Times New Roman" w:cs="Times New Roman"/>
          <w:b/>
          <w:i/>
          <w:sz w:val="24"/>
          <w:szCs w:val="24"/>
          <w:lang w:eastAsia="hr-HR"/>
        </w:rPr>
      </w:pPr>
      <w:r w:rsidRPr="00A10CEC">
        <w:rPr>
          <w:rFonts w:ascii="Times New Roman" w:eastAsia="Times New Roman" w:hAnsi="Times New Roman" w:cs="Times New Roman"/>
          <w:b/>
          <w:i/>
          <w:sz w:val="24"/>
          <w:szCs w:val="24"/>
          <w:lang w:eastAsia="hr-HR"/>
        </w:rPr>
        <w:t xml:space="preserve">Z A K L J U Č A K </w:t>
      </w:r>
    </w:p>
    <w:p w:rsidR="00A10CEC" w:rsidRPr="00A10CEC" w:rsidRDefault="00A10CEC" w:rsidP="00A10CEC">
      <w:pPr>
        <w:jc w:val="center"/>
        <w:rPr>
          <w:rFonts w:ascii="Times New Roman" w:eastAsia="Times New Roman" w:hAnsi="Times New Roman" w:cs="Times New Roman"/>
          <w:b/>
          <w:i/>
          <w:sz w:val="24"/>
          <w:szCs w:val="24"/>
          <w:lang w:eastAsia="hr-HR"/>
        </w:rPr>
      </w:pPr>
      <w:r w:rsidRPr="00A10CEC">
        <w:rPr>
          <w:rFonts w:ascii="Times New Roman" w:eastAsia="Times New Roman" w:hAnsi="Times New Roman" w:cs="Times New Roman"/>
          <w:b/>
          <w:i/>
          <w:color w:val="000000"/>
          <w:sz w:val="24"/>
          <w:szCs w:val="24"/>
          <w:lang w:eastAsia="hr-HR"/>
        </w:rPr>
        <w:t>o davanju mišljenja</w:t>
      </w:r>
      <w:r w:rsidRPr="00A10CEC">
        <w:rPr>
          <w:rFonts w:ascii="Times New Roman" w:eastAsia="Times New Roman" w:hAnsi="Times New Roman" w:cs="Times New Roman"/>
          <w:b/>
          <w:i/>
          <w:sz w:val="24"/>
          <w:szCs w:val="24"/>
          <w:lang w:eastAsia="hr-HR"/>
        </w:rPr>
        <w:t xml:space="preserve"> o Prijedlogu zaključka o izmjenama Zaključka o subvenciji kamata za kupnju stanova u naselju Pobrežje u svrhu stambenog zbrinjavanja znanstvenika sa Sveučilišta u Zagrebu</w:t>
      </w:r>
    </w:p>
    <w:p w:rsidR="00A10CEC" w:rsidRPr="00A10CEC" w:rsidRDefault="00A10CEC" w:rsidP="00A10CEC">
      <w:pPr>
        <w:rPr>
          <w:rFonts w:ascii="Times New Roman" w:eastAsia="Times New Roman" w:hAnsi="Times New Roman" w:cs="Times New Roman"/>
          <w:bCs/>
          <w:i/>
          <w:sz w:val="24"/>
          <w:szCs w:val="24"/>
          <w:lang w:eastAsia="hr-HR"/>
        </w:rPr>
      </w:pPr>
    </w:p>
    <w:p w:rsidR="00A10CEC" w:rsidRPr="00A10CEC" w:rsidRDefault="00A10CEC" w:rsidP="00A10CEC">
      <w:pPr>
        <w:numPr>
          <w:ilvl w:val="0"/>
          <w:numId w:val="10"/>
        </w:numPr>
        <w:contextualSpacing/>
        <w:jc w:val="left"/>
        <w:rPr>
          <w:rFonts w:ascii="Times New Roman" w:eastAsia="Times New Roman" w:hAnsi="Times New Roman" w:cs="Times New Roman"/>
          <w:i/>
          <w:sz w:val="24"/>
          <w:szCs w:val="24"/>
          <w:lang w:eastAsia="hr-HR"/>
        </w:rPr>
      </w:pPr>
      <w:r w:rsidRPr="00A10CEC">
        <w:rPr>
          <w:rFonts w:ascii="Times New Roman" w:eastAsia="Times New Roman" w:hAnsi="Times New Roman" w:cs="Times New Roman"/>
          <w:i/>
          <w:sz w:val="24"/>
          <w:szCs w:val="24"/>
          <w:lang w:eastAsia="hr-HR"/>
        </w:rPr>
        <w:t>Vijeće Gradske četvrti Donja Dubrava razmotrilo je Prijedlog</w:t>
      </w:r>
      <w:r w:rsidRPr="00A10CEC">
        <w:rPr>
          <w:rFonts w:ascii="Times New Roman" w:eastAsia="Times New Roman" w:hAnsi="Times New Roman" w:cs="Times New Roman"/>
          <w:b/>
          <w:i/>
          <w:sz w:val="24"/>
          <w:szCs w:val="24"/>
          <w:lang w:eastAsia="hr-HR"/>
        </w:rPr>
        <w:t xml:space="preserve">  </w:t>
      </w:r>
      <w:r w:rsidRPr="00A10CEC">
        <w:rPr>
          <w:rFonts w:ascii="Times New Roman" w:eastAsia="Times New Roman" w:hAnsi="Times New Roman" w:cs="Times New Roman"/>
          <w:i/>
          <w:sz w:val="24"/>
          <w:szCs w:val="24"/>
          <w:lang w:eastAsia="hr-HR"/>
        </w:rPr>
        <w:t xml:space="preserve">zaključka o izmjenama Zaključka o subvenciji kamata za kupnju stanova u naselju Pobrežje u svrhu stambenog zbrinjavanja znanstvenika sa Sveučilišta u Zagrebu, te </w:t>
      </w:r>
      <w:r w:rsidRPr="00A10CEC">
        <w:rPr>
          <w:rFonts w:ascii="Times New Roman" w:eastAsia="Times New Roman" w:hAnsi="Times New Roman" w:cs="Times New Roman"/>
          <w:i/>
          <w:color w:val="000000"/>
          <w:sz w:val="24"/>
          <w:szCs w:val="24"/>
          <w:lang w:eastAsia="hr-HR"/>
        </w:rPr>
        <w:t>na isti nema primjedbi niti  prijedloga.</w:t>
      </w:r>
    </w:p>
    <w:p w:rsidR="00A10CEC" w:rsidRPr="00A10CEC" w:rsidRDefault="00A10CEC" w:rsidP="00A10CEC">
      <w:pPr>
        <w:numPr>
          <w:ilvl w:val="0"/>
          <w:numId w:val="10"/>
        </w:numPr>
        <w:autoSpaceDE w:val="0"/>
        <w:autoSpaceDN w:val="0"/>
        <w:adjustRightInd w:val="0"/>
        <w:jc w:val="left"/>
        <w:rPr>
          <w:rFonts w:ascii="Times New Roman" w:eastAsia="Calibri" w:hAnsi="Times New Roman" w:cs="Times New Roman"/>
          <w:i/>
          <w:color w:val="000000"/>
          <w:sz w:val="24"/>
          <w:szCs w:val="24"/>
          <w:lang w:eastAsia="hr-HR"/>
        </w:rPr>
      </w:pPr>
      <w:r w:rsidRPr="00A10CEC">
        <w:rPr>
          <w:rFonts w:ascii="Times New Roman" w:eastAsia="Calibri" w:hAnsi="Times New Roman" w:cs="Times New Roman"/>
          <w:i/>
          <w:sz w:val="24"/>
          <w:szCs w:val="24"/>
          <w:lang w:eastAsia="hr-HR"/>
        </w:rPr>
        <w:t>Ovaj će zaključak biti upućen Stručnoj službi gradonačelnika.</w:t>
      </w:r>
    </w:p>
    <w:p w:rsidR="00A10CEC" w:rsidRPr="00A10CEC" w:rsidRDefault="00A10CEC" w:rsidP="00A10CEC">
      <w:pPr>
        <w:spacing w:line="276" w:lineRule="auto"/>
        <w:contextualSpacing/>
        <w:rPr>
          <w:rFonts w:ascii="Times New Roman" w:eastAsia="Times New Roman" w:hAnsi="Times New Roman" w:cs="Times New Roman"/>
          <w:sz w:val="24"/>
          <w:szCs w:val="24"/>
          <w:lang w:eastAsia="hr-HR"/>
        </w:rPr>
      </w:pPr>
    </w:p>
    <w:p w:rsidR="00A10CEC" w:rsidRPr="00A10CEC" w:rsidRDefault="00A10CEC" w:rsidP="00A10CEC">
      <w:pPr>
        <w:spacing w:line="276" w:lineRule="auto"/>
        <w:rPr>
          <w:rFonts w:ascii="Times New Roman" w:eastAsia="Times New Roman" w:hAnsi="Times New Roman" w:cs="Times New Roman"/>
          <w:b/>
          <w:sz w:val="24"/>
          <w:szCs w:val="24"/>
          <w:u w:val="single"/>
          <w:lang w:eastAsia="hr-HR"/>
        </w:rPr>
      </w:pPr>
    </w:p>
    <w:p w:rsidR="00A10CEC" w:rsidRPr="00A10CEC" w:rsidRDefault="00A10CEC" w:rsidP="00A10CEC">
      <w:pPr>
        <w:spacing w:line="276" w:lineRule="auto"/>
        <w:rPr>
          <w:rFonts w:ascii="Times New Roman" w:eastAsia="Times New Roman" w:hAnsi="Times New Roman" w:cs="Times New Roman"/>
          <w:b/>
          <w:sz w:val="24"/>
          <w:szCs w:val="24"/>
          <w:u w:val="single"/>
          <w:lang w:eastAsia="hr-HR"/>
        </w:rPr>
      </w:pPr>
    </w:p>
    <w:p w:rsidR="00A10CEC" w:rsidRPr="00A10CEC" w:rsidRDefault="00A10CEC" w:rsidP="00A10CEC">
      <w:pPr>
        <w:numPr>
          <w:ilvl w:val="0"/>
          <w:numId w:val="7"/>
        </w:numPr>
        <w:spacing w:line="276" w:lineRule="auto"/>
        <w:ind w:left="851"/>
        <w:contextualSpacing/>
        <w:jc w:val="left"/>
        <w:rPr>
          <w:rFonts w:ascii="Times New Roman" w:eastAsia="Times New Roman" w:hAnsi="Times New Roman" w:cs="Times New Roman"/>
          <w:b/>
          <w:sz w:val="24"/>
          <w:szCs w:val="24"/>
          <w:u w:val="single"/>
          <w:lang w:eastAsia="hr-HR"/>
        </w:rPr>
      </w:pPr>
      <w:r w:rsidRPr="00A10CEC">
        <w:rPr>
          <w:rFonts w:ascii="Times New Roman" w:eastAsia="Times New Roman" w:hAnsi="Times New Roman" w:cs="Times New Roman"/>
          <w:b/>
          <w:sz w:val="24"/>
          <w:szCs w:val="24"/>
          <w:u w:val="single"/>
          <w:lang w:eastAsia="hr-HR"/>
        </w:rPr>
        <w:t xml:space="preserve">Prijedlog odluke o izmjenama Odluke o raspoređivanju sredstava za redovito godišnje financiranje političkih stranaka i gradskih zastupnika izabranih s liste grupe birača u 2018. </w:t>
      </w:r>
    </w:p>
    <w:p w:rsidR="00A10CEC" w:rsidRPr="00A10CEC" w:rsidRDefault="00A10CEC" w:rsidP="00A10CEC">
      <w:pPr>
        <w:spacing w:line="276" w:lineRule="auto"/>
        <w:contextualSpacing/>
        <w:rPr>
          <w:rFonts w:ascii="Times New Roman" w:eastAsia="Times New Roman" w:hAnsi="Times New Roman" w:cs="Times New Roman"/>
          <w:b/>
          <w:sz w:val="24"/>
          <w:szCs w:val="24"/>
          <w:u w:val="single"/>
          <w:lang w:eastAsia="hr-HR"/>
        </w:rPr>
      </w:pPr>
      <w:r w:rsidRPr="00A10CEC">
        <w:rPr>
          <w:rFonts w:ascii="Times New Roman" w:eastAsia="Times New Roman" w:hAnsi="Times New Roman" w:cs="Times New Roman"/>
          <w:b/>
          <w:sz w:val="24"/>
          <w:szCs w:val="24"/>
          <w:lang w:eastAsia="hr-HR"/>
        </w:rPr>
        <w:t>Predsjednik</w:t>
      </w:r>
      <w:r w:rsidRPr="00A10CEC">
        <w:rPr>
          <w:rFonts w:ascii="Times New Roman" w:eastAsia="Times New Roman" w:hAnsi="Times New Roman" w:cs="Times New Roman"/>
          <w:sz w:val="24"/>
          <w:szCs w:val="24"/>
          <w:lang w:eastAsia="hr-HR"/>
        </w:rPr>
        <w:t xml:space="preserve"> otvara raspravu o Prijedlogu odluke. Bez rasprave Vijeće</w:t>
      </w:r>
      <w:r w:rsidRPr="00A10CEC">
        <w:rPr>
          <w:rFonts w:ascii="Times New Roman" w:eastAsia="Times New Roman" w:hAnsi="Times New Roman" w:cs="Times New Roman"/>
          <w:i/>
          <w:sz w:val="24"/>
          <w:szCs w:val="24"/>
          <w:lang w:eastAsia="hr-HR"/>
        </w:rPr>
        <w:t xml:space="preserve"> jednoglasno </w:t>
      </w:r>
      <w:r w:rsidRPr="00A10CEC">
        <w:rPr>
          <w:rFonts w:ascii="Times New Roman" w:eastAsia="Times New Roman" w:hAnsi="Times New Roman" w:cs="Times New Roman"/>
          <w:sz w:val="24"/>
          <w:szCs w:val="24"/>
          <w:lang w:eastAsia="hr-HR"/>
        </w:rPr>
        <w:t>donosi</w:t>
      </w:r>
    </w:p>
    <w:p w:rsidR="00A10CEC" w:rsidRPr="00A10CEC" w:rsidRDefault="00A10CEC" w:rsidP="00A10CEC">
      <w:pPr>
        <w:spacing w:line="276" w:lineRule="auto"/>
        <w:ind w:left="851"/>
        <w:contextualSpacing/>
        <w:rPr>
          <w:rFonts w:ascii="Times New Roman" w:eastAsia="Times New Roman" w:hAnsi="Times New Roman" w:cs="Times New Roman"/>
          <w:b/>
          <w:sz w:val="24"/>
          <w:szCs w:val="24"/>
          <w:u w:val="single"/>
          <w:lang w:eastAsia="hr-HR"/>
        </w:rPr>
      </w:pPr>
    </w:p>
    <w:p w:rsidR="00A10CEC" w:rsidRPr="00A10CEC" w:rsidRDefault="00A10CEC" w:rsidP="00A10CEC">
      <w:pPr>
        <w:spacing w:line="276" w:lineRule="auto"/>
        <w:ind w:left="851"/>
        <w:contextualSpacing/>
        <w:rPr>
          <w:rFonts w:ascii="Times New Roman" w:eastAsia="Times New Roman" w:hAnsi="Times New Roman" w:cs="Times New Roman"/>
          <w:b/>
          <w:sz w:val="24"/>
          <w:szCs w:val="24"/>
          <w:u w:val="single"/>
          <w:lang w:eastAsia="hr-HR"/>
        </w:rPr>
      </w:pPr>
    </w:p>
    <w:p w:rsidR="00A10CEC" w:rsidRPr="00A10CEC" w:rsidRDefault="00A10CEC" w:rsidP="00A10CEC">
      <w:pPr>
        <w:jc w:val="center"/>
        <w:rPr>
          <w:rFonts w:ascii="Times New Roman" w:eastAsia="Times New Roman" w:hAnsi="Times New Roman" w:cs="Times New Roman"/>
          <w:b/>
          <w:i/>
          <w:sz w:val="24"/>
          <w:szCs w:val="24"/>
          <w:lang w:eastAsia="hr-HR"/>
        </w:rPr>
      </w:pPr>
      <w:r w:rsidRPr="00A10CEC">
        <w:rPr>
          <w:rFonts w:ascii="Times New Roman" w:eastAsia="Times New Roman" w:hAnsi="Times New Roman" w:cs="Times New Roman"/>
          <w:b/>
          <w:i/>
          <w:sz w:val="24"/>
          <w:szCs w:val="24"/>
          <w:lang w:eastAsia="hr-HR"/>
        </w:rPr>
        <w:lastRenderedPageBreak/>
        <w:t xml:space="preserve">Z A K L J U Č A K </w:t>
      </w:r>
    </w:p>
    <w:p w:rsidR="00A10CEC" w:rsidRPr="00A10CEC" w:rsidRDefault="00A10CEC" w:rsidP="00A10CEC">
      <w:pPr>
        <w:jc w:val="center"/>
        <w:rPr>
          <w:rFonts w:ascii="Times New Roman" w:hAnsi="Times New Roman" w:cs="Times New Roman"/>
          <w:b/>
          <w:i/>
          <w:sz w:val="24"/>
          <w:szCs w:val="24"/>
        </w:rPr>
      </w:pPr>
      <w:r w:rsidRPr="00A10CEC">
        <w:rPr>
          <w:rFonts w:ascii="Times New Roman" w:eastAsia="Times New Roman" w:hAnsi="Times New Roman" w:cs="Times New Roman"/>
          <w:b/>
          <w:i/>
          <w:color w:val="000000"/>
          <w:sz w:val="24"/>
          <w:szCs w:val="24"/>
          <w:lang w:eastAsia="hr-HR"/>
        </w:rPr>
        <w:t>o davanju mišljenja</w:t>
      </w:r>
      <w:r w:rsidRPr="00A10CEC">
        <w:rPr>
          <w:rFonts w:ascii="Times New Roman" w:hAnsi="Times New Roman" w:cs="Times New Roman"/>
          <w:b/>
          <w:i/>
          <w:sz w:val="24"/>
          <w:szCs w:val="24"/>
        </w:rPr>
        <w:t xml:space="preserve"> o Prijedlogu odluke o  izmjenama Odluke o raspoređivanju sredstava za redovito godišnje financiranje političkih stranaka i gradskih zastupnica/zastupnika izabranih s liste grupe birača u 2018.</w:t>
      </w:r>
    </w:p>
    <w:p w:rsidR="00A10CEC" w:rsidRPr="00A10CEC" w:rsidRDefault="00A10CEC" w:rsidP="00A10CEC">
      <w:pPr>
        <w:rPr>
          <w:rFonts w:ascii="Times New Roman" w:eastAsia="Times New Roman" w:hAnsi="Times New Roman" w:cs="Times New Roman"/>
          <w:bCs/>
          <w:sz w:val="24"/>
          <w:szCs w:val="24"/>
          <w:lang w:eastAsia="hr-HR"/>
        </w:rPr>
      </w:pPr>
    </w:p>
    <w:p w:rsidR="00A10CEC" w:rsidRPr="00A10CEC" w:rsidRDefault="00A10CEC" w:rsidP="00A10CEC">
      <w:pPr>
        <w:numPr>
          <w:ilvl w:val="0"/>
          <w:numId w:val="11"/>
        </w:numPr>
        <w:spacing w:after="160" w:line="252" w:lineRule="auto"/>
        <w:contextualSpacing/>
        <w:jc w:val="left"/>
        <w:rPr>
          <w:rFonts w:ascii="Times New Roman" w:hAnsi="Times New Roman" w:cs="Times New Roman"/>
          <w:i/>
          <w:sz w:val="24"/>
          <w:szCs w:val="24"/>
        </w:rPr>
      </w:pPr>
      <w:r w:rsidRPr="00A10CEC">
        <w:rPr>
          <w:rFonts w:ascii="Times New Roman" w:eastAsia="Times New Roman" w:hAnsi="Times New Roman" w:cs="Times New Roman"/>
          <w:i/>
          <w:sz w:val="24"/>
          <w:szCs w:val="24"/>
          <w:lang w:eastAsia="hr-HR"/>
        </w:rPr>
        <w:t xml:space="preserve">Vijeće Gradske četvrti Donja Dubrava razmotrilo je </w:t>
      </w:r>
      <w:r w:rsidRPr="00A10CEC">
        <w:rPr>
          <w:rFonts w:ascii="Times New Roman" w:hAnsi="Times New Roman" w:cs="Times New Roman"/>
          <w:i/>
          <w:sz w:val="24"/>
          <w:szCs w:val="24"/>
        </w:rPr>
        <w:t xml:space="preserve">Prijedlog odluke o  izmjenama Odluke o raspoređivanju sredstava za redovito godišnje financiranje političkih stranaka i gradskih zastupnica/zastupnika izabranih s liste grupe birača u 2018., te </w:t>
      </w:r>
      <w:r w:rsidRPr="00A10CEC">
        <w:rPr>
          <w:rFonts w:ascii="Times New Roman" w:eastAsia="Times New Roman" w:hAnsi="Times New Roman" w:cs="Times New Roman"/>
          <w:i/>
          <w:color w:val="000000"/>
          <w:sz w:val="24"/>
          <w:szCs w:val="24"/>
        </w:rPr>
        <w:t>na isti nema primjedbi niti  prijedloga.</w:t>
      </w:r>
    </w:p>
    <w:p w:rsidR="00A10CEC" w:rsidRPr="00A10CEC" w:rsidRDefault="00A10CEC" w:rsidP="00A10CEC">
      <w:pPr>
        <w:numPr>
          <w:ilvl w:val="0"/>
          <w:numId w:val="11"/>
        </w:numPr>
        <w:autoSpaceDE w:val="0"/>
        <w:autoSpaceDN w:val="0"/>
        <w:adjustRightInd w:val="0"/>
        <w:spacing w:after="160" w:line="252" w:lineRule="auto"/>
        <w:jc w:val="left"/>
        <w:rPr>
          <w:rFonts w:ascii="Times New Roman" w:eastAsia="Calibri" w:hAnsi="Times New Roman" w:cs="Times New Roman"/>
          <w:i/>
          <w:color w:val="000000"/>
          <w:sz w:val="24"/>
          <w:szCs w:val="24"/>
        </w:rPr>
      </w:pPr>
      <w:r w:rsidRPr="00A10CEC">
        <w:rPr>
          <w:rFonts w:ascii="Times New Roman" w:eastAsia="Calibri" w:hAnsi="Times New Roman" w:cs="Times New Roman"/>
          <w:i/>
          <w:sz w:val="24"/>
          <w:szCs w:val="24"/>
          <w:lang w:eastAsia="hr-HR"/>
        </w:rPr>
        <w:t>Ovaj će zaključak biti upućen Gradskoj skupštini, Odboru za Statut, Poslovnik i propise.</w:t>
      </w:r>
    </w:p>
    <w:p w:rsidR="00A10CEC" w:rsidRPr="00A10CEC" w:rsidRDefault="00A10CEC" w:rsidP="00A10CEC">
      <w:pPr>
        <w:rPr>
          <w:rFonts w:ascii="Times New Roman" w:eastAsia="Times New Roman" w:hAnsi="Times New Roman" w:cs="Times New Roman"/>
          <w:sz w:val="24"/>
          <w:szCs w:val="24"/>
          <w:lang w:eastAsia="hr-HR"/>
        </w:rPr>
      </w:pPr>
    </w:p>
    <w:p w:rsidR="00A10CEC" w:rsidRPr="00A10CEC" w:rsidRDefault="00A10CEC" w:rsidP="00A10CEC">
      <w:pPr>
        <w:rPr>
          <w:rFonts w:ascii="Times New Roman" w:eastAsia="Times New Roman" w:hAnsi="Times New Roman" w:cs="Times New Roman"/>
          <w:sz w:val="24"/>
          <w:szCs w:val="24"/>
          <w:lang w:eastAsia="hr-HR"/>
        </w:rPr>
      </w:pPr>
    </w:p>
    <w:p w:rsidR="00A10CEC" w:rsidRPr="00A10CEC" w:rsidRDefault="00A10CEC" w:rsidP="00A10CEC">
      <w:pPr>
        <w:spacing w:line="276" w:lineRule="auto"/>
        <w:contextualSpacing/>
        <w:rPr>
          <w:rFonts w:ascii="Times New Roman" w:eastAsia="Times New Roman" w:hAnsi="Times New Roman" w:cs="Times New Roman"/>
          <w:b/>
          <w:sz w:val="24"/>
          <w:szCs w:val="24"/>
          <w:u w:val="single"/>
          <w:lang w:eastAsia="hr-HR"/>
        </w:rPr>
      </w:pPr>
      <w:r w:rsidRPr="00A10CEC">
        <w:rPr>
          <w:rFonts w:ascii="Times New Roman" w:eastAsia="Times New Roman" w:hAnsi="Times New Roman" w:cs="Times New Roman"/>
          <w:b/>
          <w:sz w:val="24"/>
          <w:szCs w:val="24"/>
          <w:u w:val="single"/>
          <w:lang w:eastAsia="hr-HR"/>
        </w:rPr>
        <w:t>Ad 7 - Pitanja, prijedlozi i obavijesti</w:t>
      </w: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b/>
          <w:sz w:val="24"/>
          <w:szCs w:val="24"/>
          <w:lang w:eastAsia="hr-HR"/>
        </w:rPr>
        <w:t>Predsjednik</w:t>
      </w:r>
      <w:r w:rsidRPr="00A10CEC">
        <w:rPr>
          <w:rFonts w:ascii="Times New Roman" w:eastAsia="Times New Roman" w:hAnsi="Times New Roman" w:cs="Times New Roman"/>
          <w:sz w:val="24"/>
          <w:szCs w:val="24"/>
          <w:lang w:eastAsia="hr-HR"/>
        </w:rPr>
        <w:t xml:space="preserve"> napominje da je zaprimljen dopis Gradskog ureda za mjesnu samoupravu kojim se traži uređenje odnosno betoniranje postojećih zelenih otoka na zemljanoj površini. Ovo Vijeće već godinama donosi zaključke kojima predlaže uređenje zelenih otoka i do sada ništa nije učinjeno. Također obavještava članove Vijeća o održavanju javne rasprave o Prijedlogu Urbanističkog plana uređenja </w:t>
      </w:r>
      <w:proofErr w:type="spellStart"/>
      <w:r w:rsidRPr="00A10CEC">
        <w:rPr>
          <w:rFonts w:ascii="Times New Roman" w:eastAsia="Times New Roman" w:hAnsi="Times New Roman" w:cs="Times New Roman"/>
          <w:sz w:val="24"/>
          <w:szCs w:val="24"/>
          <w:lang w:eastAsia="hr-HR"/>
        </w:rPr>
        <w:t>Trnava</w:t>
      </w:r>
      <w:proofErr w:type="spellEnd"/>
      <w:r w:rsidRPr="00A10CEC">
        <w:rPr>
          <w:rFonts w:ascii="Times New Roman" w:eastAsia="Times New Roman" w:hAnsi="Times New Roman" w:cs="Times New Roman"/>
          <w:sz w:val="24"/>
          <w:szCs w:val="24"/>
          <w:lang w:eastAsia="hr-HR"/>
        </w:rPr>
        <w:t xml:space="preserve"> IV. Napominje da je od Gradskog ureda za strategijsko planiranje zatražio ukidanje planiranog koridora prometnice između Banatske i Bačke ulice jer se radi o zemljištu predviđenom za gradnju budućeg objekta Mjesne samouprave Donja Dubrava. Daje informacije o budućem parku P. </w:t>
      </w:r>
      <w:proofErr w:type="spellStart"/>
      <w:r w:rsidRPr="00A10CEC">
        <w:rPr>
          <w:rFonts w:ascii="Times New Roman" w:eastAsia="Times New Roman" w:hAnsi="Times New Roman" w:cs="Times New Roman"/>
          <w:sz w:val="24"/>
          <w:szCs w:val="24"/>
          <w:lang w:eastAsia="hr-HR"/>
        </w:rPr>
        <w:t>Spudića</w:t>
      </w:r>
      <w:proofErr w:type="spellEnd"/>
      <w:r w:rsidRPr="00A10CEC">
        <w:rPr>
          <w:rFonts w:ascii="Times New Roman" w:eastAsia="Times New Roman" w:hAnsi="Times New Roman" w:cs="Times New Roman"/>
          <w:sz w:val="24"/>
          <w:szCs w:val="24"/>
          <w:lang w:eastAsia="hr-HR"/>
        </w:rPr>
        <w:t xml:space="preserve">. Zatim ističe kako za ViO i Plinaru treba ishoditi suglasnosti građana u </w:t>
      </w:r>
      <w:proofErr w:type="spellStart"/>
      <w:r w:rsidRPr="00A10CEC">
        <w:rPr>
          <w:rFonts w:ascii="Times New Roman" w:eastAsia="Times New Roman" w:hAnsi="Times New Roman" w:cs="Times New Roman"/>
          <w:sz w:val="24"/>
          <w:szCs w:val="24"/>
          <w:lang w:eastAsia="hr-HR"/>
        </w:rPr>
        <w:t>Vrinicama</w:t>
      </w:r>
      <w:proofErr w:type="spellEnd"/>
      <w:r w:rsidRPr="00A10CEC">
        <w:rPr>
          <w:rFonts w:ascii="Times New Roman" w:eastAsia="Times New Roman" w:hAnsi="Times New Roman" w:cs="Times New Roman"/>
          <w:sz w:val="24"/>
          <w:szCs w:val="24"/>
          <w:lang w:eastAsia="hr-HR"/>
        </w:rPr>
        <w:t xml:space="preserve"> o čemu je Vijeće Mjesnog odbora Stari Retkovec dobilo upute na jučerašnjoj sjednici. Neke suglasnosti su već prikupljene. Izražava uvjerenje da će Ledenički odvojak na jesen biti riješen. Na kraju poziva članove Vijeća na Ivanjski krijes i na polaganje vijenaca kod spomenika braniteljima ispred Narodnog sveučilišta (u nedjelju).</w:t>
      </w:r>
    </w:p>
    <w:p w:rsidR="00A10CEC" w:rsidRPr="00A10CEC" w:rsidRDefault="00A10CEC" w:rsidP="00A10CEC">
      <w:pPr>
        <w:tabs>
          <w:tab w:val="left" w:pos="8280"/>
        </w:tabs>
        <w:rPr>
          <w:rFonts w:ascii="Times New Roman" w:eastAsia="Times New Roman" w:hAnsi="Times New Roman" w:cs="Times New Roman"/>
          <w:sz w:val="24"/>
          <w:szCs w:val="24"/>
          <w:lang w:val="de-DE" w:eastAsia="hr-HR"/>
        </w:rPr>
      </w:pPr>
      <w:proofErr w:type="spellStart"/>
      <w:r w:rsidRPr="00A10CEC">
        <w:rPr>
          <w:rFonts w:ascii="Times New Roman" w:eastAsia="Times New Roman" w:hAnsi="Times New Roman" w:cs="Times New Roman"/>
          <w:sz w:val="24"/>
          <w:szCs w:val="24"/>
          <w:lang w:val="de-DE" w:eastAsia="hr-HR"/>
        </w:rPr>
        <w:t>Budući</w:t>
      </w:r>
      <w:proofErr w:type="spellEnd"/>
      <w:r w:rsidRPr="00A10CEC">
        <w:rPr>
          <w:rFonts w:ascii="Times New Roman" w:eastAsia="Times New Roman" w:hAnsi="Times New Roman" w:cs="Times New Roman"/>
          <w:sz w:val="24"/>
          <w:szCs w:val="24"/>
          <w:lang w:val="de-DE" w:eastAsia="hr-HR"/>
        </w:rPr>
        <w:t xml:space="preserve"> da </w:t>
      </w:r>
      <w:proofErr w:type="spellStart"/>
      <w:r w:rsidRPr="00A10CEC">
        <w:rPr>
          <w:rFonts w:ascii="Times New Roman" w:eastAsia="Times New Roman" w:hAnsi="Times New Roman" w:cs="Times New Roman"/>
          <w:sz w:val="24"/>
          <w:szCs w:val="24"/>
          <w:lang w:val="de-DE" w:eastAsia="hr-HR"/>
        </w:rPr>
        <w:t>nije</w:t>
      </w:r>
      <w:proofErr w:type="spellEnd"/>
      <w:r w:rsidRPr="00A10CEC">
        <w:rPr>
          <w:rFonts w:ascii="Times New Roman" w:eastAsia="Times New Roman" w:hAnsi="Times New Roman" w:cs="Times New Roman"/>
          <w:sz w:val="24"/>
          <w:szCs w:val="24"/>
          <w:lang w:val="de-DE" w:eastAsia="hr-HR"/>
        </w:rPr>
        <w:t xml:space="preserve"> </w:t>
      </w:r>
      <w:proofErr w:type="spellStart"/>
      <w:r w:rsidRPr="00A10CEC">
        <w:rPr>
          <w:rFonts w:ascii="Times New Roman" w:eastAsia="Times New Roman" w:hAnsi="Times New Roman" w:cs="Times New Roman"/>
          <w:sz w:val="24"/>
          <w:szCs w:val="24"/>
          <w:lang w:val="de-DE" w:eastAsia="hr-HR"/>
        </w:rPr>
        <w:t>bilo</w:t>
      </w:r>
      <w:proofErr w:type="spellEnd"/>
      <w:r w:rsidRPr="00A10CEC">
        <w:rPr>
          <w:rFonts w:ascii="Times New Roman" w:eastAsia="Times New Roman" w:hAnsi="Times New Roman" w:cs="Times New Roman"/>
          <w:sz w:val="24"/>
          <w:szCs w:val="24"/>
          <w:lang w:val="de-DE" w:eastAsia="hr-HR"/>
        </w:rPr>
        <w:t xml:space="preserve"> </w:t>
      </w:r>
      <w:proofErr w:type="spellStart"/>
      <w:r w:rsidRPr="00A10CEC">
        <w:rPr>
          <w:rFonts w:ascii="Times New Roman" w:eastAsia="Times New Roman" w:hAnsi="Times New Roman" w:cs="Times New Roman"/>
          <w:sz w:val="24"/>
          <w:szCs w:val="24"/>
          <w:lang w:val="de-DE" w:eastAsia="hr-HR"/>
        </w:rPr>
        <w:t>pitanja</w:t>
      </w:r>
      <w:proofErr w:type="spellEnd"/>
      <w:r w:rsidRPr="00A10CEC">
        <w:rPr>
          <w:rFonts w:ascii="Times New Roman" w:eastAsia="Times New Roman" w:hAnsi="Times New Roman" w:cs="Times New Roman"/>
          <w:sz w:val="24"/>
          <w:szCs w:val="24"/>
          <w:lang w:val="de-DE" w:eastAsia="hr-HR"/>
        </w:rPr>
        <w:t xml:space="preserve"> i </w:t>
      </w:r>
      <w:proofErr w:type="spellStart"/>
      <w:r w:rsidRPr="00A10CEC">
        <w:rPr>
          <w:rFonts w:ascii="Times New Roman" w:eastAsia="Times New Roman" w:hAnsi="Times New Roman" w:cs="Times New Roman"/>
          <w:sz w:val="24"/>
          <w:szCs w:val="24"/>
          <w:lang w:val="de-DE" w:eastAsia="hr-HR"/>
        </w:rPr>
        <w:t>prijedloga</w:t>
      </w:r>
      <w:proofErr w:type="spellEnd"/>
      <w:r w:rsidRPr="00A10CEC">
        <w:rPr>
          <w:rFonts w:ascii="Times New Roman" w:eastAsia="Times New Roman" w:hAnsi="Times New Roman" w:cs="Times New Roman"/>
          <w:sz w:val="24"/>
          <w:szCs w:val="24"/>
          <w:lang w:val="de-DE" w:eastAsia="hr-HR"/>
        </w:rPr>
        <w:t xml:space="preserve">, </w:t>
      </w:r>
      <w:proofErr w:type="spellStart"/>
      <w:r w:rsidRPr="00A10CEC">
        <w:rPr>
          <w:rFonts w:ascii="Times New Roman" w:eastAsia="Times New Roman" w:hAnsi="Times New Roman" w:cs="Times New Roman"/>
          <w:sz w:val="24"/>
          <w:szCs w:val="24"/>
          <w:lang w:val="de-DE" w:eastAsia="hr-HR"/>
        </w:rPr>
        <w:t>predsjednik</w:t>
      </w:r>
      <w:proofErr w:type="spellEnd"/>
      <w:r w:rsidRPr="00A10CEC">
        <w:rPr>
          <w:rFonts w:ascii="Times New Roman" w:eastAsia="Times New Roman" w:hAnsi="Times New Roman" w:cs="Times New Roman"/>
          <w:sz w:val="24"/>
          <w:szCs w:val="24"/>
          <w:lang w:val="de-DE" w:eastAsia="hr-HR"/>
        </w:rPr>
        <w:t xml:space="preserve"> </w:t>
      </w:r>
      <w:proofErr w:type="spellStart"/>
      <w:r w:rsidRPr="00A10CEC">
        <w:rPr>
          <w:rFonts w:ascii="Times New Roman" w:eastAsia="Times New Roman" w:hAnsi="Times New Roman" w:cs="Times New Roman"/>
          <w:sz w:val="24"/>
          <w:szCs w:val="24"/>
          <w:lang w:val="de-DE" w:eastAsia="hr-HR"/>
        </w:rPr>
        <w:t>zaključuje</w:t>
      </w:r>
      <w:proofErr w:type="spellEnd"/>
      <w:r w:rsidRPr="00A10CEC">
        <w:rPr>
          <w:rFonts w:ascii="Times New Roman" w:eastAsia="Times New Roman" w:hAnsi="Times New Roman" w:cs="Times New Roman"/>
          <w:sz w:val="24"/>
          <w:szCs w:val="24"/>
          <w:lang w:val="de-DE" w:eastAsia="hr-HR"/>
        </w:rPr>
        <w:t xml:space="preserve"> </w:t>
      </w:r>
      <w:proofErr w:type="spellStart"/>
      <w:r w:rsidRPr="00A10CEC">
        <w:rPr>
          <w:rFonts w:ascii="Times New Roman" w:eastAsia="Times New Roman" w:hAnsi="Times New Roman" w:cs="Times New Roman"/>
          <w:sz w:val="24"/>
          <w:szCs w:val="24"/>
          <w:lang w:val="de-DE" w:eastAsia="hr-HR"/>
        </w:rPr>
        <w:t>sjednicu</w:t>
      </w:r>
      <w:proofErr w:type="spellEnd"/>
      <w:r w:rsidRPr="00A10CEC">
        <w:rPr>
          <w:rFonts w:ascii="Times New Roman" w:eastAsia="Times New Roman" w:hAnsi="Times New Roman" w:cs="Times New Roman"/>
          <w:sz w:val="24"/>
          <w:szCs w:val="24"/>
          <w:lang w:val="de-DE" w:eastAsia="hr-HR"/>
        </w:rPr>
        <w:t xml:space="preserve"> u 17,00 </w:t>
      </w:r>
      <w:proofErr w:type="spellStart"/>
      <w:r w:rsidRPr="00A10CEC">
        <w:rPr>
          <w:rFonts w:ascii="Times New Roman" w:eastAsia="Times New Roman" w:hAnsi="Times New Roman" w:cs="Times New Roman"/>
          <w:sz w:val="24"/>
          <w:szCs w:val="24"/>
          <w:lang w:val="de-DE" w:eastAsia="hr-HR"/>
        </w:rPr>
        <w:t>sati</w:t>
      </w:r>
      <w:proofErr w:type="spellEnd"/>
      <w:r w:rsidRPr="00A10CEC">
        <w:rPr>
          <w:rFonts w:ascii="Times New Roman" w:eastAsia="Times New Roman" w:hAnsi="Times New Roman" w:cs="Times New Roman"/>
          <w:sz w:val="24"/>
          <w:szCs w:val="24"/>
          <w:lang w:val="de-DE" w:eastAsia="hr-HR"/>
        </w:rPr>
        <w:t xml:space="preserve">. </w:t>
      </w:r>
    </w:p>
    <w:p w:rsidR="00A10CEC" w:rsidRPr="00A10CEC" w:rsidRDefault="00A10CEC" w:rsidP="00A10CEC">
      <w:pPr>
        <w:rPr>
          <w:rFonts w:ascii="Times New Roman" w:eastAsia="Times New Roman" w:hAnsi="Times New Roman" w:cs="Times New Roman"/>
          <w:sz w:val="24"/>
          <w:szCs w:val="24"/>
          <w:lang w:eastAsia="hr-HR"/>
        </w:rPr>
      </w:pPr>
    </w:p>
    <w:p w:rsidR="00A10CEC" w:rsidRPr="00A10CEC" w:rsidRDefault="00A10CEC" w:rsidP="00A10CEC">
      <w:pPr>
        <w:rPr>
          <w:rFonts w:ascii="Times New Roman" w:eastAsia="Times New Roman" w:hAnsi="Times New Roman" w:cs="Times New Roman"/>
          <w:sz w:val="24"/>
          <w:szCs w:val="24"/>
          <w:lang w:eastAsia="hr-HR"/>
        </w:rPr>
      </w:pP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KLASA: 026-02/18-001/344</w:t>
      </w:r>
      <w:r w:rsidRPr="00A10CEC">
        <w:rPr>
          <w:rFonts w:ascii="Times New Roman" w:eastAsia="Times New Roman" w:hAnsi="Times New Roman" w:cs="Times New Roman"/>
          <w:sz w:val="24"/>
          <w:szCs w:val="24"/>
          <w:lang w:eastAsia="hr-HR"/>
        </w:rPr>
        <w:tab/>
      </w:r>
      <w:r w:rsidRPr="00A10CEC">
        <w:rPr>
          <w:rFonts w:ascii="Times New Roman" w:eastAsia="Times New Roman" w:hAnsi="Times New Roman" w:cs="Times New Roman"/>
          <w:sz w:val="24"/>
          <w:szCs w:val="24"/>
          <w:lang w:eastAsia="hr-HR"/>
        </w:rPr>
        <w:tab/>
      </w:r>
      <w:r w:rsidRPr="00A10CEC">
        <w:rPr>
          <w:rFonts w:ascii="Times New Roman" w:eastAsia="Times New Roman" w:hAnsi="Times New Roman" w:cs="Times New Roman"/>
          <w:sz w:val="24"/>
          <w:szCs w:val="24"/>
          <w:lang w:eastAsia="hr-HR"/>
        </w:rPr>
        <w:tab/>
      </w:r>
      <w:r w:rsidRPr="00A10CEC">
        <w:rPr>
          <w:rFonts w:ascii="Times New Roman" w:eastAsia="Times New Roman" w:hAnsi="Times New Roman" w:cs="Times New Roman"/>
          <w:sz w:val="24"/>
          <w:szCs w:val="24"/>
          <w:lang w:eastAsia="hr-HR"/>
        </w:rPr>
        <w:tab/>
      </w: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URBROJ: 251-06-11-4-18-7</w:t>
      </w: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Zagreb, 19. lipnja 2018.</w:t>
      </w:r>
    </w:p>
    <w:p w:rsidR="00A10CEC" w:rsidRPr="00A10CEC" w:rsidRDefault="00A10CEC" w:rsidP="00A10CEC">
      <w:pPr>
        <w:rPr>
          <w:rFonts w:ascii="Times New Roman" w:eastAsia="Times New Roman" w:hAnsi="Times New Roman" w:cs="Times New Roman"/>
          <w:sz w:val="24"/>
          <w:szCs w:val="24"/>
          <w:lang w:eastAsia="hr-HR"/>
        </w:rPr>
      </w:pP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Zapisnik sastavila:</w:t>
      </w:r>
    </w:p>
    <w:p w:rsidR="00A10CEC" w:rsidRPr="00A10CEC" w:rsidRDefault="00A10CEC" w:rsidP="00A10CEC">
      <w:pPr>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Snježana Pehar</w:t>
      </w:r>
    </w:p>
    <w:p w:rsidR="00A10CEC" w:rsidRPr="00A10CEC" w:rsidRDefault="00A10CEC" w:rsidP="00A10CEC">
      <w:pPr>
        <w:tabs>
          <w:tab w:val="left" w:pos="900"/>
        </w:tabs>
        <w:ind w:left="4956"/>
        <w:jc w:val="center"/>
        <w:rPr>
          <w:rFonts w:ascii="Times New Roman" w:eastAsia="Times New Roman" w:hAnsi="Times New Roman" w:cs="Times New Roman"/>
          <w:b/>
          <w:sz w:val="24"/>
          <w:szCs w:val="24"/>
          <w:lang w:eastAsia="hr-HR"/>
        </w:rPr>
      </w:pPr>
      <w:r w:rsidRPr="00A10CEC">
        <w:rPr>
          <w:rFonts w:ascii="Times New Roman" w:eastAsia="Times New Roman" w:hAnsi="Times New Roman" w:cs="Times New Roman"/>
          <w:b/>
          <w:sz w:val="24"/>
          <w:szCs w:val="24"/>
          <w:lang w:eastAsia="hr-HR"/>
        </w:rPr>
        <w:t>Predsjednik</w:t>
      </w:r>
    </w:p>
    <w:p w:rsidR="00A10CEC" w:rsidRPr="00A10CEC" w:rsidRDefault="00A10CEC" w:rsidP="00A10CEC">
      <w:pPr>
        <w:ind w:left="4956"/>
        <w:jc w:val="center"/>
        <w:rPr>
          <w:rFonts w:ascii="Times New Roman" w:eastAsia="Times New Roman" w:hAnsi="Times New Roman" w:cs="Times New Roman"/>
          <w:b/>
          <w:sz w:val="24"/>
          <w:szCs w:val="24"/>
          <w:lang w:eastAsia="hr-HR"/>
        </w:rPr>
      </w:pPr>
      <w:r w:rsidRPr="00A10CEC">
        <w:rPr>
          <w:rFonts w:ascii="Times New Roman" w:eastAsia="Times New Roman" w:hAnsi="Times New Roman" w:cs="Times New Roman"/>
          <w:b/>
          <w:sz w:val="24"/>
          <w:szCs w:val="24"/>
          <w:lang w:eastAsia="hr-HR"/>
        </w:rPr>
        <w:t>Vijeća Gradske četvrti</w:t>
      </w:r>
    </w:p>
    <w:p w:rsidR="00A10CEC" w:rsidRPr="00A10CEC" w:rsidRDefault="00A10CEC" w:rsidP="00A10CEC">
      <w:pPr>
        <w:ind w:left="4956"/>
        <w:jc w:val="center"/>
        <w:rPr>
          <w:rFonts w:ascii="Times New Roman" w:eastAsia="Times New Roman" w:hAnsi="Times New Roman" w:cs="Times New Roman"/>
          <w:b/>
          <w:sz w:val="24"/>
          <w:szCs w:val="24"/>
          <w:lang w:eastAsia="hr-HR"/>
        </w:rPr>
      </w:pPr>
      <w:r w:rsidRPr="00A10CEC">
        <w:rPr>
          <w:rFonts w:ascii="Times New Roman" w:eastAsia="Times New Roman" w:hAnsi="Times New Roman" w:cs="Times New Roman"/>
          <w:b/>
          <w:sz w:val="24"/>
          <w:szCs w:val="24"/>
          <w:lang w:eastAsia="hr-HR"/>
        </w:rPr>
        <w:t>Donja Dubrava</w:t>
      </w:r>
    </w:p>
    <w:p w:rsidR="00A10CEC" w:rsidRPr="00A10CEC" w:rsidRDefault="00A10CEC" w:rsidP="00A10CEC">
      <w:pPr>
        <w:ind w:left="4956"/>
        <w:jc w:val="center"/>
        <w:rPr>
          <w:rFonts w:ascii="Times New Roman" w:eastAsia="Times New Roman" w:hAnsi="Times New Roman" w:cs="Times New Roman"/>
          <w:sz w:val="24"/>
          <w:szCs w:val="24"/>
          <w:lang w:eastAsia="hr-HR"/>
        </w:rPr>
      </w:pPr>
      <w:r w:rsidRPr="00A10CEC">
        <w:rPr>
          <w:rFonts w:ascii="Times New Roman" w:eastAsia="Times New Roman" w:hAnsi="Times New Roman" w:cs="Times New Roman"/>
          <w:sz w:val="24"/>
          <w:szCs w:val="24"/>
          <w:lang w:eastAsia="hr-HR"/>
        </w:rPr>
        <w:t xml:space="preserve">   Milan Draženović, dipl. ing., v.r.</w:t>
      </w:r>
    </w:p>
    <w:p w:rsidR="00A10CEC" w:rsidRPr="00A10CEC" w:rsidRDefault="00A10CEC" w:rsidP="00A10CEC">
      <w:pPr>
        <w:rPr>
          <w:rFonts w:ascii="Times New Roman" w:eastAsia="Times New Roman" w:hAnsi="Times New Roman" w:cs="Times New Roman"/>
          <w:sz w:val="24"/>
          <w:szCs w:val="24"/>
          <w:lang w:eastAsia="hr-HR"/>
        </w:rPr>
      </w:pPr>
    </w:p>
    <w:p w:rsidR="00CC227A" w:rsidRPr="00A10CEC" w:rsidRDefault="00CC227A" w:rsidP="00A10CEC">
      <w:bookmarkStart w:id="0" w:name="_GoBack"/>
      <w:bookmarkEnd w:id="0"/>
    </w:p>
    <w:sectPr w:rsidR="00CC227A" w:rsidRPr="00A10CEC" w:rsidSect="00C76A07">
      <w:headerReference w:type="even" r:id="rId6"/>
      <w:headerReference w:type="default" r:id="rId7"/>
      <w:footerReference w:type="even" r:id="rId8"/>
      <w:footerReference w:type="default" r:id="rId9"/>
      <w:headerReference w:type="first" r:id="rId10"/>
      <w:footerReference w:type="first" r:id="rId11"/>
      <w:pgSz w:w="11906" w:h="16838"/>
      <w:pgMar w:top="1560"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7B1" w:rsidRDefault="00A10CEC">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9192527"/>
      <w:docPartObj>
        <w:docPartGallery w:val="Page Numbers (Bottom of Page)"/>
        <w:docPartUnique/>
      </w:docPartObj>
    </w:sdtPr>
    <w:sdtEndPr/>
    <w:sdtContent>
      <w:p w:rsidR="00FC67B1" w:rsidRDefault="00A10CEC">
        <w:pPr>
          <w:pStyle w:val="Podnoje"/>
          <w:jc w:val="center"/>
        </w:pPr>
        <w:r>
          <w:fldChar w:fldCharType="begin"/>
        </w:r>
        <w:r>
          <w:instrText>PAGE   \* MERGEFORMAT</w:instrText>
        </w:r>
        <w:r>
          <w:fldChar w:fldCharType="separate"/>
        </w:r>
        <w:r>
          <w:rPr>
            <w:noProof/>
          </w:rPr>
          <w:t>6</w:t>
        </w:r>
        <w:r>
          <w:fldChar w:fldCharType="end"/>
        </w:r>
      </w:p>
    </w:sdtContent>
  </w:sdt>
  <w:p w:rsidR="00FC67B1" w:rsidRDefault="00A10CEC">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7B1" w:rsidRDefault="00A10CEC">
    <w:pPr>
      <w:pStyle w:val="Podnoje"/>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7B1" w:rsidRDefault="00A10CEC">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7B1" w:rsidRDefault="00A10CEC">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7B1" w:rsidRDefault="00A10CEC">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B3FF3"/>
    <w:multiLevelType w:val="hybridMultilevel"/>
    <w:tmpl w:val="A81CAD6C"/>
    <w:lvl w:ilvl="0" w:tplc="B11274DC">
      <w:start w:val="1"/>
      <w:numFmt w:val="lowerLetter"/>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
    <w:nsid w:val="1AAC6906"/>
    <w:multiLevelType w:val="hybridMultilevel"/>
    <w:tmpl w:val="EEF487E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nsid w:val="2AF835F8"/>
    <w:multiLevelType w:val="hybridMultilevel"/>
    <w:tmpl w:val="1E308048"/>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
    <w:nsid w:val="438044F2"/>
    <w:multiLevelType w:val="hybridMultilevel"/>
    <w:tmpl w:val="91EEBF8C"/>
    <w:lvl w:ilvl="0" w:tplc="2764AB8C">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4AE91945"/>
    <w:multiLevelType w:val="hybridMultilevel"/>
    <w:tmpl w:val="52807BDC"/>
    <w:lvl w:ilvl="0" w:tplc="969682C2">
      <w:start w:val="1"/>
      <w:numFmt w:val="decimal"/>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5">
    <w:nsid w:val="5D793AF4"/>
    <w:multiLevelType w:val="hybridMultilevel"/>
    <w:tmpl w:val="0FEAEC8E"/>
    <w:lvl w:ilvl="0" w:tplc="041A0017">
      <w:start w:val="1"/>
      <w:numFmt w:val="lowerLetter"/>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6">
    <w:nsid w:val="5E2E55E3"/>
    <w:multiLevelType w:val="hybridMultilevel"/>
    <w:tmpl w:val="F33E1DA2"/>
    <w:lvl w:ilvl="0" w:tplc="2B48D252">
      <w:start w:val="1"/>
      <w:numFmt w:val="decimal"/>
      <w:lvlText w:val="%1."/>
      <w:lvlJc w:val="left"/>
      <w:pPr>
        <w:ind w:left="420" w:hanging="360"/>
      </w:pPr>
      <w:rPr>
        <w:b w:val="0"/>
        <w:i w:val="0"/>
      </w:rPr>
    </w:lvl>
    <w:lvl w:ilvl="1" w:tplc="041A0019">
      <w:start w:val="1"/>
      <w:numFmt w:val="lowerLetter"/>
      <w:lvlText w:val="%2."/>
      <w:lvlJc w:val="left"/>
      <w:pPr>
        <w:ind w:left="1140" w:hanging="360"/>
      </w:pPr>
    </w:lvl>
    <w:lvl w:ilvl="2" w:tplc="041A001B">
      <w:start w:val="1"/>
      <w:numFmt w:val="lowerRoman"/>
      <w:lvlText w:val="%3."/>
      <w:lvlJc w:val="right"/>
      <w:pPr>
        <w:ind w:left="1860" w:hanging="180"/>
      </w:pPr>
    </w:lvl>
    <w:lvl w:ilvl="3" w:tplc="041A000F">
      <w:start w:val="1"/>
      <w:numFmt w:val="decimal"/>
      <w:lvlText w:val="%4."/>
      <w:lvlJc w:val="left"/>
      <w:pPr>
        <w:ind w:left="2580" w:hanging="360"/>
      </w:pPr>
    </w:lvl>
    <w:lvl w:ilvl="4" w:tplc="041A0019">
      <w:start w:val="1"/>
      <w:numFmt w:val="lowerLetter"/>
      <w:lvlText w:val="%5."/>
      <w:lvlJc w:val="left"/>
      <w:pPr>
        <w:ind w:left="3300" w:hanging="360"/>
      </w:pPr>
    </w:lvl>
    <w:lvl w:ilvl="5" w:tplc="041A001B">
      <w:start w:val="1"/>
      <w:numFmt w:val="lowerRoman"/>
      <w:lvlText w:val="%6."/>
      <w:lvlJc w:val="right"/>
      <w:pPr>
        <w:ind w:left="4020" w:hanging="180"/>
      </w:pPr>
    </w:lvl>
    <w:lvl w:ilvl="6" w:tplc="041A000F">
      <w:start w:val="1"/>
      <w:numFmt w:val="decimal"/>
      <w:lvlText w:val="%7."/>
      <w:lvlJc w:val="left"/>
      <w:pPr>
        <w:ind w:left="4740" w:hanging="360"/>
      </w:pPr>
    </w:lvl>
    <w:lvl w:ilvl="7" w:tplc="041A0019">
      <w:start w:val="1"/>
      <w:numFmt w:val="lowerLetter"/>
      <w:lvlText w:val="%8."/>
      <w:lvlJc w:val="left"/>
      <w:pPr>
        <w:ind w:left="5460" w:hanging="360"/>
      </w:pPr>
    </w:lvl>
    <w:lvl w:ilvl="8" w:tplc="041A001B">
      <w:start w:val="1"/>
      <w:numFmt w:val="lowerRoman"/>
      <w:lvlText w:val="%9."/>
      <w:lvlJc w:val="right"/>
      <w:pPr>
        <w:ind w:left="6180" w:hanging="180"/>
      </w:pPr>
    </w:lvl>
  </w:abstractNum>
  <w:abstractNum w:abstractNumId="7">
    <w:nsid w:val="650A7D3D"/>
    <w:multiLevelType w:val="hybridMultilevel"/>
    <w:tmpl w:val="CE1E040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nsid w:val="74261B4B"/>
    <w:multiLevelType w:val="hybridMultilevel"/>
    <w:tmpl w:val="1E308048"/>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9">
    <w:nsid w:val="75BF7A6C"/>
    <w:multiLevelType w:val="hybridMultilevel"/>
    <w:tmpl w:val="1E308048"/>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5"/>
  </w:num>
  <w:num w:numId="2">
    <w:abstractNumId w:val="1"/>
  </w:num>
  <w:num w:numId="3">
    <w:abstractNumId w:val="2"/>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 w:numId="7">
    <w:abstractNumId w:val="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27A"/>
    <w:rsid w:val="00804D95"/>
    <w:rsid w:val="00A10CEC"/>
    <w:rsid w:val="00CC227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CC22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A10CEC"/>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A10CEC"/>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A10CEC"/>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A10CEC"/>
    <w:rPr>
      <w:rFonts w:ascii="Times New Roman" w:eastAsia="Times New Roman" w:hAnsi="Times New Roman" w:cs="Times New Roman"/>
      <w:sz w:val="24"/>
      <w:szCs w:val="24"/>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CC22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A10CEC"/>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A10CEC"/>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A10CEC"/>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A10CEC"/>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2074</Words>
  <Characters>11823</Characters>
  <Application>Microsoft Office Word</Application>
  <DocSecurity>0</DocSecurity>
  <Lines>98</Lines>
  <Paragraphs>27</Paragraphs>
  <ScaleCrop>false</ScaleCrop>
  <Company/>
  <LinksUpToDate>false</LinksUpToDate>
  <CharactersWithSpaces>13870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3</cp:revision>
  <dcterms:created xsi:type="dcterms:W3CDTF">2019-01-17T13:46:00Z</dcterms:created>
  <dcterms:modified xsi:type="dcterms:W3CDTF">2019-01-17T13:47:00Z</dcterms:modified>
</cp:coreProperties>
</file>