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43AB" w:rsidRDefault="005443AB" w:rsidP="005443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Z A P I S N I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 10. sjednice Vijeća Gradske četvrti Peščenica - Žitnjak </w:t>
      </w:r>
    </w:p>
    <w:p w:rsidR="005443AB" w:rsidRDefault="005443AB" w:rsidP="005443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održane 20. ožujka 2018. u  Područnom uredu Peščenica-Žitnjak,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Zapoljska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 (I. kat - soba 115) s početkom u 17, 30 sati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Nazočni članovi Vijeća: 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Dragan Vučić, Ivan Šikić, Zdravko </w:t>
      </w:r>
      <w:proofErr w:type="spellStart"/>
      <w:r>
        <w:rPr>
          <w:rFonts w:ascii="Times New Roman" w:hAnsi="Times New Roman" w:cs="Times New Roman"/>
          <w:sz w:val="24"/>
          <w:szCs w:val="24"/>
        </w:rPr>
        <w:t>Čabraja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Damir </w:t>
      </w:r>
      <w:proofErr w:type="spellStart"/>
      <w:r>
        <w:rPr>
          <w:rFonts w:ascii="Times New Roman" w:hAnsi="Times New Roman" w:cs="Times New Roman"/>
          <w:sz w:val="24"/>
          <w:szCs w:val="24"/>
        </w:rPr>
        <w:t>Tabaković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Nikola Dragičević, Marinko Blažević, Sanja </w:t>
      </w:r>
      <w:proofErr w:type="spellStart"/>
      <w:r>
        <w:rPr>
          <w:rFonts w:ascii="Times New Roman" w:hAnsi="Times New Roman" w:cs="Times New Roman"/>
          <w:sz w:val="24"/>
          <w:szCs w:val="24"/>
        </w:rPr>
        <w:t>Markek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Radenko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Tomić, Gordana Pejić Anić, Andrea </w:t>
      </w:r>
      <w:proofErr w:type="spellStart"/>
      <w:r>
        <w:rPr>
          <w:rFonts w:ascii="Times New Roman" w:hAnsi="Times New Roman" w:cs="Times New Roman"/>
          <w:sz w:val="24"/>
          <w:szCs w:val="24"/>
        </w:rPr>
        <w:t>Zirdum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Vesna </w:t>
      </w:r>
      <w:proofErr w:type="spellStart"/>
      <w:r>
        <w:rPr>
          <w:rFonts w:ascii="Times New Roman" w:hAnsi="Times New Roman" w:cs="Times New Roman"/>
          <w:sz w:val="24"/>
          <w:szCs w:val="24"/>
        </w:rPr>
        <w:t>Humić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Marijan </w:t>
      </w:r>
      <w:proofErr w:type="spellStart"/>
      <w:r>
        <w:rPr>
          <w:rFonts w:ascii="Times New Roman" w:hAnsi="Times New Roman" w:cs="Times New Roman"/>
          <w:sz w:val="24"/>
          <w:szCs w:val="24"/>
        </w:rPr>
        <w:t>Ćužić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Branko Cindro, Renata Petrić, Darko </w:t>
      </w:r>
      <w:proofErr w:type="spellStart"/>
      <w:r>
        <w:rPr>
          <w:rFonts w:ascii="Times New Roman" w:hAnsi="Times New Roman" w:cs="Times New Roman"/>
          <w:sz w:val="24"/>
          <w:szCs w:val="24"/>
        </w:rPr>
        <w:t>Stošić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Mario Župan, Boris Blažeković, </w:t>
      </w:r>
      <w:r>
        <w:rPr>
          <w:rFonts w:ascii="Times New Roman" w:hAnsi="Times New Roman" w:cs="Times New Roman"/>
          <w:sz w:val="24"/>
        </w:rPr>
        <w:t xml:space="preserve">Neven </w:t>
      </w:r>
      <w:proofErr w:type="spellStart"/>
      <w:r>
        <w:rPr>
          <w:rFonts w:ascii="Times New Roman" w:hAnsi="Times New Roman" w:cs="Times New Roman"/>
          <w:sz w:val="24"/>
        </w:rPr>
        <w:t>Peša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Dragana </w:t>
      </w:r>
      <w:proofErr w:type="spellStart"/>
      <w:r>
        <w:rPr>
          <w:rFonts w:ascii="Times New Roman" w:hAnsi="Times New Roman" w:cs="Times New Roman"/>
          <w:sz w:val="24"/>
        </w:rPr>
        <w:t>Milašinović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Odsutni članovi Vijeća: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sz w:val="24"/>
        </w:rPr>
        <w:t xml:space="preserve">U radu sjednice sudjeluje voditelj Područnog odsjeka Peščenica-Žitnjak Gradskog ureda za mjesnu samoupravu, </w:t>
      </w:r>
      <w:r>
        <w:rPr>
          <w:rFonts w:ascii="Times New Roman" w:hAnsi="Times New Roman" w:cs="Times New Roman"/>
          <w:b/>
          <w:i/>
          <w:sz w:val="24"/>
        </w:rPr>
        <w:t>Boris Berber.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Sjednicu otvara gospodin </w:t>
      </w:r>
      <w:r>
        <w:rPr>
          <w:rFonts w:ascii="Times New Roman" w:hAnsi="Times New Roman" w:cs="Times New Roman"/>
          <w:b/>
          <w:i/>
          <w:sz w:val="24"/>
        </w:rPr>
        <w:t>Dragan Vučić</w:t>
      </w:r>
      <w:r>
        <w:rPr>
          <w:rFonts w:ascii="Times New Roman" w:hAnsi="Times New Roman" w:cs="Times New Roman"/>
          <w:sz w:val="24"/>
        </w:rPr>
        <w:t>, predsjednik Vijeća Gradske četvrti Peščenica - Žitnjak i pozdravlja sve nazočne.</w:t>
      </w:r>
    </w:p>
    <w:p w:rsidR="005443AB" w:rsidRDefault="005443AB" w:rsidP="005443AB">
      <w:pPr>
        <w:spacing w:after="10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Predsjednik konstatira da je na sjednici nazočno </w:t>
      </w:r>
      <w:r>
        <w:rPr>
          <w:rFonts w:ascii="Times New Roman" w:hAnsi="Times New Roman" w:cs="Times New Roman"/>
          <w:b/>
          <w:i/>
          <w:sz w:val="24"/>
        </w:rPr>
        <w:t>19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</w:rPr>
        <w:t xml:space="preserve">od 19 vijećnika </w:t>
      </w:r>
      <w:r>
        <w:rPr>
          <w:rFonts w:ascii="Times New Roman" w:hAnsi="Times New Roman" w:cs="Times New Roman"/>
          <w:sz w:val="24"/>
        </w:rPr>
        <w:t>čime su stečeni uvjeti za raspravu i pravovaljano odlučivanje.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</w:p>
    <w:p w:rsidR="005443AB" w:rsidRDefault="005443AB" w:rsidP="005443AB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prijedlog predsjednika Vijeće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jednoglasno </w:t>
      </w:r>
      <w:r>
        <w:rPr>
          <w:rFonts w:ascii="Times New Roman" w:hAnsi="Times New Roman" w:cs="Times New Roman"/>
          <w:sz w:val="24"/>
          <w:szCs w:val="24"/>
        </w:rPr>
        <w:t>utvrđuje</w:t>
      </w:r>
    </w:p>
    <w:p w:rsidR="005443AB" w:rsidRDefault="005443AB" w:rsidP="005443AB">
      <w:pPr>
        <w:pStyle w:val="Normal1"/>
        <w:spacing w:after="120"/>
        <w:jc w:val="center"/>
        <w:rPr>
          <w:rStyle w:val="normalchar1"/>
          <w:b/>
          <w:bCs/>
          <w:sz w:val="24"/>
          <w:szCs w:val="24"/>
        </w:rPr>
      </w:pPr>
      <w:r>
        <w:rPr>
          <w:sz w:val="24"/>
          <w:szCs w:val="24"/>
        </w:rPr>
        <w:t>DNEVNI RED</w:t>
      </w:r>
      <w:r>
        <w:rPr>
          <w:rStyle w:val="normalchar1"/>
          <w:b/>
          <w:bCs/>
          <w:sz w:val="24"/>
          <w:szCs w:val="24"/>
        </w:rPr>
        <w:t>:</w:t>
      </w:r>
    </w:p>
    <w:p w:rsidR="005443AB" w:rsidRDefault="005443AB" w:rsidP="005443AB">
      <w:pPr>
        <w:numPr>
          <w:ilvl w:val="0"/>
          <w:numId w:val="1"/>
        </w:numPr>
        <w:spacing w:after="0" w:line="240" w:lineRule="auto"/>
        <w:contextualSpacing/>
        <w:rPr>
          <w:rFonts w:eastAsia="Times New Roman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Prijedlog Plana komunalnih aktivnosti Gradske četvrti Peščenica-Žitnjak za 2018.</w:t>
      </w:r>
    </w:p>
    <w:p w:rsidR="005443AB" w:rsidRDefault="005443AB" w:rsidP="005443AB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Prijedlozi zaključaka o davanju mišljenja po čl. 86. Statuta Grada Zagreba</w:t>
      </w:r>
    </w:p>
    <w:p w:rsidR="005443AB" w:rsidRDefault="005443AB" w:rsidP="005443AB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Prijedlozi zaključaka iz aktualne komunalne problematike</w:t>
      </w:r>
    </w:p>
    <w:p w:rsidR="005443AB" w:rsidRDefault="005443AB" w:rsidP="005443AB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Prijedlozi zaključaka o zakupu zemljišta</w:t>
      </w:r>
    </w:p>
    <w:p w:rsidR="005443AB" w:rsidRDefault="005443AB" w:rsidP="005443AB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Davanje mišljenja o postavi luna parka na javnu zelenu površinu, Borongaj – križanje Ulice grada Gospića i Vukovarske na k.č.br. 2687/7 k.o. Peščenica </w:t>
      </w:r>
    </w:p>
    <w:p w:rsidR="005443AB" w:rsidRDefault="005443AB" w:rsidP="005443AB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Ostali nespomenuti rashodi poslovanja</w:t>
      </w:r>
    </w:p>
    <w:p w:rsidR="005443AB" w:rsidRDefault="005443AB" w:rsidP="005443AB">
      <w:pPr>
        <w:numPr>
          <w:ilvl w:val="0"/>
          <w:numId w:val="1"/>
        </w:numPr>
        <w:spacing w:after="60" w:line="240" w:lineRule="auto"/>
        <w:ind w:left="714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Izvješća, pitanja i prijedlozi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 1.) </w:t>
      </w:r>
      <w:r>
        <w:rPr>
          <w:rFonts w:ascii="Times New Roman" w:hAnsi="Times New Roman" w:cs="Times New Roman"/>
          <w:b/>
          <w:sz w:val="24"/>
          <w:szCs w:val="24"/>
        </w:rPr>
        <w:tab/>
        <w:t>Prijedlog Plana komunalnih aktivnosti Gradske četvrti Peščenica-Žitnjak za 2018.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Predsjednik otvara raspravu u kojoj sudjeluju vijećnici </w:t>
      </w:r>
      <w:proofErr w:type="spellStart"/>
      <w:r>
        <w:rPr>
          <w:rFonts w:ascii="Times New Roman" w:hAnsi="Times New Roman" w:cs="Times New Roman"/>
          <w:sz w:val="24"/>
          <w:szCs w:val="24"/>
        </w:rPr>
        <w:t>Stošić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Tomić, </w:t>
      </w:r>
      <w:proofErr w:type="spellStart"/>
      <w:r>
        <w:rPr>
          <w:rFonts w:ascii="Times New Roman" w:hAnsi="Times New Roman" w:cs="Times New Roman"/>
          <w:sz w:val="24"/>
          <w:szCs w:val="24"/>
        </w:rPr>
        <w:t>Ćužić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Petrić.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Vijećnica Petrić ukazuje na pogrešku u mjerama parka za pse na </w:t>
      </w:r>
      <w:proofErr w:type="spellStart"/>
      <w:r>
        <w:rPr>
          <w:rFonts w:ascii="Times New Roman" w:hAnsi="Times New Roman" w:cs="Times New Roman"/>
          <w:sz w:val="24"/>
          <w:szCs w:val="24"/>
        </w:rPr>
        <w:t>Volovčici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navedenima u prijedlogu (prave mjere parka su 40X50, a ne 30X50).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Nakon rasprave, Vijeće </w:t>
      </w:r>
      <w:r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>
        <w:rPr>
          <w:rFonts w:ascii="Times New Roman" w:hAnsi="Times New Roman" w:cs="Times New Roman"/>
          <w:sz w:val="24"/>
          <w:szCs w:val="24"/>
        </w:rPr>
        <w:t xml:space="preserve"> donosi 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Prijedlog Plana komunalnih aktivnosti Gradske četvrti Peščenica-Žitnjak za 2018. </w:t>
      </w:r>
      <w:r>
        <w:rPr>
          <w:rFonts w:ascii="Times New Roman" w:hAnsi="Times New Roman" w:cs="Times New Roman"/>
          <w:sz w:val="24"/>
          <w:szCs w:val="24"/>
        </w:rPr>
        <w:t xml:space="preserve">(dokument je privitak ovom Zapisniku). 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Ad 2.) Prijedlozi zaključaka o davanju mišljenja po čl. 86. Statuta Grada Zagreba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Bez rasprave, Vijeće </w:t>
      </w:r>
      <w:r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>
        <w:rPr>
          <w:rFonts w:ascii="Times New Roman" w:hAnsi="Times New Roman" w:cs="Times New Roman"/>
          <w:sz w:val="24"/>
          <w:szCs w:val="24"/>
        </w:rPr>
        <w:t xml:space="preserve"> donosi sljedeće zaključke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Amandman na Prijedlog izmjena i dopuna Akcijskog plana Grada Zagreba za 2017. - 2018. za provedbu Nacionalne strategije za uključivanje Roma za razdoblje od 2013. do 2020. godine</w:t>
      </w: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5443AB" w:rsidTr="005443AB">
        <w:tc>
          <w:tcPr>
            <w:tcW w:w="567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Amandman na Prijedlog izmjena i dopuna Akcijskog plana Grada Zagreba za 2017. - 2018. za provedbu Nacionalne strategije za uključivanje Roma za razdoblje od 2013. do 2020. godine.</w:t>
            </w:r>
          </w:p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5443AB" w:rsidTr="005443AB">
        <w:tc>
          <w:tcPr>
            <w:tcW w:w="567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mjerama za sprječavanje nepropisnog odbacivanja otpada i mjerama za uklanjanje odbačenog otpada</w:t>
      </w: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5443AB" w:rsidTr="005443AB">
        <w:tc>
          <w:tcPr>
            <w:tcW w:w="567" w:type="dxa"/>
            <w:hideMark/>
          </w:tcPr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Peščenica - Žitnjak daje pozitivno mišljenje na Prijedlog odluke o mjerama za sprječavanje nepropisnog odbacivanja otpada i </w:t>
            </w:r>
          </w:p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mjerama za uklanjanje odbačenog otpada.</w:t>
            </w:r>
          </w:p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5443AB" w:rsidTr="005443AB">
        <w:tc>
          <w:tcPr>
            <w:tcW w:w="567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izmjena i dopuna Akcijskog plana Grada Zagreba za 2017.- 2018. za provedbu Nacionalne strategije za uključivanje Roma za razdoblje od 2013. do 2020. godine</w:t>
      </w: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5443AB" w:rsidTr="005443AB">
        <w:tc>
          <w:tcPr>
            <w:tcW w:w="567" w:type="dxa"/>
            <w:hideMark/>
          </w:tcPr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Peščenica - Žitnjak daje pozitivno mišljenje na Prijedlog izmjena i dopuna Akcijskog plana Grada Zagreba za 2017.- 2018. za provedbu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Nacionalne strategije za uključivanje Roma za razdoblje od 2013. do 2020. godine.</w:t>
            </w:r>
          </w:p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5443AB" w:rsidTr="005443AB">
        <w:tc>
          <w:tcPr>
            <w:tcW w:w="567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2.</w:t>
            </w:r>
          </w:p>
        </w:tc>
        <w:tc>
          <w:tcPr>
            <w:tcW w:w="9070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izmjenama i dopunama Odluke o zaštiti objekata od grafita</w:t>
      </w: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5443AB" w:rsidTr="005443AB">
        <w:tc>
          <w:tcPr>
            <w:tcW w:w="567" w:type="dxa"/>
            <w:hideMark/>
          </w:tcPr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odluke o izmjenama i dopunama Odluke o zaštiti objekata od grafita.</w:t>
            </w:r>
          </w:p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5443AB" w:rsidTr="005443AB">
        <w:tc>
          <w:tcPr>
            <w:tcW w:w="567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raspisivanju javnog natječaja za osnivanje i prijenos prava građenja</w:t>
      </w: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5443AB" w:rsidTr="005443AB">
        <w:tc>
          <w:tcPr>
            <w:tcW w:w="567" w:type="dxa"/>
            <w:hideMark/>
          </w:tcPr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raspisivanju javnog natječaja za osnivanje i prijenos prava građenja.</w:t>
            </w:r>
          </w:p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5443AB" w:rsidTr="005443AB">
        <w:tc>
          <w:tcPr>
            <w:tcW w:w="567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izmjeni Odluke o prodaji stanova u vlasništvu Grada Zagreba</w:t>
      </w: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5443AB" w:rsidTr="005443AB">
        <w:tc>
          <w:tcPr>
            <w:tcW w:w="567" w:type="dxa"/>
            <w:hideMark/>
          </w:tcPr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odluke o izmjeni Odluke o prodaji stanova u vlasništvu Grada Zagreba.</w:t>
            </w:r>
          </w:p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5443AB" w:rsidTr="005443AB">
        <w:tc>
          <w:tcPr>
            <w:tcW w:w="567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5443AB" w:rsidRDefault="005443AB" w:rsidP="005443AB">
      <w:pPr>
        <w:spacing w:after="0"/>
        <w:rPr>
          <w:rFonts w:ascii="Times New Roman" w:hAnsi="Times New Roman" w:cs="Times New Roman"/>
          <w:sz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o Nacrtu prijedloga odluke o izradi</w:t>
      </w: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Urbanističkog plana uređenja Zona Badel </w:t>
      </w: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5443AB" w:rsidTr="005443AB">
        <w:tc>
          <w:tcPr>
            <w:tcW w:w="567" w:type="dxa"/>
            <w:hideMark/>
          </w:tcPr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Peščenica - Žitnjak daje pozitivno mišljenje o Nacrtu prijedloga odluke o izradi Urbanističkog plana uređenja Zona Badel. </w:t>
            </w:r>
          </w:p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5443AB" w:rsidTr="005443AB">
        <w:tc>
          <w:tcPr>
            <w:tcW w:w="567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Gradskom uredu za strategijsko planiranje i razvoj Grada, Sektoru za prostorno i urbanističko planiranje, Republike Austrije 18.</w:t>
            </w:r>
          </w:p>
        </w:tc>
      </w:tr>
    </w:tbl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Bez rasprave, s </w:t>
      </w:r>
      <w:r>
        <w:rPr>
          <w:rFonts w:ascii="Times New Roman" w:hAnsi="Times New Roman" w:cs="Times New Roman"/>
          <w:b/>
          <w:i/>
          <w:sz w:val="24"/>
          <w:szCs w:val="24"/>
        </w:rPr>
        <w:t>18 glasova ZA i 1 glasom suzdržan</w:t>
      </w:r>
      <w:r>
        <w:rPr>
          <w:rFonts w:ascii="Times New Roman" w:hAnsi="Times New Roman" w:cs="Times New Roman"/>
          <w:sz w:val="24"/>
          <w:szCs w:val="24"/>
        </w:rPr>
        <w:t>, Vijeće donosi sljedeće zaključke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o davanju mišljenja na Prijedlog zaključka o davanju suglasnosti za sklapanje Sporazuma o zajedničkoj suradnji na realizaciji nastavka radova na regulaciji potoka Črnomerec, sabirnog kanala, geotehničkih građevina i servisnog puta u zoni potoka od </w:t>
      </w:r>
      <w:proofErr w:type="spellStart"/>
      <w:r>
        <w:rPr>
          <w:rFonts w:ascii="Times New Roman" w:hAnsi="Times New Roman" w:cs="Times New Roman"/>
          <w:b/>
          <w:sz w:val="24"/>
        </w:rPr>
        <w:t>Fraterščice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do brane Črnomerec od 2018. – 2020.</w:t>
      </w: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5443AB" w:rsidTr="005443AB">
        <w:tc>
          <w:tcPr>
            <w:tcW w:w="567" w:type="dxa"/>
            <w:hideMark/>
          </w:tcPr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davanju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suglasnosti za sklapanje Sporazuma o zajedničkoj suradnji na realizaciji nastavka radova na regulaciji potoka Črnomerec, sabirnog kanala, geotehničkih građevina i servisnog puta u zoni potoka od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Fraterščice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do brane Črnomerec od 2018. – 2020..</w:t>
            </w:r>
          </w:p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5443AB" w:rsidTr="005443AB">
        <w:tc>
          <w:tcPr>
            <w:tcW w:w="567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izmjeni i dopuni</w:t>
      </w: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Odluke o odvodnji otpadnih voda</w:t>
      </w: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5443AB" w:rsidTr="005443AB">
        <w:tc>
          <w:tcPr>
            <w:tcW w:w="567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odluke o izmjeni i dopuni Odluke o odvodnji otpadnih voda.</w:t>
            </w:r>
          </w:p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5443AB" w:rsidTr="005443AB">
        <w:tc>
          <w:tcPr>
            <w:tcW w:w="567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2.</w:t>
            </w:r>
          </w:p>
        </w:tc>
        <w:tc>
          <w:tcPr>
            <w:tcW w:w="9070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o davanju mišljenja na Prijedlog zaključka o ukidanju statusa javnog dobra u općoj uporabi - </w:t>
      </w:r>
      <w:proofErr w:type="spellStart"/>
      <w:r>
        <w:rPr>
          <w:rFonts w:ascii="Times New Roman" w:hAnsi="Times New Roman" w:cs="Times New Roman"/>
          <w:b/>
          <w:sz w:val="24"/>
        </w:rPr>
        <w:t>z.k.č</w:t>
      </w:r>
      <w:proofErr w:type="spellEnd"/>
      <w:r>
        <w:rPr>
          <w:rFonts w:ascii="Times New Roman" w:hAnsi="Times New Roman" w:cs="Times New Roman"/>
          <w:b/>
          <w:sz w:val="24"/>
        </w:rPr>
        <w:t>. 1464/12 - put površine 28 m2</w:t>
      </w: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5443AB" w:rsidTr="005443AB">
        <w:tc>
          <w:tcPr>
            <w:tcW w:w="567" w:type="dxa"/>
            <w:hideMark/>
          </w:tcPr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Peščenica - Žitnjak daje pozitivno mišljenje na Prijedlog zaključka o ukidanju statusa javnog dobra u općoj uporabi -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z.k.č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 1464/12 - put površine 28 m2.</w:t>
            </w:r>
          </w:p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5443AB" w:rsidTr="005443AB">
        <w:tc>
          <w:tcPr>
            <w:tcW w:w="567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o davanju mišljenja na Prijedlog zaključka o ukidanju statusa javnog dobra u općoj uporabi na nekretnini označenoj kao 23/34 dijela z.k.č.br. 5464/22 k.o. Grad Zagreb, </w:t>
      </w:r>
      <w:proofErr w:type="spellStart"/>
      <w:r>
        <w:rPr>
          <w:rFonts w:ascii="Times New Roman" w:hAnsi="Times New Roman" w:cs="Times New Roman"/>
          <w:b/>
          <w:sz w:val="24"/>
        </w:rPr>
        <w:t>Bistranska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ulica</w:t>
      </w: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5443AB" w:rsidTr="005443AB">
        <w:tc>
          <w:tcPr>
            <w:tcW w:w="567" w:type="dxa"/>
            <w:hideMark/>
          </w:tcPr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Peščenica - Žitnjak daje pozitivno mišljenje na Prijedlog zaključka o ukidanju statusa javnog dobra u općoj uporabi na nekretnini označenoj kao 23/34 dijela z.k.č.br. 5464/22 k.o. Grad Zagreb,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Bistranska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ulica.</w:t>
            </w:r>
          </w:p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5443AB" w:rsidTr="005443AB">
        <w:tc>
          <w:tcPr>
            <w:tcW w:w="567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 rasprave, sa 16 glasova ZA i 3 glasa PROTIV, Vijeće donosi sljedeći zaključak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sklapanju aneksa Ugovoru o kupoprodaji nekretnina reg. br. 150/2017-I od 20. 12. 2017.</w:t>
      </w: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5443AB" w:rsidTr="005443AB">
        <w:tc>
          <w:tcPr>
            <w:tcW w:w="558" w:type="dxa"/>
            <w:hideMark/>
          </w:tcPr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8684" w:type="dxa"/>
          </w:tcPr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sklapanju aneksa Ugovoru o kupoprodaji nekretnina reg. br. 150/2017-I od 20. 12. 2017..</w:t>
            </w:r>
          </w:p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5443AB" w:rsidTr="005443AB">
        <w:tc>
          <w:tcPr>
            <w:tcW w:w="558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2.</w:t>
            </w:r>
          </w:p>
        </w:tc>
        <w:tc>
          <w:tcPr>
            <w:tcW w:w="8684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 rasprave, sa 17 glasova ZA i 1 glasom PROTIV, Vijeće donosi sljedeći zaključak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izmjeni Odluke o raspoređivanju sredstava za redovito godišnje financiranje političkih stranaka i gradskih zastupnica-zastupnika izabranih s liste grupe birača u 2018.</w:t>
      </w: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443AB" w:rsidRDefault="005443AB" w:rsidP="005443A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5443AB" w:rsidTr="005443AB">
        <w:tc>
          <w:tcPr>
            <w:tcW w:w="567" w:type="dxa"/>
            <w:hideMark/>
          </w:tcPr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odluke o izmjeni Odluke o raspoređivanju sredstava za redovito godišnje financiranje političkih stranaka i gradskih zastupnica-zastupnika izabranih s liste grupe birača u 2018..</w:t>
            </w:r>
          </w:p>
          <w:p w:rsidR="005443AB" w:rsidRDefault="00544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5443AB" w:rsidTr="005443AB">
        <w:tc>
          <w:tcPr>
            <w:tcW w:w="567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 3.)  Prijedlozi zaključaka iz aktualne komunalne problematike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Odbor izvještava kako su pregledani svi materijali vezani uz prijedloge zaključaka o aktualnoj komunalnoj problematici te predlaže Vijeću da se isti prihvate.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Vijeće, bez rasprave jednoglasno (uz opasku vijećnika </w:t>
      </w:r>
      <w:proofErr w:type="spellStart"/>
      <w:r>
        <w:rPr>
          <w:rFonts w:ascii="Times New Roman" w:hAnsi="Times New Roman" w:cs="Times New Roman"/>
          <w:sz w:val="24"/>
          <w:szCs w:val="24"/>
        </w:rPr>
        <w:t>Stošića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 nastavno na prijedlog zaključka vezan uz zatvaranje potoka </w:t>
      </w:r>
      <w:proofErr w:type="spellStart"/>
      <w:r>
        <w:rPr>
          <w:rFonts w:ascii="Times New Roman" w:hAnsi="Times New Roman" w:cs="Times New Roman"/>
          <w:sz w:val="24"/>
          <w:szCs w:val="24"/>
        </w:rPr>
        <w:t>Bliznec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 je on ne želi da se potok </w:t>
      </w:r>
      <w:proofErr w:type="spellStart"/>
      <w:r>
        <w:rPr>
          <w:rFonts w:ascii="Times New Roman" w:hAnsi="Times New Roman" w:cs="Times New Roman"/>
          <w:sz w:val="24"/>
          <w:szCs w:val="24"/>
        </w:rPr>
        <w:t>Bliznec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zatvori) donosi sljedeće zaključke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</w:t>
      </w:r>
      <w:r>
        <w:rPr>
          <w:rFonts w:ascii="Times New Roman" w:hAnsi="Times New Roman" w:cs="Times New Roman"/>
          <w:sz w:val="24"/>
          <w:szCs w:val="24"/>
        </w:rPr>
        <w:t>Zaključka Vijeća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Mjesnog odbora </w:t>
      </w:r>
      <w:r>
        <w:rPr>
          <w:rFonts w:ascii="Times New Roman" w:hAnsi="Times New Roman" w:cs="Times New Roman"/>
          <w:sz w:val="24"/>
          <w:szCs w:val="24"/>
        </w:rPr>
        <w:t>“Bruno Bušić”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KLASA:026-02/18-02/</w:t>
      </w:r>
      <w:r>
        <w:rPr>
          <w:rFonts w:ascii="Times New Roman" w:hAnsi="Times New Roman" w:cs="Times New Roman"/>
          <w:sz w:val="24"/>
          <w:szCs w:val="24"/>
        </w:rPr>
        <w:t>215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; URBR:251-06-11-11</w:t>
      </w:r>
      <w:r>
        <w:rPr>
          <w:rFonts w:ascii="Times New Roman" w:hAnsi="Times New Roman" w:cs="Times New Roman"/>
          <w:sz w:val="24"/>
          <w:szCs w:val="24"/>
        </w:rPr>
        <w:t>02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-18-</w:t>
      </w:r>
      <w:r>
        <w:rPr>
          <w:rFonts w:ascii="Times New Roman" w:hAnsi="Times New Roman" w:cs="Times New Roman"/>
          <w:sz w:val="24"/>
          <w:szCs w:val="24"/>
        </w:rPr>
        <w:t xml:space="preserve">4, donesenog na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8. sjednic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Vijeća, predlaže </w:t>
      </w:r>
      <w:r>
        <w:rPr>
          <w:rFonts w:ascii="Times New Roman" w:hAnsi="Times New Roman" w:cs="Times New Roman"/>
          <w:sz w:val="24"/>
          <w:szCs w:val="24"/>
        </w:rPr>
        <w:t>nadležnom gradskom tijelu da sukladno svom djelokrugu rada</w:t>
      </w:r>
    </w:p>
    <w:p w:rsidR="005443AB" w:rsidRDefault="005443AB" w:rsidP="005443AB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pojača ophodnju u Ulici Ante Jakšića kbr. 47-57 (sjeverna strana) u cilju sprječavanja prolaska i parkiranja automobila na zelenoj površini između stambenih zgrada,</w:t>
      </w:r>
    </w:p>
    <w:p w:rsidR="005443AB" w:rsidRDefault="005443AB" w:rsidP="005443AB">
      <w:pPr>
        <w:spacing w:after="0" w:line="240" w:lineRule="auto"/>
        <w:ind w:left="1418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5443AB" w:rsidRDefault="005443AB" w:rsidP="005443A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izvijesti Vijeće o učinjenom.</w:t>
      </w:r>
    </w:p>
    <w:p w:rsidR="005443AB" w:rsidRDefault="005443AB" w:rsidP="005443AB">
      <w:pPr>
        <w:spacing w:after="160" w:line="254" w:lineRule="auto"/>
        <w:ind w:left="720"/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:rsidR="005443AB" w:rsidRDefault="005443AB" w:rsidP="005443AB">
      <w:pPr>
        <w:spacing w:after="0" w:line="240" w:lineRule="auto"/>
        <w:ind w:left="1418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5443AB" w:rsidRDefault="005443AB" w:rsidP="005443A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 će se Gradskom uredu za prostorno uređenje, izgradnju Grada, graditeljstvo, komunalne poslove i promet, Odjelu komunalnog redarstva, IV. Područnom odsjeku Peščenica-Žitnjak,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Zapoljska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1.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prometne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4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Donje Svetice, KLASA:026-02/18-02/136; URBR:251-06-11-1103-18-3 donesenog na 8. sjednici Vijeća, predlaže nadležnom gradskom tijelu da   </w:t>
      </w:r>
    </w:p>
    <w:p w:rsidR="005443AB" w:rsidRDefault="005443AB" w:rsidP="005443AB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5443AB" w:rsidRDefault="005443AB" w:rsidP="005443AB">
      <w:pPr>
        <w:numPr>
          <w:ilvl w:val="0"/>
          <w:numId w:val="5"/>
        </w:numPr>
        <w:spacing w:after="160" w:line="256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razmotri mogućnost i pokrene postupak uvođenja III. zone naplate parkiranja ispred stambene zgrade Donje Svetice 79a, b, c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izvijesti Vijeće o poduzetom.             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4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prostorno uređenje, izgradnju Grada, graditeljstvo, komunalne poslove i promet, Odsjeku za organizaciju sustava javnog parkiranja, Park Stara Trešnjevka 2.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KLASA:026-02/18-02/141; URBR:251-06-11-1104-18-3 donesenog na 8. sjednici Vijeća povodom peticije stanovnika II. i VII.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Ferenščice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predlaže nadležnom gradskom tijelu da </w:t>
      </w:r>
    </w:p>
    <w:p w:rsidR="005443AB" w:rsidRDefault="005443AB" w:rsidP="005443AB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5443AB" w:rsidRDefault="005443AB" w:rsidP="005443AB">
      <w:pPr>
        <w:numPr>
          <w:ilvl w:val="0"/>
          <w:numId w:val="5"/>
        </w:numPr>
        <w:spacing w:after="160" w:line="256" w:lineRule="auto"/>
        <w:ind w:left="1276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ispita stanje imovinsko pravnih odnosa na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k.č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. 4137/1 i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k.č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. 4137/2 k.o. Peščenica,</w:t>
      </w:r>
    </w:p>
    <w:p w:rsidR="005443AB" w:rsidRDefault="005443AB" w:rsidP="005443AB">
      <w:pPr>
        <w:spacing w:after="160" w:line="256" w:lineRule="auto"/>
        <w:ind w:left="1276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hr-HR"/>
        </w:rPr>
      </w:pPr>
    </w:p>
    <w:p w:rsidR="005443AB" w:rsidRDefault="005443AB" w:rsidP="005443AB">
      <w:pPr>
        <w:numPr>
          <w:ilvl w:val="0"/>
          <w:numId w:val="5"/>
        </w:numPr>
        <w:spacing w:after="160" w:line="256" w:lineRule="auto"/>
        <w:ind w:left="1276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pokrene postupak za otkup navedenih čestica u vlasništvo Grada Zagreba za potrebe izgradnje javnog parkirališta, ukoliko se i službeno utvrdi da je zemljište u privatnom vlasništvu,</w:t>
      </w:r>
    </w:p>
    <w:p w:rsidR="005443AB" w:rsidRDefault="005443AB" w:rsidP="005443AB">
      <w:pPr>
        <w:spacing w:after="160" w:line="256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18"/>
          <w:szCs w:val="18"/>
          <w:lang w:eastAsia="hr-HR"/>
        </w:rPr>
      </w:pPr>
    </w:p>
    <w:p w:rsidR="005443AB" w:rsidRDefault="005443AB" w:rsidP="005443AB">
      <w:pPr>
        <w:numPr>
          <w:ilvl w:val="0"/>
          <w:numId w:val="5"/>
        </w:numPr>
        <w:spacing w:after="160" w:line="256" w:lineRule="auto"/>
        <w:ind w:left="1276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izvijesti Vijeće o učinjenom.             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6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imovinsko-pravne poslove i imovinu Grada, Trg Stjepana Radića 1.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KLASA:026-02/18-02/348; URBR:251-06-11-1104-18-9 donesenog na 9. sjednici Vijeća, predlaže nadležnim tijelima i službama da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izvrše stručni očevid te razmotre opravdanost zahtjeva za zatvaranjem potoka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Bliznec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na lokaciji 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61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</w:t>
      </w:r>
    </w:p>
    <w:p w:rsidR="005443AB" w:rsidRDefault="005443AB" w:rsidP="005443AB">
      <w:pPr>
        <w:spacing w:after="160" w:line="256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</w:p>
    <w:p w:rsidR="005443AB" w:rsidRDefault="005443AB" w:rsidP="005443AB">
      <w:pPr>
        <w:numPr>
          <w:ilvl w:val="0"/>
          <w:numId w:val="7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Vodoprivredi Zagreb,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Petrovaradinska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ul. 110, Zagreb. 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9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KLASA:026-02/18-02/438; URBR:251-06-11-1104-18-17 donesenog na 9. sjednici Vijeća, predlaže nadležnim gradskim tijelima i službama 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izgradnju nove lokacije za Zeleni otok na lokacijama 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kbr. 51 i 49 na livadi preko puta zgrade</w:t>
      </w:r>
    </w:p>
    <w:p w:rsidR="005443AB" w:rsidRDefault="005443AB" w:rsidP="005443A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postavljanje kontejnera za plastiku na lokaciji 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57</w:t>
      </w:r>
    </w:p>
    <w:p w:rsidR="005443AB" w:rsidRDefault="005443AB" w:rsidP="005443A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povećanje broja odvoza komunalnog otpada</w:t>
      </w:r>
    </w:p>
    <w:p w:rsidR="005443AB" w:rsidRDefault="005443AB" w:rsidP="005443A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</w:t>
      </w:r>
    </w:p>
    <w:p w:rsidR="005443AB" w:rsidRDefault="005443AB" w:rsidP="005443AB">
      <w:pPr>
        <w:spacing w:after="160" w:line="256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</w:p>
    <w:p w:rsidR="005443AB" w:rsidRDefault="005443AB" w:rsidP="005443AB">
      <w:pPr>
        <w:numPr>
          <w:ilvl w:val="0"/>
          <w:numId w:val="9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Zagrebačkom holdingu, Podružnici Čistoća, Radnička c. 82,  Zagreb. 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vijećničkog pitanja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KLASA:026-02/18-02/141; URBR:251-06-11-1104-18-5 donesenog na 8. sjednici Vijeća, predlaže nadležnim gradskim tijelima i službama da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izvrše stručan očevid radi uklanjanja glomaznog otpada i postavljanje znaka zabrane odlaganja glomaznog otpada na lokaciji ispred stambene zgrade 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76</w:t>
      </w:r>
    </w:p>
    <w:p w:rsidR="005443AB" w:rsidRDefault="005443AB" w:rsidP="005443A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</w:t>
      </w:r>
    </w:p>
    <w:p w:rsidR="005443AB" w:rsidRDefault="005443AB" w:rsidP="005443AB">
      <w:pPr>
        <w:spacing w:after="160" w:line="256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</w:p>
    <w:p w:rsidR="005443AB" w:rsidRDefault="005443AB" w:rsidP="005443AB">
      <w:pPr>
        <w:numPr>
          <w:ilvl w:val="0"/>
          <w:numId w:val="10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za prostorno uređenje, izgradnju Grada, graditeljstvo, komunalne poslove i promet, Trg S. Radića 1; Sektoru za komunalno i prometno redarstvo, IV. područni odsjek (Peščenica - Dubrava - Sesvete),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Zapoljska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1.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KLASA:026-02/18-02/438; URBR:251-06-11-1104-18-12 donesenog na 9. sjednici Vijeća, predlaže nadležnim gradskim tijelima i službama da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izvrše stručan očevid radi utvrđivanja i izmjere razine buke koja dolazi iz Hladnjače u Ulici VII.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1c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</w:t>
      </w:r>
    </w:p>
    <w:p w:rsidR="005443AB" w:rsidRDefault="005443AB" w:rsidP="005443AB">
      <w:pPr>
        <w:spacing w:after="160" w:line="256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</w:p>
    <w:p w:rsidR="005443AB" w:rsidRDefault="005443AB" w:rsidP="005443AB">
      <w:pPr>
        <w:numPr>
          <w:ilvl w:val="0"/>
          <w:numId w:val="1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Ministarstvu zdravstva - Uprava za sanitarnu inspekciju, Sektor državne sanitarne inspekcije za ekologiju i pravnu podršku - Služba za ekologiju - Odjel za predmete opće uporabe i zaštitu od buke, Ksaver 200a, Zagreb. 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KLASA:026-02/18-02/438; URBR:251-06-11-1104-18-12 donesenog na 9. sjednici Vijeća, predlaže nadležnim gradskim tijelima i službama da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izvrše stručan očevid radi utvrđivanja vlasništva čestice na kojoj je postavljena ograda Hladnjače u Ulici VII.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1c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</w:t>
      </w:r>
    </w:p>
    <w:p w:rsidR="005443AB" w:rsidRDefault="005443AB" w:rsidP="005443AB">
      <w:pPr>
        <w:spacing w:after="160" w:line="256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</w:p>
    <w:p w:rsidR="005443AB" w:rsidRDefault="005443AB" w:rsidP="005443AB">
      <w:pPr>
        <w:numPr>
          <w:ilvl w:val="0"/>
          <w:numId w:val="12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imovinsko – pravne poslove i imovinu Grada, Trg. S. Radića 1, Zagreb. 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KLASA:026-02/18-02/141; URBR:251-06-11-1104-18-12 donesenog na 8. sjednici Vijeća, predlaže nadležnim gradskim tijelima i službama da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Razmotre mogućnost iscrtavanja dodatnih parkirnih mjesta u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Ivekovićevoj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ulici oko stambenih zgrada kod kbr. 17, 19, 21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izvrše stručan očevid radi pronalaženja rješenja problema zadržavanja atmosferskih voda na parkiralištu te otjecanja vode u podrume stambenih zgrada u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Ivekovićevoj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ulici 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</w:t>
      </w:r>
    </w:p>
    <w:p w:rsidR="005443AB" w:rsidRDefault="005443AB" w:rsidP="005443AB">
      <w:pPr>
        <w:spacing w:after="160" w:line="256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</w:p>
    <w:p w:rsidR="005443AB" w:rsidRDefault="005443AB" w:rsidP="005443AB">
      <w:pPr>
        <w:numPr>
          <w:ilvl w:val="0"/>
          <w:numId w:val="13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za prostorno uređenje, izgradnju Grada, graditeljstvo, komunalne poslove i promet, Trg S. Radića 1,  Zagreb; Zagrebačkom holdingu, Podružnica Zagrebačke ceste, Ul. Donje Svetice 48, Zagreb. 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KLASA:026-02/18-02/438; URBR:251-06-11-1104-18-12 donesenog na 9. sjednici Vijeća, predlaže nadležnim gradskim tijelima i službama da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izvrše stručan očevid radi postavljanja prometnih usporivača u Ulici VII.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cijelom njenom dužinom te postavljanje znaka zabrane prometovanja kamiona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</w:t>
      </w:r>
    </w:p>
    <w:p w:rsidR="005443AB" w:rsidRDefault="005443AB" w:rsidP="005443AB">
      <w:pPr>
        <w:spacing w:after="160" w:line="256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</w:p>
    <w:p w:rsidR="005443AB" w:rsidRDefault="005443AB" w:rsidP="005443AB">
      <w:pPr>
        <w:numPr>
          <w:ilvl w:val="0"/>
          <w:numId w:val="14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za prostorno uređenje, izgradnju Grada, graditeljstvo komunalne poslove i promet, Trg. S. Radića 1, Zagreb. 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KLASA:026-02/18-02/348; URBR:251-06-11-1104-18-10 donesenog na 9. sjednici Vijeća, predlaže nadležnim gradskim tijelima i službama da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izvrše stručan očevid te razmotre mogućnost izgradnje parkirališta u X.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Ferenščici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i otvaranja izlaza s X.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Ferenščice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prema 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Ferenščici</w:t>
      </w:r>
      <w:proofErr w:type="spellEnd"/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</w:t>
      </w:r>
    </w:p>
    <w:p w:rsidR="005443AB" w:rsidRDefault="005443AB" w:rsidP="005443AB">
      <w:pPr>
        <w:spacing w:after="160" w:line="256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</w:p>
    <w:p w:rsidR="005443AB" w:rsidRDefault="005443AB" w:rsidP="005443AB">
      <w:pPr>
        <w:numPr>
          <w:ilvl w:val="0"/>
          <w:numId w:val="15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za prostorno uređenje, izgradnju Grada, graditeljstvo komunalne poslove i promet, Trg. S. Radića 1, Zagreb. 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vijećničkog pitanja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KLASA:026-02/18-02/141; URBR:251-06-11-1104-18-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11 donesenog na 8. sjednici Vijeća, predlaže nadležnim gradskim tijelima i službama da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izvrše stručan očevid radi postavljanja rasvjetnog stupa kod tramvajske stanice na 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Ferenščici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ispred kbr. 61 (kod mostića)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</w:t>
      </w:r>
    </w:p>
    <w:p w:rsidR="005443AB" w:rsidRDefault="005443AB" w:rsidP="005443AB">
      <w:pPr>
        <w:spacing w:after="160" w:line="256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</w:p>
    <w:p w:rsidR="005443AB" w:rsidRDefault="005443AB" w:rsidP="005443AB">
      <w:pPr>
        <w:numPr>
          <w:ilvl w:val="0"/>
          <w:numId w:val="16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za prostorno uređenje, izgradnju Grada, graditeljstvo, komunalne poslove i promet, Sektor za građenje i održavanje komunalne infrastrukture, Vukovarska 58b,  Zagreb. 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KLASA:026-02/18-02/348; URBR:251-06-11-1104-18-8 donesenog na 9. sjednici Vijeća, predlaže nadležnim gradskim tijelima i službama da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izvrše očevid radi upuštanja rubnjaka od 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Ferenščice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57 do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Ivanićgradske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ulice (južna strana)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</w:t>
      </w:r>
    </w:p>
    <w:p w:rsidR="005443AB" w:rsidRDefault="005443AB" w:rsidP="005443AB">
      <w:pPr>
        <w:spacing w:after="160" w:line="256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</w:p>
    <w:p w:rsidR="005443AB" w:rsidRDefault="005443AB" w:rsidP="005443AB">
      <w:pPr>
        <w:numPr>
          <w:ilvl w:val="0"/>
          <w:numId w:val="17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prostorno uređenje, izgradnju Grada, graditeljstvo, komunalne poslove i promet, Trg S. Radića 1, Zagreb. 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KLASA:026-02/18-02/348; URBR:251-06-11-1104-18-11 donesenog na 9. sjednici Vijeća, predlaže nadležnim gradskim tijelima i službama da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izvrše stručan očevid radi postavljanja znaka zabrane zaustavljanja i parkiranja ispred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Ježevske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ul. 32 kao i iscrtavanje horizontalne signalizacije zabrane zaustavljanja i parkiranja na lokacijama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Ježevska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32 i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Ivekovićeva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21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</w:t>
      </w:r>
    </w:p>
    <w:p w:rsidR="005443AB" w:rsidRDefault="005443AB" w:rsidP="005443AB">
      <w:pPr>
        <w:spacing w:after="160" w:line="256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</w:p>
    <w:p w:rsidR="005443AB" w:rsidRDefault="005443AB" w:rsidP="005443AB">
      <w:pPr>
        <w:numPr>
          <w:ilvl w:val="0"/>
          <w:numId w:val="18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za prostorno uređenje, izgradnju Grada, graditeljstvo komunalne poslove i promet, Trg. S. Radića 1, Zagreb. 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KLASA:026-02/18-02/438; URBR:251-06-11-1104-18-16 donesenog na 9. sjednici Vijeća, predlaže nadležnim gradskim tijelima i službama da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u redovno zimsko održavanje uvrste stazu na zelenoj površini na lokaciji od Ul. grada Gospića do tramvajske stanice 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61</w:t>
      </w:r>
    </w:p>
    <w:p w:rsidR="005443AB" w:rsidRDefault="005443AB" w:rsidP="005443A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</w:t>
      </w:r>
    </w:p>
    <w:p w:rsidR="005443AB" w:rsidRDefault="005443AB" w:rsidP="005443AB">
      <w:pPr>
        <w:spacing w:after="160" w:line="256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</w:p>
    <w:p w:rsidR="005443AB" w:rsidRDefault="005443AB" w:rsidP="005443AB">
      <w:pPr>
        <w:numPr>
          <w:ilvl w:val="0"/>
          <w:numId w:val="19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za mjesnu samoupravu, Vukovarska 56a,  Zagreb. 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KLASA:026-02/18-02/348; URBR:251-06-11-1104-18-7 donesenog na 9. sjednici Vijeća, predlaže nadležnim gradskim tijelima i službama da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razmotre opravdanost zahtjeva za postavljanjem znaka dozvole parkiranja samo stanarima na V.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Ferenščici</w:t>
      </w:r>
      <w:proofErr w:type="spellEnd"/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</w:t>
      </w:r>
    </w:p>
    <w:p w:rsidR="005443AB" w:rsidRDefault="005443AB" w:rsidP="005443AB">
      <w:pPr>
        <w:spacing w:after="160" w:line="256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</w:p>
    <w:p w:rsidR="005443AB" w:rsidRDefault="005443AB" w:rsidP="005443AB">
      <w:pPr>
        <w:numPr>
          <w:ilvl w:val="0"/>
          <w:numId w:val="20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prostorno uređenje, izgradnju Grada, graditeljstvo, komunalne poslove i promet, Sektor za promet, Trg S. Radića 1, Zagreb. 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Folnegovićevo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Naselje, KLASA:026-02/18-02/435; URBR:251-06-11-1105-18-8 donesenog na 12. sjednici Vijeća, a nastavno na očitovanje Gradskog ureda za imovinsko-pravne odnose i imovinu Grada predlaže nadležnom Ministarstvu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uklanjanje / rušenje napuštenog samostojećeg objekta pekare „Zrno“ u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Rakušinoj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ulici 4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 Vijeću o učinjenom.      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lastRenderedPageBreak/>
        <w:t xml:space="preserve">       </w:t>
      </w:r>
    </w:p>
    <w:p w:rsidR="005443AB" w:rsidRDefault="005443AB" w:rsidP="005443A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2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Ministarstvu obrane Republike Hrvatske, Trg kralja Petra Krešimira IV. 1, Zagreb.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Ivanja Reka, KLASA:026-02/18-02/569; URBR:251-06-11-1107-18-8 donesenog na 10. sjednici Vijeća, predlaže nadležnim gradskim tijelima i službama sukladno svom djelokrugu rada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-    pristupe rješavanju problematike te sanaciji začepljenih odvodnih kanala zbog kojih je dio Ivanje Reke devastiran nakon učestalih plavljenja na području omeđenom Slavonskom avenijom na sjeveru, Zagrebačkom obilaznicom na istoku i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Ivanjorečkom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cestom na jugu – neposredno ispod obiteljskih kuća i gospodarstava: Ranci,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Feketići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Palašići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Palašići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odvojak 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23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za prostorno uređenje, izgradnju Grada, graditeljstvo, komunalne poslove i promet, Trg S. Radića 1, Zagreb; Hrvatske vode, Ul. grada Vukovara 220, Zagreb; Vodoprivreda Zagreb,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Petrovaradinska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ul. 110, Zagreb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Ivanja Reka, KLASA:026-02/18-02/347; URBR:251-06-11-1107-18-6 donesenog na 9. sjednici Vijeća, predlaže nadležnim gradskim tijelima i službama 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- rješavanje horizontalne i vertikalne signalizacije u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Marofskoj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ulici (na cijeloj dužini ulice) i križanja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Marofske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ul. s ulicama: Filipa Lukasa, Frana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Bubanovića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, Lovre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Juranića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, Lucijana Kordića, Vladimira Arka, Karla Bošnjaka i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Marofska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ulica odvojak na sljedeći način: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Marofska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ulica - na cijeloj dužini pravac sjever jug – jug sjever s obje strane: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postavljanje vertikalne signalizacije, ograničenje brzine 40 km; ograničenje za prometovanje kamiona do 5,5 t i prometni znak zabrana zaustavljanja i parkiranja.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- Ulica Filipa Lukasa križanje s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Marofskom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: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ab/>
        <w:t>- postavljanje prometnog znaka STOP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ab/>
        <w:t>- iscrtavanje prijelaza za pješake (zebra)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- Ulica Frana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Bubanovića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, križanje s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Marofskom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: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lastRenderedPageBreak/>
        <w:tab/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ab/>
        <w:t>- postavljanje prometnog znaka STOP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ab/>
        <w:t>- iscrtavanje prijelaza za pješake (zebra)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- Ulica Lovre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Juranića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, križanje s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Marofskom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: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ab/>
        <w:t>- postavljanje prometnog znaka STOP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ab/>
        <w:t>- iscrtavanje prijelaza za pješake (zebra)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- Ulica Lucijana Kordića, križanje s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Marofskom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: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ab/>
        <w:t>- postavljanje prometnog znaka STOP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ab/>
        <w:t>- iscrtavanje prijelaza za pješake (zebra)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- Ulica Vladimira Arka, križanje s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Marofskom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: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ab/>
        <w:t>- postavljanje prometnog znaka STOP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- Ulica Karla Bošnjaka, križanje s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Marofskom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: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ab/>
        <w:t>- postavljanje prometnog znaka STOP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ab/>
        <w:t>- iscrtavanje prijelaza za pješake (zebra)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Marofska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ulica - odvojak, križanje s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Marofskom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: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ab/>
        <w:t>- postavljanje prometnog znaka STOP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ab/>
        <w:t>- iscrtavanje prijelaza za pješake (zebra)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24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za prostorno uređenje, izgradnju Grada, graditeljstvo, komunalne poslove i promet, Trg S. Radića 1, Zagreb 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Ivanja Reka, KLASA:026-02/18-02/347; URBR:251-06-11-1107-18-9 donesenog na 9. sjednici Vijeća, predlaže nadležnim gradskim tijelima i službama 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- rekonstrukciju križanja Slavonske avenije i Savske ceste (iz pravca istok – sjever) na sljedeći način: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rekonstrukcija desnog prometnog traka s nogostupom smjer istok – sjever - skretanje sa  Slavonske avenije u Savsku cestu, radi lakšeg skretanja teških kamiona i tegljača s prikolicom, kojima je sada otežano prometovanje, a samim time dolazi do prometnog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zakrčenja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cijelog križanja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25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za prostorno uređenje, izgradnju Grada, graditeljstvo, komunalne poslove i promet, Trg S. Radića 1, Zagreb 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Ivanja Reka, KLASA:026-02/18-02/347; URBR:251-06-11-1107-18-7 donesenog na 9. sjednici Vijeća, predlaže nadležnim gradskim tijelima i službama da sukladno svom djelokrugu rada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- utvrde opravdanost zahtjeva te sukladno utvrđenom omoguće promjenu voznog reda autobusne linije ZET-a na način da se uvede dodatna linija u 16.30 sati na liniji 216 (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Kvaternikov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trg –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Resnik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– Ivanja Reka) ili na liniji 276 (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Kvaternikov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trg – Ivanja Reka –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Dumovec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)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27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Zagrebačkom holdingu, Podružnici ZET, Ozaljska 115, Zagreb 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Zaključka Mjesnog odbora „Janko Matko“, KLASA:026-02/18-02/416; URBR:251-06-11-1106-18-7 donesenog na 11. sjednici Vijeća, predlaže nadležnim gradskim tijelima i službama da sukladno svom djelokrugu rada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izvrše stručan očevid radi postavljanja usporivača prometa neposredno prije pješačkog prijelaza (skretanje sa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Av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. Marina Držića prema Slavonskoj aveniji)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28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prostorno uređenje, izgradnji Grada graditeljstvo, komunalne poslove i promet, Trg. S. Radića 1, Zagreb.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3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vijećničkog pitanja Mjesnog odbora „Janko Matko“, KLASA:026-02/18-02/416; URBR:251-06-11-1106-18-9 donesenog na 11. sjednici Vijeća, predlaže nadležnim gradskim tijelima i službama da sukladno svom djelokrugu rada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izvrše stručan očevid radi iscrtavanja horizontalne signalizacije - žutih linija (kvadrat) na cesti kojim bi se omogućio nesmetan ulazak vozilima s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Av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. Marina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Držićeva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Folnegovićevo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Naselje i prelazak vozila iz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Folnegovićevog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Naselja u naselje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Borovje</w:t>
      </w:r>
      <w:proofErr w:type="spellEnd"/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30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prostorno uređenje, izgradnju Grada graditeljstvo, komunalne poslove i promet, Trg. S. Radića 1, Zagreb.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Peščenica , KLASA:026-02/18-02/348; URBR:251-06-11-1110-18-16 donesenog na 9. sjednici Vijeća, predlaže nadležnom gradskom tijelu da </w:t>
      </w:r>
    </w:p>
    <w:p w:rsidR="005443AB" w:rsidRDefault="005443AB" w:rsidP="005443AB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5443AB" w:rsidRDefault="005443AB" w:rsidP="005443AB">
      <w:pPr>
        <w:numPr>
          <w:ilvl w:val="0"/>
          <w:numId w:val="5"/>
        </w:numPr>
        <w:spacing w:after="160" w:line="256" w:lineRule="auto"/>
        <w:ind w:left="1276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ispita stanje imovinsko pravnih odnosa na zemljištu dio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k.č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. 249/3  k.o. Peščenica,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Galovićeva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12, zapadna strana</w:t>
      </w:r>
    </w:p>
    <w:p w:rsidR="005443AB" w:rsidRDefault="005443AB" w:rsidP="005443AB">
      <w:pPr>
        <w:spacing w:after="160" w:line="256" w:lineRule="auto"/>
        <w:ind w:left="1276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hr-HR"/>
        </w:rPr>
      </w:pPr>
    </w:p>
    <w:p w:rsidR="005443AB" w:rsidRDefault="005443AB" w:rsidP="005443AB">
      <w:pPr>
        <w:numPr>
          <w:ilvl w:val="0"/>
          <w:numId w:val="5"/>
        </w:numPr>
        <w:spacing w:after="160" w:line="256" w:lineRule="auto"/>
        <w:ind w:left="1276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pokrene postupak za otkup navedenog zemljišta u vlasništvo Grada Zagreba za potrebe izgradnje javnog parkirališta, ukoliko se službeno utvrdi da je zemljište u privatnom vlasništvu,</w:t>
      </w:r>
    </w:p>
    <w:p w:rsidR="005443AB" w:rsidRDefault="005443AB" w:rsidP="005443AB">
      <w:pPr>
        <w:spacing w:after="160" w:line="256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18"/>
          <w:szCs w:val="18"/>
          <w:lang w:eastAsia="hr-HR"/>
        </w:rPr>
      </w:pPr>
    </w:p>
    <w:p w:rsidR="005443AB" w:rsidRDefault="005443AB" w:rsidP="005443AB">
      <w:pPr>
        <w:numPr>
          <w:ilvl w:val="0"/>
          <w:numId w:val="5"/>
        </w:numPr>
        <w:spacing w:after="160" w:line="256" w:lineRule="auto"/>
        <w:ind w:left="1276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izvijesti Vijeće o učinjenom.             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3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imovinsko-pravne poslove i imovinu Grada, Trg Stjepana Radića 1.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prometne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Peščenica, KLASA:026-02/18-02/348; URBR:251-06-11-1110-18-11 donesenog na 9. sjednici Vijeća, predlaže nadležnom gradskom tijelu da   </w:t>
      </w:r>
    </w:p>
    <w:p w:rsidR="005443AB" w:rsidRDefault="005443AB" w:rsidP="005443AB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5443AB" w:rsidRDefault="005443AB" w:rsidP="005443AB">
      <w:pPr>
        <w:numPr>
          <w:ilvl w:val="0"/>
          <w:numId w:val="33"/>
        </w:numPr>
        <w:spacing w:after="160" w:line="256" w:lineRule="auto"/>
        <w:ind w:left="1418"/>
        <w:contextualSpacing/>
        <w:jc w:val="both"/>
        <w:rPr>
          <w:rFonts w:ascii="Times New Roman" w:eastAsia="Calibri" w:hAnsi="Times New Roman" w:cs="Times New Roman"/>
          <w:b/>
          <w:i/>
        </w:rPr>
      </w:pPr>
      <w:r>
        <w:rPr>
          <w:rFonts w:ascii="Times New Roman" w:eastAsia="Calibri" w:hAnsi="Times New Roman" w:cs="Times New Roman"/>
          <w:b/>
          <w:i/>
        </w:rPr>
        <w:t>izvrši očevid i donese rješenje za postavljanje znaka zabrane zaustavljanja i parkiranja na nogostupu ispred stambene zgrade Svetice 42, 46 – 52</w:t>
      </w:r>
    </w:p>
    <w:p w:rsidR="005443AB" w:rsidRDefault="005443AB" w:rsidP="005443AB">
      <w:pPr>
        <w:spacing w:after="160" w:line="256" w:lineRule="auto"/>
        <w:ind w:left="1418"/>
        <w:contextualSpacing/>
        <w:jc w:val="both"/>
        <w:rPr>
          <w:rFonts w:ascii="Times New Roman" w:eastAsia="Calibri" w:hAnsi="Times New Roman" w:cs="Times New Roman"/>
          <w:b/>
          <w:i/>
        </w:rPr>
      </w:pPr>
      <w:r>
        <w:rPr>
          <w:rFonts w:ascii="Times New Roman" w:eastAsia="Calibri" w:hAnsi="Times New Roman" w:cs="Times New Roman"/>
          <w:b/>
          <w:i/>
        </w:rPr>
        <w:t xml:space="preserve"> </w:t>
      </w:r>
    </w:p>
    <w:p w:rsidR="005443AB" w:rsidRDefault="005443AB" w:rsidP="005443AB">
      <w:pPr>
        <w:numPr>
          <w:ilvl w:val="0"/>
          <w:numId w:val="33"/>
        </w:numPr>
        <w:spacing w:after="160" w:line="256" w:lineRule="auto"/>
        <w:ind w:left="1418"/>
        <w:contextualSpacing/>
        <w:jc w:val="both"/>
        <w:rPr>
          <w:rFonts w:ascii="Times New Roman" w:eastAsia="Calibri" w:hAnsi="Times New Roman" w:cs="Times New Roman"/>
          <w:b/>
          <w:i/>
        </w:rPr>
      </w:pPr>
      <w:r>
        <w:rPr>
          <w:rFonts w:ascii="Times New Roman" w:eastAsia="Calibri" w:hAnsi="Times New Roman" w:cs="Times New Roman"/>
          <w:b/>
          <w:i/>
        </w:rPr>
        <w:t>izvijesti Vijeće o učinjenom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32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prostorno uređenje, izgradnju Grada, graditeljstvo, komunalne poslove i promet, Sektoru za promet, Trg Stjepana Radića 1.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prometne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Vijeće Gradske četvrti Peščenica-Žitnjak, na osnovi Zaključka Vijeća Mjesnog odbora Peščenica, KLASA:026-02/18-02/348; URBR:251-06-11-1110-18-11 donesenog na 9. sjednici Vijeća, predlaže nadležnom gradskom tijelu da   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očevid na terenu i donese rješenje o: </w:t>
      </w:r>
    </w:p>
    <w:p w:rsidR="005443AB" w:rsidRDefault="005443AB" w:rsidP="005443AB">
      <w:pPr>
        <w:numPr>
          <w:ilvl w:val="0"/>
          <w:numId w:val="3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formiranju parkirališta na površini ispred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Galovićeve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br. 10  (sada kamene ploče) za potrebe HVIDR-e RH i invalidnih osoba; </w:t>
      </w:r>
    </w:p>
    <w:p w:rsidR="005443AB" w:rsidRDefault="005443AB" w:rsidP="005443AB">
      <w:pPr>
        <w:numPr>
          <w:ilvl w:val="0"/>
          <w:numId w:val="3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ukidanju rezerviranih parkirnih mjesta za potrebe HVIDR-e (3) na lokaciji između zgrada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Galovićeva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8 i 10,</w:t>
      </w:r>
    </w:p>
    <w:p w:rsidR="005443AB" w:rsidRDefault="005443AB" w:rsidP="005443AB">
      <w:pPr>
        <w:numPr>
          <w:ilvl w:val="0"/>
          <w:numId w:val="3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ukidanju invalidskih mjesta kod zgrade 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Galovićeva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8</w:t>
      </w:r>
    </w:p>
    <w:p w:rsidR="005443AB" w:rsidRDefault="005443AB" w:rsidP="005443AB">
      <w:pPr>
        <w:spacing w:after="0" w:line="240" w:lineRule="auto"/>
        <w:ind w:left="248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34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prostorno uređenje, izgradnju Grada, graditeljstvo, komunalne poslove i promet, Sektoru za promet, Trg Stjepana Radića 1.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prometne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Peščenica, KLASA:026-02/18-02/348; URBR:251-06-11-1110-18-15 donesenog na 9. sjednici Vijeća, predlaže nadležnom gradskom tijelu da</w:t>
      </w:r>
    </w:p>
    <w:p w:rsidR="005443AB" w:rsidRDefault="005443AB" w:rsidP="005443AB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5443AB" w:rsidRDefault="005443AB" w:rsidP="005443AB">
      <w:pPr>
        <w:numPr>
          <w:ilvl w:val="0"/>
          <w:numId w:val="5"/>
        </w:numPr>
        <w:spacing w:after="160" w:line="256" w:lineRule="auto"/>
        <w:contextualSpacing/>
        <w:jc w:val="both"/>
        <w:rPr>
          <w:rFonts w:ascii="Times New Roman" w:eastAsia="Calibri" w:hAnsi="Times New Roman" w:cs="Times New Roman"/>
          <w:b/>
          <w:i/>
        </w:rPr>
      </w:pPr>
      <w:r>
        <w:rPr>
          <w:rFonts w:ascii="Times New Roman" w:eastAsia="Calibri" w:hAnsi="Times New Roman" w:cs="Times New Roman"/>
          <w:b/>
          <w:i/>
        </w:rPr>
        <w:t xml:space="preserve">izvrši očevid i pokrene postupak za spajanje </w:t>
      </w:r>
      <w:proofErr w:type="spellStart"/>
      <w:r>
        <w:rPr>
          <w:rFonts w:ascii="Times New Roman" w:eastAsia="Calibri" w:hAnsi="Times New Roman" w:cs="Times New Roman"/>
          <w:b/>
          <w:i/>
        </w:rPr>
        <w:t>Resničke</w:t>
      </w:r>
      <w:proofErr w:type="spellEnd"/>
      <w:r>
        <w:rPr>
          <w:rFonts w:ascii="Times New Roman" w:eastAsia="Calibri" w:hAnsi="Times New Roman" w:cs="Times New Roman"/>
          <w:b/>
          <w:i/>
        </w:rPr>
        <w:t xml:space="preserve"> i </w:t>
      </w:r>
      <w:proofErr w:type="spellStart"/>
      <w:r>
        <w:rPr>
          <w:rFonts w:ascii="Times New Roman" w:eastAsia="Calibri" w:hAnsi="Times New Roman" w:cs="Times New Roman"/>
          <w:b/>
          <w:i/>
        </w:rPr>
        <w:t>Galovićeve</w:t>
      </w:r>
      <w:proofErr w:type="spellEnd"/>
      <w:r>
        <w:rPr>
          <w:rFonts w:ascii="Times New Roman" w:eastAsia="Calibri" w:hAnsi="Times New Roman" w:cs="Times New Roman"/>
          <w:b/>
          <w:i/>
        </w:rPr>
        <w:t xml:space="preserve"> ulice (sada slijepe ulice) na području Mjesnog odbora Peščenica, u cilju otvaranja ulaza u naselje s istočne strane </w:t>
      </w:r>
      <w:proofErr w:type="spellStart"/>
      <w:r>
        <w:rPr>
          <w:rFonts w:ascii="Times New Roman" w:eastAsia="Calibri" w:hAnsi="Times New Roman" w:cs="Times New Roman"/>
          <w:b/>
          <w:i/>
        </w:rPr>
        <w:t>odn</w:t>
      </w:r>
      <w:proofErr w:type="spellEnd"/>
      <w:r>
        <w:rPr>
          <w:rFonts w:ascii="Times New Roman" w:eastAsia="Calibri" w:hAnsi="Times New Roman" w:cs="Times New Roman"/>
          <w:b/>
          <w:i/>
        </w:rPr>
        <w:t>. s  ulice Svetice,</w:t>
      </w:r>
    </w:p>
    <w:p w:rsidR="005443AB" w:rsidRDefault="005443AB" w:rsidP="005443AB">
      <w:pPr>
        <w:spacing w:after="160" w:line="256" w:lineRule="auto"/>
        <w:ind w:left="1080"/>
        <w:contextualSpacing/>
        <w:jc w:val="both"/>
        <w:rPr>
          <w:rFonts w:ascii="Times New Roman" w:eastAsia="Calibri" w:hAnsi="Times New Roman" w:cs="Times New Roman"/>
          <w:b/>
          <w:i/>
        </w:rPr>
      </w:pPr>
    </w:p>
    <w:p w:rsidR="005443AB" w:rsidRDefault="005443AB" w:rsidP="005443AB">
      <w:pPr>
        <w:numPr>
          <w:ilvl w:val="0"/>
          <w:numId w:val="5"/>
        </w:numPr>
        <w:spacing w:after="160" w:line="256" w:lineRule="auto"/>
        <w:contextualSpacing/>
        <w:jc w:val="both"/>
        <w:rPr>
          <w:rFonts w:ascii="Times New Roman" w:eastAsia="Calibri" w:hAnsi="Times New Roman" w:cs="Times New Roman"/>
          <w:b/>
          <w:i/>
        </w:rPr>
      </w:pPr>
      <w:r>
        <w:rPr>
          <w:rFonts w:ascii="Times New Roman" w:eastAsia="Calibri" w:hAnsi="Times New Roman" w:cs="Times New Roman"/>
          <w:b/>
          <w:i/>
        </w:rPr>
        <w:t xml:space="preserve">izvijesti Vijeće o učinjenom. 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37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prostorno uređenje, izgradnju Grada, graditeljstvo, komunalne poslove i promet, Trg Stjepana Radića 1.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prometne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Peščenica, KLASA:026-02/18-02/348; URBR:251-06-11-1110-18-10 donesenog na 9. sjednici Vijeća, </w:t>
      </w:r>
    </w:p>
    <w:p w:rsidR="005443AB" w:rsidRDefault="005443AB" w:rsidP="005443AB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5443AB" w:rsidRDefault="005443AB" w:rsidP="005443AB">
      <w:pPr>
        <w:numPr>
          <w:ilvl w:val="0"/>
          <w:numId w:val="5"/>
        </w:numPr>
        <w:spacing w:after="160" w:line="256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suglasno je s prijedlogom za postavljanje prometnog znaka B39 „zabrana zaustavljanja i parkiranja“ s  dopunskom pločom E16 „pauk“ u Trpinjskoj ulici, južno od kbr. 7-9.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38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prostorno uređenje, izgradnju Grada, graditeljstvo, komunalne poslove i promet, Sektoru za promet, Trg Stjepana Radića 1.</w:t>
      </w:r>
    </w:p>
    <w:p w:rsidR="005443AB" w:rsidRDefault="005443AB" w:rsidP="005443A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prometne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3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KLASA:026-02/18-02/439; URBR:251-06-11-1111-18-7 donesenog na 9. sjednici Vijeća, povodom pritužbe i zahtjeva za uklanjanje znakova zabrane parkiranja u ulici I.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III. odvojak,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suglasno je s mišljenjem Vijeća Mjesnog odbora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smatra da uklanjanje navedenih prometnih znakova nije opravdano budući da isti  onemogućavaju parkiranje vozila na prometnici, čime se poboljšava protočnost i sigurnost odvijanja prometa.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39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 će se podnositelju zahtjeva gospodinu Franji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Kičiću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I.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IV. odvojak 2.</w:t>
      </w:r>
    </w:p>
    <w:p w:rsidR="005443AB" w:rsidRDefault="005443AB" w:rsidP="005443A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prometne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4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KLASA:026-02/18-02/584; URBR:251-06-11-1111-18-8 donesenog na 10. sjednici Vijeća, predlaže nadležnom gradskom tijelu da   </w:t>
      </w:r>
    </w:p>
    <w:p w:rsidR="005443AB" w:rsidRDefault="005443AB" w:rsidP="005443AB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5443AB" w:rsidRDefault="005443AB" w:rsidP="005443AB">
      <w:pPr>
        <w:numPr>
          <w:ilvl w:val="0"/>
          <w:numId w:val="5"/>
        </w:numPr>
        <w:spacing w:after="160" w:line="256" w:lineRule="auto"/>
        <w:ind w:left="1276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očevid i donese rješenje o postavi prometnog ogledala u ulici 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V. odvojak kod kbr. 196</w:t>
      </w:r>
    </w:p>
    <w:p w:rsidR="005443AB" w:rsidRDefault="005443AB" w:rsidP="005443AB">
      <w:pPr>
        <w:spacing w:after="160" w:line="256" w:lineRule="auto"/>
        <w:ind w:left="1276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</w:p>
    <w:p w:rsidR="005443AB" w:rsidRDefault="005443AB" w:rsidP="005443AB">
      <w:pPr>
        <w:numPr>
          <w:ilvl w:val="0"/>
          <w:numId w:val="5"/>
        </w:numPr>
        <w:spacing w:after="160" w:line="256" w:lineRule="auto"/>
        <w:ind w:left="1276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izvijesti Vijeće o poduzetom.             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40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prostorno uređenje, izgradnju Grada, graditeljstvo, komunalne poslove i promet, Sektoru za promet, Trg Stjepana Radića 1.</w:t>
      </w:r>
    </w:p>
    <w:p w:rsidR="005443AB" w:rsidRDefault="005443AB" w:rsidP="005443A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prometne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4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KLASA:026-02/18-02/439; URBR:251-06-11-1111-18-8 donesenog na 9. sjednici Vijeća, predlaže nadležnom gradskom tijelu da   </w:t>
      </w:r>
    </w:p>
    <w:p w:rsidR="005443AB" w:rsidRDefault="005443AB" w:rsidP="005443AB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5443AB" w:rsidRDefault="005443AB" w:rsidP="005443AB">
      <w:pPr>
        <w:numPr>
          <w:ilvl w:val="0"/>
          <w:numId w:val="5"/>
        </w:numPr>
        <w:spacing w:after="160" w:line="256" w:lineRule="auto"/>
        <w:ind w:left="1276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očevid i donese rješenje o postavi prometnih znakova zabrane parkiranja u ulici 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III. odvojak  od kbr. 15 (raskrižje s IV. odvojkom) do kbr. 56 (raskrižje s Radničkom cestom)</w:t>
      </w:r>
    </w:p>
    <w:p w:rsidR="005443AB" w:rsidRDefault="005443AB" w:rsidP="005443AB">
      <w:pPr>
        <w:numPr>
          <w:ilvl w:val="0"/>
          <w:numId w:val="5"/>
        </w:numPr>
        <w:spacing w:after="160" w:line="256" w:lineRule="auto"/>
        <w:ind w:left="1276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izvijesti Vijeće o poduzetom.             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4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prostorno uređenje, izgradnju Grada, graditeljstvo, komunalne poslove i promet, Sektoru za promet, Trg Stjepana Radića 1.</w:t>
      </w:r>
    </w:p>
    <w:p w:rsidR="005443AB" w:rsidRDefault="005443AB" w:rsidP="005443A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4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podržava Zaključak Vijeća Mjesnog odbora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KLASA:026-02/18-02/584; URBR:251-06-11-1111-18-7 donesen na 10. sjednici Vijeća povodom zamolbe gospodina Ivan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Kuzmeca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kojim se potvrđuje da je priključak na odvodnu mrežu za objekt na adresi I.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II. odvojak 23 izgrađen u sklopu projekta izgradnje odvodnje besplatnih priključaka na odvodnju koji je provodio Grad Zagreb u periodu od 2003. – 2004.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5443AB" w:rsidRDefault="005443AB" w:rsidP="005443AB">
      <w:pPr>
        <w:numPr>
          <w:ilvl w:val="0"/>
          <w:numId w:val="42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predlaže nadležnoj službi da izvrši legalizaciju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odn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upis priključka u evidenciju kako bi gospodin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Kuzmec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mogao predati zahtjev za priključenje na vodoopskrbnu mrežu.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pStyle w:val="Odlomakpopisa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 će se Vodoopskrbi i odvodnji d.o.o.,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Folnegovićeva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 i podnositelju zahtjeva gospodinu Ivanu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Kuzmecu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 I.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II. odvojak 23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4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Resnik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KLASA:026-02/18-02/440; URBR:251-06-11-1112-18-8 donesenog na 9. sjednici Vijeća, predlaže nadležnom gradskom tijelu da   </w:t>
      </w:r>
    </w:p>
    <w:p w:rsidR="005443AB" w:rsidRDefault="005443AB" w:rsidP="005443AB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5443AB" w:rsidRDefault="005443AB" w:rsidP="005443AB">
      <w:pPr>
        <w:numPr>
          <w:ilvl w:val="0"/>
          <w:numId w:val="5"/>
        </w:numPr>
        <w:spacing w:after="160" w:line="256" w:lineRule="auto"/>
        <w:ind w:left="1276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očevid i donese rješenje o postavi natpisnih tabli s nazivima ulica i kućnih brojeva na području čitavog naselja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Resnik</w:t>
      </w:r>
      <w:proofErr w:type="spellEnd"/>
    </w:p>
    <w:p w:rsidR="005443AB" w:rsidRDefault="005443AB" w:rsidP="005443AB">
      <w:pPr>
        <w:spacing w:after="160" w:line="256" w:lineRule="auto"/>
        <w:ind w:left="1276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</w:p>
    <w:p w:rsidR="005443AB" w:rsidRDefault="005443AB" w:rsidP="005443AB">
      <w:pPr>
        <w:numPr>
          <w:ilvl w:val="0"/>
          <w:numId w:val="5"/>
        </w:numPr>
        <w:spacing w:after="160" w:line="256" w:lineRule="auto"/>
        <w:ind w:left="1276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izvijesti Vijeće o poduzetom.             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43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za katastar i geodetske poslove, Ulica grada Vukovara 58a. 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4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Resnik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KLASA:026-02/18-02/440; URBR:251-06-11-1112-18-8 donesenog na 9. sjednici Vijeća, predlaže nadležnom gradskom tijelu da   </w:t>
      </w:r>
    </w:p>
    <w:p w:rsidR="005443AB" w:rsidRDefault="005443AB" w:rsidP="005443AB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5443AB" w:rsidRDefault="005443AB" w:rsidP="005443AB">
      <w:pPr>
        <w:numPr>
          <w:ilvl w:val="0"/>
          <w:numId w:val="5"/>
        </w:numPr>
        <w:spacing w:after="160" w:line="256" w:lineRule="auto"/>
        <w:ind w:left="1276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očevid svih prometnica na području naselja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Resnik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koje imaju status „slijepih cesta“ te donese rješenje o postavi odgovarajućih prometnih znakova kako bi se izbjegle nepotrebne poteškoće u odvijanju prometa zbog ograničene prohodnosti tih ulica,</w:t>
      </w:r>
    </w:p>
    <w:p w:rsidR="005443AB" w:rsidRDefault="005443AB" w:rsidP="005443AB">
      <w:pPr>
        <w:spacing w:after="160" w:line="256" w:lineRule="auto"/>
        <w:ind w:left="1276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</w:p>
    <w:p w:rsidR="005443AB" w:rsidRDefault="005443AB" w:rsidP="005443AB">
      <w:pPr>
        <w:numPr>
          <w:ilvl w:val="0"/>
          <w:numId w:val="5"/>
        </w:numPr>
        <w:spacing w:after="160" w:line="256" w:lineRule="auto"/>
        <w:ind w:left="1276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izvijesti Vijeće o poduzetom.             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44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prostorno uređenje, izgradnju Grada, graditeljstvo, komunalne poslove i promet, Sektoru za promet, Trg Stjepana Radića 1.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4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Savica Šanci, KLASA:026-02/18-02/175; URBR:251-06-11-1113-18-10 donesenog na 8. sjednici Vijeća, predlaže nadležnim gradskim tijelima i službama da sukladno svom djelokrugu rada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izvrše stručan očevid radi formiranja čestice – javno dobro – put (sada javno dobro – vode) na dijelu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k.č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. 4207/64 trasom koja ide iza plastenika, kako bi se na navedenoj čestici uredila prometnica koja bi omogućila stanovnicima I. Savice kraći pristup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Kuševačkoj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ulici</w:t>
      </w:r>
    </w:p>
    <w:p w:rsidR="005443AB" w:rsidRDefault="005443AB" w:rsidP="005443A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45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prostorno uređenje, izgradnju Grada, graditeljstvo, komunalne poslove i promet; Gradskom uredu za imovinsko – pravne poslove i imovinu Grada, Trg S. Radića 1, Zagreb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4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Savica Šanci, KLASA:026-02/18-02/404; URBR:251-06-11-1113-18-10 donesenog na 9. sjednici, povodom pritužbe i zahtjeva stranki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Jusufi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Vrebac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rješavanjem problema neuređene čestice z.k.č.6160/24 i 6160/25 k.o. Žitnjak u Ulici I. Savica,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suglasno je s mišljenjem Vijeća Mjesnog odbora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te smatra kako Vijeće nema ovlasti nad navedenom česticom obzirom da je ista u privatnom vlasništvu.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46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podnositeljima pritužbe gospodinu Mariju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Vrebcu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I. Savica 24a,  i gospodinu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Florijanu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Jusufiju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Žažinska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2, Zagreb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4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Savica Šanci, KLASA:026-02/18-02/404; URBR:251-06-11-1113-18-10 donesenog na 9. sjednici Vijeća, predlaže nadležnim gradskim tijelima i službama da sukladno svom djelokrugu rada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lastRenderedPageBreak/>
        <w:t>izvrše stručan očevid radi  pronalaženja idejnog rješenja za uređivanje otoka/zelene površine na adresi I. gardijske brigade „Tigrovi“ ispred kbr. 27c</w:t>
      </w:r>
    </w:p>
    <w:p w:rsidR="005443AB" w:rsidRDefault="005443AB" w:rsidP="005443A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47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Zagrebačkom holdingu, Podružnici Zrinjevac, Remetinečka c. 15, Zagreb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4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Volovčica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KLASA:026-02/18-02/431; URBR:251-06-11-1114-18-9, donesenog na 9. sjednici Vijeća  po zahtjevu  Gradskog ureda za poljoprivredu i šumarstvo, suglasno je  da se na lokaciji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Borongajska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cesta 80-86 postavi hranilište za mačke o kojima skrb vodi Udruga „SOS ZA MACE“.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48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poljoprivredu i šumarstvo, Avenija Dubrovnik 12.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4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prijedloga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Volovčica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KLASA:026-02/18-02/107; URBR:251-06-11-1114-18-5 s 8. sjednice Vijeća, predlaže tvrtki nadležnoj za održavanje i razvoj distribucijske mreže 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5"/>
        </w:numPr>
        <w:spacing w:after="160" w:line="254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zamjenu drvenih stupova (3 kom) odgovarajućim betonskim stupovima javne rasvjete u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Ivanićgradskoj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ulici, na potezu od raskrižja s Ulicom grada Vukovara do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Zapoljske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ulice. 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49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Elektri Zagreb,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Gundulićeva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32.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5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Vukomerec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KLASA:026-02/18-02/216; URBR:251-06-11-1115-18-3 donesenog na 8. sjednici Vijeća, predlaže nadležnoj službi da </w:t>
      </w:r>
    </w:p>
    <w:p w:rsidR="005443AB" w:rsidRDefault="005443AB" w:rsidP="005443AB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5443AB" w:rsidRDefault="005443AB" w:rsidP="005443AB">
      <w:pPr>
        <w:numPr>
          <w:ilvl w:val="0"/>
          <w:numId w:val="5"/>
        </w:numPr>
        <w:spacing w:after="160" w:line="256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poveća broj spremnika za otpad na zelenom otoku kod raskrižja Portoroške i Porečke ulice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izvijesti Vijeće o učinjenom.             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50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Zagrebačkom holdingu d.o.o., Podružnici Čistoća, Radnička cesta 82, Zagreb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5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Žitnjak, KLASA:026-02/18-02/232; URBR:251-06-11-1116-18-3 donesenog na 9. sjednici Vijeća, predlaže službi nadležnoj za izgradnju i rekonstrukciju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plinoopskrbnih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objekata da</w:t>
      </w:r>
    </w:p>
    <w:p w:rsidR="005443AB" w:rsidRDefault="005443AB" w:rsidP="005443AB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5443AB" w:rsidRDefault="005443AB" w:rsidP="005443AB">
      <w:pPr>
        <w:numPr>
          <w:ilvl w:val="0"/>
          <w:numId w:val="5"/>
        </w:numPr>
        <w:spacing w:after="160" w:line="256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u svoj plan/projekt izgradnje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plinoopskrbne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mreže na području Mjesnog odbora Žitnjak uvrsti i dio ulice Žitnjak kod kbr. 1A, 3 i 5,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izvijesti Vijeće o učinjenom.             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5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Sektoru razvoja i investicija, Gradske plinare Zagreb d.o.o., , Radnička cesta 1.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5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Žitnjak, KLASA:026-02/18-02/232; URBR:251-06-11-1116-18-4 donesenog na 9. sjednici Vijeća, predlaže službi nadležnoj za održavanje i izgradnju komunalnih vodnih građevina za javnu vodoopskrbu da</w:t>
      </w:r>
    </w:p>
    <w:p w:rsidR="005443AB" w:rsidRDefault="005443AB" w:rsidP="005443AB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5443AB" w:rsidRDefault="005443AB" w:rsidP="005443AB">
      <w:pPr>
        <w:numPr>
          <w:ilvl w:val="0"/>
          <w:numId w:val="5"/>
        </w:numPr>
        <w:spacing w:after="160" w:line="256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u svoj Program građenja objekata vodoopskrbe i odvodnje za naredno plansko razdoblje uvrsti rekonstrukciju nestandardnog vodoopskrbnog cjevovoda u ulici Žitnjak II. odvojak, u dužini cca 1000 m,</w:t>
      </w:r>
    </w:p>
    <w:p w:rsidR="005443AB" w:rsidRDefault="005443AB" w:rsidP="005443A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izvijesti Vijeće o učinjenom.             </w:t>
      </w:r>
    </w:p>
    <w:p w:rsidR="005443AB" w:rsidRDefault="005443AB" w:rsidP="005443A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52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Vodoopskrbi i odvodnji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d.o.o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Folnegovićeva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1.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uvrštavanju komunalne problematike u Plan komunalnih potreba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5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uvrštava u Plan komunalnih potreba: 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pStyle w:val="Odlomakpopisa"/>
        <w:numPr>
          <w:ilvl w:val="0"/>
          <w:numId w:val="5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FOLNEGOVIĆEVO NASELJE</w:t>
      </w:r>
    </w:p>
    <w:p w:rsidR="005443AB" w:rsidRDefault="005443AB" w:rsidP="005443AB">
      <w:pPr>
        <w:pStyle w:val="Odlomakpopisa"/>
        <w:numPr>
          <w:ilvl w:val="0"/>
          <w:numId w:val="5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Laurenčićeva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8 i Ulica M. Trnine 8 – zamjena dva uništena stupića</w:t>
      </w:r>
    </w:p>
    <w:p w:rsidR="005443AB" w:rsidRDefault="005443AB" w:rsidP="005443AB">
      <w:pPr>
        <w:pStyle w:val="Odlomakpopisa"/>
        <w:spacing w:after="0" w:line="240" w:lineRule="auto"/>
        <w:ind w:left="180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pStyle w:val="Odlomakpopisa"/>
        <w:numPr>
          <w:ilvl w:val="0"/>
          <w:numId w:val="5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PEŠČENICA</w:t>
      </w:r>
    </w:p>
    <w:p w:rsidR="005443AB" w:rsidRDefault="005443AB" w:rsidP="005443AB">
      <w:pPr>
        <w:pStyle w:val="Odlomakpopisa"/>
        <w:numPr>
          <w:ilvl w:val="1"/>
          <w:numId w:val="54"/>
        </w:numPr>
        <w:spacing w:after="160" w:line="256" w:lineRule="auto"/>
        <w:ind w:left="141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Svetice ispred kbr. 42, 46-52  - postavljanje klamerica (Zrinjevac) na zelenu površinu uz nogostup ispred stambene zgrade</w:t>
      </w:r>
    </w:p>
    <w:p w:rsidR="005443AB" w:rsidRDefault="005443AB" w:rsidP="005443AB">
      <w:pPr>
        <w:pStyle w:val="Odlomakpopisa"/>
        <w:numPr>
          <w:ilvl w:val="1"/>
          <w:numId w:val="54"/>
        </w:numPr>
        <w:spacing w:after="160" w:line="256" w:lineRule="auto"/>
        <w:ind w:left="141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Pješački prijelaz na ulici Svetice između kbr. 40 i 15 – upuštanje rubnjaka </w:t>
      </w:r>
    </w:p>
    <w:p w:rsidR="005443AB" w:rsidRDefault="005443AB" w:rsidP="005443AB">
      <w:pPr>
        <w:pStyle w:val="Odlomakpopisa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pStyle w:val="Odlomakpopisa"/>
        <w:numPr>
          <w:ilvl w:val="0"/>
          <w:numId w:val="5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PETRUŠEVEC</w:t>
      </w:r>
    </w:p>
    <w:p w:rsidR="005443AB" w:rsidRDefault="005443AB" w:rsidP="005443AB">
      <w:pPr>
        <w:pStyle w:val="Odlomakpopisa"/>
        <w:numPr>
          <w:ilvl w:val="0"/>
          <w:numId w:val="5"/>
        </w:numPr>
        <w:spacing w:after="160" w:line="256" w:lineRule="auto"/>
        <w:ind w:left="1418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V. odvojak kod kbr. 196 - postava prometnog ogledala </w:t>
      </w:r>
    </w:p>
    <w:p w:rsidR="005443AB" w:rsidRDefault="005443AB" w:rsidP="005443AB">
      <w:pPr>
        <w:pStyle w:val="Odlomakpopisa"/>
        <w:spacing w:after="160" w:line="256" w:lineRule="auto"/>
        <w:ind w:left="127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pStyle w:val="Odlomakpopisa"/>
        <w:numPr>
          <w:ilvl w:val="0"/>
          <w:numId w:val="5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RESNIK</w:t>
      </w:r>
    </w:p>
    <w:p w:rsidR="005443AB" w:rsidRDefault="005443AB" w:rsidP="005443AB">
      <w:pPr>
        <w:pStyle w:val="Odlomakpopisa"/>
        <w:numPr>
          <w:ilvl w:val="1"/>
          <w:numId w:val="54"/>
        </w:numPr>
        <w:tabs>
          <w:tab w:val="num" w:pos="1418"/>
        </w:tabs>
        <w:spacing w:after="160" w:line="256" w:lineRule="auto"/>
        <w:ind w:left="141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Resnik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crkve do Ulice Mije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Haleuša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(kružni tok) – uređivanje -rekonstrukcija ulice</w:t>
      </w:r>
    </w:p>
    <w:p w:rsidR="005443AB" w:rsidRDefault="005443AB" w:rsidP="005443AB">
      <w:pPr>
        <w:pStyle w:val="Odlomakpopisa"/>
        <w:spacing w:after="160" w:line="256" w:lineRule="auto"/>
        <w:ind w:left="127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pStyle w:val="Odlomakpopisa"/>
        <w:numPr>
          <w:ilvl w:val="0"/>
          <w:numId w:val="5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SAVICA ŠANCI</w:t>
      </w:r>
    </w:p>
    <w:p w:rsidR="005443AB" w:rsidRDefault="005443AB" w:rsidP="005443AB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Gustelnička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ulica: vraćanje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Gustelničke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ulice u stanje kako je bilo prije </w:t>
      </w:r>
    </w:p>
    <w:p w:rsidR="005443AB" w:rsidRDefault="005443AB" w:rsidP="005443AB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plinofikacije – sanacija i asfaltiranje cijelom dužinom ulice     </w:t>
      </w:r>
    </w:p>
    <w:p w:rsidR="005443AB" w:rsidRDefault="005443AB" w:rsidP="005443AB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2.  Dvorska ulica: asfaltiranje  sanacija cijelom dužinom ulice</w:t>
      </w:r>
    </w:p>
    <w:p w:rsidR="005443AB" w:rsidRDefault="005443AB" w:rsidP="005443AB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3.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Kuševačka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ulica: asfaltiranje i sanacija od kbr. 14 do kraja ulice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pStyle w:val="Odlomakpopisa"/>
        <w:numPr>
          <w:ilvl w:val="0"/>
          <w:numId w:val="5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VOLOVČICA</w:t>
      </w:r>
    </w:p>
    <w:p w:rsidR="005443AB" w:rsidRDefault="005443AB" w:rsidP="005443AB">
      <w:pPr>
        <w:pStyle w:val="Odlomakpopisa"/>
        <w:numPr>
          <w:ilvl w:val="1"/>
          <w:numId w:val="5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Borongajska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cesta kbr. 100  - uređivanje prilaznog puta prema stambenoj zgradi</w:t>
      </w:r>
    </w:p>
    <w:p w:rsidR="005443AB" w:rsidRDefault="005443AB" w:rsidP="005443AB">
      <w:pPr>
        <w:pStyle w:val="Odlomakpopisa"/>
        <w:numPr>
          <w:ilvl w:val="1"/>
          <w:numId w:val="5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Borongajska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cesta kbr. 94 – uređivanje pješačke staze od ulaza stambene zgrade do kontejnera za mješoviti komunalni otpad i papir.  </w:t>
      </w:r>
    </w:p>
    <w:p w:rsidR="005443AB" w:rsidRDefault="005443AB" w:rsidP="005443AB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pStyle w:val="Odlomakpopisa"/>
        <w:numPr>
          <w:ilvl w:val="0"/>
          <w:numId w:val="5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VUKOMEREC</w:t>
      </w:r>
    </w:p>
    <w:p w:rsidR="005443AB" w:rsidRDefault="005443AB" w:rsidP="005443AB">
      <w:pPr>
        <w:pStyle w:val="Odlomakpopisa"/>
        <w:numPr>
          <w:ilvl w:val="0"/>
          <w:numId w:val="56"/>
        </w:num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Porečka 7a (iza zgrade)  - izgradnja javne rasvjete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pStyle w:val="Odlomakpopisa"/>
        <w:numPr>
          <w:ilvl w:val="0"/>
          <w:numId w:val="5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FERENŠČICA</w:t>
      </w:r>
    </w:p>
    <w:p w:rsidR="005443AB" w:rsidRDefault="005443AB" w:rsidP="005443AB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 VII.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izgradnja nogostupa od VII.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Ferenščice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prema Ulici Marijana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Čavića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smijeru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istoka uz dvorišne ograde</w:t>
      </w:r>
    </w:p>
    <w:p w:rsidR="005443AB" w:rsidRDefault="005443AB" w:rsidP="005443AB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2.  VII.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izgradnja parkirnih mjesta za stanare VII.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Fereščice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uz ogradu Hladnjače</w:t>
      </w:r>
    </w:p>
    <w:p w:rsidR="005443AB" w:rsidRDefault="005443AB" w:rsidP="005443AB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pStyle w:val="Odlomakpopisa"/>
        <w:numPr>
          <w:ilvl w:val="0"/>
          <w:numId w:val="5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IVANJA REKA</w:t>
      </w:r>
    </w:p>
    <w:p w:rsidR="005443AB" w:rsidRDefault="005443AB" w:rsidP="005443AB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Marofska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ulica – križanja s ulicama, Filipa Lukasa, Frana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Bubanovića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Lovre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Juranića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Lucijana Kordića, Ulica Vladimira Arka, Ulica Karla Bošnjaka 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Marofska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ulica odvojak – postavljanje prometnih ogledala</w:t>
      </w:r>
    </w:p>
    <w:p w:rsidR="005443AB" w:rsidRDefault="005443AB" w:rsidP="005443AB">
      <w:pPr>
        <w:spacing w:after="8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Problematika će se rješavati kroz Plan komunalnih aktivnosti.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 4.)  Prijedlozi zaključaka o zakupu zemljišta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Bez rasprave, Vijeće </w:t>
      </w:r>
      <w:r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>
        <w:rPr>
          <w:rFonts w:ascii="Times New Roman" w:hAnsi="Times New Roman" w:cs="Times New Roman"/>
          <w:sz w:val="24"/>
          <w:szCs w:val="24"/>
        </w:rPr>
        <w:t xml:space="preserve"> donosi 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5443AB" w:rsidRDefault="005443AB" w:rsidP="005443AB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davanju mišljenja na zahtjev za zakup zemljišta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na dijelu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k.č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 2909/1 k.o. Peščenica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57"/>
        </w:numPr>
        <w:spacing w:after="12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Vijeće Gradske četvrti Peščenica-Žitnjak, postupajući po dopisu Gradskog ureda za imovinsko – pravne poslove i imovinu Grada od 29. prosinca 2017., na temelju  Zaključka Vijeća Mjesnog odbora Borongaj Lugovi, KLASA:026-02/18-02/214, URBROJ:251-06-11-1101-18-3 o očitovanju na zahtjev za zakup zemljišta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ima planove i potrebe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zemljištem oznake dio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k.č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2909/1 k.o. Peščenica na području Mjesnog odbora Borongaj Lugovi. </w:t>
      </w:r>
    </w:p>
    <w:p w:rsidR="005443AB" w:rsidRDefault="005443AB" w:rsidP="005443AB">
      <w:pPr>
        <w:spacing w:after="12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43AB" w:rsidRDefault="005443AB" w:rsidP="005443AB">
      <w:pPr>
        <w:numPr>
          <w:ilvl w:val="0"/>
          <w:numId w:val="57"/>
        </w:num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 će se Gradskom uredu za imovinsko-pravne poslove i imovinu Grada.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 5.) </w:t>
      </w:r>
      <w:r>
        <w:rPr>
          <w:rFonts w:ascii="Times New Roman" w:hAnsi="Times New Roman" w:cs="Times New Roman"/>
          <w:b/>
          <w:sz w:val="24"/>
          <w:szCs w:val="24"/>
        </w:rPr>
        <w:tab/>
        <w:t>Davanje mišljenja o postavi luna parka na javnu zelenu površinu, Borongaj – križanje Ulice grada Gospića i Vukovarske na k.č.br. 2687/7 k.o. Peščenica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Bez rasprave, Vijeće </w:t>
      </w:r>
      <w:r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>
        <w:rPr>
          <w:rFonts w:ascii="Times New Roman" w:hAnsi="Times New Roman" w:cs="Times New Roman"/>
          <w:sz w:val="24"/>
          <w:szCs w:val="24"/>
        </w:rPr>
        <w:t xml:space="preserve"> donosi 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12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o davanju mišljenja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zahtjev za postavljanje luna parka za djecu i odrasle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na lokaciji križanje Ulice grada Gospića i Vukovarske, na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k.č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. 2687/7 k.o. Peščenica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Vijeće Gradske četvrti Peščenica-Žitnjak razmotrilo je predmetni zahtjev Gradskog ureda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za prostorno uređenje, izgradnju Grada, graditeljstvo, komunalne poslove i promet,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KLASA:UP/I-363-02/18-01/412; URBROJ:251-13-31-1/001-18-2 od 14. veljače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2018., te je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suglasno s postavljanjem luna parka „FLASH“ za djecu 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odrasle na    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   lokaciji križanje Ulice grada Gospića i Vukovarske, na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k.č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>. 2687/7 k.o. Peščenica.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Vijeće daje suglasnost s obzirom da nema drugih zahtjeva, planova ni potreba za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korištenjem navedenog prostora u traženom terminu, te uvažavajući priložena pozitivna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mišljenja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Volovčica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Odsjeka za uređenje javnih gradskih prostora,   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Odjela za promet,  i Odsjeka za zelene površine.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Ovaj zaključak dostavit će se Odsjeku za komunalne poslove, Gradskog ureda za prostorno</w:t>
      </w:r>
    </w:p>
    <w:p w:rsidR="005443AB" w:rsidRDefault="005443AB" w:rsidP="005443A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uređenje, izgradnju Grada, graditeljstvo, komunalne poslove i promet, Trg Stjepana Radića 1, Zagreb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 6.)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Ostali nespomenuti rashodi poslovanja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predlaže donošenje zaključka o raspodjeli sredstava s pozicije Ostali nespomenuti rashodi.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Bez rasprave, Vijeće </w:t>
      </w:r>
      <w:r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>
        <w:rPr>
          <w:rFonts w:ascii="Times New Roman" w:hAnsi="Times New Roman" w:cs="Times New Roman"/>
          <w:sz w:val="24"/>
          <w:szCs w:val="24"/>
        </w:rPr>
        <w:t xml:space="preserve"> donosi 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Z A K L J U Č A 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O PRIJEDLOGU UTROŠKA SREDSTAVA S POZICIJE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OSTALI NESPOMENUTI RASHODI POSLOVANJA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43AB" w:rsidRDefault="005443AB" w:rsidP="005443AB">
      <w:pPr>
        <w:numPr>
          <w:ilvl w:val="0"/>
          <w:numId w:val="58"/>
        </w:numPr>
        <w:tabs>
          <w:tab w:val="num" w:pos="360"/>
        </w:tabs>
        <w:spacing w:after="6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Vijeće Gradske četvrti Peščenica-Žitnjak na poziciji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3299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- OSTALI NESPOMENUTI RASHODI POSLOVANJA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raspolaže sredstvima u iznosu od 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00.000,00 kn.</w:t>
      </w:r>
    </w:p>
    <w:p w:rsidR="005443AB" w:rsidRDefault="005443AB" w:rsidP="005443AB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43AB" w:rsidRDefault="005443AB" w:rsidP="005443AB">
      <w:pPr>
        <w:numPr>
          <w:ilvl w:val="0"/>
          <w:numId w:val="58"/>
        </w:numPr>
        <w:tabs>
          <w:tab w:val="num" w:pos="360"/>
        </w:tabs>
        <w:spacing w:after="6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Vijeće Gradske četvrti Peščenica-Žitnjak predlaže utrošak sredstava iz točke 1. ovog zaključka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na sljedeći način:</w:t>
      </w:r>
    </w:p>
    <w:p w:rsidR="005443AB" w:rsidRDefault="005443AB" w:rsidP="005443AB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712" w:type="dxa"/>
        <w:tblInd w:w="468" w:type="dxa"/>
        <w:tblLook w:val="01E0" w:firstRow="1" w:lastRow="1" w:firstColumn="1" w:lastColumn="1" w:noHBand="0" w:noVBand="0"/>
      </w:tblPr>
      <w:tblGrid>
        <w:gridCol w:w="576"/>
        <w:gridCol w:w="5724"/>
        <w:gridCol w:w="2412"/>
      </w:tblGrid>
      <w:tr w:rsidR="005443AB" w:rsidTr="005443AB">
        <w:trPr>
          <w:trHeight w:val="1039"/>
        </w:trPr>
        <w:tc>
          <w:tcPr>
            <w:tcW w:w="576" w:type="dxa"/>
            <w:hideMark/>
          </w:tcPr>
          <w:p w:rsidR="005443AB" w:rsidRDefault="00544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5724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Nepredviđeni troškovi  (vijenci, svijeće i sl.) i vijenci za polaganje prigodom obilježavanja važnih spomen dana Domovinskog rata i državnih praznika</w:t>
            </w:r>
          </w:p>
        </w:tc>
        <w:tc>
          <w:tcPr>
            <w:tcW w:w="2412" w:type="dxa"/>
            <w:vAlign w:val="center"/>
            <w:hideMark/>
          </w:tcPr>
          <w:p w:rsidR="005443AB" w:rsidRDefault="00544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10.000,00  kn</w:t>
            </w:r>
          </w:p>
        </w:tc>
      </w:tr>
      <w:tr w:rsidR="005443AB" w:rsidTr="005443AB">
        <w:trPr>
          <w:trHeight w:val="715"/>
        </w:trPr>
        <w:tc>
          <w:tcPr>
            <w:tcW w:w="576" w:type="dxa"/>
            <w:hideMark/>
          </w:tcPr>
          <w:p w:rsidR="005443AB" w:rsidRDefault="00544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5724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Dopuštene nabavke roba i usluga za  potrebe i pomoć ustanovama kojima je osnivač Grad Zagreb</w:t>
            </w:r>
          </w:p>
        </w:tc>
        <w:tc>
          <w:tcPr>
            <w:tcW w:w="2412" w:type="dxa"/>
            <w:vAlign w:val="center"/>
            <w:hideMark/>
          </w:tcPr>
          <w:p w:rsidR="005443AB" w:rsidRDefault="00544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120.000,00  kn</w:t>
            </w:r>
          </w:p>
        </w:tc>
      </w:tr>
      <w:tr w:rsidR="005443AB" w:rsidTr="005443AB">
        <w:trPr>
          <w:trHeight w:val="1260"/>
        </w:trPr>
        <w:tc>
          <w:tcPr>
            <w:tcW w:w="576" w:type="dxa"/>
            <w:hideMark/>
          </w:tcPr>
          <w:p w:rsidR="005443AB" w:rsidRDefault="00544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5724" w:type="dxa"/>
            <w:hideMark/>
          </w:tcPr>
          <w:p w:rsidR="005443AB" w:rsidRDefault="0054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Dopuštene nabavke roba i usluga za organiziranje i pripremu različitih događanja vezanih uz Gradsku četvrt  (tiskanje promidžbenog materijala, pomoć odgojno-obrazovnim i kulturnim institucijama i sl.)</w:t>
            </w:r>
          </w:p>
        </w:tc>
        <w:tc>
          <w:tcPr>
            <w:tcW w:w="2412" w:type="dxa"/>
            <w:vAlign w:val="center"/>
            <w:hideMark/>
          </w:tcPr>
          <w:p w:rsidR="005443AB" w:rsidRDefault="00544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70.000,00  kn</w:t>
            </w:r>
          </w:p>
        </w:tc>
      </w:tr>
      <w:tr w:rsidR="005443AB" w:rsidTr="005443AB">
        <w:trPr>
          <w:trHeight w:val="541"/>
        </w:trPr>
        <w:tc>
          <w:tcPr>
            <w:tcW w:w="576" w:type="dxa"/>
          </w:tcPr>
          <w:p w:rsidR="005443AB" w:rsidRDefault="0054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4" w:type="dxa"/>
            <w:vAlign w:val="center"/>
            <w:hideMark/>
          </w:tcPr>
          <w:p w:rsidR="005443AB" w:rsidRDefault="00544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Ukupno</w:t>
            </w:r>
          </w:p>
        </w:tc>
        <w:tc>
          <w:tcPr>
            <w:tcW w:w="2412" w:type="dxa"/>
            <w:vAlign w:val="center"/>
            <w:hideMark/>
          </w:tcPr>
          <w:p w:rsidR="005443AB" w:rsidRDefault="00544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200.000,00 kn</w:t>
            </w:r>
          </w:p>
        </w:tc>
      </w:tr>
    </w:tbl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43AB" w:rsidRDefault="005443AB" w:rsidP="005443AB">
      <w:pPr>
        <w:numPr>
          <w:ilvl w:val="0"/>
          <w:numId w:val="58"/>
        </w:numPr>
        <w:tabs>
          <w:tab w:val="num" w:pos="360"/>
        </w:tabs>
        <w:spacing w:after="6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Ovaj će zaključak biti dostavljen Službi za mjesnu samoupravu.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Odbor izvještava vijećnike o pristiglim zamolbama i prijedlozima zaključaka te predlaže usvajanje zaključaka.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Bez rasprave, Vijeće </w:t>
      </w:r>
      <w:r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>
        <w:rPr>
          <w:rFonts w:ascii="Times New Roman" w:hAnsi="Times New Roman" w:cs="Times New Roman"/>
          <w:sz w:val="24"/>
          <w:szCs w:val="24"/>
        </w:rPr>
        <w:t xml:space="preserve"> donosi sljedeće zaključke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ZAKLJUČAK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43AB" w:rsidRDefault="005443AB" w:rsidP="005443AB">
      <w:pPr>
        <w:numPr>
          <w:ilvl w:val="0"/>
          <w:numId w:val="5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odobrava Dobrovoljnom vatrogasnom društvu Ivanja Reka,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Ivanjorečka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cesta 5, korištenje sredstava iz razdjela Proračuna Grada Zagreba 005-02, Pozicije 62-3299 OSTALI NESPOMENUTI RASHODI POSLOVANJA Vijeća Gradske četvrti Peščenica - Žitnjak </w:t>
      </w:r>
      <w:r>
        <w:rPr>
          <w:rFonts w:ascii="Times New Roman" w:eastAsia="Times New Roman" w:hAnsi="Times New Roman" w:cs="Times New Roman"/>
          <w:sz w:val="24"/>
          <w:szCs w:val="24"/>
        </w:rPr>
        <w:t>u  svrhu pokrivanja troškova kupnje svečanih vatrogasnih odijela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 iznosu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4.650,00 kn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PDV-om,  po ponudi br. 001:12/18 od 3. siječnja 2018., HRT-Šarić, Voćarska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bb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75, Dugo Selo, koja je sastavni dio ovog zaključka.</w:t>
      </w:r>
    </w:p>
    <w:p w:rsidR="005443AB" w:rsidRDefault="005443AB" w:rsidP="005443AB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Ovaj zaključak  dostavit će se Gradskom uredu za mjesnu samoupravu na postupanje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ZAKLJUČAK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</w:t>
      </w:r>
    </w:p>
    <w:p w:rsidR="005443AB" w:rsidRDefault="005443AB" w:rsidP="00544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43AB" w:rsidRDefault="005443AB" w:rsidP="005443AB">
      <w:pPr>
        <w:numPr>
          <w:ilvl w:val="0"/>
          <w:numId w:val="6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Vijeće odobrava Centru kulture na Peščenici,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Ivanićgradska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41a, korištenje sredstava iz razdjela Proračuna Grada Zagreba 005-02, Pozicije 62-3299 OSTALI NESPOMENUTI RASHODI POSLOVANJA Vijeća Gradske četvrti Peščenica - Žitnjak </w:t>
      </w:r>
      <w:r>
        <w:rPr>
          <w:rFonts w:ascii="Times New Roman" w:eastAsia="Times New Roman" w:hAnsi="Times New Roman" w:cs="Times New Roman"/>
          <w:sz w:val="24"/>
          <w:szCs w:val="24"/>
        </w:rPr>
        <w:t>u  svrhu pokrivanja troškova tiskanja plakata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 iznosu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4.961,25 kn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PDV-om,  po ponudi br. AK-1678/2018 od 20. ožujka 2018., Stega Tisak d.o.o.,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Heinzlova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60/1, Zagreb, koja je sastavni dio ovog zaključka.</w:t>
      </w:r>
    </w:p>
    <w:p w:rsidR="005443AB" w:rsidRDefault="005443AB" w:rsidP="005443AB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Ovaj zaključak  dostavit će se Gradskom uredu za mjesnu samoupravu na postupanje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ZAKLJUČAK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</w:t>
      </w: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43AB" w:rsidRDefault="005443AB" w:rsidP="00544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43AB" w:rsidRDefault="005443AB" w:rsidP="005443AB">
      <w:pPr>
        <w:numPr>
          <w:ilvl w:val="0"/>
          <w:numId w:val="6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odobrava Centru kulture na Peščenici,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Ivanićgradska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41a, korištenje sredstava iz razdjela Proračuna Grada Zagreba 005-02, Pozicije 62-3299 OSTALI NESPOMENUTI RASHODI POSLOVANJA Vijeća Gradske četvrti Peščenica - Žitnjak </w:t>
      </w:r>
      <w:r>
        <w:rPr>
          <w:rFonts w:ascii="Times New Roman" w:eastAsia="Times New Roman" w:hAnsi="Times New Roman" w:cs="Times New Roman"/>
          <w:sz w:val="24"/>
          <w:szCs w:val="24"/>
        </w:rPr>
        <w:t>u  svrhu pokrivanja troškova tiskanja plakata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 iznosu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1.093,75 kn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PDV-om,  po ponudi br. PON18/6471-1 od 5. ožujka 2018.,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Kerschoffset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d.o.o. za grafičku djelatnost i nakladništvo,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Ježdovečka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112, Lučko, koja je sastavni dio ovog zaključka.</w:t>
      </w:r>
    </w:p>
    <w:p w:rsidR="005443AB" w:rsidRDefault="005443AB" w:rsidP="005443AB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43AB" w:rsidRDefault="005443AB" w:rsidP="005443AB">
      <w:pPr>
        <w:numPr>
          <w:ilvl w:val="0"/>
          <w:numId w:val="6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 w:cs="Times New Roman"/>
        </w:rPr>
        <w:t xml:space="preserve">.      </w:t>
      </w:r>
    </w:p>
    <w:p w:rsidR="005443AB" w:rsidRDefault="005443AB" w:rsidP="005443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 7.)  Izvješća, pitanja, prijedlozi</w:t>
      </w:r>
    </w:p>
    <w:p w:rsidR="005443AB" w:rsidRDefault="005443AB" w:rsidP="005443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Pitanja kao niti prijedloga nema. Izvješća su vijećnici primili na znanje.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Ovime je dnevni red iscrpljen, te predsjednik Vijeća u 19,00 sati zaključuje sjednicu. </w:t>
      </w:r>
    </w:p>
    <w:p w:rsidR="005443AB" w:rsidRDefault="005443AB" w:rsidP="00544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43AB" w:rsidRDefault="005443AB" w:rsidP="00544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Zapisnik sastavila:</w:t>
      </w:r>
    </w:p>
    <w:p w:rsidR="005443AB" w:rsidRDefault="005443AB" w:rsidP="00544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Iva Dujić Horvat, dipl. politolog</w:t>
      </w:r>
    </w:p>
    <w:p w:rsidR="005443AB" w:rsidRDefault="005443AB" w:rsidP="005443A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026-02/18-001/210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251-06-11-11-18-2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20. ožujka 2018.</w:t>
      </w: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443AB" w:rsidRDefault="005443AB" w:rsidP="005443A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443AB" w:rsidRDefault="005443AB" w:rsidP="005443AB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PREDSJEDNIK VIJEĆA</w:t>
      </w:r>
    </w:p>
    <w:p w:rsidR="005443AB" w:rsidRDefault="005443AB" w:rsidP="005443AB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GRADSKE ČETVRTI PEŠČENICA - ŽITNJAK</w:t>
      </w:r>
    </w:p>
    <w:p w:rsidR="005443AB" w:rsidRDefault="005443AB" w:rsidP="005443AB">
      <w:pPr>
        <w:pStyle w:val="Normal1"/>
        <w:rPr>
          <w:rStyle w:val="normalchar1"/>
          <w:sz w:val="24"/>
          <w:szCs w:val="24"/>
        </w:rPr>
      </w:pPr>
      <w:r>
        <w:rPr>
          <w:rStyle w:val="normalchar1"/>
          <w:b/>
          <w:sz w:val="24"/>
          <w:szCs w:val="24"/>
        </w:rPr>
        <w:t xml:space="preserve">                                                                                      Dragan Vučić, </w:t>
      </w:r>
      <w:proofErr w:type="spellStart"/>
      <w:r>
        <w:rPr>
          <w:rStyle w:val="normalchar1"/>
          <w:b/>
          <w:sz w:val="24"/>
          <w:szCs w:val="24"/>
        </w:rPr>
        <w:t>mag.ing.traff</w:t>
      </w:r>
      <w:proofErr w:type="spellEnd"/>
      <w:r>
        <w:rPr>
          <w:rStyle w:val="normalchar1"/>
          <w:b/>
          <w:sz w:val="24"/>
          <w:szCs w:val="24"/>
        </w:rPr>
        <w:t>.</w:t>
      </w:r>
    </w:p>
    <w:p w:rsidR="00F03BC3" w:rsidRPr="005443AB" w:rsidRDefault="00F03BC3" w:rsidP="005443AB"/>
    <w:sectPr w:rsidR="00F03BC3" w:rsidRPr="005443AB" w:rsidSect="00F03B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F6586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62116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836C2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B15EE"/>
    <w:multiLevelType w:val="hybridMultilevel"/>
    <w:tmpl w:val="E66428AE"/>
    <w:lvl w:ilvl="0" w:tplc="041A000B">
      <w:start w:val="1"/>
      <w:numFmt w:val="bullet"/>
      <w:lvlText w:val=""/>
      <w:lvlJc w:val="left"/>
      <w:pPr>
        <w:ind w:left="2487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4" w15:restartNumberingAfterBreak="0">
    <w:nsid w:val="06713FFE"/>
    <w:multiLevelType w:val="hybridMultilevel"/>
    <w:tmpl w:val="E1DA09AE"/>
    <w:lvl w:ilvl="0" w:tplc="ACE8F2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E7CAD4D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6A800AC"/>
    <w:multiLevelType w:val="hybridMultilevel"/>
    <w:tmpl w:val="54E2BF2A"/>
    <w:lvl w:ilvl="0" w:tplc="08CCD9CE"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095F29CA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D049E8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A660E5"/>
    <w:multiLevelType w:val="hybridMultilevel"/>
    <w:tmpl w:val="EE9A3F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E14335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F146B0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11" w15:restartNumberingAfterBreak="0">
    <w:nsid w:val="18650B1D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9A6C89"/>
    <w:multiLevelType w:val="hybridMultilevel"/>
    <w:tmpl w:val="58342D32"/>
    <w:lvl w:ilvl="0" w:tplc="C2F00522">
      <w:start w:val="2"/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1A573999"/>
    <w:multiLevelType w:val="hybridMultilevel"/>
    <w:tmpl w:val="5ED8F33E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AE45EE0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BD5C9D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7A2407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1D4253"/>
    <w:multiLevelType w:val="hybridMultilevel"/>
    <w:tmpl w:val="B400EA2E"/>
    <w:lvl w:ilvl="0" w:tplc="66901A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0B27DFE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92285E"/>
    <w:multiLevelType w:val="hybridMultilevel"/>
    <w:tmpl w:val="B09E39BA"/>
    <w:lvl w:ilvl="0" w:tplc="CD944E3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7117F50"/>
    <w:multiLevelType w:val="hybridMultilevel"/>
    <w:tmpl w:val="E528C00E"/>
    <w:lvl w:ilvl="0" w:tplc="6D6EA7C2">
      <w:start w:val="1"/>
      <w:numFmt w:val="decimal"/>
      <w:lvlText w:val="%1."/>
      <w:lvlJc w:val="left"/>
      <w:pPr>
        <w:ind w:left="1800" w:hanging="360"/>
      </w:pPr>
      <w:rPr>
        <w:b w:val="0"/>
      </w:rPr>
    </w:lvl>
    <w:lvl w:ilvl="1" w:tplc="69D80888">
      <w:start w:val="1"/>
      <w:numFmt w:val="decimal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230608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96124C"/>
    <w:multiLevelType w:val="hybridMultilevel"/>
    <w:tmpl w:val="4E64BE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CE72F2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E856C5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E1096C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5CC1805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457EF0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9B636B2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936B21"/>
    <w:multiLevelType w:val="hybridMultilevel"/>
    <w:tmpl w:val="95ECEA7C"/>
    <w:lvl w:ilvl="0" w:tplc="4A2E361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3B9A4BB7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BD51A69"/>
    <w:multiLevelType w:val="hybridMultilevel"/>
    <w:tmpl w:val="75A812DE"/>
    <w:lvl w:ilvl="0" w:tplc="03203C1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3BFF6207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92729D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856843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11581E"/>
    <w:multiLevelType w:val="hybridMultilevel"/>
    <w:tmpl w:val="3B62B32C"/>
    <w:lvl w:ilvl="0" w:tplc="C944B558">
      <w:start w:val="1"/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36" w15:restartNumberingAfterBreak="0">
    <w:nsid w:val="41213E98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41F0D81"/>
    <w:multiLevelType w:val="hybridMultilevel"/>
    <w:tmpl w:val="7D9C6434"/>
    <w:lvl w:ilvl="0" w:tplc="AF18BCDA">
      <w:start w:val="1"/>
      <w:numFmt w:val="decimal"/>
      <w:lvlText w:val="%1."/>
      <w:lvlJc w:val="left"/>
      <w:pPr>
        <w:ind w:left="1494" w:hanging="360"/>
      </w:pPr>
      <w:rPr>
        <w:sz w:val="24"/>
        <w:szCs w:val="24"/>
      </w:rPr>
    </w:lvl>
    <w:lvl w:ilvl="1" w:tplc="041A0019">
      <w:start w:val="1"/>
      <w:numFmt w:val="lowerLetter"/>
      <w:lvlText w:val="%2."/>
      <w:lvlJc w:val="left"/>
      <w:pPr>
        <w:ind w:left="2007" w:hanging="360"/>
      </w:pPr>
    </w:lvl>
    <w:lvl w:ilvl="2" w:tplc="041A001B">
      <w:start w:val="1"/>
      <w:numFmt w:val="lowerRoman"/>
      <w:lvlText w:val="%3."/>
      <w:lvlJc w:val="right"/>
      <w:pPr>
        <w:ind w:left="2727" w:hanging="180"/>
      </w:pPr>
    </w:lvl>
    <w:lvl w:ilvl="3" w:tplc="041A000F">
      <w:start w:val="1"/>
      <w:numFmt w:val="decimal"/>
      <w:lvlText w:val="%4."/>
      <w:lvlJc w:val="left"/>
      <w:pPr>
        <w:ind w:left="3447" w:hanging="360"/>
      </w:pPr>
    </w:lvl>
    <w:lvl w:ilvl="4" w:tplc="041A0019">
      <w:start w:val="1"/>
      <w:numFmt w:val="lowerLetter"/>
      <w:lvlText w:val="%5."/>
      <w:lvlJc w:val="left"/>
      <w:pPr>
        <w:ind w:left="4167" w:hanging="360"/>
      </w:pPr>
    </w:lvl>
    <w:lvl w:ilvl="5" w:tplc="041A001B">
      <w:start w:val="1"/>
      <w:numFmt w:val="lowerRoman"/>
      <w:lvlText w:val="%6."/>
      <w:lvlJc w:val="right"/>
      <w:pPr>
        <w:ind w:left="4887" w:hanging="180"/>
      </w:pPr>
    </w:lvl>
    <w:lvl w:ilvl="6" w:tplc="041A000F">
      <w:start w:val="1"/>
      <w:numFmt w:val="decimal"/>
      <w:lvlText w:val="%7."/>
      <w:lvlJc w:val="left"/>
      <w:pPr>
        <w:ind w:left="5607" w:hanging="360"/>
      </w:pPr>
    </w:lvl>
    <w:lvl w:ilvl="7" w:tplc="041A0019">
      <w:start w:val="1"/>
      <w:numFmt w:val="lowerLetter"/>
      <w:lvlText w:val="%8."/>
      <w:lvlJc w:val="left"/>
      <w:pPr>
        <w:ind w:left="6327" w:hanging="360"/>
      </w:pPr>
    </w:lvl>
    <w:lvl w:ilvl="8" w:tplc="041A001B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4512055B"/>
    <w:multiLevelType w:val="hybridMultilevel"/>
    <w:tmpl w:val="706428A6"/>
    <w:lvl w:ilvl="0" w:tplc="DF0C4B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5935407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A1D7106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C1F13C4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DDA675A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F4726D2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A90F5A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6293A3A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46" w15:restartNumberingAfterBreak="0">
    <w:nsid w:val="575D52D2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7FB0F64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8114FF4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49" w15:restartNumberingAfterBreak="0">
    <w:nsid w:val="59C64662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7CD655B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7FD117F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AD41D0C"/>
    <w:multiLevelType w:val="hybridMultilevel"/>
    <w:tmpl w:val="178C9B9C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 w15:restartNumberingAfterBreak="0">
    <w:nsid w:val="6D7F7B12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2B42857"/>
    <w:multiLevelType w:val="hybridMultilevel"/>
    <w:tmpl w:val="A37C6EFE"/>
    <w:lvl w:ilvl="0" w:tplc="041A000F">
      <w:start w:val="1"/>
      <w:numFmt w:val="decimal"/>
      <w:lvlText w:val="%1."/>
      <w:lvlJc w:val="left"/>
      <w:pPr>
        <w:ind w:left="2160" w:hanging="360"/>
      </w:pPr>
    </w:lvl>
    <w:lvl w:ilvl="1" w:tplc="041A0019">
      <w:start w:val="1"/>
      <w:numFmt w:val="lowerLetter"/>
      <w:lvlText w:val="%2."/>
      <w:lvlJc w:val="left"/>
      <w:pPr>
        <w:ind w:left="2880" w:hanging="360"/>
      </w:pPr>
    </w:lvl>
    <w:lvl w:ilvl="2" w:tplc="041A001B">
      <w:start w:val="1"/>
      <w:numFmt w:val="lowerRoman"/>
      <w:lvlText w:val="%3."/>
      <w:lvlJc w:val="right"/>
      <w:pPr>
        <w:ind w:left="3600" w:hanging="180"/>
      </w:pPr>
    </w:lvl>
    <w:lvl w:ilvl="3" w:tplc="041A000F">
      <w:start w:val="1"/>
      <w:numFmt w:val="decimal"/>
      <w:lvlText w:val="%4."/>
      <w:lvlJc w:val="left"/>
      <w:pPr>
        <w:ind w:left="4320" w:hanging="360"/>
      </w:pPr>
    </w:lvl>
    <w:lvl w:ilvl="4" w:tplc="041A0019">
      <w:start w:val="1"/>
      <w:numFmt w:val="lowerLetter"/>
      <w:lvlText w:val="%5."/>
      <w:lvlJc w:val="left"/>
      <w:pPr>
        <w:ind w:left="5040" w:hanging="360"/>
      </w:pPr>
    </w:lvl>
    <w:lvl w:ilvl="5" w:tplc="041A001B">
      <w:start w:val="1"/>
      <w:numFmt w:val="lowerRoman"/>
      <w:lvlText w:val="%6."/>
      <w:lvlJc w:val="right"/>
      <w:pPr>
        <w:ind w:left="5760" w:hanging="180"/>
      </w:pPr>
    </w:lvl>
    <w:lvl w:ilvl="6" w:tplc="041A000F">
      <w:start w:val="1"/>
      <w:numFmt w:val="decimal"/>
      <w:lvlText w:val="%7."/>
      <w:lvlJc w:val="left"/>
      <w:pPr>
        <w:ind w:left="6480" w:hanging="360"/>
      </w:pPr>
    </w:lvl>
    <w:lvl w:ilvl="7" w:tplc="041A0019">
      <w:start w:val="1"/>
      <w:numFmt w:val="lowerLetter"/>
      <w:lvlText w:val="%8."/>
      <w:lvlJc w:val="left"/>
      <w:pPr>
        <w:ind w:left="7200" w:hanging="360"/>
      </w:pPr>
    </w:lvl>
    <w:lvl w:ilvl="8" w:tplc="041A001B">
      <w:start w:val="1"/>
      <w:numFmt w:val="lowerRoman"/>
      <w:lvlText w:val="%9."/>
      <w:lvlJc w:val="right"/>
      <w:pPr>
        <w:ind w:left="7920" w:hanging="180"/>
      </w:pPr>
    </w:lvl>
  </w:abstractNum>
  <w:abstractNum w:abstractNumId="55" w15:restartNumberingAfterBreak="0">
    <w:nsid w:val="731E0418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4164926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61D1A86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AC63ED1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D383139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F03BC3"/>
    <w:rsid w:val="005443AB"/>
    <w:rsid w:val="00A06259"/>
    <w:rsid w:val="00F0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4369EE-6AAF-4067-86B2-C8AC92502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43AB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F03B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5443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5443AB"/>
    <w:pPr>
      <w:ind w:left="720"/>
      <w:contextualSpacing/>
    </w:pPr>
  </w:style>
  <w:style w:type="paragraph" w:customStyle="1" w:styleId="Normal1">
    <w:name w:val="Normal1"/>
    <w:basedOn w:val="Normal"/>
    <w:rsid w:val="005443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Default">
    <w:name w:val="Default"/>
    <w:rsid w:val="005443A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ormal2">
    <w:name w:val="Normal2"/>
    <w:basedOn w:val="Normal"/>
    <w:rsid w:val="005443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ormalchar1">
    <w:name w:val="normal__char1"/>
    <w:rsid w:val="005443AB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  <w:style w:type="table" w:customStyle="1" w:styleId="TableGrid1">
    <w:name w:val="Table Grid1"/>
    <w:basedOn w:val="Obinatablica"/>
    <w:uiPriority w:val="59"/>
    <w:rsid w:val="005443A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Obinatablica"/>
    <w:uiPriority w:val="59"/>
    <w:rsid w:val="005443A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Obinatablica"/>
    <w:uiPriority w:val="59"/>
    <w:rsid w:val="005443A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Obinatablica"/>
    <w:uiPriority w:val="59"/>
    <w:rsid w:val="005443A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Obinatablica"/>
    <w:uiPriority w:val="59"/>
    <w:rsid w:val="005443A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Obinatablica"/>
    <w:uiPriority w:val="59"/>
    <w:rsid w:val="005443A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Obinatablica"/>
    <w:uiPriority w:val="59"/>
    <w:rsid w:val="005443A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Obinatablica"/>
    <w:uiPriority w:val="59"/>
    <w:rsid w:val="005443A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Obinatablica"/>
    <w:uiPriority w:val="59"/>
    <w:rsid w:val="005443A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Obinatablica"/>
    <w:uiPriority w:val="59"/>
    <w:rsid w:val="005443A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Obinatablica"/>
    <w:uiPriority w:val="59"/>
    <w:rsid w:val="005443A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Obinatablica"/>
    <w:uiPriority w:val="59"/>
    <w:rsid w:val="005443A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Obinatablica"/>
    <w:uiPriority w:val="59"/>
    <w:rsid w:val="005443A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Obinatablica"/>
    <w:uiPriority w:val="59"/>
    <w:rsid w:val="005443A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Obinatablica"/>
    <w:uiPriority w:val="59"/>
    <w:rsid w:val="005443A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Obinatablica"/>
    <w:uiPriority w:val="59"/>
    <w:rsid w:val="005443A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">
    <w:name w:val="Table Grid17"/>
    <w:basedOn w:val="Obinatablica"/>
    <w:uiPriority w:val="59"/>
    <w:rsid w:val="005443A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96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6807</Words>
  <Characters>38802</Characters>
  <Application>Microsoft Office Word</Application>
  <DocSecurity>0</DocSecurity>
  <Lines>323</Lines>
  <Paragraphs>91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Jančin</dc:creator>
  <cp:keywords/>
  <dc:description/>
  <cp:lastModifiedBy>Sanja Jančin</cp:lastModifiedBy>
  <cp:revision>2</cp:revision>
  <dcterms:created xsi:type="dcterms:W3CDTF">2018-04-24T08:29:00Z</dcterms:created>
  <dcterms:modified xsi:type="dcterms:W3CDTF">2018-04-24T08:30:00Z</dcterms:modified>
</cp:coreProperties>
</file>