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5CD7" w:rsidRDefault="00615CD7" w:rsidP="00615CD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Z A P I S N I K</w:t>
      </w:r>
    </w:p>
    <w:p w:rsidR="00615CD7" w:rsidRDefault="00615CD7" w:rsidP="00615CD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18. sjednice Vijeća Gradske četvrti Podsused - Vrapče </w:t>
      </w:r>
    </w:p>
    <w:p w:rsidR="00615CD7" w:rsidRDefault="00615CD7" w:rsidP="00615CD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održane 27. rujna 2018. POdručni ured Gradske uprave Susedgrad, Zagreb, Sigetje 2, dvorana 316/III s početkom u 18,00 sati</w:t>
      </w: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single"/>
        </w:rPr>
        <w:t xml:space="preserve">Nazočni članovi Gradske četvrti Podsused - Vrapče: </w:t>
      </w: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single"/>
        </w:rPr>
        <w:t xml:space="preserve">Drugi nazočni: </w:t>
      </w: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Sjednicu otvara gospodin , predsjednik Vijeća Gradske četvrti Podsused - Vrapče i pozdravlja sve nazočne.</w:t>
      </w: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Predsjednik konstatira da je na sjednici nazočno svih XX članova Vijeća, čime su stečeni uvjeti za raspravu i pravovaljano odlučivanje.</w:t>
      </w: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Prije utvrđivanja dnevnog reda, predsjednik otvara raspravu o zapisniku 17. sjednice Vijeća Gradske četvrti Podsused - Vrapče. </w:t>
      </w: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Zatim otvara raspravu o prijedlogu dnevnog reda.</w:t>
      </w: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Nakon rasprave, Vijeće Gradske četvrti Podsused - Vrapče jednoglasno donosi sljedeći</w:t>
      </w: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615CD7" w:rsidRDefault="00615CD7" w:rsidP="00615CD7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DNEVNI  RED</w:t>
      </w:r>
    </w:p>
    <w:p w:rsidR="00615CD7" w:rsidRDefault="00615CD7" w:rsidP="00615CD7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615CD7" w:rsidTr="00615CD7">
        <w:tc>
          <w:tcPr>
            <w:tcW w:w="567" w:type="dxa"/>
            <w:shd w:val="clear" w:color="auto" w:fill="auto"/>
          </w:tcPr>
          <w:p w:rsidR="00615CD7" w:rsidRDefault="00615CD7" w:rsidP="00615CD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615CD7" w:rsidRDefault="00615CD7" w:rsidP="00615CD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Prijedlog Zaključka o izmjeni Plana komunalnih aktivnosti Gradske četvrti POdsused-Vrapče za 2018.</w:t>
            </w:r>
          </w:p>
        </w:tc>
      </w:tr>
      <w:tr w:rsidR="00615CD7" w:rsidTr="00615CD7">
        <w:tc>
          <w:tcPr>
            <w:tcW w:w="567" w:type="dxa"/>
            <w:shd w:val="clear" w:color="auto" w:fill="auto"/>
          </w:tcPr>
          <w:p w:rsidR="00615CD7" w:rsidRDefault="00615CD7" w:rsidP="00615CD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615CD7" w:rsidRDefault="00615CD7" w:rsidP="00615CD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Prijedlozi zaključaka za plaćanje "ostalih nespomenutih rashoda" iz 2017.</w:t>
            </w:r>
          </w:p>
        </w:tc>
      </w:tr>
      <w:tr w:rsidR="00615CD7" w:rsidTr="00615CD7">
        <w:tc>
          <w:tcPr>
            <w:tcW w:w="567" w:type="dxa"/>
            <w:shd w:val="clear" w:color="auto" w:fill="auto"/>
          </w:tcPr>
          <w:p w:rsidR="00615CD7" w:rsidRDefault="00615CD7" w:rsidP="00615CD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615CD7" w:rsidRDefault="00615CD7" w:rsidP="00615CD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Prijedlog Zaključaka za plaćanje "ostalih nespomenutih rashoda" za 2018.</w:t>
            </w:r>
          </w:p>
        </w:tc>
      </w:tr>
      <w:tr w:rsidR="00615CD7" w:rsidTr="00615CD7">
        <w:tc>
          <w:tcPr>
            <w:tcW w:w="567" w:type="dxa"/>
            <w:shd w:val="clear" w:color="auto" w:fill="auto"/>
          </w:tcPr>
          <w:p w:rsidR="00615CD7" w:rsidRDefault="00615CD7" w:rsidP="00615CD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615CD7" w:rsidRDefault="00615CD7" w:rsidP="00615CD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Zakup zemljišta k.č.br.2320/1 k.o. Podsused-očitovanje</w:t>
            </w:r>
          </w:p>
        </w:tc>
      </w:tr>
      <w:tr w:rsidR="00615CD7" w:rsidTr="00615CD7">
        <w:tc>
          <w:tcPr>
            <w:tcW w:w="567" w:type="dxa"/>
            <w:shd w:val="clear" w:color="auto" w:fill="auto"/>
          </w:tcPr>
          <w:p w:rsidR="00615CD7" w:rsidRDefault="00615CD7" w:rsidP="00615CD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615CD7" w:rsidRDefault="00615CD7" w:rsidP="00615CD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Prijedlozi zaključaka na temelju zahtjeva građana, udruga i ustanova</w:t>
            </w:r>
          </w:p>
        </w:tc>
      </w:tr>
      <w:tr w:rsidR="00615CD7" w:rsidTr="00615CD7">
        <w:tc>
          <w:tcPr>
            <w:tcW w:w="567" w:type="dxa"/>
            <w:shd w:val="clear" w:color="auto" w:fill="auto"/>
          </w:tcPr>
          <w:p w:rsidR="00615CD7" w:rsidRDefault="00615CD7" w:rsidP="00615CD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6. </w:t>
            </w:r>
          </w:p>
        </w:tc>
        <w:tc>
          <w:tcPr>
            <w:tcW w:w="9070" w:type="dxa"/>
            <w:shd w:val="clear" w:color="auto" w:fill="auto"/>
          </w:tcPr>
          <w:p w:rsidR="00615CD7" w:rsidRDefault="00615CD7" w:rsidP="00615CD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Prijedlog izmjene člana Radnog tijela za gospodarstvo, financije i "ostale nespomenute rashode"</w:t>
            </w:r>
          </w:p>
        </w:tc>
      </w:tr>
      <w:tr w:rsidR="00615CD7" w:rsidTr="00615CD7">
        <w:tc>
          <w:tcPr>
            <w:tcW w:w="567" w:type="dxa"/>
            <w:shd w:val="clear" w:color="auto" w:fill="auto"/>
          </w:tcPr>
          <w:p w:rsidR="00615CD7" w:rsidRDefault="00615CD7" w:rsidP="00615CD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7. </w:t>
            </w:r>
          </w:p>
        </w:tc>
        <w:tc>
          <w:tcPr>
            <w:tcW w:w="9070" w:type="dxa"/>
            <w:shd w:val="clear" w:color="auto" w:fill="auto"/>
          </w:tcPr>
          <w:p w:rsidR="00615CD7" w:rsidRDefault="00615CD7" w:rsidP="00615CD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Zahtjev za izradu idejnog projekta uređenja tržnice u Vrapču - prijedlog zaključka</w:t>
            </w:r>
          </w:p>
        </w:tc>
      </w:tr>
      <w:tr w:rsidR="00615CD7" w:rsidTr="00615CD7">
        <w:tc>
          <w:tcPr>
            <w:tcW w:w="567" w:type="dxa"/>
            <w:shd w:val="clear" w:color="auto" w:fill="auto"/>
          </w:tcPr>
          <w:p w:rsidR="00615CD7" w:rsidRDefault="00615CD7" w:rsidP="00615CD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8. </w:t>
            </w:r>
          </w:p>
        </w:tc>
        <w:tc>
          <w:tcPr>
            <w:tcW w:w="9070" w:type="dxa"/>
            <w:shd w:val="clear" w:color="auto" w:fill="auto"/>
          </w:tcPr>
          <w:p w:rsidR="00615CD7" w:rsidRDefault="00615CD7" w:rsidP="00615CD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Pitanja i prijedlozi</w:t>
            </w:r>
          </w:p>
          <w:p w:rsidR="00615CD7" w:rsidRDefault="00615CD7" w:rsidP="00615CD7">
            <w:pPr>
              <w:jc w:val="both"/>
              <w:rPr>
                <w:rFonts w:ascii="Times New Roman" w:hAnsi="Times New Roman"/>
                <w:sz w:val="24"/>
              </w:rPr>
            </w:pPr>
          </w:p>
          <w:p w:rsidR="00615CD7" w:rsidRDefault="00615CD7" w:rsidP="00615CD7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Ad1..  Prijedlog Zaključka o izmjeni Plana komunalnih aktivnosti Gradske četvrti POdsused-Vrapče za 2018.</w:t>
      </w: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Ad2..  Prijedlozi zaključaka za plaćanje "ostalih nespomenutih rashoda" iz 2017.</w:t>
      </w: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Ad3..  Prijedlog Zaključaka za plaćanje "ostalih nespomenutih rashoda" za 2018.</w:t>
      </w: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Ad4..  Zakup zemljišta k.č.br.2320/1 k.o. Podsused-očitovanje</w:t>
      </w: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Ad5..  Prijedlozi zaključaka na temelju zahtjeva građana, udruga i ustanova</w:t>
      </w: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Ad6..  Prijedlog izmjene člana Radnog tijela za gospodarstvo, financije i "ostale nespomenute rashode"</w:t>
      </w: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Ad7..  Zahtjev za izradu idejnog projekta uređenja tržnice u Vrapču - prijedlog zaključka</w:t>
      </w: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Ad8..  Pitanja i prijedlozi</w:t>
      </w: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Sjednica je završila u &lt;upiši sat&gt;.</w:t>
      </w: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Zapisnik vodio:</w:t>
      </w: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&lt;upiši tko je vodio zapisnik&gt;.</w:t>
      </w: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KLASA: </w:t>
      </w: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URBROJ: </w:t>
      </w: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Zagreb, 16. siječnja 2019.</w:t>
      </w: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615CD7" w:rsidRDefault="00615CD7" w:rsidP="00615CD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615CD7" w:rsidRDefault="00615CD7" w:rsidP="00615CD7">
      <w:pPr>
        <w:spacing w:after="0" w:line="240" w:lineRule="auto"/>
        <w:ind w:left="4248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PREDSJEDNIK VIJEĆA</w:t>
      </w:r>
    </w:p>
    <w:p w:rsidR="00615CD7" w:rsidRDefault="00615CD7" w:rsidP="00615CD7">
      <w:pPr>
        <w:spacing w:after="0" w:line="240" w:lineRule="auto"/>
        <w:ind w:left="4248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GRADSKE ČETVRTI PODSUSED - VRAPČE</w:t>
      </w:r>
    </w:p>
    <w:p w:rsidR="00615CD7" w:rsidRDefault="00615CD7" w:rsidP="00615CD7">
      <w:pPr>
        <w:spacing w:after="0" w:line="240" w:lineRule="auto"/>
        <w:ind w:left="4248"/>
        <w:jc w:val="center"/>
        <w:rPr>
          <w:rFonts w:ascii="Times New Roman" w:hAnsi="Times New Roman"/>
          <w:sz w:val="24"/>
        </w:rPr>
      </w:pPr>
    </w:p>
    <w:p w:rsidR="00615CD7" w:rsidRDefault="00615CD7" w:rsidP="00615CD7">
      <w:pPr>
        <w:spacing w:after="0" w:line="240" w:lineRule="auto"/>
        <w:ind w:left="4248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Dejan Kljajić</w:t>
      </w:r>
    </w:p>
    <w:p w:rsidR="00615CD7" w:rsidRDefault="00615CD7" w:rsidP="00615CD7">
      <w:pPr>
        <w:spacing w:after="0" w:line="240" w:lineRule="auto"/>
        <w:ind w:left="4248"/>
        <w:jc w:val="center"/>
        <w:rPr>
          <w:rFonts w:ascii="Times New Roman" w:hAnsi="Times New Roman"/>
          <w:sz w:val="24"/>
        </w:rPr>
      </w:pPr>
    </w:p>
    <w:p w:rsidR="00615CD7" w:rsidRPr="00615CD7" w:rsidRDefault="00615CD7" w:rsidP="00615CD7">
      <w:pPr>
        <w:spacing w:after="0" w:line="240" w:lineRule="auto"/>
        <w:ind w:right="2358"/>
        <w:jc w:val="both"/>
        <w:rPr>
          <w:rFonts w:ascii="Times New Roman" w:hAnsi="Times New Roman"/>
          <w:sz w:val="24"/>
          <w:u w:val="single"/>
        </w:rPr>
      </w:pPr>
      <w:bookmarkStart w:id="0" w:name="_GoBack"/>
      <w:bookmarkEnd w:id="0"/>
    </w:p>
    <w:sectPr w:rsidR="00615CD7" w:rsidRPr="00615CD7" w:rsidSect="00615C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CD7"/>
    <w:rsid w:val="00615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7B8C23-7B26-4419-ACB4-6720F8408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5C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337</Words>
  <Characters>1925</Characters>
  <Application>Microsoft Office Word</Application>
  <DocSecurity>0</DocSecurity>
  <Lines>16</Lines>
  <Paragraphs>4</Paragraphs>
  <ScaleCrop>false</ScaleCrop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Dalibor Drakula</dc:creator>
  <cp:keywords/>
  <dc:description/>
  <cp:lastModifiedBy>Dalibor Drakula</cp:lastModifiedBy>
  <cp:revision>1</cp:revision>
  <dcterms:created xsi:type="dcterms:W3CDTF">2019-01-16T08:59:00Z</dcterms:created>
  <dcterms:modified xsi:type="dcterms:W3CDTF">2019-01-16T08:59:00Z</dcterms:modified>
</cp:coreProperties>
</file>