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06FE" w:rsidRPr="00C306FE" w:rsidRDefault="00C306FE" w:rsidP="00C306FE">
      <w:pPr>
        <w:spacing w:after="0" w:line="240" w:lineRule="auto"/>
        <w:ind w:right="240"/>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Z A P I S N I K</w:t>
      </w:r>
    </w:p>
    <w:p w:rsidR="00C306FE" w:rsidRPr="00C306FE" w:rsidRDefault="00C306FE" w:rsidP="00C306FE">
      <w:pPr>
        <w:spacing w:after="0" w:line="240" w:lineRule="auto"/>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27.  sjednice Vijeća Gradske četvrti Donja Dubrava,</w:t>
      </w:r>
    </w:p>
    <w:p w:rsidR="00C306FE" w:rsidRPr="00C306FE" w:rsidRDefault="00C306FE" w:rsidP="00C306FE">
      <w:pPr>
        <w:spacing w:after="0" w:line="240" w:lineRule="auto"/>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održane 4. srpnja 2019.</w:t>
      </w:r>
    </w:p>
    <w:p w:rsidR="00C306FE" w:rsidRPr="00C306FE" w:rsidRDefault="00C306FE" w:rsidP="00C306FE">
      <w:pPr>
        <w:spacing w:after="0" w:line="240" w:lineRule="auto"/>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u dvorani „C“ Područnog ureda gradske uprave Dubrava, Dubrava 49,</w:t>
      </w:r>
    </w:p>
    <w:p w:rsidR="00C306FE" w:rsidRPr="00C306FE" w:rsidRDefault="00C306FE" w:rsidP="00C306FE">
      <w:pPr>
        <w:spacing w:after="0" w:line="240" w:lineRule="auto"/>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s početkom u 16,00 sati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Nazočni članovi Vijeća</w:t>
      </w:r>
      <w:r w:rsidRPr="00C306FE">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C306FE">
        <w:rPr>
          <w:rFonts w:ascii="Times New Roman" w:eastAsia="Times New Roman" w:hAnsi="Times New Roman" w:cs="Times New Roman"/>
          <w:sz w:val="24"/>
          <w:szCs w:val="24"/>
          <w:lang w:eastAsia="hr-HR"/>
        </w:rPr>
        <w:t>Benčec</w:t>
      </w:r>
      <w:proofErr w:type="spellEnd"/>
      <w:r w:rsidRPr="00C306FE">
        <w:rPr>
          <w:rFonts w:ascii="Times New Roman" w:eastAsia="Times New Roman" w:hAnsi="Times New Roman" w:cs="Times New Roman"/>
          <w:sz w:val="24"/>
          <w:szCs w:val="24"/>
          <w:lang w:eastAsia="hr-HR"/>
        </w:rPr>
        <w:t xml:space="preserve">, Mladen Cetinja, Josipa </w:t>
      </w:r>
      <w:proofErr w:type="spellStart"/>
      <w:r w:rsidRPr="00C306FE">
        <w:rPr>
          <w:rFonts w:ascii="Times New Roman" w:eastAsia="Times New Roman" w:hAnsi="Times New Roman" w:cs="Times New Roman"/>
          <w:sz w:val="24"/>
          <w:szCs w:val="24"/>
          <w:lang w:eastAsia="hr-HR"/>
        </w:rPr>
        <w:t>Ćorluka</w:t>
      </w:r>
      <w:proofErr w:type="spellEnd"/>
      <w:r w:rsidRPr="00C306FE">
        <w:rPr>
          <w:rFonts w:ascii="Times New Roman" w:eastAsia="Times New Roman" w:hAnsi="Times New Roman" w:cs="Times New Roman"/>
          <w:sz w:val="24"/>
          <w:szCs w:val="24"/>
          <w:lang w:eastAsia="hr-HR"/>
        </w:rPr>
        <w:t xml:space="preserve">, Klaudija </w:t>
      </w:r>
      <w:proofErr w:type="spellStart"/>
      <w:r w:rsidRPr="00C306FE">
        <w:rPr>
          <w:rFonts w:ascii="Times New Roman" w:eastAsia="Times New Roman" w:hAnsi="Times New Roman" w:cs="Times New Roman"/>
          <w:sz w:val="24"/>
          <w:szCs w:val="24"/>
          <w:lang w:eastAsia="hr-HR"/>
        </w:rPr>
        <w:t>Ešegović</w:t>
      </w:r>
      <w:proofErr w:type="spellEnd"/>
      <w:r w:rsidRPr="00C306FE">
        <w:rPr>
          <w:rFonts w:ascii="Times New Roman" w:eastAsia="Times New Roman" w:hAnsi="Times New Roman" w:cs="Times New Roman"/>
          <w:sz w:val="24"/>
          <w:szCs w:val="24"/>
          <w:lang w:eastAsia="hr-HR"/>
        </w:rPr>
        <w:t xml:space="preserve">, Hrvoje </w:t>
      </w:r>
      <w:proofErr w:type="spellStart"/>
      <w:r w:rsidRPr="00C306FE">
        <w:rPr>
          <w:rFonts w:ascii="Times New Roman" w:eastAsia="Times New Roman" w:hAnsi="Times New Roman" w:cs="Times New Roman"/>
          <w:sz w:val="24"/>
          <w:szCs w:val="24"/>
          <w:lang w:eastAsia="hr-HR"/>
        </w:rPr>
        <w:t>Hanžek</w:t>
      </w:r>
      <w:proofErr w:type="spellEnd"/>
      <w:r w:rsidRPr="00C306FE">
        <w:rPr>
          <w:rFonts w:ascii="Times New Roman" w:eastAsia="Times New Roman" w:hAnsi="Times New Roman" w:cs="Times New Roman"/>
          <w:sz w:val="24"/>
          <w:szCs w:val="24"/>
          <w:lang w:eastAsia="hr-HR"/>
        </w:rPr>
        <w:t xml:space="preserve">, Nikola Horvatić, Trpimir </w:t>
      </w:r>
      <w:proofErr w:type="spellStart"/>
      <w:r w:rsidRPr="00C306FE">
        <w:rPr>
          <w:rFonts w:ascii="Times New Roman" w:eastAsia="Times New Roman" w:hAnsi="Times New Roman" w:cs="Times New Roman"/>
          <w:sz w:val="24"/>
          <w:szCs w:val="24"/>
          <w:lang w:eastAsia="hr-HR"/>
        </w:rPr>
        <w:t>Majcan</w:t>
      </w:r>
      <w:proofErr w:type="spellEnd"/>
      <w:r w:rsidRPr="00C306FE">
        <w:rPr>
          <w:rFonts w:ascii="Times New Roman" w:eastAsia="Times New Roman" w:hAnsi="Times New Roman" w:cs="Times New Roman"/>
          <w:sz w:val="24"/>
          <w:szCs w:val="24"/>
          <w:lang w:eastAsia="hr-HR"/>
        </w:rPr>
        <w:t xml:space="preserve">, Dario Nekić, Damir Perica, Nikola </w:t>
      </w:r>
      <w:proofErr w:type="spellStart"/>
      <w:r w:rsidRPr="00C306FE">
        <w:rPr>
          <w:rFonts w:ascii="Times New Roman" w:eastAsia="Times New Roman" w:hAnsi="Times New Roman" w:cs="Times New Roman"/>
          <w:sz w:val="24"/>
          <w:szCs w:val="24"/>
          <w:lang w:eastAsia="hr-HR"/>
        </w:rPr>
        <w:t>Šandrk</w:t>
      </w:r>
      <w:proofErr w:type="spellEnd"/>
      <w:r w:rsidRPr="00C306FE">
        <w:rPr>
          <w:rFonts w:ascii="Times New Roman" w:eastAsia="Times New Roman" w:hAnsi="Times New Roman" w:cs="Times New Roman"/>
          <w:sz w:val="24"/>
          <w:szCs w:val="24"/>
          <w:lang w:eastAsia="hr-HR"/>
        </w:rPr>
        <w:t xml:space="preserve">, Dubravka </w:t>
      </w:r>
      <w:proofErr w:type="spellStart"/>
      <w:r w:rsidRPr="00C306FE">
        <w:rPr>
          <w:rFonts w:ascii="Times New Roman" w:eastAsia="Times New Roman" w:hAnsi="Times New Roman" w:cs="Times New Roman"/>
          <w:sz w:val="24"/>
          <w:szCs w:val="24"/>
          <w:lang w:eastAsia="hr-HR"/>
        </w:rPr>
        <w:t>Šereg</w:t>
      </w:r>
      <w:proofErr w:type="spellEnd"/>
      <w:r w:rsidRPr="00C306FE">
        <w:rPr>
          <w:rFonts w:ascii="Times New Roman" w:eastAsia="Times New Roman" w:hAnsi="Times New Roman" w:cs="Times New Roman"/>
          <w:sz w:val="24"/>
          <w:szCs w:val="24"/>
          <w:lang w:eastAsia="hr-HR"/>
        </w:rPr>
        <w:t xml:space="preserve">, Hrvoje Tomić i Zdravko </w:t>
      </w:r>
      <w:proofErr w:type="spellStart"/>
      <w:r w:rsidRPr="00C306FE">
        <w:rPr>
          <w:rFonts w:ascii="Times New Roman" w:eastAsia="Times New Roman" w:hAnsi="Times New Roman" w:cs="Times New Roman"/>
          <w:sz w:val="24"/>
          <w:szCs w:val="24"/>
          <w:lang w:eastAsia="hr-HR"/>
        </w:rPr>
        <w:t>Žvorc</w:t>
      </w:r>
      <w:proofErr w:type="spellEnd"/>
      <w:r w:rsidRPr="00C306FE">
        <w:rPr>
          <w:rFonts w:ascii="Times New Roman" w:eastAsia="Times New Roman" w:hAnsi="Times New Roman" w:cs="Times New Roman"/>
          <w:sz w:val="24"/>
          <w:szCs w:val="24"/>
          <w:lang w:eastAsia="hr-HR"/>
        </w:rPr>
        <w:t>.</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Nazočni članovi VMO</w:t>
      </w:r>
      <w:r w:rsidRPr="00C306FE">
        <w:rPr>
          <w:rFonts w:ascii="Times New Roman" w:eastAsia="Times New Roman" w:hAnsi="Times New Roman" w:cs="Times New Roman"/>
          <w:sz w:val="24"/>
          <w:szCs w:val="24"/>
          <w:lang w:eastAsia="hr-HR"/>
        </w:rPr>
        <w:t xml:space="preserve">: Željko </w:t>
      </w:r>
      <w:proofErr w:type="spellStart"/>
      <w:r w:rsidRPr="00C306FE">
        <w:rPr>
          <w:rFonts w:ascii="Times New Roman" w:eastAsia="Times New Roman" w:hAnsi="Times New Roman" w:cs="Times New Roman"/>
          <w:sz w:val="24"/>
          <w:szCs w:val="24"/>
          <w:lang w:eastAsia="hr-HR"/>
        </w:rPr>
        <w:t>Đuretec</w:t>
      </w:r>
      <w:proofErr w:type="spellEnd"/>
      <w:r w:rsidRPr="00C306FE">
        <w:rPr>
          <w:rFonts w:ascii="Times New Roman" w:eastAsia="Times New Roman" w:hAnsi="Times New Roman" w:cs="Times New Roman"/>
          <w:sz w:val="24"/>
          <w:szCs w:val="24"/>
          <w:lang w:eastAsia="hr-HR"/>
        </w:rPr>
        <w:t xml:space="preserve"> – predsjednik VMO „30. svibnja 1990.“, Anto </w:t>
      </w:r>
      <w:proofErr w:type="spellStart"/>
      <w:r w:rsidRPr="00C306FE">
        <w:rPr>
          <w:rFonts w:ascii="Times New Roman" w:eastAsia="Times New Roman" w:hAnsi="Times New Roman" w:cs="Times New Roman"/>
          <w:sz w:val="24"/>
          <w:szCs w:val="24"/>
          <w:lang w:eastAsia="hr-HR"/>
        </w:rPr>
        <w:t>Ešegović</w:t>
      </w:r>
      <w:proofErr w:type="spellEnd"/>
      <w:r w:rsidRPr="00C306FE">
        <w:rPr>
          <w:rFonts w:ascii="Times New Roman" w:eastAsia="Times New Roman" w:hAnsi="Times New Roman" w:cs="Times New Roman"/>
          <w:sz w:val="24"/>
          <w:szCs w:val="24"/>
          <w:lang w:eastAsia="hr-HR"/>
        </w:rPr>
        <w:t xml:space="preserve"> – predsjednik VMO Stari Retkovec, Tin Trstenjak – predsjednik VMO „Ivan Mažuranić“, Ino </w:t>
      </w:r>
      <w:proofErr w:type="spellStart"/>
      <w:r w:rsidRPr="00C306FE">
        <w:rPr>
          <w:rFonts w:ascii="Times New Roman" w:eastAsia="Times New Roman" w:hAnsi="Times New Roman" w:cs="Times New Roman"/>
          <w:sz w:val="24"/>
          <w:szCs w:val="24"/>
          <w:lang w:eastAsia="hr-HR"/>
        </w:rPr>
        <w:t>Hosni</w:t>
      </w:r>
      <w:proofErr w:type="spellEnd"/>
      <w:r w:rsidRPr="00C306FE">
        <w:rPr>
          <w:rFonts w:ascii="Times New Roman" w:eastAsia="Times New Roman" w:hAnsi="Times New Roman" w:cs="Times New Roman"/>
          <w:sz w:val="24"/>
          <w:szCs w:val="24"/>
          <w:lang w:eastAsia="hr-HR"/>
        </w:rPr>
        <w:t xml:space="preserve"> – predsjednik VMO Novi Retkovec, Davorin </w:t>
      </w:r>
      <w:proofErr w:type="spellStart"/>
      <w:r w:rsidRPr="00C306FE">
        <w:rPr>
          <w:rFonts w:ascii="Times New Roman" w:eastAsia="Times New Roman" w:hAnsi="Times New Roman" w:cs="Times New Roman"/>
          <w:sz w:val="24"/>
          <w:szCs w:val="24"/>
          <w:lang w:eastAsia="hr-HR"/>
        </w:rPr>
        <w:t>Dokolenić</w:t>
      </w:r>
      <w:proofErr w:type="spellEnd"/>
      <w:r w:rsidRPr="00C306FE">
        <w:rPr>
          <w:rFonts w:ascii="Times New Roman" w:eastAsia="Times New Roman" w:hAnsi="Times New Roman" w:cs="Times New Roman"/>
          <w:sz w:val="24"/>
          <w:szCs w:val="24"/>
          <w:lang w:eastAsia="hr-HR"/>
        </w:rPr>
        <w:t xml:space="preserve"> – predsjednik VMO </w:t>
      </w:r>
      <w:proofErr w:type="spellStart"/>
      <w:r w:rsidRPr="00C306FE">
        <w:rPr>
          <w:rFonts w:ascii="Times New Roman" w:eastAsia="Times New Roman" w:hAnsi="Times New Roman" w:cs="Times New Roman"/>
          <w:sz w:val="24"/>
          <w:szCs w:val="24"/>
          <w:lang w:eastAsia="hr-HR"/>
        </w:rPr>
        <w:t>Resnički</w:t>
      </w:r>
      <w:proofErr w:type="spellEnd"/>
      <w:r w:rsidRPr="00C306FE">
        <w:rPr>
          <w:rFonts w:ascii="Times New Roman" w:eastAsia="Times New Roman" w:hAnsi="Times New Roman" w:cs="Times New Roman"/>
          <w:sz w:val="24"/>
          <w:szCs w:val="24"/>
          <w:lang w:eastAsia="hr-HR"/>
        </w:rPr>
        <w:t xml:space="preserve"> gaj, Vladimir Novak – potpredsjednik VMO </w:t>
      </w:r>
      <w:proofErr w:type="spellStart"/>
      <w:r w:rsidRPr="00C306FE">
        <w:rPr>
          <w:rFonts w:ascii="Times New Roman" w:eastAsia="Times New Roman" w:hAnsi="Times New Roman" w:cs="Times New Roman"/>
          <w:sz w:val="24"/>
          <w:szCs w:val="24"/>
          <w:lang w:eastAsia="hr-HR"/>
        </w:rPr>
        <w:t>Čulinec</w:t>
      </w:r>
      <w:proofErr w:type="spellEnd"/>
      <w:r w:rsidRPr="00C306FE">
        <w:rPr>
          <w:rFonts w:ascii="Times New Roman" w:eastAsia="Times New Roman" w:hAnsi="Times New Roman" w:cs="Times New Roman"/>
          <w:sz w:val="24"/>
          <w:szCs w:val="24"/>
          <w:lang w:eastAsia="hr-HR"/>
        </w:rPr>
        <w:t xml:space="preserve">,  Hrvoje </w:t>
      </w:r>
      <w:proofErr w:type="spellStart"/>
      <w:r w:rsidRPr="00C306FE">
        <w:rPr>
          <w:rFonts w:ascii="Times New Roman" w:eastAsia="Times New Roman" w:hAnsi="Times New Roman" w:cs="Times New Roman"/>
          <w:sz w:val="24"/>
          <w:szCs w:val="24"/>
          <w:lang w:eastAsia="hr-HR"/>
        </w:rPr>
        <w:t>Sekušak</w:t>
      </w:r>
      <w:proofErr w:type="spellEnd"/>
      <w:r w:rsidRPr="00C306FE">
        <w:rPr>
          <w:rFonts w:ascii="Times New Roman" w:eastAsia="Times New Roman" w:hAnsi="Times New Roman" w:cs="Times New Roman"/>
          <w:sz w:val="24"/>
          <w:szCs w:val="24"/>
          <w:lang w:eastAsia="hr-HR"/>
        </w:rPr>
        <w:t xml:space="preserve"> – potpredsjednik VMO Donja Dubrava i Ante Žulj – član VMO </w:t>
      </w:r>
      <w:proofErr w:type="spellStart"/>
      <w:r w:rsidRPr="00C306FE">
        <w:rPr>
          <w:rFonts w:ascii="Times New Roman" w:eastAsia="Times New Roman" w:hAnsi="Times New Roman" w:cs="Times New Roman"/>
          <w:sz w:val="24"/>
          <w:szCs w:val="24"/>
          <w:lang w:eastAsia="hr-HR"/>
        </w:rPr>
        <w:t>Trnava</w:t>
      </w:r>
      <w:proofErr w:type="spellEnd"/>
      <w:r w:rsidRPr="00C306FE">
        <w:rPr>
          <w:rFonts w:ascii="Times New Roman" w:eastAsia="Times New Roman" w:hAnsi="Times New Roman" w:cs="Times New Roman"/>
          <w:sz w:val="24"/>
          <w:szCs w:val="24"/>
          <w:lang w:eastAsia="hr-HR"/>
        </w:rPr>
        <w:t xml:space="preserve"> .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Nazočni</w:t>
      </w:r>
      <w:r w:rsidRPr="00C306FE">
        <w:rPr>
          <w:rFonts w:ascii="Times New Roman" w:eastAsia="Times New Roman" w:hAnsi="Times New Roman" w:cs="Times New Roman"/>
          <w:sz w:val="24"/>
          <w:szCs w:val="24"/>
          <w:lang w:eastAsia="hr-HR"/>
        </w:rPr>
        <w:t xml:space="preserve"> </w:t>
      </w:r>
      <w:r w:rsidRPr="00C306FE">
        <w:rPr>
          <w:rFonts w:ascii="Times New Roman" w:eastAsia="Times New Roman" w:hAnsi="Times New Roman" w:cs="Times New Roman"/>
          <w:b/>
          <w:sz w:val="24"/>
          <w:szCs w:val="24"/>
          <w:lang w:eastAsia="hr-HR"/>
        </w:rPr>
        <w:t>djelatnici Službe za MS:</w:t>
      </w:r>
      <w:r w:rsidRPr="00C306FE">
        <w:rPr>
          <w:rFonts w:ascii="Times New Roman" w:eastAsia="Times New Roman" w:hAnsi="Times New Roman" w:cs="Times New Roman"/>
          <w:sz w:val="24"/>
          <w:szCs w:val="24"/>
          <w:lang w:eastAsia="hr-HR"/>
        </w:rPr>
        <w:t xml:space="preserve">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Marija Nakić – v.d. voditeljica Područnog odsjeka Donja Dubrava i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Snježana Pehar – stručni referent za rad tijela mjesne samouprave.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Predsjedava Milan Draženović, predsjednik Vijeća Gradske četvrti Donja Dubrava.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O tijeku sjednice vodi se video zapis.</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 xml:space="preserve">pozdravlja sve prisutne te utvrđuje da je nazočno svih 15 članova Vijeća te ono može pravovaljano odlučivati. Otvara 27. sjednicu Vijeća Gradske četvrti Donja Dubrava.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Pita članove Vijeća imaju li primjedbi na zapisnike 25. i 26. sjednice. Budući da primjedbi nije bilo, nakon provedenog glasovanja utvrđuje da su isti  </w:t>
      </w:r>
      <w:r w:rsidRPr="00C306FE">
        <w:rPr>
          <w:rFonts w:ascii="Times New Roman" w:eastAsia="Times New Roman" w:hAnsi="Times New Roman" w:cs="Times New Roman"/>
          <w:b/>
          <w:i/>
          <w:sz w:val="24"/>
          <w:szCs w:val="24"/>
          <w:lang w:eastAsia="hr-HR"/>
        </w:rPr>
        <w:t>jednoglasno</w:t>
      </w:r>
      <w:r w:rsidRPr="00C306FE">
        <w:rPr>
          <w:rFonts w:ascii="Times New Roman" w:eastAsia="Times New Roman" w:hAnsi="Times New Roman" w:cs="Times New Roman"/>
          <w:sz w:val="24"/>
          <w:szCs w:val="24"/>
          <w:lang w:eastAsia="hr-HR"/>
        </w:rPr>
        <w:t xml:space="preserve"> prihvaćeni.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Potom predlaže dopunu dnevnog reda točkama 1. i 2., te točkama 15. i 16. Prijedlog dopune dnevnog reda i Prijedloge zaključaka vezane uz dopunu dnevnog reda članovi Vijeća primili su prije početka sjednice.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Pita članove Vijeća imaju li još kakvih prijedloga za dopunu dnevnog reda. Budući da drugih prijedloga nije bilo, nakon provedenog glasovanja predsjednik utvrđuje da su prijedlozi dopune jednoglasno prihvaćeni te da je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usvojen</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D N E V N I   R E D:</w:t>
      </w:r>
    </w:p>
    <w:p w:rsidR="00C306FE" w:rsidRPr="00C306FE" w:rsidRDefault="00C306FE" w:rsidP="00C306FE">
      <w:pPr>
        <w:spacing w:after="0" w:line="240" w:lineRule="auto"/>
        <w:rPr>
          <w:rFonts w:ascii="Times New Roman" w:eastAsia="Times New Roman" w:hAnsi="Times New Roman" w:cs="Times New Roman"/>
          <w:b/>
          <w:sz w:val="24"/>
          <w:szCs w:val="24"/>
          <w:lang w:eastAsia="hr-HR"/>
        </w:rPr>
      </w:pP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izmjeni Plana komunalnih aktivnosti Gradske četvrti Donja Dubrava u 2019.</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prijedlogu utroška sredstava s pozicije Kapitalne donacije neprofitnih organizacija</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color w:val="000000"/>
          <w:sz w:val="24"/>
          <w:szCs w:val="24"/>
          <w:lang w:eastAsia="hr-HR"/>
        </w:rPr>
      </w:pPr>
      <w:r w:rsidRPr="00C306FE">
        <w:rPr>
          <w:rFonts w:ascii="Times New Roman" w:eastAsia="Times New Roman" w:hAnsi="Times New Roman" w:cs="Times New Roman"/>
          <w:color w:val="000000"/>
          <w:sz w:val="24"/>
          <w:szCs w:val="24"/>
          <w:lang w:eastAsia="hr-HR"/>
        </w:rPr>
        <w:t>Prijedlog zaključka o prijedlogu utroška sredstava s pozicije Uredska oprema i namještaj</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davanju mišljenja o Nacrtu konačnog prijedloga odluke o izmjenama i dopunama Odluke o donošenju Generalnog urbanističkog plana grada Zagreba</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davanju mišljenja o Nacrtu prijedloga odluke o izradi izmjena i dopuna Prostornog plana Grada Zagreba</w:t>
      </w:r>
    </w:p>
    <w:p w:rsidR="00C306FE" w:rsidRPr="00C306FE" w:rsidRDefault="00C306FE" w:rsidP="00C306FE">
      <w:pPr>
        <w:numPr>
          <w:ilvl w:val="0"/>
          <w:numId w:val="1"/>
        </w:numPr>
        <w:spacing w:after="0" w:line="276" w:lineRule="auto"/>
        <w:contextualSpacing/>
        <w:jc w:val="both"/>
        <w:rPr>
          <w:rFonts w:ascii="Times New Roman" w:eastAsia="Times New Roman" w:hAnsi="Times New Roman" w:cs="Times New Roman"/>
          <w:color w:val="000000"/>
          <w:sz w:val="24"/>
          <w:szCs w:val="24"/>
          <w:lang w:eastAsia="hr-HR"/>
        </w:rPr>
      </w:pPr>
      <w:r w:rsidRPr="00C306FE">
        <w:rPr>
          <w:rFonts w:ascii="Times New Roman" w:eastAsia="Times New Roman" w:hAnsi="Times New Roman" w:cs="Times New Roman"/>
          <w:color w:val="000000"/>
          <w:sz w:val="24"/>
          <w:szCs w:val="24"/>
          <w:lang w:eastAsia="hr-HR"/>
        </w:rPr>
        <w:t xml:space="preserve">Prijedlog zaključka o davanju mišljenja o Konačnom prijedlogu Odluke o izmjenama i dopunama odluke o donošenju Urbanističkog plana uređenja Studentski </w:t>
      </w:r>
      <w:proofErr w:type="spellStart"/>
      <w:r w:rsidRPr="00C306FE">
        <w:rPr>
          <w:rFonts w:ascii="Times New Roman" w:eastAsia="Times New Roman" w:hAnsi="Times New Roman" w:cs="Times New Roman"/>
          <w:color w:val="000000"/>
          <w:sz w:val="24"/>
          <w:szCs w:val="24"/>
          <w:lang w:eastAsia="hr-HR"/>
        </w:rPr>
        <w:t>kampus</w:t>
      </w:r>
      <w:proofErr w:type="spellEnd"/>
      <w:r w:rsidRPr="00C306FE">
        <w:rPr>
          <w:rFonts w:ascii="Times New Roman" w:eastAsia="Times New Roman" w:hAnsi="Times New Roman" w:cs="Times New Roman"/>
          <w:color w:val="000000"/>
          <w:sz w:val="24"/>
          <w:szCs w:val="24"/>
          <w:lang w:eastAsia="hr-HR"/>
        </w:rPr>
        <w:t xml:space="preserve"> Borongaj</w:t>
      </w:r>
    </w:p>
    <w:p w:rsidR="00C306FE" w:rsidRPr="00C306FE" w:rsidRDefault="00C306FE" w:rsidP="00C306FE">
      <w:pPr>
        <w:numPr>
          <w:ilvl w:val="0"/>
          <w:numId w:val="1"/>
        </w:numPr>
        <w:spacing w:after="0" w:line="276" w:lineRule="auto"/>
        <w:contextualSpacing/>
        <w:jc w:val="both"/>
        <w:rPr>
          <w:rFonts w:ascii="Times New Roman" w:eastAsia="Times New Roman" w:hAnsi="Times New Roman" w:cs="Times New Roman"/>
          <w:color w:val="000000"/>
          <w:sz w:val="24"/>
          <w:szCs w:val="24"/>
          <w:lang w:eastAsia="hr-HR"/>
        </w:rPr>
      </w:pPr>
      <w:r w:rsidRPr="00C306FE">
        <w:rPr>
          <w:rFonts w:ascii="Times New Roman" w:eastAsia="Times New Roman" w:hAnsi="Times New Roman" w:cs="Times New Roman"/>
          <w:color w:val="000000"/>
          <w:sz w:val="24"/>
          <w:szCs w:val="24"/>
          <w:lang w:eastAsia="hr-HR"/>
        </w:rPr>
        <w:t>Prijedlog zaključka o davanju mišljenja o Nacrtu prijedloga prometne studije Analiza prometne potrebe izgradnje javnih parkirališnih garaža na području Donjeg Grada s ciljem unaprjeđenja održivog prometnog sustava Grada Zagreba</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lastRenderedPageBreak/>
        <w:t>Prijedlog zaključka o davanju suglasnosti na idejni projekt za sanaciju parka u ulici Dubrava br. 240-253 na k.č.br. 8200/1 k.o. Dubrava</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color w:val="000000"/>
          <w:sz w:val="24"/>
          <w:szCs w:val="24"/>
          <w:lang w:eastAsia="hr-HR"/>
        </w:rPr>
        <w:t xml:space="preserve">Prijedlog zaključka o prijedlogu osoba za obavljanje poslova domara u objektima mjesne samouprave za razdoblje srpanj – prosinac 2019. </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prijedlogu kandidata za suce porotnike Županijskog suda u Zagrebu</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Prijedlog zaključka o očitovanju o strategijskom interesu na nekretnini u Aleji ruža 16a, označenoj kao z.k.č.br. 3252/593 k.o. </w:t>
      </w:r>
      <w:proofErr w:type="spellStart"/>
      <w:r w:rsidRPr="00C306FE">
        <w:rPr>
          <w:rFonts w:ascii="Times New Roman" w:eastAsia="Times New Roman" w:hAnsi="Times New Roman" w:cs="Times New Roman"/>
          <w:sz w:val="24"/>
          <w:szCs w:val="24"/>
          <w:lang w:eastAsia="hr-HR"/>
        </w:rPr>
        <w:t>Resnik</w:t>
      </w:r>
      <w:proofErr w:type="spellEnd"/>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Prijedlog zaključka o davanju mišljenja o zahtjevu za uspostavom autobusnog stajališta autobusne linije 269 Borongaj – Sesvetski </w:t>
      </w:r>
      <w:proofErr w:type="spellStart"/>
      <w:r w:rsidRPr="00C306FE">
        <w:rPr>
          <w:rFonts w:ascii="Times New Roman" w:eastAsia="Times New Roman" w:hAnsi="Times New Roman" w:cs="Times New Roman"/>
          <w:sz w:val="24"/>
          <w:szCs w:val="24"/>
          <w:lang w:eastAsia="hr-HR"/>
        </w:rPr>
        <w:t>Kraljevec</w:t>
      </w:r>
      <w:proofErr w:type="spellEnd"/>
      <w:r w:rsidRPr="00C306FE">
        <w:rPr>
          <w:rFonts w:ascii="Times New Roman" w:eastAsia="Times New Roman" w:hAnsi="Times New Roman" w:cs="Times New Roman"/>
          <w:sz w:val="24"/>
          <w:szCs w:val="24"/>
          <w:lang w:eastAsia="hr-HR"/>
        </w:rPr>
        <w:t xml:space="preserve"> u Osječkoj i </w:t>
      </w:r>
      <w:proofErr w:type="spellStart"/>
      <w:r w:rsidRPr="00C306FE">
        <w:rPr>
          <w:rFonts w:ascii="Times New Roman" w:eastAsia="Times New Roman" w:hAnsi="Times New Roman" w:cs="Times New Roman"/>
          <w:sz w:val="24"/>
          <w:szCs w:val="24"/>
          <w:lang w:eastAsia="hr-HR"/>
        </w:rPr>
        <w:t>Štefanovečkoj</w:t>
      </w:r>
      <w:proofErr w:type="spellEnd"/>
      <w:r w:rsidRPr="00C306FE">
        <w:rPr>
          <w:rFonts w:ascii="Times New Roman" w:eastAsia="Times New Roman" w:hAnsi="Times New Roman" w:cs="Times New Roman"/>
          <w:sz w:val="24"/>
          <w:szCs w:val="24"/>
          <w:lang w:eastAsia="hr-HR"/>
        </w:rPr>
        <w:t xml:space="preserve"> i o zahtjevu na raspored vožnje autobusne linije 231 Borongaj – </w:t>
      </w:r>
      <w:proofErr w:type="spellStart"/>
      <w:r w:rsidRPr="00C306FE">
        <w:rPr>
          <w:rFonts w:ascii="Times New Roman" w:eastAsia="Times New Roman" w:hAnsi="Times New Roman" w:cs="Times New Roman"/>
          <w:sz w:val="24"/>
          <w:szCs w:val="24"/>
          <w:lang w:eastAsia="hr-HR"/>
        </w:rPr>
        <w:t>Dubec</w:t>
      </w:r>
      <w:proofErr w:type="spellEnd"/>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prijedlogu za uspostavu pješačkog prijelaza u ulici Dubrava između k.br. 222 i k.br. 230</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zahtjevu za iznalaženje rješenja sigurnosti odvijanja prometa na raskrižju III. Retkovca i Ulice kneza Branimira</w:t>
      </w:r>
    </w:p>
    <w:p w:rsidR="00C306FE" w:rsidRPr="00C306FE" w:rsidRDefault="00C306FE" w:rsidP="00C306FE">
      <w:pPr>
        <w:numPr>
          <w:ilvl w:val="0"/>
          <w:numId w:val="1"/>
        </w:num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Prijedlog zaključka o davanju suglasnosti na prijedlog postave prometne opreme za smirenje prometa na raskrižju Vinodolska, </w:t>
      </w:r>
      <w:proofErr w:type="spellStart"/>
      <w:r w:rsidRPr="00C306FE">
        <w:rPr>
          <w:rFonts w:ascii="Times New Roman" w:eastAsia="Times New Roman" w:hAnsi="Times New Roman" w:cs="Times New Roman"/>
          <w:sz w:val="24"/>
          <w:szCs w:val="24"/>
          <w:lang w:eastAsia="hr-HR"/>
        </w:rPr>
        <w:t>Okučanska</w:t>
      </w:r>
      <w:proofErr w:type="spellEnd"/>
      <w:r w:rsidRPr="00C306FE">
        <w:rPr>
          <w:rFonts w:ascii="Times New Roman" w:eastAsia="Times New Roman" w:hAnsi="Times New Roman" w:cs="Times New Roman"/>
          <w:sz w:val="24"/>
          <w:szCs w:val="24"/>
          <w:lang w:eastAsia="hr-HR"/>
        </w:rPr>
        <w:t xml:space="preserve"> i </w:t>
      </w:r>
      <w:proofErr w:type="spellStart"/>
      <w:r w:rsidRPr="00C306FE">
        <w:rPr>
          <w:rFonts w:ascii="Times New Roman" w:eastAsia="Times New Roman" w:hAnsi="Times New Roman" w:cs="Times New Roman"/>
          <w:sz w:val="24"/>
          <w:szCs w:val="24"/>
          <w:lang w:eastAsia="hr-HR"/>
        </w:rPr>
        <w:t>Sopnička</w:t>
      </w:r>
      <w:proofErr w:type="spellEnd"/>
      <w:r w:rsidRPr="00C306FE">
        <w:rPr>
          <w:rFonts w:ascii="Times New Roman" w:eastAsia="Times New Roman" w:hAnsi="Times New Roman" w:cs="Times New Roman"/>
          <w:sz w:val="24"/>
          <w:szCs w:val="24"/>
          <w:lang w:eastAsia="hr-HR"/>
        </w:rPr>
        <w:t xml:space="preserve"> ulica</w:t>
      </w:r>
    </w:p>
    <w:p w:rsidR="00C306FE" w:rsidRPr="00C306FE" w:rsidRDefault="00C306FE" w:rsidP="00C306FE">
      <w:pPr>
        <w:numPr>
          <w:ilvl w:val="0"/>
          <w:numId w:val="1"/>
        </w:numPr>
        <w:spacing w:after="0" w:line="276"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Prijedlozi zaključaka o davanju mišljenja po članku 86. Statuta Grada Zagreba na:</w:t>
      </w:r>
    </w:p>
    <w:p w:rsidR="00C306FE" w:rsidRPr="00C306FE" w:rsidRDefault="00C306FE" w:rsidP="00C306FE">
      <w:pPr>
        <w:numPr>
          <w:ilvl w:val="0"/>
          <w:numId w:val="2"/>
        </w:num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odluke o komunalnom redu</w:t>
      </w:r>
    </w:p>
    <w:p w:rsidR="00C306FE" w:rsidRPr="00C306FE" w:rsidRDefault="00C306FE" w:rsidP="00C306FE">
      <w:pPr>
        <w:numPr>
          <w:ilvl w:val="0"/>
          <w:numId w:val="2"/>
        </w:num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izmjene Programa javnih potreba u predškolskom odgoju i obrazovanju te skrbi o djeci rane i predškolske dobi Grada Zagreba za 2019.</w:t>
      </w:r>
    </w:p>
    <w:p w:rsidR="00C306FE" w:rsidRPr="00C306FE" w:rsidRDefault="00C306FE" w:rsidP="00C306FE">
      <w:pPr>
        <w:numPr>
          <w:ilvl w:val="0"/>
          <w:numId w:val="2"/>
        </w:num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odluke o osnivanju Gradskog povjerenstva Grada Zagreba za procjenu šteta od prirodnih nepogoda</w:t>
      </w:r>
    </w:p>
    <w:p w:rsidR="00C306FE" w:rsidRPr="00C306FE" w:rsidRDefault="00C306FE" w:rsidP="00C306FE">
      <w:pPr>
        <w:numPr>
          <w:ilvl w:val="0"/>
          <w:numId w:val="2"/>
        </w:num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plana djelovanja Grada Zagreba u području prirodnih nepogoda za 2019.</w:t>
      </w:r>
    </w:p>
    <w:p w:rsidR="00C306FE" w:rsidRPr="00C306FE" w:rsidRDefault="00C306FE" w:rsidP="00C306FE">
      <w:pPr>
        <w:numPr>
          <w:ilvl w:val="0"/>
          <w:numId w:val="2"/>
        </w:num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Prijedlog zaključka o sklapanju Sporazuma o razumijevanju oko pripreme projekta dogradnje Centralnog uređaja za pročišćavanje otpadnih voda Grada Zagreba na treći stupanj (III) pročišćavanja</w:t>
      </w:r>
    </w:p>
    <w:p w:rsidR="00C306FE" w:rsidRPr="00C306FE" w:rsidRDefault="00C306FE" w:rsidP="00C306FE">
      <w:pPr>
        <w:numPr>
          <w:ilvl w:val="0"/>
          <w:numId w:val="1"/>
        </w:num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Pitanja, prijedlozi i obavijesti</w:t>
      </w:r>
    </w:p>
    <w:p w:rsidR="00C306FE" w:rsidRPr="00C306FE" w:rsidRDefault="00C306FE" w:rsidP="00C306FE">
      <w:pPr>
        <w:spacing w:after="0" w:line="240" w:lineRule="auto"/>
        <w:rPr>
          <w:rFonts w:ascii="Times New Roman" w:eastAsia="Times New Roman" w:hAnsi="Times New Roman" w:cs="Times New Roman"/>
          <w:sz w:val="24"/>
          <w:szCs w:val="24"/>
          <w:lang w:eastAsia="hr-HR"/>
        </w:rPr>
      </w:pPr>
    </w:p>
    <w:p w:rsidR="00C306FE" w:rsidRPr="00C306FE" w:rsidRDefault="00C306FE" w:rsidP="00C306FE">
      <w:pPr>
        <w:spacing w:after="0" w:line="240" w:lineRule="auto"/>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1 – Prijedlog zaključka o izmjeni Plana komunalnih aktivnosti Gradske četvrti Donja Dubrava u 2019.</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 xml:space="preserve">obrazlaže izmjenu Plana koja se odnosi na uvrštenje radova ugrađivanja ventilacijske instalacije u Župu B.D. Marije Anđeoske –Sesvetska </w:t>
      </w:r>
      <w:proofErr w:type="spellStart"/>
      <w:r w:rsidRPr="00C306FE">
        <w:rPr>
          <w:rFonts w:ascii="Times New Roman" w:eastAsia="Times New Roman" w:hAnsi="Times New Roman" w:cs="Times New Roman"/>
          <w:sz w:val="24"/>
          <w:szCs w:val="24"/>
          <w:lang w:eastAsia="hr-HR"/>
        </w:rPr>
        <w:t>Sopnica</w:t>
      </w:r>
      <w:proofErr w:type="spellEnd"/>
      <w:r w:rsidRPr="00C306FE">
        <w:rPr>
          <w:rFonts w:ascii="Times New Roman" w:eastAsia="Times New Roman" w:hAnsi="Times New Roman" w:cs="Times New Roman"/>
          <w:sz w:val="24"/>
          <w:szCs w:val="24"/>
          <w:lang w:eastAsia="hr-HR"/>
        </w:rPr>
        <w:t>.</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D. </w:t>
      </w:r>
      <w:proofErr w:type="spellStart"/>
      <w:r w:rsidRPr="00C306FE">
        <w:rPr>
          <w:rFonts w:ascii="Times New Roman" w:eastAsia="Times New Roman" w:hAnsi="Times New Roman" w:cs="Times New Roman"/>
          <w:b/>
          <w:sz w:val="24"/>
          <w:szCs w:val="24"/>
          <w:lang w:eastAsia="hr-HR"/>
        </w:rPr>
        <w:t>Šereg</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 xml:space="preserve">napominje da je Vijeće već davalo sredstva ovoj crkvi, a dobivaju novac od države i vjernika. Osim toga, to je crkva koja okuplja vjernike i s područja Sesvetske </w:t>
      </w:r>
      <w:proofErr w:type="spellStart"/>
      <w:r w:rsidRPr="00C306FE">
        <w:rPr>
          <w:rFonts w:ascii="Times New Roman" w:eastAsia="Times New Roman" w:hAnsi="Times New Roman" w:cs="Times New Roman"/>
          <w:sz w:val="24"/>
          <w:szCs w:val="24"/>
          <w:lang w:eastAsia="hr-HR"/>
        </w:rPr>
        <w:t>Sopnice</w:t>
      </w:r>
      <w:proofErr w:type="spellEnd"/>
      <w:r w:rsidRPr="00C306FE">
        <w:rPr>
          <w:rFonts w:ascii="Times New Roman" w:eastAsia="Times New Roman" w:hAnsi="Times New Roman" w:cs="Times New Roman"/>
          <w:sz w:val="24"/>
          <w:szCs w:val="24"/>
          <w:lang w:eastAsia="hr-HR"/>
        </w:rPr>
        <w:t>. Da je škola zatražila ugradnju klime, ne bi je dobili.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odgovara da ova crkva pripada i Gradskoj četvrti Sesvete i našoj Gradskoj četvrti odnosno tu dolaze vjernici Starog Retkovca i Sesvetske </w:t>
      </w:r>
      <w:proofErr w:type="spellStart"/>
      <w:r w:rsidRPr="00C306FE">
        <w:rPr>
          <w:rFonts w:ascii="Times New Roman" w:eastAsia="Times New Roman" w:hAnsi="Times New Roman" w:cs="Times New Roman"/>
          <w:sz w:val="24"/>
          <w:szCs w:val="24"/>
          <w:lang w:eastAsia="hr-HR"/>
        </w:rPr>
        <w:t>Sopnice</w:t>
      </w:r>
      <w:proofErr w:type="spellEnd"/>
      <w:r w:rsidRPr="00C306FE">
        <w:rPr>
          <w:rFonts w:ascii="Times New Roman" w:eastAsia="Times New Roman" w:hAnsi="Times New Roman" w:cs="Times New Roman"/>
          <w:sz w:val="24"/>
          <w:szCs w:val="24"/>
          <w:lang w:eastAsia="hr-HR"/>
        </w:rPr>
        <w:t>, a Gradska četvrt Sesvete također financijski potpomaže. Prije 4 godine izgradili smo im parkiralište, a sada su podnijeli zamolbu za ugradnju ventilacije i klime što će također dijelom financirati i Gradska četvrt Sesvete.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Po završetku rasprave i nakon provedenog glasovanja Vijeće uz 11 glasova „za“, 1 glas „protiv“ i 2 „suzdržana“ glasa 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Zaključak o izmjeni Plana komunalnih aktivnosti</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Gradske četvrti Donja Dubrava u 2019.</w:t>
      </w:r>
    </w:p>
    <w:p w:rsidR="00C306FE" w:rsidRPr="00C306FE" w:rsidRDefault="00C306FE" w:rsidP="00C306FE">
      <w:pPr>
        <w:spacing w:after="0" w:line="240" w:lineRule="auto"/>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(Tekst Plana priložen je ovom zapisniku i njegov je sastavni dio)</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2 - Prijedlog zaključka o prijedlogu utroška sredstava s pozicije Kapitalne donacije neprofitnih organizacija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obrazlaže Prijedlog zaključka i otvara raspravu.</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Bez rasprave, Vijeće uz 13 glasova „za“ i 1 „suzdržan“ glas 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o prijedlogu utroška sredstava s pozicije </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Kapitalne donacije neprofitnih organizacija</w:t>
      </w:r>
    </w:p>
    <w:p w:rsidR="00C306FE" w:rsidRPr="00C306FE" w:rsidRDefault="00C306FE" w:rsidP="00C306FE">
      <w:pPr>
        <w:spacing w:after="0" w:line="240" w:lineRule="auto"/>
        <w:ind w:left="360"/>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3"/>
        </w:numPr>
        <w:spacing w:after="0" w:line="240" w:lineRule="auto"/>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Vijeće Gradske četvrti Donja Dubrava predlaže da se osiguraju sredstva na poziciji 3821 – Kapitalne donacije neprofitnih organizacija u svrhu ugradnje ventilacijskih instalacija u Župi B.D. Marije Anđeoske - Sesvetska </w:t>
      </w:r>
      <w:proofErr w:type="spellStart"/>
      <w:r w:rsidRPr="00C306FE">
        <w:rPr>
          <w:rFonts w:ascii="Times New Roman" w:eastAsia="Times New Roman" w:hAnsi="Times New Roman" w:cs="Times New Roman"/>
          <w:i/>
          <w:sz w:val="24"/>
          <w:szCs w:val="24"/>
          <w:lang w:eastAsia="hr-HR"/>
        </w:rPr>
        <w:t>Sopnica</w:t>
      </w:r>
      <w:proofErr w:type="spellEnd"/>
      <w:r w:rsidRPr="00C306FE">
        <w:rPr>
          <w:rFonts w:ascii="Times New Roman" w:eastAsia="Times New Roman" w:hAnsi="Times New Roman" w:cs="Times New Roman"/>
          <w:i/>
          <w:sz w:val="24"/>
          <w:szCs w:val="24"/>
          <w:lang w:eastAsia="hr-HR"/>
        </w:rPr>
        <w:t xml:space="preserve">, Ul. Roberta </w:t>
      </w:r>
      <w:proofErr w:type="spellStart"/>
      <w:r w:rsidRPr="00C306FE">
        <w:rPr>
          <w:rFonts w:ascii="Times New Roman" w:eastAsia="Times New Roman" w:hAnsi="Times New Roman" w:cs="Times New Roman"/>
          <w:i/>
          <w:sz w:val="24"/>
          <w:szCs w:val="24"/>
          <w:lang w:eastAsia="hr-HR"/>
        </w:rPr>
        <w:t>Močiljanina</w:t>
      </w:r>
      <w:proofErr w:type="spellEnd"/>
      <w:r w:rsidRPr="00C306FE">
        <w:rPr>
          <w:rFonts w:ascii="Times New Roman" w:eastAsia="Times New Roman" w:hAnsi="Times New Roman" w:cs="Times New Roman"/>
          <w:i/>
          <w:sz w:val="24"/>
          <w:szCs w:val="24"/>
          <w:lang w:eastAsia="hr-HR"/>
        </w:rPr>
        <w:t xml:space="preserve"> 14a.,  u iznosu od 250.000,00 kn.</w:t>
      </w:r>
    </w:p>
    <w:p w:rsidR="00C306FE" w:rsidRPr="00C306FE" w:rsidRDefault="00C306FE" w:rsidP="00C306FE">
      <w:pPr>
        <w:numPr>
          <w:ilvl w:val="0"/>
          <w:numId w:val="3"/>
        </w:numPr>
        <w:spacing w:after="0" w:line="240" w:lineRule="auto"/>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Ovaj se Zaključak dostavlja Gradskom uredu za mjesnu samoupravu na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color w:val="000000"/>
          <w:sz w:val="24"/>
          <w:szCs w:val="24"/>
          <w:u w:val="single"/>
          <w:lang w:eastAsia="hr-HR"/>
        </w:rPr>
      </w:pPr>
      <w:r w:rsidRPr="00C306FE">
        <w:rPr>
          <w:rFonts w:ascii="Times New Roman" w:eastAsia="Times New Roman" w:hAnsi="Times New Roman" w:cs="Times New Roman"/>
          <w:b/>
          <w:sz w:val="24"/>
          <w:szCs w:val="24"/>
          <w:u w:val="single"/>
          <w:lang w:eastAsia="hr-HR"/>
        </w:rPr>
        <w:t xml:space="preserve">Ad 3 - </w:t>
      </w:r>
      <w:r w:rsidRPr="00C306FE">
        <w:rPr>
          <w:rFonts w:ascii="Times New Roman" w:eastAsia="Times New Roman" w:hAnsi="Times New Roman" w:cs="Times New Roman"/>
          <w:b/>
          <w:color w:val="000000"/>
          <w:sz w:val="24"/>
          <w:szCs w:val="24"/>
          <w:u w:val="single"/>
          <w:lang w:eastAsia="hr-HR"/>
        </w:rPr>
        <w:t>Prijedlog zaključka o prijedlogu utroška sredstava s pozicije Uredska oprema i namještaj</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obrazlaže Prijedlog zaključka i otvara raspravu.</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Bez rasprave Vijeće </w:t>
      </w:r>
      <w:r w:rsidRPr="00C306FE">
        <w:rPr>
          <w:rFonts w:ascii="Times New Roman" w:eastAsia="Times New Roman" w:hAnsi="Times New Roman" w:cs="Times New Roman"/>
          <w:i/>
          <w:sz w:val="24"/>
          <w:szCs w:val="24"/>
          <w:lang w:eastAsia="hr-HR"/>
        </w:rPr>
        <w:t>jednoglasno</w:t>
      </w:r>
      <w:r w:rsidRPr="00C306FE">
        <w:rPr>
          <w:rFonts w:ascii="Times New Roman" w:eastAsia="Times New Roman" w:hAnsi="Times New Roman" w:cs="Times New Roman"/>
          <w:sz w:val="24"/>
          <w:szCs w:val="24"/>
          <w:lang w:eastAsia="hr-HR"/>
        </w:rPr>
        <w:t xml:space="preserve"> 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ZAKLJUČAK </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o prijedlogu utroška sredstava s pozicije Uredska oprema i namještaj</w:t>
      </w:r>
    </w:p>
    <w:p w:rsidR="00C306FE" w:rsidRPr="00C306FE" w:rsidRDefault="00C306FE" w:rsidP="00C306FE">
      <w:pPr>
        <w:spacing w:after="0" w:line="240" w:lineRule="auto"/>
        <w:rPr>
          <w:rFonts w:ascii="Times New Roman" w:eastAsia="Times New Roman" w:hAnsi="Times New Roman" w:cs="Times New Roman"/>
          <w:i/>
          <w:sz w:val="24"/>
          <w:szCs w:val="24"/>
          <w:lang w:eastAsia="hr-HR"/>
        </w:rPr>
      </w:pPr>
    </w:p>
    <w:p w:rsidR="00C306FE" w:rsidRPr="00C306FE" w:rsidRDefault="00C306FE" w:rsidP="00C306FE">
      <w:pPr>
        <w:spacing w:after="0" w:line="240" w:lineRule="auto"/>
        <w:ind w:firstLine="708"/>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  Vijeće Gradske četvrti Donja Dubrava na poziciji 4221 Uredska oprema i namještaj za 2019. godinu ima 10.000,00 kn.</w:t>
      </w:r>
      <w:r w:rsidRPr="00C306FE">
        <w:rPr>
          <w:rFonts w:ascii="Times New Roman" w:eastAsia="Times New Roman" w:hAnsi="Times New Roman" w:cs="Times New Roman"/>
          <w:i/>
          <w:sz w:val="24"/>
          <w:szCs w:val="24"/>
          <w:lang w:eastAsia="hr-HR"/>
        </w:rPr>
        <w:tab/>
      </w:r>
    </w:p>
    <w:p w:rsidR="00C306FE" w:rsidRPr="00C306FE" w:rsidRDefault="00C306FE" w:rsidP="00C306FE">
      <w:pPr>
        <w:spacing w:after="0" w:line="240" w:lineRule="auto"/>
        <w:ind w:firstLine="708"/>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2.  Vijeće predlaže da se pozicija 4221 Uredska oprema i namještaj poveća sa iznosa od 10.000,00 kn na iznos od 15.000,00 kn i to na način da se smanji ili pozicija 3232 Usluge tekućeg i investicijskog održavanja ili pozicija 4214 Ostali građevinski objekti.</w:t>
      </w:r>
    </w:p>
    <w:p w:rsidR="00C306FE" w:rsidRPr="00C306FE" w:rsidRDefault="00C306FE" w:rsidP="00C306FE">
      <w:pPr>
        <w:spacing w:after="0" w:line="240" w:lineRule="auto"/>
        <w:ind w:firstLine="708"/>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3.  Vijeće Gradske četvrti Donja Dubrava predlaže utrošak sredstava s pozicije 4221 Uredska oprema i namještaj na sljedeći način:</w:t>
      </w:r>
    </w:p>
    <w:p w:rsidR="00C306FE" w:rsidRPr="00C306FE" w:rsidRDefault="00C306FE" w:rsidP="00C306FE">
      <w:pPr>
        <w:spacing w:after="0" w:line="240" w:lineRule="auto"/>
        <w:ind w:firstLine="708"/>
        <w:jc w:val="both"/>
        <w:rPr>
          <w:rFonts w:ascii="Times New Roman" w:eastAsia="Times New Roman" w:hAnsi="Times New Roman" w:cs="Times New Roman"/>
          <w:i/>
          <w:sz w:val="24"/>
          <w:szCs w:val="24"/>
          <w:lang w:eastAsia="hr-HR"/>
        </w:rPr>
      </w:pPr>
    </w:p>
    <w:tbl>
      <w:tblPr>
        <w:tblStyle w:val="Reetkatablice1"/>
        <w:tblW w:w="0" w:type="auto"/>
        <w:tblLook w:val="04A0" w:firstRow="1" w:lastRow="0" w:firstColumn="1" w:lastColumn="0" w:noHBand="0" w:noVBand="1"/>
      </w:tblPr>
      <w:tblGrid>
        <w:gridCol w:w="958"/>
        <w:gridCol w:w="5088"/>
        <w:gridCol w:w="3016"/>
      </w:tblGrid>
      <w:tr w:rsidR="00C306FE" w:rsidRPr="00C306FE" w:rsidTr="008D6BCA">
        <w:trPr>
          <w:trHeight w:val="436"/>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Red.br.</w:t>
            </w:r>
          </w:p>
        </w:tc>
        <w:tc>
          <w:tcPr>
            <w:tcW w:w="5233" w:type="dxa"/>
            <w:vAlign w:val="center"/>
          </w:tcPr>
          <w:p w:rsidR="00C306FE" w:rsidRPr="00C306FE" w:rsidRDefault="00C306FE" w:rsidP="00C306FE">
            <w:pPr>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VRSTA OPREME ILI NAMJEŠTAJA</w:t>
            </w:r>
          </w:p>
        </w:tc>
        <w:tc>
          <w:tcPr>
            <w:tcW w:w="3096" w:type="dxa"/>
            <w:vAlign w:val="center"/>
          </w:tcPr>
          <w:p w:rsidR="00C306FE" w:rsidRPr="00C306FE" w:rsidRDefault="00C306FE" w:rsidP="00C306FE">
            <w:pPr>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IZNOS (kn)</w:t>
            </w:r>
          </w:p>
        </w:tc>
      </w:tr>
      <w:tr w:rsidR="00C306FE" w:rsidRPr="00C306FE" w:rsidTr="008D6BCA">
        <w:trPr>
          <w:trHeight w:val="552"/>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w:t>
            </w:r>
          </w:p>
        </w:tc>
        <w:tc>
          <w:tcPr>
            <w:tcW w:w="5233" w:type="dxa"/>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1 komplet tonera u boji za printer HP </w:t>
            </w:r>
            <w:proofErr w:type="spellStart"/>
            <w:r w:rsidRPr="00C306FE">
              <w:rPr>
                <w:rFonts w:ascii="Times New Roman" w:eastAsia="Times New Roman" w:hAnsi="Times New Roman" w:cs="Times New Roman"/>
                <w:i/>
                <w:sz w:val="24"/>
                <w:szCs w:val="24"/>
                <w:lang w:eastAsia="hr-HR"/>
              </w:rPr>
              <w:t>Color</w:t>
            </w:r>
            <w:proofErr w:type="spellEnd"/>
            <w:r w:rsidRPr="00C306FE">
              <w:rPr>
                <w:rFonts w:ascii="Times New Roman" w:eastAsia="Times New Roman" w:hAnsi="Times New Roman" w:cs="Times New Roman"/>
                <w:i/>
                <w:sz w:val="24"/>
                <w:szCs w:val="24"/>
                <w:lang w:eastAsia="hr-HR"/>
              </w:rPr>
              <w:t xml:space="preserve"> Laser Jet Pro M452nw</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5.000,00</w:t>
            </w:r>
          </w:p>
        </w:tc>
      </w:tr>
      <w:tr w:rsidR="00C306FE" w:rsidRPr="00C306FE" w:rsidTr="008D6BCA">
        <w:trPr>
          <w:trHeight w:val="552"/>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2.</w:t>
            </w:r>
          </w:p>
        </w:tc>
        <w:tc>
          <w:tcPr>
            <w:tcW w:w="5233" w:type="dxa"/>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1 crni toner za printer HP </w:t>
            </w:r>
            <w:proofErr w:type="spellStart"/>
            <w:r w:rsidRPr="00C306FE">
              <w:rPr>
                <w:rFonts w:ascii="Times New Roman" w:eastAsia="Times New Roman" w:hAnsi="Times New Roman" w:cs="Times New Roman"/>
                <w:i/>
                <w:sz w:val="24"/>
                <w:szCs w:val="24"/>
                <w:lang w:eastAsia="hr-HR"/>
              </w:rPr>
              <w:t>Color</w:t>
            </w:r>
            <w:proofErr w:type="spellEnd"/>
            <w:r w:rsidRPr="00C306FE">
              <w:rPr>
                <w:rFonts w:ascii="Times New Roman" w:eastAsia="Times New Roman" w:hAnsi="Times New Roman" w:cs="Times New Roman"/>
                <w:i/>
                <w:sz w:val="24"/>
                <w:szCs w:val="24"/>
                <w:lang w:eastAsia="hr-HR"/>
              </w:rPr>
              <w:t xml:space="preserve"> Laser Jet Pro M452nw</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400,00</w:t>
            </w:r>
          </w:p>
        </w:tc>
      </w:tr>
      <w:tr w:rsidR="00C306FE" w:rsidRPr="00C306FE" w:rsidTr="008D6BCA">
        <w:trPr>
          <w:trHeight w:val="552"/>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3.</w:t>
            </w:r>
          </w:p>
        </w:tc>
        <w:tc>
          <w:tcPr>
            <w:tcW w:w="5233" w:type="dxa"/>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2 tonera za višenamjenski uređaj (fax-kopirka-skener) Canon i-</w:t>
            </w:r>
            <w:proofErr w:type="spellStart"/>
            <w:r w:rsidRPr="00C306FE">
              <w:rPr>
                <w:rFonts w:ascii="Times New Roman" w:eastAsia="Times New Roman" w:hAnsi="Times New Roman" w:cs="Times New Roman"/>
                <w:i/>
                <w:sz w:val="24"/>
                <w:szCs w:val="24"/>
                <w:lang w:eastAsia="hr-HR"/>
              </w:rPr>
              <w:t>sensys</w:t>
            </w:r>
            <w:proofErr w:type="spellEnd"/>
            <w:r w:rsidRPr="00C306FE">
              <w:rPr>
                <w:rFonts w:ascii="Times New Roman" w:eastAsia="Times New Roman" w:hAnsi="Times New Roman" w:cs="Times New Roman"/>
                <w:i/>
                <w:sz w:val="24"/>
                <w:szCs w:val="24"/>
                <w:lang w:eastAsia="hr-HR"/>
              </w:rPr>
              <w:t xml:space="preserve"> MF426dw</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1.000,00</w:t>
            </w:r>
          </w:p>
        </w:tc>
      </w:tr>
      <w:tr w:rsidR="00C306FE" w:rsidRPr="00C306FE" w:rsidTr="008D6BCA">
        <w:trPr>
          <w:trHeight w:val="552"/>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4.</w:t>
            </w:r>
          </w:p>
        </w:tc>
        <w:tc>
          <w:tcPr>
            <w:tcW w:w="5233" w:type="dxa"/>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 komplet tonera za višenamjenski uređaj OKI MC562w</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6.000,00</w:t>
            </w:r>
          </w:p>
        </w:tc>
      </w:tr>
      <w:tr w:rsidR="00C306FE" w:rsidRPr="00C306FE" w:rsidTr="008D6BCA">
        <w:trPr>
          <w:trHeight w:val="380"/>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5.</w:t>
            </w:r>
          </w:p>
        </w:tc>
        <w:tc>
          <w:tcPr>
            <w:tcW w:w="5233" w:type="dxa"/>
            <w:vAlign w:val="center"/>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 crni toner za višenamjenski uređaj OKI MC562w</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800,00</w:t>
            </w:r>
          </w:p>
        </w:tc>
      </w:tr>
      <w:tr w:rsidR="00C306FE" w:rsidRPr="00C306FE" w:rsidTr="008D6BCA">
        <w:trPr>
          <w:trHeight w:val="374"/>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6.</w:t>
            </w:r>
          </w:p>
        </w:tc>
        <w:tc>
          <w:tcPr>
            <w:tcW w:w="5233" w:type="dxa"/>
            <w:vAlign w:val="center"/>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2 USB </w:t>
            </w:r>
            <w:proofErr w:type="spellStart"/>
            <w:r w:rsidRPr="00C306FE">
              <w:rPr>
                <w:rFonts w:ascii="Times New Roman" w:eastAsia="Times New Roman" w:hAnsi="Times New Roman" w:cs="Times New Roman"/>
                <w:i/>
                <w:sz w:val="24"/>
                <w:szCs w:val="24"/>
                <w:lang w:eastAsia="hr-HR"/>
              </w:rPr>
              <w:t>stick</w:t>
            </w:r>
            <w:proofErr w:type="spellEnd"/>
            <w:r w:rsidRPr="00C306FE">
              <w:rPr>
                <w:rFonts w:ascii="Times New Roman" w:eastAsia="Times New Roman" w:hAnsi="Times New Roman" w:cs="Times New Roman"/>
                <w:i/>
                <w:sz w:val="24"/>
                <w:szCs w:val="24"/>
                <w:lang w:eastAsia="hr-HR"/>
              </w:rPr>
              <w:t>-a (64GB)</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   300,00</w:t>
            </w:r>
          </w:p>
        </w:tc>
      </w:tr>
      <w:tr w:rsidR="00C306FE" w:rsidRPr="00C306FE" w:rsidTr="008D6BCA">
        <w:trPr>
          <w:trHeight w:val="552"/>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7.</w:t>
            </w:r>
          </w:p>
        </w:tc>
        <w:tc>
          <w:tcPr>
            <w:tcW w:w="5233" w:type="dxa"/>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1 uredski </w:t>
            </w:r>
            <w:proofErr w:type="spellStart"/>
            <w:r w:rsidRPr="00C306FE">
              <w:rPr>
                <w:rFonts w:ascii="Times New Roman" w:eastAsia="Times New Roman" w:hAnsi="Times New Roman" w:cs="Times New Roman"/>
                <w:i/>
                <w:sz w:val="24"/>
                <w:szCs w:val="24"/>
                <w:lang w:eastAsia="hr-HR"/>
              </w:rPr>
              <w:t>daktilo</w:t>
            </w:r>
            <w:proofErr w:type="spellEnd"/>
            <w:r w:rsidRPr="00C306FE">
              <w:rPr>
                <w:rFonts w:ascii="Times New Roman" w:eastAsia="Times New Roman" w:hAnsi="Times New Roman" w:cs="Times New Roman"/>
                <w:i/>
                <w:sz w:val="24"/>
                <w:szCs w:val="24"/>
                <w:lang w:eastAsia="hr-HR"/>
              </w:rPr>
              <w:t xml:space="preserve"> stolac s naslonom za ruke (mreža), bez naslona za glavu</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1.500,00</w:t>
            </w:r>
          </w:p>
        </w:tc>
      </w:tr>
      <w:tr w:rsidR="00C306FE" w:rsidRPr="00C306FE" w:rsidTr="008D6BCA">
        <w:trPr>
          <w:trHeight w:val="390"/>
        </w:trPr>
        <w:tc>
          <w:tcPr>
            <w:tcW w:w="959" w:type="dxa"/>
            <w:vAlign w:val="center"/>
          </w:tcPr>
          <w:p w:rsidR="00C306FE" w:rsidRPr="00C306FE" w:rsidRDefault="00C306FE" w:rsidP="00C306FE">
            <w:pPr>
              <w:jc w:val="center"/>
              <w:rPr>
                <w:rFonts w:ascii="Times New Roman" w:eastAsia="Times New Roman" w:hAnsi="Times New Roman" w:cs="Times New Roman"/>
                <w:i/>
                <w:sz w:val="24"/>
                <w:szCs w:val="24"/>
                <w:lang w:eastAsia="hr-HR"/>
              </w:rPr>
            </w:pPr>
          </w:p>
        </w:tc>
        <w:tc>
          <w:tcPr>
            <w:tcW w:w="5233" w:type="dxa"/>
            <w:vAlign w:val="center"/>
          </w:tcPr>
          <w:p w:rsidR="00C306FE" w:rsidRPr="00C306FE" w:rsidRDefault="00C306FE" w:rsidP="00C306FE">
            <w:pP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UKUPNO</w:t>
            </w:r>
          </w:p>
        </w:tc>
        <w:tc>
          <w:tcPr>
            <w:tcW w:w="3096" w:type="dxa"/>
            <w:vAlign w:val="center"/>
          </w:tcPr>
          <w:p w:rsidR="00C306FE" w:rsidRPr="00C306FE" w:rsidRDefault="00C306FE" w:rsidP="00C306FE">
            <w:pPr>
              <w:jc w:val="right"/>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15.000,00</w:t>
            </w:r>
          </w:p>
        </w:tc>
      </w:tr>
    </w:tbl>
    <w:p w:rsidR="00C306FE" w:rsidRPr="00C306FE" w:rsidRDefault="00C306FE" w:rsidP="00C306FE">
      <w:pPr>
        <w:spacing w:after="0" w:line="240" w:lineRule="auto"/>
        <w:ind w:firstLine="708"/>
        <w:rPr>
          <w:rFonts w:ascii="Times New Roman" w:eastAsia="Times New Roman" w:hAnsi="Times New Roman" w:cs="Times New Roman"/>
          <w:i/>
          <w:sz w:val="24"/>
          <w:szCs w:val="24"/>
          <w:lang w:eastAsia="hr-HR"/>
        </w:rPr>
      </w:pPr>
    </w:p>
    <w:p w:rsidR="00C306FE" w:rsidRPr="00C306FE" w:rsidRDefault="00C306FE" w:rsidP="00C306FE">
      <w:pPr>
        <w:spacing w:after="0" w:line="240" w:lineRule="auto"/>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          4. Ovaj se Zaključak dostavlja Gradskom uredu za mjesnu samoupravu na daljnje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4 - Prijedlog zaključka o davanju mišljenja o Nacrtu konačnog prijedloga odluke o izmjenama i dopunama Odluke o donošenju Generalnog urbanističkog plana grada Zagreba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 xml:space="preserve">napominje da izmjene koje je Vijeće tražilo nisu prihvaćene. </w:t>
      </w:r>
      <w:proofErr w:type="spellStart"/>
      <w:r w:rsidRPr="00C306FE">
        <w:rPr>
          <w:rFonts w:ascii="Times New Roman" w:eastAsia="Times New Roman" w:hAnsi="Times New Roman" w:cs="Times New Roman"/>
          <w:sz w:val="24"/>
          <w:szCs w:val="24"/>
          <w:lang w:eastAsia="hr-HR"/>
        </w:rPr>
        <w:t>Resnički</w:t>
      </w:r>
      <w:proofErr w:type="spellEnd"/>
      <w:r w:rsidRPr="00C306FE">
        <w:rPr>
          <w:rFonts w:ascii="Times New Roman" w:eastAsia="Times New Roman" w:hAnsi="Times New Roman" w:cs="Times New Roman"/>
          <w:sz w:val="24"/>
          <w:szCs w:val="24"/>
          <w:lang w:eastAsia="hr-HR"/>
        </w:rPr>
        <w:t xml:space="preserve"> put je riješen, dobivena je građevna dozvola na 10 m. Otvara raspravu.</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D. </w:t>
      </w:r>
      <w:proofErr w:type="spellStart"/>
      <w:r w:rsidRPr="00C306FE">
        <w:rPr>
          <w:rFonts w:ascii="Times New Roman" w:eastAsia="Times New Roman" w:hAnsi="Times New Roman" w:cs="Times New Roman"/>
          <w:b/>
          <w:sz w:val="24"/>
          <w:szCs w:val="24"/>
          <w:lang w:eastAsia="hr-HR"/>
        </w:rPr>
        <w:t>Šereg</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 xml:space="preserve">napominje da će glasati protiv Prijedloga zaključka kojim Vijeće daje pozitivno mišljenje na Nacrt jer zahtjevi Vijeća nisu uvaženi. Osim toga sve točke nisu prošle javnu raspravu. Radi se o Hipodromu i Velesajmu koje se planira devastirati radi izgradnje skupih stanova i poslovnih prostora. Tko ima imalo savjesti glasat će protiv ovakvog Nacrta konačnog prijedloga odluke o izmjenama i dopunama Odluke o donošenju GUP-a. </w:t>
      </w: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utvrđuje da su Vijeća mjesnih odbora dala pozitivno mišljenje, a da ne prihvatimo ovaj Nacrt Donja Dubrava ne bi dobila ništa.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D. </w:t>
      </w:r>
      <w:proofErr w:type="spellStart"/>
      <w:r w:rsidRPr="00C306FE">
        <w:rPr>
          <w:rFonts w:ascii="Times New Roman" w:eastAsia="Times New Roman" w:hAnsi="Times New Roman" w:cs="Times New Roman"/>
          <w:b/>
          <w:sz w:val="24"/>
          <w:szCs w:val="24"/>
          <w:lang w:eastAsia="hr-HR"/>
        </w:rPr>
        <w:t>Šereg</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napominje da to nije istina, ništa se ne bi dogodilo. Zbog negativnog stava Vijeća nitko ne bi Donju Dubravu isključio.</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Po završetku rasprave Vijeće uz 11 glasova „za“ i 3 glasa „protiv“ donosi</w:t>
      </w:r>
    </w:p>
    <w:p w:rsidR="00C306FE" w:rsidRPr="00C306FE" w:rsidRDefault="00C306FE" w:rsidP="00C306FE">
      <w:pPr>
        <w:spacing w:after="0" w:line="240" w:lineRule="auto"/>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o Nacrtu konačnog prijedloga odluke o izmjenama i dopunama</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Odluke o donošenju Generalnog urbanističkog plana grada Zagreba</w:t>
      </w:r>
    </w:p>
    <w:p w:rsidR="00C306FE" w:rsidRPr="00C306FE" w:rsidRDefault="00C306FE" w:rsidP="00C306FE">
      <w:pPr>
        <w:overflowPunct w:val="0"/>
        <w:autoSpaceDE w:val="0"/>
        <w:autoSpaceDN w:val="0"/>
        <w:adjustRightInd w:val="0"/>
        <w:spacing w:after="0" w:line="240" w:lineRule="auto"/>
        <w:ind w:left="108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4"/>
        </w:numPr>
        <w:spacing w:after="0" w:line="240" w:lineRule="auto"/>
        <w:contextualSpacing/>
        <w:jc w:val="both"/>
        <w:rPr>
          <w:rFonts w:ascii="Times New Roman" w:eastAsia="Calibri" w:hAnsi="Times New Roman" w:cs="Times New Roman"/>
          <w:b/>
          <w:i/>
          <w:sz w:val="24"/>
          <w:szCs w:val="24"/>
          <w:lang w:eastAsia="hr-HR"/>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Times New Roman" w:hAnsi="Times New Roman" w:cs="Times New Roman"/>
          <w:b/>
          <w:i/>
          <w:sz w:val="24"/>
          <w:szCs w:val="24"/>
          <w:lang w:eastAsia="hr-HR"/>
        </w:rPr>
        <w:t xml:space="preserve"> </w:t>
      </w:r>
      <w:r w:rsidRPr="00C306FE">
        <w:rPr>
          <w:rFonts w:ascii="Times New Roman" w:eastAsia="Calibri" w:hAnsi="Times New Roman" w:cs="Times New Roman"/>
          <w:b/>
          <w:i/>
          <w:sz w:val="24"/>
          <w:szCs w:val="24"/>
          <w:lang w:eastAsia="hr-HR"/>
        </w:rPr>
        <w:t>Nacrt konačnog prijedloga odluke o izmjenama i dopunama Odluke o donošenju Generalnog urbanističkog plana grada Zagreba</w:t>
      </w:r>
      <w:r w:rsidRPr="00C306FE">
        <w:rPr>
          <w:rFonts w:ascii="Times New Roman" w:eastAsia="Calibri" w:hAnsi="Times New Roman" w:cs="Times New Roman"/>
          <w:i/>
          <w:sz w:val="24"/>
          <w:szCs w:val="24"/>
          <w:lang w:eastAsia="hr-HR"/>
        </w:rPr>
        <w:t>, te na isti nema primjedbi niti prijedloga</w:t>
      </w:r>
      <w:r w:rsidRPr="00C306FE">
        <w:rPr>
          <w:rFonts w:ascii="Times New Roman" w:eastAsia="Calibri" w:hAnsi="Times New Roman" w:cs="Times New Roman"/>
          <w:b/>
          <w:i/>
          <w:sz w:val="24"/>
          <w:szCs w:val="24"/>
          <w:lang w:eastAsia="hr-HR"/>
        </w:rPr>
        <w:t>.</w:t>
      </w:r>
    </w:p>
    <w:p w:rsidR="00C306FE" w:rsidRPr="00C306FE" w:rsidRDefault="00C306FE" w:rsidP="00C306FE">
      <w:pPr>
        <w:numPr>
          <w:ilvl w:val="0"/>
          <w:numId w:val="4"/>
        </w:numPr>
        <w:overflowPunct w:val="0"/>
        <w:autoSpaceDE w:val="0"/>
        <w:autoSpaceDN w:val="0"/>
        <w:adjustRightInd w:val="0"/>
        <w:spacing w:after="0" w:line="240"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Ovaj se zaključak dostavlja Gradskom uredu za strategijsko planiranje i razvoj Grada, Sektoru za prostorno i urbanističko planiranje na daljnje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5 - Prijedlog zaključka o davanju mišljenja o Nacrtu prijedloga odluke o izradi izmjena i dopuna Prostornog plana Grada Zagreba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otvara raspravu. Bez rasprave, Vijeće s 11 glasova „za“ i 3 glasa „protiv“ 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Z A K L J U Č A K </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 xml:space="preserve">o davanju mišljenja o Nacrtu prijedloga odluke o izradi izmjena i dopuna </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Prostornog plana Grada Zagreba</w:t>
      </w:r>
    </w:p>
    <w:p w:rsidR="00C306FE" w:rsidRPr="00C306FE" w:rsidRDefault="00C306FE" w:rsidP="00C306FE">
      <w:pPr>
        <w:autoSpaceDE w:val="0"/>
        <w:autoSpaceDN w:val="0"/>
        <w:adjustRightInd w:val="0"/>
        <w:spacing w:after="0" w:line="240" w:lineRule="auto"/>
        <w:ind w:left="90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5"/>
        </w:numPr>
        <w:autoSpaceDE w:val="0"/>
        <w:autoSpaceDN w:val="0"/>
        <w:adjustRightInd w:val="0"/>
        <w:spacing w:after="0" w:line="252"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Vijeće je razmotrilo </w:t>
      </w:r>
      <w:r w:rsidRPr="00C306FE">
        <w:rPr>
          <w:rFonts w:ascii="Times New Roman" w:eastAsia="Times New Roman" w:hAnsi="Times New Roman" w:cs="Times New Roman"/>
          <w:b/>
          <w:i/>
          <w:sz w:val="24"/>
          <w:szCs w:val="24"/>
          <w:lang w:eastAsia="hr-HR"/>
        </w:rPr>
        <w:t xml:space="preserve">Nacrt prijedloga odluke o izradi izmjena i dopuna Prostornog plana Grada Zagreba </w:t>
      </w:r>
      <w:r w:rsidRPr="00C306FE">
        <w:rPr>
          <w:rFonts w:ascii="Times New Roman" w:eastAsia="Times New Roman" w:hAnsi="Times New Roman" w:cs="Times New Roman"/>
          <w:i/>
          <w:sz w:val="24"/>
          <w:szCs w:val="24"/>
          <w:lang w:eastAsia="hr-HR"/>
        </w:rPr>
        <w:t>te na isti nema primjedbi niti prijedloga.</w:t>
      </w:r>
    </w:p>
    <w:p w:rsidR="00C306FE" w:rsidRPr="00C306FE" w:rsidRDefault="00C306FE" w:rsidP="00C306FE">
      <w:pPr>
        <w:numPr>
          <w:ilvl w:val="0"/>
          <w:numId w:val="5"/>
        </w:numPr>
        <w:autoSpaceDE w:val="0"/>
        <w:autoSpaceDN w:val="0"/>
        <w:adjustRightInd w:val="0"/>
        <w:spacing w:after="0" w:line="252" w:lineRule="auto"/>
        <w:contextualSpacing/>
        <w:jc w:val="both"/>
        <w:rPr>
          <w:rFonts w:ascii="Times New Roman" w:eastAsia="Times New Roman" w:hAnsi="Times New Roman" w:cs="Times New Roman"/>
          <w:i/>
          <w:color w:val="000000"/>
          <w:sz w:val="24"/>
          <w:szCs w:val="24"/>
        </w:rPr>
      </w:pPr>
      <w:r w:rsidRPr="00C306FE">
        <w:rPr>
          <w:rFonts w:ascii="Times New Roman" w:eastAsia="Times New Roman" w:hAnsi="Times New Roman" w:cs="Times New Roman"/>
          <w:i/>
          <w:color w:val="000000"/>
          <w:sz w:val="24"/>
          <w:szCs w:val="24"/>
        </w:rPr>
        <w:t>Ovaj Zaključak dostavlja se Gradskom uredu za strategijsko planiranje i razvoj Grada, Sektoru za prostorno i urbanističko planiranje na daljnje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contextualSpacing/>
        <w:jc w:val="both"/>
        <w:rPr>
          <w:rFonts w:ascii="Times New Roman" w:eastAsia="Times New Roman" w:hAnsi="Times New Roman" w:cs="Times New Roman"/>
          <w:b/>
          <w:color w:val="000000"/>
          <w:sz w:val="24"/>
          <w:szCs w:val="24"/>
          <w:u w:val="single"/>
          <w:lang w:eastAsia="hr-HR"/>
        </w:rPr>
      </w:pPr>
      <w:r w:rsidRPr="00C306FE">
        <w:rPr>
          <w:rFonts w:ascii="Times New Roman" w:eastAsia="Times New Roman" w:hAnsi="Times New Roman" w:cs="Times New Roman"/>
          <w:b/>
          <w:sz w:val="24"/>
          <w:szCs w:val="24"/>
          <w:u w:val="single"/>
          <w:lang w:eastAsia="hr-HR"/>
        </w:rPr>
        <w:t xml:space="preserve">Ad 6 - </w:t>
      </w:r>
      <w:r w:rsidRPr="00C306FE">
        <w:rPr>
          <w:rFonts w:ascii="Times New Roman" w:eastAsia="Times New Roman" w:hAnsi="Times New Roman" w:cs="Times New Roman"/>
          <w:b/>
          <w:color w:val="000000"/>
          <w:sz w:val="24"/>
          <w:szCs w:val="24"/>
          <w:u w:val="single"/>
          <w:lang w:eastAsia="hr-HR"/>
        </w:rPr>
        <w:t xml:space="preserve">Prijedlog zaključka o davanju mišljenja o Konačnom prijedlogu Odluke o izmjenama i dopunama odluke o donošenju Urbanističkog plana uređenja Studentski </w:t>
      </w:r>
      <w:proofErr w:type="spellStart"/>
      <w:r w:rsidRPr="00C306FE">
        <w:rPr>
          <w:rFonts w:ascii="Times New Roman" w:eastAsia="Times New Roman" w:hAnsi="Times New Roman" w:cs="Times New Roman"/>
          <w:b/>
          <w:color w:val="000000"/>
          <w:sz w:val="24"/>
          <w:szCs w:val="24"/>
          <w:u w:val="single"/>
          <w:lang w:eastAsia="hr-HR"/>
        </w:rPr>
        <w:t>kampus</w:t>
      </w:r>
      <w:proofErr w:type="spellEnd"/>
      <w:r w:rsidRPr="00C306FE">
        <w:rPr>
          <w:rFonts w:ascii="Times New Roman" w:eastAsia="Times New Roman" w:hAnsi="Times New Roman" w:cs="Times New Roman"/>
          <w:b/>
          <w:color w:val="000000"/>
          <w:sz w:val="24"/>
          <w:szCs w:val="24"/>
          <w:u w:val="single"/>
          <w:lang w:eastAsia="hr-HR"/>
        </w:rPr>
        <w:t xml:space="preserve"> Borongaj</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otvara raspravu. Bez rasprave, Vijeće s 12 glasova „za“, 1 glas „protiv“  i 1 „suzdržan“ glas, donosi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Z A K L J U Č A K </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o davanju mišljenja o Konačnom prijedlogu Odluke o izmjenama i dopunama</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 xml:space="preserve">odluke o donošenju Urbanističkog plana uređenja Studentski </w:t>
      </w:r>
      <w:proofErr w:type="spellStart"/>
      <w:r w:rsidRPr="00C306FE">
        <w:rPr>
          <w:rFonts w:ascii="Times New Roman" w:eastAsia="Times New Roman" w:hAnsi="Times New Roman" w:cs="Times New Roman"/>
          <w:b/>
          <w:i/>
          <w:color w:val="000000"/>
          <w:sz w:val="24"/>
          <w:szCs w:val="24"/>
          <w:lang w:eastAsia="hr-HR"/>
        </w:rPr>
        <w:t>kampus</w:t>
      </w:r>
      <w:proofErr w:type="spellEnd"/>
      <w:r w:rsidRPr="00C306FE">
        <w:rPr>
          <w:rFonts w:ascii="Times New Roman" w:eastAsia="Times New Roman" w:hAnsi="Times New Roman" w:cs="Times New Roman"/>
          <w:b/>
          <w:i/>
          <w:color w:val="000000"/>
          <w:sz w:val="24"/>
          <w:szCs w:val="24"/>
          <w:lang w:eastAsia="hr-HR"/>
        </w:rPr>
        <w:t xml:space="preserve"> Borongaj</w:t>
      </w:r>
    </w:p>
    <w:p w:rsidR="00C306FE" w:rsidRPr="00C306FE" w:rsidRDefault="00C306FE" w:rsidP="00C306FE">
      <w:pPr>
        <w:autoSpaceDE w:val="0"/>
        <w:autoSpaceDN w:val="0"/>
        <w:adjustRightInd w:val="0"/>
        <w:spacing w:after="0" w:line="240" w:lineRule="auto"/>
        <w:ind w:left="90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6"/>
        </w:numPr>
        <w:autoSpaceDE w:val="0"/>
        <w:autoSpaceDN w:val="0"/>
        <w:adjustRightInd w:val="0"/>
        <w:spacing w:after="0" w:line="252"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Vijeće je razmotrilo Konačni prijedlog Odluke o izmjenama i  dopunama odluke o donošenju Urbanističkog plana uređenja Studentski </w:t>
      </w:r>
      <w:proofErr w:type="spellStart"/>
      <w:r w:rsidRPr="00C306FE">
        <w:rPr>
          <w:rFonts w:ascii="Times New Roman" w:eastAsia="Times New Roman" w:hAnsi="Times New Roman" w:cs="Times New Roman"/>
          <w:i/>
          <w:sz w:val="24"/>
          <w:szCs w:val="24"/>
          <w:lang w:eastAsia="hr-HR"/>
        </w:rPr>
        <w:t>kampus</w:t>
      </w:r>
      <w:proofErr w:type="spellEnd"/>
      <w:r w:rsidRPr="00C306FE">
        <w:rPr>
          <w:rFonts w:ascii="Times New Roman" w:eastAsia="Times New Roman" w:hAnsi="Times New Roman" w:cs="Times New Roman"/>
          <w:i/>
          <w:sz w:val="24"/>
          <w:szCs w:val="24"/>
          <w:lang w:eastAsia="hr-HR"/>
        </w:rPr>
        <w:t xml:space="preserve"> Borongaj te na isti nema primjedbi niti prijedloga.</w:t>
      </w:r>
    </w:p>
    <w:p w:rsidR="00C306FE" w:rsidRPr="00C306FE" w:rsidRDefault="00C306FE" w:rsidP="00C306FE">
      <w:pPr>
        <w:numPr>
          <w:ilvl w:val="0"/>
          <w:numId w:val="6"/>
        </w:numPr>
        <w:autoSpaceDE w:val="0"/>
        <w:autoSpaceDN w:val="0"/>
        <w:adjustRightInd w:val="0"/>
        <w:spacing w:after="0" w:line="252" w:lineRule="auto"/>
        <w:contextualSpacing/>
        <w:jc w:val="both"/>
        <w:rPr>
          <w:rFonts w:ascii="Times New Roman" w:eastAsia="Times New Roman" w:hAnsi="Times New Roman" w:cs="Times New Roman"/>
          <w:i/>
          <w:color w:val="000000"/>
          <w:sz w:val="24"/>
          <w:szCs w:val="24"/>
        </w:rPr>
      </w:pPr>
      <w:r w:rsidRPr="00C306FE">
        <w:rPr>
          <w:rFonts w:ascii="Times New Roman" w:eastAsia="Times New Roman" w:hAnsi="Times New Roman" w:cs="Times New Roman"/>
          <w:i/>
          <w:color w:val="000000"/>
          <w:sz w:val="24"/>
          <w:szCs w:val="24"/>
        </w:rPr>
        <w:t>Ovaj Zaključak dostavlja se Gradskom uredu za strategijsko planiranje i razvoj Grada, Sektoru za prostorno i urbanističko planiranje na daljnje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contextualSpacing/>
        <w:jc w:val="both"/>
        <w:rPr>
          <w:rFonts w:ascii="Times New Roman" w:eastAsia="Times New Roman" w:hAnsi="Times New Roman" w:cs="Times New Roman"/>
          <w:b/>
          <w:color w:val="000000"/>
          <w:sz w:val="24"/>
          <w:szCs w:val="24"/>
          <w:u w:val="single"/>
          <w:lang w:eastAsia="hr-HR"/>
        </w:rPr>
      </w:pPr>
      <w:r w:rsidRPr="00C306FE">
        <w:rPr>
          <w:rFonts w:ascii="Times New Roman" w:eastAsia="Times New Roman" w:hAnsi="Times New Roman" w:cs="Times New Roman"/>
          <w:b/>
          <w:sz w:val="24"/>
          <w:szCs w:val="24"/>
          <w:u w:val="single"/>
          <w:lang w:eastAsia="hr-HR"/>
        </w:rPr>
        <w:t xml:space="preserve">Ad 7 - </w:t>
      </w:r>
      <w:r w:rsidRPr="00C306FE">
        <w:rPr>
          <w:rFonts w:ascii="Times New Roman" w:eastAsia="Times New Roman" w:hAnsi="Times New Roman" w:cs="Times New Roman"/>
          <w:b/>
          <w:color w:val="000000"/>
          <w:sz w:val="24"/>
          <w:szCs w:val="24"/>
          <w:u w:val="single"/>
          <w:lang w:eastAsia="hr-HR"/>
        </w:rPr>
        <w:t>Prijedlog zaključka o davanju mišljenja o Nacrtu prijedloga prometne studije Analiza prometne potrebe izgradnje javnih parkirališnih garaža na području Donjeg Grada s ciljem unaprjeđenja održivog prometnog sustava Grada Zagreba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otvara raspravu. Bez rasprave Vijeće, uz 13 glasova „za“ i 1 „suzdržan“ glas, donosi </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Calibri" w:hAnsi="Times New Roman" w:cs="Times New Roman"/>
          <w:b/>
          <w:i/>
          <w:color w:val="000000"/>
          <w:sz w:val="24"/>
          <w:szCs w:val="24"/>
        </w:rPr>
      </w:pPr>
      <w:r w:rsidRPr="00C306FE">
        <w:rPr>
          <w:rFonts w:ascii="Times New Roman" w:eastAsia="Calibri" w:hAnsi="Times New Roman" w:cs="Times New Roman"/>
          <w:b/>
          <w:i/>
          <w:color w:val="000000"/>
          <w:sz w:val="24"/>
          <w:szCs w:val="24"/>
        </w:rPr>
        <w:t xml:space="preserve">o davanju mišljenja o Nacrtu prijedloga prometne studije </w:t>
      </w:r>
    </w:p>
    <w:p w:rsidR="00C306FE" w:rsidRPr="00C306FE" w:rsidRDefault="00C306FE" w:rsidP="00C306FE">
      <w:pPr>
        <w:spacing w:after="0" w:line="240" w:lineRule="auto"/>
        <w:jc w:val="center"/>
        <w:rPr>
          <w:rFonts w:ascii="Times New Roman" w:eastAsia="Calibri" w:hAnsi="Times New Roman" w:cs="Times New Roman"/>
          <w:b/>
          <w:i/>
          <w:color w:val="000000"/>
          <w:sz w:val="24"/>
          <w:szCs w:val="24"/>
        </w:rPr>
      </w:pPr>
      <w:r w:rsidRPr="00C306FE">
        <w:rPr>
          <w:rFonts w:ascii="Times New Roman" w:eastAsia="Calibri" w:hAnsi="Times New Roman" w:cs="Times New Roman"/>
          <w:b/>
          <w:i/>
          <w:color w:val="000000"/>
          <w:sz w:val="24"/>
          <w:szCs w:val="24"/>
        </w:rPr>
        <w:t xml:space="preserve">Analiza prometne potrebe izgradnje javnih parkirališnih garaža na području </w:t>
      </w:r>
    </w:p>
    <w:p w:rsidR="00C306FE" w:rsidRPr="00C306FE" w:rsidRDefault="00C306FE" w:rsidP="00C306FE">
      <w:pPr>
        <w:spacing w:after="0" w:line="240" w:lineRule="auto"/>
        <w:jc w:val="center"/>
        <w:rPr>
          <w:rFonts w:ascii="Times New Roman" w:eastAsia="Calibri" w:hAnsi="Times New Roman" w:cs="Times New Roman"/>
          <w:b/>
          <w:i/>
          <w:color w:val="000000"/>
          <w:sz w:val="24"/>
          <w:szCs w:val="24"/>
        </w:rPr>
      </w:pPr>
      <w:r w:rsidRPr="00C306FE">
        <w:rPr>
          <w:rFonts w:ascii="Times New Roman" w:eastAsia="Calibri" w:hAnsi="Times New Roman" w:cs="Times New Roman"/>
          <w:b/>
          <w:i/>
          <w:color w:val="000000"/>
          <w:sz w:val="24"/>
          <w:szCs w:val="24"/>
        </w:rPr>
        <w:t>Donjeg Grada s ciljem unaprjeđenja održivog prometnog sustava Grada Zagreba</w:t>
      </w:r>
    </w:p>
    <w:p w:rsidR="00C306FE" w:rsidRPr="00C306FE" w:rsidRDefault="00C306FE" w:rsidP="00C306FE">
      <w:pPr>
        <w:overflowPunct w:val="0"/>
        <w:autoSpaceDE w:val="0"/>
        <w:autoSpaceDN w:val="0"/>
        <w:adjustRightInd w:val="0"/>
        <w:spacing w:after="0" w:line="240" w:lineRule="auto"/>
        <w:ind w:left="108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7"/>
        </w:numPr>
        <w:spacing w:after="0" w:line="240" w:lineRule="auto"/>
        <w:contextualSpacing/>
        <w:jc w:val="both"/>
        <w:rPr>
          <w:rFonts w:ascii="Times New Roman" w:eastAsia="Calibri" w:hAnsi="Times New Roman" w:cs="Times New Roman"/>
          <w:b/>
          <w:i/>
          <w:sz w:val="24"/>
          <w:szCs w:val="24"/>
          <w:lang w:eastAsia="hr-HR"/>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Times New Roman" w:hAnsi="Times New Roman" w:cs="Times New Roman"/>
          <w:b/>
          <w:i/>
          <w:sz w:val="24"/>
          <w:szCs w:val="24"/>
          <w:lang w:eastAsia="hr-HR"/>
        </w:rPr>
        <w:t xml:space="preserve"> </w:t>
      </w:r>
      <w:r w:rsidRPr="00C306FE">
        <w:rPr>
          <w:rFonts w:ascii="Times New Roman" w:eastAsia="Calibri" w:hAnsi="Times New Roman" w:cs="Times New Roman"/>
          <w:b/>
          <w:i/>
          <w:sz w:val="24"/>
          <w:szCs w:val="24"/>
          <w:lang w:eastAsia="hr-HR"/>
        </w:rPr>
        <w:t>Nacrt prijedloga prometne studije Analiza prometne potrebe izgradnje javnih parkirališnih garaža na području Donjeg Grada s ciljem unaprjeđenja održivog prometnog sustava Grada Zagreba</w:t>
      </w:r>
      <w:r w:rsidRPr="00C306FE">
        <w:rPr>
          <w:rFonts w:ascii="Times New Roman" w:eastAsia="Calibri" w:hAnsi="Times New Roman" w:cs="Times New Roman"/>
          <w:i/>
          <w:sz w:val="24"/>
          <w:szCs w:val="24"/>
          <w:lang w:eastAsia="hr-HR"/>
        </w:rPr>
        <w:t>, te na isti nema primjedbi niti prijedloga</w:t>
      </w:r>
      <w:r w:rsidRPr="00C306FE">
        <w:rPr>
          <w:rFonts w:ascii="Times New Roman" w:eastAsia="Calibri" w:hAnsi="Times New Roman" w:cs="Times New Roman"/>
          <w:b/>
          <w:i/>
          <w:sz w:val="24"/>
          <w:szCs w:val="24"/>
          <w:lang w:eastAsia="hr-HR"/>
        </w:rPr>
        <w:t>.</w:t>
      </w:r>
    </w:p>
    <w:p w:rsidR="00C306FE" w:rsidRPr="00C306FE" w:rsidRDefault="00C306FE" w:rsidP="00C306FE">
      <w:pPr>
        <w:numPr>
          <w:ilvl w:val="0"/>
          <w:numId w:val="7"/>
        </w:numPr>
        <w:spacing w:after="0" w:line="240" w:lineRule="auto"/>
        <w:contextualSpacing/>
        <w:jc w:val="both"/>
        <w:rPr>
          <w:rFonts w:ascii="Times New Roman" w:eastAsia="Calibri" w:hAnsi="Times New Roman" w:cs="Times New Roman"/>
          <w:b/>
          <w:i/>
          <w:sz w:val="24"/>
          <w:szCs w:val="24"/>
          <w:lang w:eastAsia="hr-HR"/>
        </w:rPr>
      </w:pPr>
      <w:r w:rsidRPr="00C306FE">
        <w:rPr>
          <w:rFonts w:ascii="Times New Roman" w:eastAsia="Times New Roman" w:hAnsi="Times New Roman" w:cs="Times New Roman"/>
          <w:i/>
          <w:sz w:val="24"/>
          <w:szCs w:val="24"/>
          <w:lang w:eastAsia="hr-HR"/>
        </w:rPr>
        <w:t>Ovaj se zaključak dostavlja Gradskom uredu za prostorno uređenje, izgradnju Grada, graditeljstvo, komunalne poslove i promet, Sektoru za pravne i financijske poslove.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8 - Prijedlog zaključka o davanju suglasnosti na idejni projekt za sanaciju parka u ulici Dubrava br. 240-253 na k.č.br. 8200/1 k.o. Dubrava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pojašnjava idejni projekt uz napomenu da je Vijeće Mjesnog odbora Novi Retkovec dalo suglasnost. Bez rasprave Vijeće</w:t>
      </w:r>
      <w:r w:rsidRPr="00C306FE">
        <w:rPr>
          <w:rFonts w:ascii="Times New Roman" w:eastAsia="Times New Roman" w:hAnsi="Times New Roman" w:cs="Times New Roman"/>
          <w:i/>
          <w:sz w:val="24"/>
          <w:szCs w:val="24"/>
          <w:lang w:eastAsia="hr-HR"/>
        </w:rPr>
        <w:t xml:space="preserve"> jednoglasno</w:t>
      </w:r>
      <w:r w:rsidRPr="00C306FE">
        <w:rPr>
          <w:rFonts w:ascii="Times New Roman" w:eastAsia="Times New Roman" w:hAnsi="Times New Roman" w:cs="Times New Roman"/>
          <w:sz w:val="24"/>
          <w:szCs w:val="24"/>
          <w:lang w:eastAsia="hr-HR"/>
        </w:rPr>
        <w:t xml:space="preserve"> 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keepNext/>
        <w:overflowPunct w:val="0"/>
        <w:autoSpaceDE w:val="0"/>
        <w:autoSpaceDN w:val="0"/>
        <w:adjustRightInd w:val="0"/>
        <w:spacing w:after="0" w:line="240" w:lineRule="auto"/>
        <w:jc w:val="center"/>
        <w:outlineLvl w:val="0"/>
        <w:rPr>
          <w:rFonts w:ascii="Times New Roman" w:eastAsia="Times New Roman" w:hAnsi="Times New Roman" w:cs="Times New Roman"/>
          <w:b/>
          <w:i/>
          <w:sz w:val="24"/>
          <w:szCs w:val="20"/>
          <w:lang w:eastAsia="hr-HR"/>
        </w:rPr>
      </w:pPr>
      <w:r w:rsidRPr="00C306FE">
        <w:rPr>
          <w:rFonts w:ascii="Times New Roman" w:eastAsia="Times New Roman" w:hAnsi="Times New Roman" w:cs="Times New Roman"/>
          <w:b/>
          <w:i/>
          <w:sz w:val="24"/>
          <w:szCs w:val="20"/>
          <w:lang w:eastAsia="hr-HR"/>
        </w:rPr>
        <w:t>Z A K L J U Č A K</w:t>
      </w:r>
    </w:p>
    <w:p w:rsidR="00C306FE" w:rsidRPr="00C306FE" w:rsidRDefault="00C306FE" w:rsidP="00C306FE">
      <w:pPr>
        <w:overflowPunct w:val="0"/>
        <w:autoSpaceDE w:val="0"/>
        <w:autoSpaceDN w:val="0"/>
        <w:adjustRightInd w:val="0"/>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0"/>
          <w:lang w:eastAsia="hr-HR"/>
        </w:rPr>
        <w:t>o davanju suglasnosti</w:t>
      </w:r>
      <w:r w:rsidRPr="00C306FE">
        <w:rPr>
          <w:rFonts w:ascii="Times New Roman" w:eastAsia="Times New Roman" w:hAnsi="Times New Roman" w:cs="Times New Roman"/>
          <w:i/>
          <w:sz w:val="24"/>
          <w:szCs w:val="20"/>
          <w:lang w:eastAsia="hr-HR"/>
        </w:rPr>
        <w:t xml:space="preserve"> </w:t>
      </w:r>
      <w:r w:rsidRPr="00C306FE">
        <w:rPr>
          <w:rFonts w:ascii="Times New Roman" w:eastAsia="Times New Roman" w:hAnsi="Times New Roman" w:cs="Times New Roman"/>
          <w:b/>
          <w:i/>
          <w:sz w:val="24"/>
          <w:szCs w:val="24"/>
          <w:lang w:eastAsia="hr-HR"/>
        </w:rPr>
        <w:t xml:space="preserve">na idejni projekt za sanaciju parka </w:t>
      </w:r>
    </w:p>
    <w:p w:rsidR="00C306FE" w:rsidRPr="00C306FE" w:rsidRDefault="00C306FE" w:rsidP="00C306FE">
      <w:pPr>
        <w:overflowPunct w:val="0"/>
        <w:autoSpaceDE w:val="0"/>
        <w:autoSpaceDN w:val="0"/>
        <w:adjustRightInd w:val="0"/>
        <w:spacing w:after="0" w:line="240" w:lineRule="auto"/>
        <w:jc w:val="center"/>
        <w:rPr>
          <w:rFonts w:ascii="Times New Roman" w:eastAsia="Times New Roman" w:hAnsi="Times New Roman" w:cs="Times New Roman"/>
          <w:b/>
          <w:i/>
          <w:sz w:val="24"/>
          <w:szCs w:val="20"/>
          <w:lang w:eastAsia="hr-HR"/>
        </w:rPr>
      </w:pPr>
      <w:r w:rsidRPr="00C306FE">
        <w:rPr>
          <w:rFonts w:ascii="Times New Roman" w:eastAsia="Times New Roman" w:hAnsi="Times New Roman" w:cs="Times New Roman"/>
          <w:b/>
          <w:i/>
          <w:sz w:val="24"/>
          <w:szCs w:val="24"/>
          <w:lang w:eastAsia="hr-HR"/>
        </w:rPr>
        <w:t>u ulici Dubrava br. 240-253 na k.č.br. 8200/1 k.o. Dubrava</w:t>
      </w:r>
    </w:p>
    <w:p w:rsidR="00C306FE" w:rsidRPr="00C306FE" w:rsidRDefault="00C306FE" w:rsidP="00C306FE">
      <w:pPr>
        <w:overflowPunct w:val="0"/>
        <w:autoSpaceDE w:val="0"/>
        <w:autoSpaceDN w:val="0"/>
        <w:adjustRightInd w:val="0"/>
        <w:spacing w:after="0" w:line="240" w:lineRule="auto"/>
        <w:jc w:val="both"/>
        <w:rPr>
          <w:rFonts w:ascii="Times New Roman" w:eastAsia="Times New Roman" w:hAnsi="Times New Roman" w:cs="Times New Roman"/>
          <w:sz w:val="24"/>
          <w:szCs w:val="20"/>
          <w:lang w:eastAsia="hr-HR"/>
        </w:rPr>
      </w:pPr>
    </w:p>
    <w:p w:rsidR="00C306FE" w:rsidRPr="00C306FE" w:rsidRDefault="00C306FE" w:rsidP="00C306FE">
      <w:pPr>
        <w:numPr>
          <w:ilvl w:val="0"/>
          <w:numId w:val="8"/>
        </w:numPr>
        <w:overflowPunct w:val="0"/>
        <w:autoSpaceDE w:val="0"/>
        <w:autoSpaceDN w:val="0"/>
        <w:adjustRightInd w:val="0"/>
        <w:spacing w:after="0" w:line="240" w:lineRule="auto"/>
        <w:contextualSpacing/>
        <w:jc w:val="both"/>
        <w:rPr>
          <w:rFonts w:ascii="Times New Roman" w:eastAsia="Times New Roman" w:hAnsi="Times New Roman" w:cs="Times New Roman"/>
          <w:i/>
          <w:sz w:val="24"/>
          <w:szCs w:val="20"/>
          <w:lang w:eastAsia="hr-HR"/>
        </w:rPr>
      </w:pPr>
      <w:r w:rsidRPr="00C306FE">
        <w:rPr>
          <w:rFonts w:ascii="Times New Roman" w:eastAsia="Times New Roman" w:hAnsi="Times New Roman" w:cs="Times New Roman"/>
          <w:i/>
          <w:sz w:val="24"/>
          <w:szCs w:val="20"/>
          <w:lang w:eastAsia="hr-HR"/>
        </w:rPr>
        <w:t>Razmotren je idejni projekt za sanaciju parka u ulici Dubrava br. 240-253 na k.č.br. 8200/1 k.o. Dubrava koji je izradila tvrtka Arhitektura Bolanča d.o.o. temeljem narudžbenice br. 2019-35305.</w:t>
      </w:r>
    </w:p>
    <w:p w:rsidR="00C306FE" w:rsidRPr="00C306FE" w:rsidRDefault="00C306FE" w:rsidP="00C306FE">
      <w:pPr>
        <w:numPr>
          <w:ilvl w:val="0"/>
          <w:numId w:val="8"/>
        </w:numPr>
        <w:overflowPunct w:val="0"/>
        <w:autoSpaceDE w:val="0"/>
        <w:autoSpaceDN w:val="0"/>
        <w:adjustRightInd w:val="0"/>
        <w:spacing w:after="0" w:line="240" w:lineRule="auto"/>
        <w:contextualSpacing/>
        <w:jc w:val="both"/>
        <w:rPr>
          <w:rFonts w:ascii="Times New Roman" w:eastAsia="Times New Roman" w:hAnsi="Times New Roman" w:cs="Times New Roman"/>
          <w:i/>
          <w:sz w:val="24"/>
          <w:szCs w:val="20"/>
          <w:lang w:eastAsia="hr-HR"/>
        </w:rPr>
      </w:pPr>
      <w:r w:rsidRPr="00C306FE">
        <w:rPr>
          <w:rFonts w:ascii="Times New Roman" w:eastAsia="Times New Roman" w:hAnsi="Times New Roman" w:cs="Times New Roman"/>
          <w:i/>
          <w:sz w:val="24"/>
          <w:szCs w:val="20"/>
          <w:lang w:eastAsia="hr-HR"/>
        </w:rPr>
        <w:t>Vijeće, temeljem prethodno utvrđenog mišljenja Vijeća Mjesnog odbora Novi Retkovec, daje suglasnost na predmetni idejni projekt.</w:t>
      </w:r>
    </w:p>
    <w:p w:rsidR="00C306FE" w:rsidRPr="00C306FE" w:rsidRDefault="00C306FE" w:rsidP="00C306FE">
      <w:pPr>
        <w:numPr>
          <w:ilvl w:val="0"/>
          <w:numId w:val="8"/>
        </w:numPr>
        <w:overflowPunct w:val="0"/>
        <w:autoSpaceDE w:val="0"/>
        <w:autoSpaceDN w:val="0"/>
        <w:adjustRightInd w:val="0"/>
        <w:spacing w:after="0" w:line="240" w:lineRule="auto"/>
        <w:jc w:val="both"/>
        <w:rPr>
          <w:rFonts w:ascii="Times New Roman" w:eastAsia="Calibri" w:hAnsi="Times New Roman" w:cs="Times New Roman"/>
          <w:i/>
          <w:color w:val="000000"/>
          <w:sz w:val="24"/>
          <w:szCs w:val="24"/>
        </w:rPr>
      </w:pPr>
      <w:r w:rsidRPr="00C306FE">
        <w:rPr>
          <w:rFonts w:ascii="Times New Roman" w:eastAsia="Calibri" w:hAnsi="Times New Roman" w:cs="Times New Roman"/>
          <w:i/>
          <w:sz w:val="24"/>
          <w:szCs w:val="24"/>
          <w:lang w:eastAsia="hr-HR"/>
        </w:rPr>
        <w:t>Ovaj se zaključak dostavlja Gradskom uredu za prostorno uređenje, izgradnju Grada, graditeljstvo, komunalne poslove i promet na daljnje postupanje.</w:t>
      </w:r>
    </w:p>
    <w:p w:rsidR="00C306FE" w:rsidRPr="00C306FE" w:rsidRDefault="00C306FE" w:rsidP="00C306FE">
      <w:pPr>
        <w:spacing w:after="0" w:line="240" w:lineRule="auto"/>
        <w:jc w:val="both"/>
        <w:rPr>
          <w:rFonts w:ascii="Times New Roman" w:eastAsia="Times New Roman" w:hAnsi="Times New Roman" w:cs="Times New Roman"/>
          <w:b/>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 xml:space="preserve">Ad 9 - </w:t>
      </w:r>
      <w:r w:rsidRPr="00C306FE">
        <w:rPr>
          <w:rFonts w:ascii="Times New Roman" w:eastAsia="Times New Roman" w:hAnsi="Times New Roman" w:cs="Times New Roman"/>
          <w:b/>
          <w:color w:val="000000"/>
          <w:sz w:val="24"/>
          <w:szCs w:val="24"/>
          <w:u w:val="single"/>
          <w:lang w:eastAsia="hr-HR"/>
        </w:rPr>
        <w:t xml:space="preserve">Prijedlog zaključka o prijedlogu osoba za obavljanje poslova domara u objektima mjesne samouprave za razdoblje srpanj – prosinac 2019.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 xml:space="preserve">obrazlaže Prijedlog zaključka. Novi domari su u objektima mjesne samouprave </w:t>
      </w:r>
      <w:proofErr w:type="spellStart"/>
      <w:r w:rsidRPr="00C306FE">
        <w:rPr>
          <w:rFonts w:ascii="Times New Roman" w:eastAsia="Times New Roman" w:hAnsi="Times New Roman" w:cs="Times New Roman"/>
          <w:sz w:val="24"/>
          <w:szCs w:val="24"/>
          <w:lang w:eastAsia="hr-HR"/>
        </w:rPr>
        <w:t>Čulinec</w:t>
      </w:r>
      <w:proofErr w:type="spellEnd"/>
      <w:r w:rsidRPr="00C306FE">
        <w:rPr>
          <w:rFonts w:ascii="Times New Roman" w:eastAsia="Times New Roman" w:hAnsi="Times New Roman" w:cs="Times New Roman"/>
          <w:sz w:val="24"/>
          <w:szCs w:val="24"/>
          <w:lang w:eastAsia="hr-HR"/>
        </w:rPr>
        <w:t xml:space="preserve"> i „Ivan Mažuranić“.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40" w:lineRule="auto"/>
        <w:jc w:val="both"/>
        <w:rPr>
          <w:rFonts w:ascii="Times New Roman" w:eastAsia="Times New Roman" w:hAnsi="Times New Roman" w:cs="Times New Roman"/>
          <w:i/>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o prijedlogu osoba za obavljanje poslova domara </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u objektima mjesne samouprave za razdoblje srpanj – prosinac 2019.</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p>
    <w:p w:rsidR="00C306FE" w:rsidRPr="00C306FE" w:rsidRDefault="00C306FE" w:rsidP="00C306FE">
      <w:pPr>
        <w:numPr>
          <w:ilvl w:val="0"/>
          <w:numId w:val="10"/>
        </w:numPr>
        <w:spacing w:after="0" w:line="240"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Vijeće predlaže da se sklope ugovori o povremenim poslovima za domare u objektima mjesne samouprave za period srpanj – prosinac 2019. sa dosadašnjim  domarima na lokacijama:</w:t>
      </w:r>
    </w:p>
    <w:p w:rsidR="00C306FE" w:rsidRPr="00C306FE" w:rsidRDefault="00C306FE" w:rsidP="00C306FE">
      <w:pPr>
        <w:numPr>
          <w:ilvl w:val="0"/>
          <w:numId w:val="9"/>
        </w:numPr>
        <w:spacing w:after="0" w:line="240" w:lineRule="auto"/>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objekt MS Novi Retkovec, Breza 26 (objekt I) i Aleja javora 23 (objekt II) – domar </w:t>
      </w:r>
      <w:r w:rsidRPr="00C306FE">
        <w:rPr>
          <w:rFonts w:ascii="Times New Roman" w:eastAsia="Times New Roman" w:hAnsi="Times New Roman" w:cs="Times New Roman"/>
          <w:b/>
          <w:i/>
          <w:sz w:val="24"/>
          <w:szCs w:val="24"/>
          <w:lang w:eastAsia="hr-HR"/>
        </w:rPr>
        <w:t xml:space="preserve">Željko </w:t>
      </w:r>
      <w:proofErr w:type="spellStart"/>
      <w:r w:rsidRPr="00C306FE">
        <w:rPr>
          <w:rFonts w:ascii="Times New Roman" w:eastAsia="Times New Roman" w:hAnsi="Times New Roman" w:cs="Times New Roman"/>
          <w:b/>
          <w:i/>
          <w:sz w:val="24"/>
          <w:szCs w:val="24"/>
          <w:lang w:eastAsia="hr-HR"/>
        </w:rPr>
        <w:t>Ščurić</w:t>
      </w:r>
      <w:proofErr w:type="spellEnd"/>
      <w:r w:rsidRPr="00C306FE">
        <w:rPr>
          <w:rFonts w:ascii="Times New Roman" w:eastAsia="Times New Roman" w:hAnsi="Times New Roman" w:cs="Times New Roman"/>
          <w:b/>
          <w:i/>
          <w:sz w:val="24"/>
          <w:szCs w:val="24"/>
          <w:lang w:eastAsia="hr-HR"/>
        </w:rPr>
        <w:t xml:space="preserve"> </w:t>
      </w:r>
    </w:p>
    <w:p w:rsidR="00C306FE" w:rsidRPr="00C306FE" w:rsidRDefault="00C306FE" w:rsidP="00C306FE">
      <w:pPr>
        <w:numPr>
          <w:ilvl w:val="0"/>
          <w:numId w:val="9"/>
        </w:numPr>
        <w:spacing w:after="0" w:line="240" w:lineRule="auto"/>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objekt MS „30. svibnja 1990.“, Vinodolska 23  – domar </w:t>
      </w:r>
      <w:r w:rsidRPr="00C306FE">
        <w:rPr>
          <w:rFonts w:ascii="Times New Roman" w:eastAsia="Times New Roman" w:hAnsi="Times New Roman" w:cs="Times New Roman"/>
          <w:b/>
          <w:i/>
          <w:sz w:val="24"/>
          <w:szCs w:val="24"/>
          <w:lang w:eastAsia="hr-HR"/>
        </w:rPr>
        <w:t xml:space="preserve">Zvonimir </w:t>
      </w:r>
      <w:proofErr w:type="spellStart"/>
      <w:r w:rsidRPr="00C306FE">
        <w:rPr>
          <w:rFonts w:ascii="Times New Roman" w:eastAsia="Times New Roman" w:hAnsi="Times New Roman" w:cs="Times New Roman"/>
          <w:b/>
          <w:i/>
          <w:sz w:val="24"/>
          <w:szCs w:val="24"/>
          <w:lang w:eastAsia="hr-HR"/>
        </w:rPr>
        <w:t>Gajger</w:t>
      </w:r>
      <w:proofErr w:type="spellEnd"/>
    </w:p>
    <w:p w:rsidR="00C306FE" w:rsidRPr="00C306FE" w:rsidRDefault="00C306FE" w:rsidP="00C306FE">
      <w:pPr>
        <w:numPr>
          <w:ilvl w:val="0"/>
          <w:numId w:val="9"/>
        </w:numPr>
        <w:spacing w:after="0" w:line="240" w:lineRule="auto"/>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objekt MS </w:t>
      </w:r>
      <w:proofErr w:type="spellStart"/>
      <w:r w:rsidRPr="00C306FE">
        <w:rPr>
          <w:rFonts w:ascii="Times New Roman" w:eastAsia="Times New Roman" w:hAnsi="Times New Roman" w:cs="Times New Roman"/>
          <w:i/>
          <w:sz w:val="24"/>
          <w:szCs w:val="24"/>
          <w:lang w:eastAsia="hr-HR"/>
        </w:rPr>
        <w:t>Trnava</w:t>
      </w:r>
      <w:proofErr w:type="spellEnd"/>
      <w:r w:rsidRPr="00C306FE">
        <w:rPr>
          <w:rFonts w:ascii="Times New Roman" w:eastAsia="Times New Roman" w:hAnsi="Times New Roman" w:cs="Times New Roman"/>
          <w:i/>
          <w:sz w:val="24"/>
          <w:szCs w:val="24"/>
          <w:lang w:eastAsia="hr-HR"/>
        </w:rPr>
        <w:t xml:space="preserve">, </w:t>
      </w:r>
      <w:proofErr w:type="spellStart"/>
      <w:r w:rsidRPr="00C306FE">
        <w:rPr>
          <w:rFonts w:ascii="Times New Roman" w:eastAsia="Times New Roman" w:hAnsi="Times New Roman" w:cs="Times New Roman"/>
          <w:i/>
          <w:sz w:val="24"/>
          <w:szCs w:val="24"/>
          <w:lang w:eastAsia="hr-HR"/>
        </w:rPr>
        <w:t>Resnički</w:t>
      </w:r>
      <w:proofErr w:type="spellEnd"/>
      <w:r w:rsidRPr="00C306FE">
        <w:rPr>
          <w:rFonts w:ascii="Times New Roman" w:eastAsia="Times New Roman" w:hAnsi="Times New Roman" w:cs="Times New Roman"/>
          <w:i/>
          <w:sz w:val="24"/>
          <w:szCs w:val="24"/>
          <w:lang w:eastAsia="hr-HR"/>
        </w:rPr>
        <w:t xml:space="preserve"> put 1a – domar </w:t>
      </w:r>
      <w:r w:rsidRPr="00C306FE">
        <w:rPr>
          <w:rFonts w:ascii="Times New Roman" w:eastAsia="Times New Roman" w:hAnsi="Times New Roman" w:cs="Times New Roman"/>
          <w:b/>
          <w:i/>
          <w:sz w:val="24"/>
          <w:szCs w:val="24"/>
          <w:lang w:eastAsia="hr-HR"/>
        </w:rPr>
        <w:t>Rudolf Pejić</w:t>
      </w:r>
    </w:p>
    <w:p w:rsidR="00C306FE" w:rsidRPr="00C306FE" w:rsidRDefault="00C306FE" w:rsidP="00C306FE">
      <w:pPr>
        <w:numPr>
          <w:ilvl w:val="0"/>
          <w:numId w:val="9"/>
        </w:numPr>
        <w:spacing w:after="0" w:line="240" w:lineRule="auto"/>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objekt MS </w:t>
      </w:r>
      <w:proofErr w:type="spellStart"/>
      <w:r w:rsidRPr="00C306FE">
        <w:rPr>
          <w:rFonts w:ascii="Times New Roman" w:eastAsia="Times New Roman" w:hAnsi="Times New Roman" w:cs="Times New Roman"/>
          <w:i/>
          <w:sz w:val="24"/>
          <w:szCs w:val="24"/>
          <w:lang w:eastAsia="hr-HR"/>
        </w:rPr>
        <w:t>Resnički</w:t>
      </w:r>
      <w:proofErr w:type="spellEnd"/>
      <w:r w:rsidRPr="00C306FE">
        <w:rPr>
          <w:rFonts w:ascii="Times New Roman" w:eastAsia="Times New Roman" w:hAnsi="Times New Roman" w:cs="Times New Roman"/>
          <w:i/>
          <w:sz w:val="24"/>
          <w:szCs w:val="24"/>
          <w:lang w:eastAsia="hr-HR"/>
        </w:rPr>
        <w:t xml:space="preserve"> gaj, </w:t>
      </w:r>
      <w:proofErr w:type="spellStart"/>
      <w:r w:rsidRPr="00C306FE">
        <w:rPr>
          <w:rFonts w:ascii="Times New Roman" w:eastAsia="Times New Roman" w:hAnsi="Times New Roman" w:cs="Times New Roman"/>
          <w:i/>
          <w:sz w:val="24"/>
          <w:szCs w:val="24"/>
          <w:lang w:eastAsia="hr-HR"/>
        </w:rPr>
        <w:t>Čulinečka</w:t>
      </w:r>
      <w:proofErr w:type="spellEnd"/>
      <w:r w:rsidRPr="00C306FE">
        <w:rPr>
          <w:rFonts w:ascii="Times New Roman" w:eastAsia="Times New Roman" w:hAnsi="Times New Roman" w:cs="Times New Roman"/>
          <w:i/>
          <w:sz w:val="24"/>
          <w:szCs w:val="24"/>
          <w:lang w:eastAsia="hr-HR"/>
        </w:rPr>
        <w:t xml:space="preserve"> c. 230 i objekt MS Stari Retkovec, I. Retkovec 2a  – domar </w:t>
      </w:r>
      <w:r w:rsidRPr="00C306FE">
        <w:rPr>
          <w:rFonts w:ascii="Times New Roman" w:eastAsia="Times New Roman" w:hAnsi="Times New Roman" w:cs="Times New Roman"/>
          <w:b/>
          <w:i/>
          <w:sz w:val="24"/>
          <w:szCs w:val="24"/>
          <w:lang w:eastAsia="hr-HR"/>
        </w:rPr>
        <w:t>Ružica Štaba</w:t>
      </w:r>
    </w:p>
    <w:p w:rsidR="00C306FE" w:rsidRPr="00C306FE" w:rsidRDefault="00C306FE" w:rsidP="00C306FE">
      <w:pPr>
        <w:spacing w:after="0" w:line="240" w:lineRule="auto"/>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10"/>
        </w:numPr>
        <w:spacing w:after="0" w:line="240"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Za obavljanje poslova domara u objektima Mjesne samouprave „Ivan Mažuranić“, Vrpoljska 10, i </w:t>
      </w:r>
      <w:proofErr w:type="spellStart"/>
      <w:r w:rsidRPr="00C306FE">
        <w:rPr>
          <w:rFonts w:ascii="Times New Roman" w:eastAsia="Times New Roman" w:hAnsi="Times New Roman" w:cs="Times New Roman"/>
          <w:i/>
          <w:sz w:val="24"/>
          <w:szCs w:val="24"/>
          <w:lang w:eastAsia="hr-HR"/>
        </w:rPr>
        <w:t>Čulinec</w:t>
      </w:r>
      <w:proofErr w:type="spellEnd"/>
      <w:r w:rsidRPr="00C306FE">
        <w:rPr>
          <w:rFonts w:ascii="Times New Roman" w:eastAsia="Times New Roman" w:hAnsi="Times New Roman" w:cs="Times New Roman"/>
          <w:i/>
          <w:sz w:val="24"/>
          <w:szCs w:val="24"/>
          <w:lang w:eastAsia="hr-HR"/>
        </w:rPr>
        <w:t>, Ulica badema 2a, predlaže se sklapanje ugovora o povremenim poslovima s novim domarima:</w:t>
      </w:r>
      <w:r w:rsidRPr="00C306FE">
        <w:rPr>
          <w:rFonts w:ascii="Times New Roman" w:eastAsia="Times New Roman" w:hAnsi="Times New Roman" w:cs="Times New Roman"/>
          <w:b/>
          <w:i/>
          <w:sz w:val="24"/>
          <w:szCs w:val="24"/>
          <w:lang w:eastAsia="hr-HR"/>
        </w:rPr>
        <w:t xml:space="preserve"> </w:t>
      </w:r>
    </w:p>
    <w:p w:rsidR="00C306FE" w:rsidRPr="00C306FE" w:rsidRDefault="00C306FE" w:rsidP="00C306FE">
      <w:pPr>
        <w:numPr>
          <w:ilvl w:val="0"/>
          <w:numId w:val="11"/>
        </w:numPr>
        <w:spacing w:after="0" w:line="240"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objekt MS „Ivan Mažuranić“, Vrpoljska 10 (prostor u objektu koristi se i za potrebe MS Donja Dubrava) – domar </w:t>
      </w:r>
      <w:r w:rsidRPr="00C306FE">
        <w:rPr>
          <w:rFonts w:ascii="Times New Roman" w:eastAsia="Times New Roman" w:hAnsi="Times New Roman" w:cs="Times New Roman"/>
          <w:b/>
          <w:i/>
          <w:sz w:val="24"/>
          <w:szCs w:val="24"/>
          <w:lang w:eastAsia="hr-HR"/>
        </w:rPr>
        <w:t xml:space="preserve">Tomo </w:t>
      </w:r>
      <w:proofErr w:type="spellStart"/>
      <w:r w:rsidRPr="00C306FE">
        <w:rPr>
          <w:rFonts w:ascii="Times New Roman" w:eastAsia="Times New Roman" w:hAnsi="Times New Roman" w:cs="Times New Roman"/>
          <w:b/>
          <w:i/>
          <w:sz w:val="24"/>
          <w:szCs w:val="24"/>
          <w:lang w:eastAsia="hr-HR"/>
        </w:rPr>
        <w:t>Benčec</w:t>
      </w:r>
      <w:proofErr w:type="spellEnd"/>
    </w:p>
    <w:p w:rsidR="00C306FE" w:rsidRPr="00C306FE" w:rsidRDefault="00C306FE" w:rsidP="00C306FE">
      <w:pPr>
        <w:numPr>
          <w:ilvl w:val="0"/>
          <w:numId w:val="11"/>
        </w:numPr>
        <w:spacing w:after="0" w:line="240"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objekt MS </w:t>
      </w:r>
      <w:proofErr w:type="spellStart"/>
      <w:r w:rsidRPr="00C306FE">
        <w:rPr>
          <w:rFonts w:ascii="Times New Roman" w:eastAsia="Times New Roman" w:hAnsi="Times New Roman" w:cs="Times New Roman"/>
          <w:i/>
          <w:sz w:val="24"/>
          <w:szCs w:val="24"/>
          <w:lang w:eastAsia="hr-HR"/>
        </w:rPr>
        <w:t>Čulinec</w:t>
      </w:r>
      <w:proofErr w:type="spellEnd"/>
      <w:r w:rsidRPr="00C306FE">
        <w:rPr>
          <w:rFonts w:ascii="Times New Roman" w:eastAsia="Times New Roman" w:hAnsi="Times New Roman" w:cs="Times New Roman"/>
          <w:i/>
          <w:sz w:val="24"/>
          <w:szCs w:val="24"/>
          <w:lang w:eastAsia="hr-HR"/>
        </w:rPr>
        <w:t xml:space="preserve">, Ulica badema 2a – domar </w:t>
      </w:r>
      <w:r w:rsidRPr="00C306FE">
        <w:rPr>
          <w:rFonts w:ascii="Times New Roman" w:eastAsia="Times New Roman" w:hAnsi="Times New Roman" w:cs="Times New Roman"/>
          <w:b/>
          <w:i/>
          <w:sz w:val="24"/>
          <w:szCs w:val="24"/>
          <w:lang w:eastAsia="hr-HR"/>
        </w:rPr>
        <w:t>Ana Maruna</w:t>
      </w:r>
    </w:p>
    <w:p w:rsidR="00C306FE" w:rsidRPr="00C306FE" w:rsidRDefault="00C306FE" w:rsidP="00C306FE">
      <w:pPr>
        <w:spacing w:after="0" w:line="240" w:lineRule="auto"/>
        <w:ind w:left="108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10"/>
        </w:numPr>
        <w:overflowPunct w:val="0"/>
        <w:autoSpaceDE w:val="0"/>
        <w:autoSpaceDN w:val="0"/>
        <w:adjustRightInd w:val="0"/>
        <w:spacing w:after="0" w:line="240"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Ovaj se zaključak dostavlja Gradskom uredu za mjesnu samoupravu na daljnje</w:t>
      </w:r>
    </w:p>
    <w:p w:rsidR="00C306FE" w:rsidRPr="00C306FE" w:rsidRDefault="00C306FE" w:rsidP="00C306FE">
      <w:pPr>
        <w:spacing w:after="0" w:line="240" w:lineRule="auto"/>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10 - Prijedlog zaključka o prijedlogu kandidata za suce porotnike Županijskog suda u Zagrebu</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obrazlaže Prijedlog zaključka i otvara raspravu.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keepNext/>
        <w:overflowPunct w:val="0"/>
        <w:autoSpaceDE w:val="0"/>
        <w:autoSpaceDN w:val="0"/>
        <w:adjustRightInd w:val="0"/>
        <w:spacing w:after="0" w:line="240" w:lineRule="auto"/>
        <w:jc w:val="center"/>
        <w:outlineLvl w:val="0"/>
        <w:rPr>
          <w:rFonts w:ascii="Times New Roman" w:eastAsia="Times New Roman" w:hAnsi="Times New Roman" w:cs="Times New Roman"/>
          <w:b/>
          <w:i/>
          <w:sz w:val="24"/>
          <w:szCs w:val="20"/>
          <w:lang w:eastAsia="hr-HR"/>
        </w:rPr>
      </w:pPr>
      <w:r w:rsidRPr="00C306FE">
        <w:rPr>
          <w:rFonts w:ascii="Times New Roman" w:eastAsia="Times New Roman" w:hAnsi="Times New Roman" w:cs="Times New Roman"/>
          <w:b/>
          <w:i/>
          <w:sz w:val="24"/>
          <w:szCs w:val="20"/>
          <w:lang w:eastAsia="hr-HR"/>
        </w:rPr>
        <w:t>Z A K L J U Č A K</w:t>
      </w:r>
    </w:p>
    <w:p w:rsidR="00C306FE" w:rsidRPr="00C306FE" w:rsidRDefault="00C306FE" w:rsidP="00C306FE">
      <w:pPr>
        <w:overflowPunct w:val="0"/>
        <w:autoSpaceDE w:val="0"/>
        <w:autoSpaceDN w:val="0"/>
        <w:adjustRightInd w:val="0"/>
        <w:spacing w:after="0" w:line="240" w:lineRule="auto"/>
        <w:jc w:val="center"/>
        <w:rPr>
          <w:rFonts w:ascii="Times New Roman" w:eastAsia="Times New Roman" w:hAnsi="Times New Roman" w:cs="Times New Roman"/>
          <w:b/>
          <w:i/>
          <w:sz w:val="24"/>
          <w:szCs w:val="20"/>
          <w:lang w:eastAsia="hr-HR"/>
        </w:rPr>
      </w:pPr>
      <w:r w:rsidRPr="00C306FE">
        <w:rPr>
          <w:rFonts w:ascii="Times New Roman" w:eastAsia="Times New Roman" w:hAnsi="Times New Roman" w:cs="Times New Roman"/>
          <w:b/>
          <w:i/>
          <w:sz w:val="24"/>
          <w:szCs w:val="20"/>
          <w:lang w:eastAsia="hr-HR"/>
        </w:rPr>
        <w:t>o prijedlogu kandidata za suce porotnike</w:t>
      </w:r>
    </w:p>
    <w:p w:rsidR="00C306FE" w:rsidRPr="00C306FE" w:rsidRDefault="00C306FE" w:rsidP="00C306FE">
      <w:pPr>
        <w:overflowPunct w:val="0"/>
        <w:autoSpaceDE w:val="0"/>
        <w:autoSpaceDN w:val="0"/>
        <w:adjustRightInd w:val="0"/>
        <w:spacing w:after="0" w:line="240" w:lineRule="auto"/>
        <w:jc w:val="center"/>
        <w:rPr>
          <w:rFonts w:ascii="Times New Roman" w:eastAsia="Times New Roman" w:hAnsi="Times New Roman" w:cs="Times New Roman"/>
          <w:b/>
          <w:i/>
          <w:sz w:val="24"/>
          <w:szCs w:val="20"/>
          <w:lang w:eastAsia="hr-HR"/>
        </w:rPr>
      </w:pPr>
      <w:r w:rsidRPr="00C306FE">
        <w:rPr>
          <w:rFonts w:ascii="Times New Roman" w:eastAsia="Times New Roman" w:hAnsi="Times New Roman" w:cs="Times New Roman"/>
          <w:b/>
          <w:i/>
          <w:sz w:val="24"/>
          <w:szCs w:val="20"/>
          <w:lang w:eastAsia="hr-HR"/>
        </w:rPr>
        <w:t>Županijskog suda u Zagrebu</w:t>
      </w:r>
    </w:p>
    <w:p w:rsidR="00C306FE" w:rsidRPr="00C306FE" w:rsidRDefault="00C306FE" w:rsidP="00C306FE">
      <w:pPr>
        <w:overflowPunct w:val="0"/>
        <w:autoSpaceDE w:val="0"/>
        <w:autoSpaceDN w:val="0"/>
        <w:adjustRightInd w:val="0"/>
        <w:spacing w:after="0" w:line="240" w:lineRule="auto"/>
        <w:jc w:val="both"/>
        <w:rPr>
          <w:rFonts w:ascii="Times New Roman" w:eastAsia="Times New Roman" w:hAnsi="Times New Roman" w:cs="Times New Roman"/>
          <w:i/>
          <w:sz w:val="24"/>
          <w:szCs w:val="20"/>
          <w:lang w:eastAsia="hr-HR"/>
        </w:rPr>
      </w:pPr>
    </w:p>
    <w:p w:rsidR="00C306FE" w:rsidRPr="00C306FE" w:rsidRDefault="00C306FE" w:rsidP="00C306FE">
      <w:pPr>
        <w:overflowPunct w:val="0"/>
        <w:autoSpaceDE w:val="0"/>
        <w:autoSpaceDN w:val="0"/>
        <w:adjustRightInd w:val="0"/>
        <w:spacing w:after="0" w:line="240" w:lineRule="auto"/>
        <w:jc w:val="both"/>
        <w:rPr>
          <w:rFonts w:ascii="Times New Roman" w:eastAsia="Times New Roman" w:hAnsi="Times New Roman" w:cs="Times New Roman"/>
          <w:i/>
          <w:sz w:val="24"/>
          <w:szCs w:val="20"/>
          <w:lang w:eastAsia="hr-HR"/>
        </w:rPr>
      </w:pPr>
      <w:r w:rsidRPr="00C306FE">
        <w:rPr>
          <w:rFonts w:ascii="Times New Roman" w:eastAsia="Times New Roman" w:hAnsi="Times New Roman" w:cs="Times New Roman"/>
          <w:i/>
          <w:sz w:val="24"/>
          <w:szCs w:val="20"/>
          <w:lang w:eastAsia="hr-HR"/>
        </w:rPr>
        <w:t xml:space="preserve">             1.  Vijeće Gradske četvrti Donja Dubrava za suca porotnika Županijskog suda u Zagrebu predlaže</w:t>
      </w:r>
      <w:r w:rsidRPr="00C306FE">
        <w:rPr>
          <w:rFonts w:ascii="Times New Roman" w:eastAsia="Times New Roman" w:hAnsi="Times New Roman" w:cs="Times New Roman"/>
          <w:b/>
          <w:i/>
          <w:sz w:val="24"/>
          <w:szCs w:val="20"/>
          <w:lang w:eastAsia="hr-HR"/>
        </w:rPr>
        <w:t xml:space="preserve"> Đurđicu Varga</w:t>
      </w:r>
      <w:r w:rsidRPr="00C306FE">
        <w:rPr>
          <w:rFonts w:ascii="Times New Roman" w:eastAsia="Times New Roman" w:hAnsi="Times New Roman" w:cs="Times New Roman"/>
          <w:i/>
          <w:sz w:val="24"/>
          <w:szCs w:val="20"/>
          <w:lang w:eastAsia="hr-HR"/>
        </w:rPr>
        <w:t xml:space="preserve">, Zagreb, </w:t>
      </w:r>
      <w:proofErr w:type="spellStart"/>
      <w:r w:rsidRPr="00C306FE">
        <w:rPr>
          <w:rFonts w:ascii="Times New Roman" w:eastAsia="Times New Roman" w:hAnsi="Times New Roman" w:cs="Times New Roman"/>
          <w:i/>
          <w:sz w:val="24"/>
          <w:szCs w:val="20"/>
          <w:lang w:eastAsia="hr-HR"/>
        </w:rPr>
        <w:t>Teslićka</w:t>
      </w:r>
      <w:proofErr w:type="spellEnd"/>
      <w:r w:rsidRPr="00C306FE">
        <w:rPr>
          <w:rFonts w:ascii="Times New Roman" w:eastAsia="Times New Roman" w:hAnsi="Times New Roman" w:cs="Times New Roman"/>
          <w:i/>
          <w:sz w:val="24"/>
          <w:szCs w:val="20"/>
          <w:lang w:eastAsia="hr-HR"/>
        </w:rPr>
        <w:t xml:space="preserve"> 6.</w:t>
      </w:r>
    </w:p>
    <w:p w:rsidR="00C306FE" w:rsidRPr="00C306FE" w:rsidRDefault="00C306FE" w:rsidP="00C306FE">
      <w:pPr>
        <w:overflowPunct w:val="0"/>
        <w:autoSpaceDE w:val="0"/>
        <w:autoSpaceDN w:val="0"/>
        <w:adjustRightInd w:val="0"/>
        <w:spacing w:after="0" w:line="240" w:lineRule="auto"/>
        <w:jc w:val="both"/>
        <w:rPr>
          <w:rFonts w:ascii="Times New Roman" w:eastAsia="Times New Roman" w:hAnsi="Times New Roman" w:cs="Times New Roman"/>
          <w:i/>
          <w:sz w:val="24"/>
          <w:szCs w:val="20"/>
          <w:lang w:eastAsia="hr-HR"/>
        </w:rPr>
      </w:pPr>
      <w:r w:rsidRPr="00C306FE">
        <w:rPr>
          <w:rFonts w:ascii="Times New Roman" w:eastAsia="Times New Roman" w:hAnsi="Times New Roman" w:cs="Times New Roman"/>
          <w:i/>
          <w:sz w:val="24"/>
          <w:szCs w:val="20"/>
          <w:lang w:eastAsia="hr-HR"/>
        </w:rPr>
        <w:tab/>
        <w:t xml:space="preserve">2.  Predlaže se ponovno imenovanje </w:t>
      </w:r>
      <w:r w:rsidRPr="00C306FE">
        <w:rPr>
          <w:rFonts w:ascii="Times New Roman" w:eastAsia="Times New Roman" w:hAnsi="Times New Roman" w:cs="Times New Roman"/>
          <w:b/>
          <w:i/>
          <w:sz w:val="24"/>
          <w:szCs w:val="20"/>
          <w:lang w:eastAsia="hr-HR"/>
        </w:rPr>
        <w:t xml:space="preserve">Marije </w:t>
      </w:r>
      <w:proofErr w:type="spellStart"/>
      <w:r w:rsidRPr="00C306FE">
        <w:rPr>
          <w:rFonts w:ascii="Times New Roman" w:eastAsia="Times New Roman" w:hAnsi="Times New Roman" w:cs="Times New Roman"/>
          <w:b/>
          <w:i/>
          <w:sz w:val="24"/>
          <w:szCs w:val="20"/>
          <w:lang w:eastAsia="hr-HR"/>
        </w:rPr>
        <w:t>Kozolić</w:t>
      </w:r>
      <w:proofErr w:type="spellEnd"/>
      <w:r w:rsidRPr="00C306FE">
        <w:rPr>
          <w:rFonts w:ascii="Times New Roman" w:eastAsia="Times New Roman" w:hAnsi="Times New Roman" w:cs="Times New Roman"/>
          <w:b/>
          <w:i/>
          <w:sz w:val="24"/>
          <w:szCs w:val="20"/>
          <w:lang w:eastAsia="hr-HR"/>
        </w:rPr>
        <w:t xml:space="preserve">, </w:t>
      </w:r>
      <w:r w:rsidRPr="00C306FE">
        <w:rPr>
          <w:rFonts w:ascii="Times New Roman" w:eastAsia="Times New Roman" w:hAnsi="Times New Roman" w:cs="Times New Roman"/>
          <w:i/>
          <w:sz w:val="24"/>
          <w:szCs w:val="20"/>
          <w:lang w:eastAsia="hr-HR"/>
        </w:rPr>
        <w:t>Zagreb,</w:t>
      </w:r>
      <w:r w:rsidRPr="00C306FE">
        <w:rPr>
          <w:rFonts w:ascii="Times New Roman" w:eastAsia="Times New Roman" w:hAnsi="Times New Roman" w:cs="Times New Roman"/>
          <w:b/>
          <w:i/>
          <w:sz w:val="24"/>
          <w:szCs w:val="20"/>
          <w:lang w:eastAsia="hr-HR"/>
        </w:rPr>
        <w:t xml:space="preserve"> </w:t>
      </w:r>
      <w:r w:rsidRPr="00C306FE">
        <w:rPr>
          <w:rFonts w:ascii="Times New Roman" w:eastAsia="Times New Roman" w:hAnsi="Times New Roman" w:cs="Times New Roman"/>
          <w:i/>
          <w:sz w:val="24"/>
          <w:szCs w:val="20"/>
          <w:lang w:eastAsia="hr-HR"/>
        </w:rPr>
        <w:t>Aleja lipa 1b za suca porotnika Županijskog suda u Zagrebu.</w:t>
      </w:r>
    </w:p>
    <w:p w:rsidR="00C306FE" w:rsidRPr="00C306FE" w:rsidRDefault="00C306FE" w:rsidP="00C306FE">
      <w:pPr>
        <w:overflowPunct w:val="0"/>
        <w:autoSpaceDE w:val="0"/>
        <w:autoSpaceDN w:val="0"/>
        <w:adjustRightInd w:val="0"/>
        <w:spacing w:after="0" w:line="240" w:lineRule="auto"/>
        <w:jc w:val="both"/>
        <w:rPr>
          <w:rFonts w:ascii="Times New Roman" w:eastAsia="Times New Roman" w:hAnsi="Times New Roman" w:cs="Times New Roman"/>
          <w:i/>
          <w:sz w:val="24"/>
          <w:szCs w:val="20"/>
          <w:lang w:eastAsia="hr-HR"/>
        </w:rPr>
      </w:pPr>
      <w:r w:rsidRPr="00C306FE">
        <w:rPr>
          <w:rFonts w:ascii="Times New Roman" w:eastAsia="Times New Roman" w:hAnsi="Times New Roman" w:cs="Times New Roman"/>
          <w:i/>
          <w:sz w:val="24"/>
          <w:szCs w:val="20"/>
          <w:lang w:eastAsia="hr-HR"/>
        </w:rPr>
        <w:t xml:space="preserve">            3.  Ovaj Zaključak dostavlja se Odboru za izbor i imenovanja Gradske skupštine Grada Zagreba.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 xml:space="preserve">Ad 11 - Prijedlog zaključka o očitovanju o strategijskom interesu na nekretnini u Aleji ruža 16a, označenoj kao z.k.č.br. 3252/593 k.o. </w:t>
      </w:r>
      <w:proofErr w:type="spellStart"/>
      <w:r w:rsidRPr="00C306FE">
        <w:rPr>
          <w:rFonts w:ascii="Times New Roman" w:eastAsia="Times New Roman" w:hAnsi="Times New Roman" w:cs="Times New Roman"/>
          <w:b/>
          <w:sz w:val="24"/>
          <w:szCs w:val="24"/>
          <w:u w:val="single"/>
          <w:lang w:eastAsia="hr-HR"/>
        </w:rPr>
        <w:t>Resnik</w:t>
      </w:r>
      <w:proofErr w:type="spellEnd"/>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obrazlaže Prijedlog zaključka. Ističe kako se radi o manjoj parceli između obiteljskih kuća koja se ne bi mogla koristiti u svrhu nekakvog javnog interesa pa je Vijeće Mjesnog odbora Novi Retkovec dalo pozitivno mišljenje za prodaju tog zemljišta.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Z. </w:t>
      </w:r>
      <w:proofErr w:type="spellStart"/>
      <w:r w:rsidRPr="00C306FE">
        <w:rPr>
          <w:rFonts w:ascii="Times New Roman" w:eastAsia="Times New Roman" w:hAnsi="Times New Roman" w:cs="Times New Roman"/>
          <w:b/>
          <w:sz w:val="24"/>
          <w:szCs w:val="24"/>
          <w:lang w:eastAsia="hr-HR"/>
        </w:rPr>
        <w:t>Žvorc</w:t>
      </w:r>
      <w:proofErr w:type="spellEnd"/>
      <w:r w:rsidRPr="00C306FE">
        <w:rPr>
          <w:rFonts w:ascii="Times New Roman" w:eastAsia="Times New Roman" w:hAnsi="Times New Roman" w:cs="Times New Roman"/>
          <w:sz w:val="24"/>
          <w:szCs w:val="24"/>
          <w:lang w:eastAsia="hr-HR"/>
        </w:rPr>
        <w:t xml:space="preserve"> izražava nezadovoljstvo jer zbog loše kopije u materijalima nije vidljivo o kojoj parceli se radi. Trebalo je to na kopiji označiti.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N. Horvatić</w:t>
      </w:r>
      <w:r w:rsidRPr="00C306FE">
        <w:rPr>
          <w:rFonts w:ascii="Times New Roman" w:eastAsia="Times New Roman" w:hAnsi="Times New Roman" w:cs="Times New Roman"/>
          <w:sz w:val="24"/>
          <w:szCs w:val="24"/>
          <w:lang w:eastAsia="hr-HR"/>
        </w:rPr>
        <w:t xml:space="preserve"> također ističe da ne zna gdje je ta parcela, iz skice koja je priložena se to ne vidi.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D. </w:t>
      </w:r>
      <w:proofErr w:type="spellStart"/>
      <w:r w:rsidRPr="00C306FE">
        <w:rPr>
          <w:rFonts w:ascii="Times New Roman" w:eastAsia="Times New Roman" w:hAnsi="Times New Roman" w:cs="Times New Roman"/>
          <w:b/>
          <w:sz w:val="24"/>
          <w:szCs w:val="24"/>
          <w:lang w:eastAsia="hr-HR"/>
        </w:rPr>
        <w:t>Šereg</w:t>
      </w:r>
      <w:proofErr w:type="spellEnd"/>
      <w:r w:rsidRPr="00C306FE">
        <w:rPr>
          <w:rFonts w:ascii="Times New Roman" w:eastAsia="Times New Roman" w:hAnsi="Times New Roman" w:cs="Times New Roman"/>
          <w:sz w:val="24"/>
          <w:szCs w:val="24"/>
          <w:lang w:eastAsia="hr-HR"/>
        </w:rPr>
        <w:t xml:space="preserve"> smatra da bi se tamo mogao napraviti zeleni otok.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N. </w:t>
      </w:r>
      <w:proofErr w:type="spellStart"/>
      <w:r w:rsidRPr="00C306FE">
        <w:rPr>
          <w:rFonts w:ascii="Times New Roman" w:eastAsia="Times New Roman" w:hAnsi="Times New Roman" w:cs="Times New Roman"/>
          <w:b/>
          <w:sz w:val="24"/>
          <w:szCs w:val="24"/>
          <w:lang w:eastAsia="hr-HR"/>
        </w:rPr>
        <w:t>Šandrk</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napominje da su vijećnici mogli izaći na teren i vidjeti gdje se parcela nalazi.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podsjeća da svaki građanin može ući i pogledati na </w:t>
      </w:r>
      <w:proofErr w:type="spellStart"/>
      <w:r w:rsidRPr="00C306FE">
        <w:rPr>
          <w:rFonts w:ascii="Times New Roman" w:eastAsia="Times New Roman" w:hAnsi="Times New Roman" w:cs="Times New Roman"/>
          <w:sz w:val="24"/>
          <w:szCs w:val="24"/>
          <w:lang w:eastAsia="hr-HR"/>
        </w:rPr>
        <w:t>Geoportal</w:t>
      </w:r>
      <w:proofErr w:type="spellEnd"/>
      <w:r w:rsidRPr="00C306FE">
        <w:rPr>
          <w:rFonts w:ascii="Times New Roman" w:eastAsia="Times New Roman" w:hAnsi="Times New Roman" w:cs="Times New Roman"/>
          <w:sz w:val="24"/>
          <w:szCs w:val="24"/>
          <w:lang w:eastAsia="hr-HR"/>
        </w:rPr>
        <w:t>-u  prema adresi ili prema katastarskoj čestici ono što ga zanima.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N. Horvatić</w:t>
      </w:r>
      <w:r w:rsidRPr="00C306FE">
        <w:rPr>
          <w:rFonts w:ascii="Times New Roman" w:eastAsia="Times New Roman" w:hAnsi="Times New Roman" w:cs="Times New Roman"/>
          <w:sz w:val="24"/>
          <w:szCs w:val="24"/>
          <w:lang w:eastAsia="hr-HR"/>
        </w:rPr>
        <w:t xml:space="preserve"> predlaže da se ova točka skine s dnevnog reda i za sljedeći puta upotpuni materijal.</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daje na glasovanje prijedlog N. Horvatića te nakon provedenog glasovanja utvrđuje da s 3 glasa „za“ i 11 glasova „protiv“ prijedlog nije prihvaćen.</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Potom daje na glasovanje Prijedlog zaključka koji su članovi Vijeća primili uz poziv. Nakon provedenog glasovanja utvrđuje da je s 10 glasova „za“ , 3 glasa „protiv“ i 1 „suzdržan“ glas donesen</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keepNext/>
        <w:overflowPunct w:val="0"/>
        <w:autoSpaceDE w:val="0"/>
        <w:autoSpaceDN w:val="0"/>
        <w:spacing w:after="0" w:line="240" w:lineRule="auto"/>
        <w:jc w:val="center"/>
        <w:outlineLvl w:val="0"/>
        <w:rPr>
          <w:rFonts w:ascii="Times New Roman" w:eastAsia="Times New Roman" w:hAnsi="Times New Roman" w:cs="Times New Roman"/>
          <w:b/>
          <w:bCs/>
          <w:i/>
          <w:kern w:val="36"/>
          <w:sz w:val="24"/>
          <w:szCs w:val="24"/>
          <w:lang w:eastAsia="hr-HR"/>
        </w:rPr>
      </w:pPr>
      <w:r w:rsidRPr="00C306FE">
        <w:rPr>
          <w:rFonts w:ascii="Times New Roman" w:eastAsia="Times New Roman" w:hAnsi="Times New Roman" w:cs="Times New Roman"/>
          <w:b/>
          <w:bCs/>
          <w:i/>
          <w:kern w:val="36"/>
          <w:sz w:val="24"/>
          <w:szCs w:val="24"/>
          <w:lang w:eastAsia="hr-HR"/>
        </w:rPr>
        <w:t>   Z A K L J U Č A K</w:t>
      </w:r>
    </w:p>
    <w:p w:rsidR="00C306FE" w:rsidRPr="00C306FE" w:rsidRDefault="00C306FE" w:rsidP="00C306FE">
      <w:pPr>
        <w:overflowPunct w:val="0"/>
        <w:autoSpaceDE w:val="0"/>
        <w:autoSpaceDN w:val="0"/>
        <w:spacing w:after="0" w:line="240" w:lineRule="auto"/>
        <w:jc w:val="center"/>
        <w:rPr>
          <w:rFonts w:ascii="Times New Roman" w:eastAsia="Times New Roman" w:hAnsi="Times New Roman" w:cs="Times New Roman"/>
          <w:b/>
          <w:bCs/>
          <w:i/>
          <w:sz w:val="24"/>
          <w:szCs w:val="24"/>
          <w:lang w:eastAsia="hr-HR"/>
        </w:rPr>
      </w:pPr>
      <w:r w:rsidRPr="00C306FE">
        <w:rPr>
          <w:rFonts w:ascii="Times New Roman" w:eastAsia="Times New Roman" w:hAnsi="Times New Roman" w:cs="Times New Roman"/>
          <w:b/>
          <w:bCs/>
          <w:i/>
          <w:sz w:val="24"/>
          <w:szCs w:val="24"/>
          <w:lang w:eastAsia="hr-HR"/>
        </w:rPr>
        <w:t xml:space="preserve">o očitovanju o strategijskom interesu na nekretnini </w:t>
      </w:r>
    </w:p>
    <w:p w:rsidR="00C306FE" w:rsidRPr="00C306FE" w:rsidRDefault="00C306FE" w:rsidP="00C306FE">
      <w:pPr>
        <w:overflowPunct w:val="0"/>
        <w:autoSpaceDE w:val="0"/>
        <w:autoSpaceDN w:val="0"/>
        <w:spacing w:after="0" w:line="240" w:lineRule="auto"/>
        <w:jc w:val="center"/>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b/>
          <w:bCs/>
          <w:i/>
          <w:sz w:val="24"/>
          <w:szCs w:val="24"/>
          <w:lang w:eastAsia="hr-HR"/>
        </w:rPr>
        <w:t>u Aleji ruža 16a,</w:t>
      </w:r>
      <w:r w:rsidRPr="00C306FE">
        <w:rPr>
          <w:rFonts w:ascii="Times New Roman" w:eastAsia="Times New Roman" w:hAnsi="Times New Roman" w:cs="Times New Roman"/>
          <w:i/>
          <w:sz w:val="24"/>
          <w:szCs w:val="24"/>
          <w:lang w:eastAsia="hr-HR"/>
        </w:rPr>
        <w:t xml:space="preserve"> </w:t>
      </w:r>
      <w:r w:rsidRPr="00C306FE">
        <w:rPr>
          <w:rFonts w:ascii="Times New Roman" w:eastAsia="Times New Roman" w:hAnsi="Times New Roman" w:cs="Times New Roman"/>
          <w:b/>
          <w:bCs/>
          <w:i/>
          <w:sz w:val="24"/>
          <w:szCs w:val="24"/>
          <w:lang w:eastAsia="hr-HR"/>
        </w:rPr>
        <w:t xml:space="preserve">označenoj kao z.k.č.br. 3252/593 k.o. </w:t>
      </w:r>
      <w:proofErr w:type="spellStart"/>
      <w:r w:rsidRPr="00C306FE">
        <w:rPr>
          <w:rFonts w:ascii="Times New Roman" w:eastAsia="Times New Roman" w:hAnsi="Times New Roman" w:cs="Times New Roman"/>
          <w:b/>
          <w:bCs/>
          <w:i/>
          <w:sz w:val="24"/>
          <w:szCs w:val="24"/>
          <w:lang w:eastAsia="hr-HR"/>
        </w:rPr>
        <w:t>Resnik</w:t>
      </w:r>
      <w:proofErr w:type="spellEnd"/>
      <w:r w:rsidRPr="00C306FE">
        <w:rPr>
          <w:rFonts w:ascii="Times New Roman" w:eastAsia="Times New Roman" w:hAnsi="Times New Roman" w:cs="Times New Roman"/>
          <w:b/>
          <w:bCs/>
          <w:i/>
          <w:sz w:val="24"/>
          <w:szCs w:val="24"/>
          <w:lang w:eastAsia="hr-HR"/>
        </w:rPr>
        <w:t xml:space="preserve"> </w:t>
      </w:r>
    </w:p>
    <w:p w:rsidR="00C306FE" w:rsidRPr="00C306FE" w:rsidRDefault="00C306FE" w:rsidP="00C306FE">
      <w:pPr>
        <w:overflowPunct w:val="0"/>
        <w:autoSpaceDE w:val="0"/>
        <w:autoSpaceDN w:val="0"/>
        <w:spacing w:after="0" w:line="240" w:lineRule="auto"/>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w:t>
      </w:r>
      <w:r w:rsidRPr="00C306FE">
        <w:rPr>
          <w:rFonts w:ascii="Times New Roman" w:eastAsia="Times New Roman" w:hAnsi="Times New Roman" w:cs="Times New Roman"/>
          <w:b/>
          <w:bCs/>
          <w:i/>
          <w:kern w:val="36"/>
          <w:sz w:val="24"/>
          <w:szCs w:val="24"/>
          <w:lang w:eastAsia="hr-HR"/>
        </w:rPr>
        <w:t> </w:t>
      </w:r>
    </w:p>
    <w:p w:rsidR="00C306FE" w:rsidRPr="00C306FE" w:rsidRDefault="00C306FE" w:rsidP="00C306FE">
      <w:pPr>
        <w:overflowPunct w:val="0"/>
        <w:autoSpaceDE w:val="0"/>
        <w:autoSpaceDN w:val="0"/>
        <w:spacing w:after="0" w:line="240" w:lineRule="auto"/>
        <w:ind w:left="900" w:right="-168" w:hanging="360"/>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1.</w:t>
      </w:r>
      <w:r w:rsidRPr="00C306FE">
        <w:rPr>
          <w:rFonts w:ascii="Times New Roman" w:eastAsia="Times New Roman" w:hAnsi="Times New Roman" w:cs="Times New Roman"/>
          <w:i/>
          <w:sz w:val="14"/>
          <w:szCs w:val="14"/>
          <w:lang w:eastAsia="hr-HR"/>
        </w:rPr>
        <w:t>     </w:t>
      </w:r>
      <w:r w:rsidRPr="00C306FE">
        <w:rPr>
          <w:rFonts w:ascii="Times New Roman" w:eastAsia="Times New Roman" w:hAnsi="Times New Roman" w:cs="Times New Roman"/>
          <w:i/>
          <w:sz w:val="24"/>
          <w:szCs w:val="24"/>
          <w:lang w:eastAsia="hr-HR"/>
        </w:rPr>
        <w:t xml:space="preserve">Razmotren je dopis Gradskog ureda za imovinsko-pravne poslove i imovinu Grada  kojim se traži očitovanje Vijeća o strategijskom interesu na nekretnini upisanoj u z.k.ul.br. 108757 k.o. </w:t>
      </w:r>
      <w:proofErr w:type="spellStart"/>
      <w:r w:rsidRPr="00C306FE">
        <w:rPr>
          <w:rFonts w:ascii="Times New Roman" w:eastAsia="Times New Roman" w:hAnsi="Times New Roman" w:cs="Times New Roman"/>
          <w:i/>
          <w:sz w:val="24"/>
          <w:szCs w:val="24"/>
          <w:lang w:eastAsia="hr-HR"/>
        </w:rPr>
        <w:t>Resnik</w:t>
      </w:r>
      <w:proofErr w:type="spellEnd"/>
      <w:r w:rsidRPr="00C306FE">
        <w:rPr>
          <w:rFonts w:ascii="Times New Roman" w:eastAsia="Times New Roman" w:hAnsi="Times New Roman" w:cs="Times New Roman"/>
          <w:i/>
          <w:sz w:val="24"/>
          <w:szCs w:val="24"/>
          <w:lang w:eastAsia="hr-HR"/>
        </w:rPr>
        <w:t>, označenoj kao z.k.č.br. 3252/593, kuća br. 16a i dvorište u Aleji ruža, ukupne površine 142m². </w:t>
      </w:r>
    </w:p>
    <w:p w:rsidR="00C306FE" w:rsidRPr="00C306FE" w:rsidRDefault="00C306FE" w:rsidP="00C306FE">
      <w:pPr>
        <w:overflowPunct w:val="0"/>
        <w:autoSpaceDE w:val="0"/>
        <w:autoSpaceDN w:val="0"/>
        <w:spacing w:after="0" w:line="240" w:lineRule="auto"/>
        <w:ind w:left="900" w:right="-168" w:hanging="360"/>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2.</w:t>
      </w:r>
      <w:r w:rsidRPr="00C306FE">
        <w:rPr>
          <w:rFonts w:ascii="Times New Roman" w:eastAsia="Times New Roman" w:hAnsi="Times New Roman" w:cs="Times New Roman"/>
          <w:i/>
          <w:sz w:val="14"/>
          <w:szCs w:val="14"/>
          <w:lang w:eastAsia="hr-HR"/>
        </w:rPr>
        <w:t>     </w:t>
      </w:r>
      <w:r w:rsidRPr="00C306FE">
        <w:rPr>
          <w:rFonts w:ascii="Times New Roman" w:eastAsia="Times New Roman" w:hAnsi="Times New Roman" w:cs="Times New Roman"/>
          <w:i/>
          <w:sz w:val="24"/>
          <w:szCs w:val="24"/>
          <w:lang w:eastAsia="hr-HR"/>
        </w:rPr>
        <w:t xml:space="preserve">Za predmetnu nekretninu ne postoji strategijski interes te je Vijeće, sukladno prethodno utvrđenom mišljenju Vijeća Mjesnog odbora Novi Retkovec </w:t>
      </w:r>
      <w:r w:rsidRPr="00C306FE">
        <w:rPr>
          <w:rFonts w:ascii="Times New Roman" w:eastAsia="Times New Roman" w:hAnsi="Times New Roman" w:cs="Times New Roman"/>
          <w:b/>
          <w:bCs/>
          <w:i/>
          <w:iCs/>
          <w:sz w:val="24"/>
          <w:szCs w:val="24"/>
          <w:lang w:eastAsia="hr-HR"/>
        </w:rPr>
        <w:t>suglasno</w:t>
      </w:r>
      <w:r w:rsidRPr="00C306FE">
        <w:rPr>
          <w:rFonts w:ascii="Times New Roman" w:eastAsia="Times New Roman" w:hAnsi="Times New Roman" w:cs="Times New Roman"/>
          <w:i/>
          <w:sz w:val="24"/>
          <w:szCs w:val="24"/>
          <w:lang w:eastAsia="hr-HR"/>
        </w:rPr>
        <w:t xml:space="preserve"> s raspolaganjem istom i </w:t>
      </w:r>
      <w:r w:rsidRPr="00C306FE">
        <w:rPr>
          <w:rFonts w:ascii="Times New Roman" w:eastAsia="Times New Roman" w:hAnsi="Times New Roman" w:cs="Times New Roman"/>
          <w:b/>
          <w:bCs/>
          <w:i/>
          <w:iCs/>
          <w:sz w:val="24"/>
          <w:szCs w:val="24"/>
          <w:lang w:eastAsia="hr-HR"/>
        </w:rPr>
        <w:t>ne protivi</w:t>
      </w:r>
      <w:r w:rsidRPr="00C306FE">
        <w:rPr>
          <w:rFonts w:ascii="Times New Roman" w:eastAsia="Times New Roman" w:hAnsi="Times New Roman" w:cs="Times New Roman"/>
          <w:i/>
          <w:iCs/>
          <w:sz w:val="24"/>
          <w:szCs w:val="24"/>
          <w:lang w:eastAsia="hr-HR"/>
        </w:rPr>
        <w:t xml:space="preserve"> </w:t>
      </w:r>
      <w:r w:rsidRPr="00C306FE">
        <w:rPr>
          <w:rFonts w:ascii="Times New Roman" w:eastAsia="Times New Roman" w:hAnsi="Times New Roman" w:cs="Times New Roman"/>
          <w:i/>
          <w:sz w:val="24"/>
          <w:szCs w:val="24"/>
          <w:lang w:eastAsia="hr-HR"/>
        </w:rPr>
        <w:t>se</w:t>
      </w:r>
      <w:r w:rsidRPr="00C306FE">
        <w:rPr>
          <w:rFonts w:ascii="Times New Roman" w:eastAsia="Times New Roman" w:hAnsi="Times New Roman" w:cs="Times New Roman"/>
          <w:i/>
          <w:iCs/>
          <w:sz w:val="24"/>
          <w:szCs w:val="24"/>
          <w:lang w:eastAsia="hr-HR"/>
        </w:rPr>
        <w:t xml:space="preserve"> </w:t>
      </w:r>
      <w:r w:rsidRPr="00C306FE">
        <w:rPr>
          <w:rFonts w:ascii="Times New Roman" w:eastAsia="Times New Roman" w:hAnsi="Times New Roman" w:cs="Times New Roman"/>
          <w:i/>
          <w:sz w:val="24"/>
          <w:szCs w:val="24"/>
          <w:lang w:eastAsia="hr-HR"/>
        </w:rPr>
        <w:t>kupoprodaji na zakonom propisani način.</w:t>
      </w:r>
    </w:p>
    <w:p w:rsidR="00C306FE" w:rsidRPr="00C306FE" w:rsidRDefault="00C306FE" w:rsidP="00C306FE">
      <w:pPr>
        <w:autoSpaceDN w:val="0"/>
        <w:spacing w:after="0" w:line="240" w:lineRule="auto"/>
        <w:ind w:left="900" w:hanging="360"/>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3.</w:t>
      </w:r>
      <w:r w:rsidRPr="00C306FE">
        <w:rPr>
          <w:rFonts w:ascii="Times New Roman" w:eastAsia="Times New Roman" w:hAnsi="Times New Roman" w:cs="Times New Roman"/>
          <w:i/>
          <w:sz w:val="14"/>
          <w:szCs w:val="14"/>
          <w:lang w:eastAsia="hr-HR"/>
        </w:rPr>
        <w:t>     </w:t>
      </w:r>
      <w:r w:rsidRPr="00C306FE">
        <w:rPr>
          <w:rFonts w:ascii="Times New Roman" w:eastAsia="Times New Roman" w:hAnsi="Times New Roman" w:cs="Times New Roman"/>
          <w:i/>
          <w:sz w:val="24"/>
          <w:szCs w:val="24"/>
          <w:lang w:eastAsia="hr-HR"/>
        </w:rPr>
        <w:t>Ovaj Zaključak dostavlja se Gradskom uredu za imovinsko-pravne poslove i imovinu Grada.</w:t>
      </w:r>
    </w:p>
    <w:p w:rsidR="00C306FE" w:rsidRPr="00C306FE" w:rsidRDefault="00C306FE" w:rsidP="00C306FE">
      <w:pPr>
        <w:spacing w:after="0" w:line="240" w:lineRule="auto"/>
        <w:jc w:val="both"/>
        <w:rPr>
          <w:rFonts w:ascii="Times New Roman" w:eastAsia="Times New Roman" w:hAnsi="Times New Roman" w:cs="Times New Roman"/>
          <w:b/>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 xml:space="preserve">Ad 12 - Prijedlog zaključka o davanju mišljenja o zahtjevu za uspostavom autobusnog stajališta autobusne linije 269 Borongaj – Sesvetski </w:t>
      </w:r>
      <w:proofErr w:type="spellStart"/>
      <w:r w:rsidRPr="00C306FE">
        <w:rPr>
          <w:rFonts w:ascii="Times New Roman" w:eastAsia="Times New Roman" w:hAnsi="Times New Roman" w:cs="Times New Roman"/>
          <w:b/>
          <w:sz w:val="24"/>
          <w:szCs w:val="24"/>
          <w:u w:val="single"/>
          <w:lang w:eastAsia="hr-HR"/>
        </w:rPr>
        <w:t>Kraljevec</w:t>
      </w:r>
      <w:proofErr w:type="spellEnd"/>
      <w:r w:rsidRPr="00C306FE">
        <w:rPr>
          <w:rFonts w:ascii="Times New Roman" w:eastAsia="Times New Roman" w:hAnsi="Times New Roman" w:cs="Times New Roman"/>
          <w:b/>
          <w:sz w:val="24"/>
          <w:szCs w:val="24"/>
          <w:u w:val="single"/>
          <w:lang w:eastAsia="hr-HR"/>
        </w:rPr>
        <w:t xml:space="preserve"> u Osječkoj i </w:t>
      </w:r>
      <w:proofErr w:type="spellStart"/>
      <w:r w:rsidRPr="00C306FE">
        <w:rPr>
          <w:rFonts w:ascii="Times New Roman" w:eastAsia="Times New Roman" w:hAnsi="Times New Roman" w:cs="Times New Roman"/>
          <w:b/>
          <w:sz w:val="24"/>
          <w:szCs w:val="24"/>
          <w:u w:val="single"/>
          <w:lang w:eastAsia="hr-HR"/>
        </w:rPr>
        <w:t>Štefanovečkoj</w:t>
      </w:r>
      <w:proofErr w:type="spellEnd"/>
      <w:r w:rsidRPr="00C306FE">
        <w:rPr>
          <w:rFonts w:ascii="Times New Roman" w:eastAsia="Times New Roman" w:hAnsi="Times New Roman" w:cs="Times New Roman"/>
          <w:b/>
          <w:sz w:val="24"/>
          <w:szCs w:val="24"/>
          <w:u w:val="single"/>
          <w:lang w:eastAsia="hr-HR"/>
        </w:rPr>
        <w:t xml:space="preserve"> i o zahtjevu na raspored vožnje autobusne linije 231 Borongaj – </w:t>
      </w:r>
      <w:proofErr w:type="spellStart"/>
      <w:r w:rsidRPr="00C306FE">
        <w:rPr>
          <w:rFonts w:ascii="Times New Roman" w:eastAsia="Times New Roman" w:hAnsi="Times New Roman" w:cs="Times New Roman"/>
          <w:b/>
          <w:sz w:val="24"/>
          <w:szCs w:val="24"/>
          <w:u w:val="single"/>
          <w:lang w:eastAsia="hr-HR"/>
        </w:rPr>
        <w:t>Dubec</w:t>
      </w:r>
      <w:proofErr w:type="spellEnd"/>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 xml:space="preserve">obrazlaže Prijedlog zaključka.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LJ U Č A K</w:t>
      </w:r>
    </w:p>
    <w:p w:rsidR="00C306FE" w:rsidRPr="00C306FE" w:rsidRDefault="00C306FE" w:rsidP="00C306FE">
      <w:pPr>
        <w:spacing w:after="0" w:line="276"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o davanju mišljenja o zahtjevu za uspostavom autobusnog stajališta </w:t>
      </w:r>
    </w:p>
    <w:p w:rsidR="00C306FE" w:rsidRPr="00C306FE" w:rsidRDefault="00C306FE" w:rsidP="00C306FE">
      <w:pPr>
        <w:spacing w:after="0" w:line="276"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autobusne linije 269 Borongaj – Sesvetski </w:t>
      </w:r>
      <w:proofErr w:type="spellStart"/>
      <w:r w:rsidRPr="00C306FE">
        <w:rPr>
          <w:rFonts w:ascii="Times New Roman" w:eastAsia="Times New Roman" w:hAnsi="Times New Roman" w:cs="Times New Roman"/>
          <w:b/>
          <w:i/>
          <w:sz w:val="24"/>
          <w:szCs w:val="24"/>
          <w:lang w:eastAsia="hr-HR"/>
        </w:rPr>
        <w:t>Kraljevec</w:t>
      </w:r>
      <w:proofErr w:type="spellEnd"/>
      <w:r w:rsidRPr="00C306FE">
        <w:rPr>
          <w:rFonts w:ascii="Times New Roman" w:eastAsia="Times New Roman" w:hAnsi="Times New Roman" w:cs="Times New Roman"/>
          <w:b/>
          <w:i/>
          <w:sz w:val="24"/>
          <w:szCs w:val="24"/>
          <w:lang w:eastAsia="hr-HR"/>
        </w:rPr>
        <w:t xml:space="preserve"> u Osječkoj i </w:t>
      </w:r>
      <w:proofErr w:type="spellStart"/>
      <w:r w:rsidRPr="00C306FE">
        <w:rPr>
          <w:rFonts w:ascii="Times New Roman" w:eastAsia="Times New Roman" w:hAnsi="Times New Roman" w:cs="Times New Roman"/>
          <w:b/>
          <w:i/>
          <w:sz w:val="24"/>
          <w:szCs w:val="24"/>
          <w:lang w:eastAsia="hr-HR"/>
        </w:rPr>
        <w:t>Štefanovečkoj</w:t>
      </w:r>
      <w:proofErr w:type="spellEnd"/>
      <w:r w:rsidRPr="00C306FE">
        <w:rPr>
          <w:rFonts w:ascii="Times New Roman" w:eastAsia="Times New Roman" w:hAnsi="Times New Roman" w:cs="Times New Roman"/>
          <w:b/>
          <w:i/>
          <w:sz w:val="24"/>
          <w:szCs w:val="24"/>
          <w:lang w:eastAsia="hr-HR"/>
        </w:rPr>
        <w:t xml:space="preserve"> i </w:t>
      </w:r>
    </w:p>
    <w:p w:rsidR="00C306FE" w:rsidRPr="00C306FE" w:rsidRDefault="00C306FE" w:rsidP="00C306FE">
      <w:pPr>
        <w:spacing w:after="0" w:line="276"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o zahtjevu na raspored vožnje autobusne linije 231 Borongaj – </w:t>
      </w:r>
      <w:proofErr w:type="spellStart"/>
      <w:r w:rsidRPr="00C306FE">
        <w:rPr>
          <w:rFonts w:ascii="Times New Roman" w:eastAsia="Times New Roman" w:hAnsi="Times New Roman" w:cs="Times New Roman"/>
          <w:b/>
          <w:i/>
          <w:sz w:val="24"/>
          <w:szCs w:val="24"/>
          <w:lang w:eastAsia="hr-HR"/>
        </w:rPr>
        <w:t>Dubec</w:t>
      </w:r>
      <w:proofErr w:type="spellEnd"/>
      <w:r w:rsidRPr="00C306FE">
        <w:rPr>
          <w:rFonts w:ascii="Times New Roman" w:eastAsia="Times New Roman" w:hAnsi="Times New Roman" w:cs="Times New Roman"/>
          <w:b/>
          <w:i/>
          <w:sz w:val="24"/>
          <w:szCs w:val="24"/>
          <w:lang w:eastAsia="hr-HR"/>
        </w:rPr>
        <w:t xml:space="preserve"> </w:t>
      </w:r>
    </w:p>
    <w:p w:rsidR="00C306FE" w:rsidRPr="00C306FE" w:rsidRDefault="00C306FE" w:rsidP="00C306FE">
      <w:pPr>
        <w:autoSpaceDE w:val="0"/>
        <w:autoSpaceDN w:val="0"/>
        <w:adjustRightInd w:val="0"/>
        <w:spacing w:after="0" w:line="240" w:lineRule="auto"/>
        <w:ind w:left="720"/>
        <w:jc w:val="both"/>
        <w:rPr>
          <w:rFonts w:ascii="Times New Roman" w:eastAsia="Calibri" w:hAnsi="Times New Roman" w:cs="Times New Roman"/>
          <w:i/>
          <w:color w:val="000000"/>
          <w:sz w:val="24"/>
          <w:szCs w:val="24"/>
        </w:rPr>
      </w:pPr>
    </w:p>
    <w:p w:rsidR="00C306FE" w:rsidRPr="00C306FE" w:rsidRDefault="00C306FE" w:rsidP="00C306FE">
      <w:pPr>
        <w:numPr>
          <w:ilvl w:val="0"/>
          <w:numId w:val="12"/>
        </w:numPr>
        <w:spacing w:after="0" w:line="240" w:lineRule="auto"/>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Razmotren je zahtjev Marije Vidović da se za autobusnu liniju 231 Borongaj-</w:t>
      </w:r>
      <w:proofErr w:type="spellStart"/>
      <w:r w:rsidRPr="00C306FE">
        <w:rPr>
          <w:rFonts w:ascii="Times New Roman" w:eastAsia="Times New Roman" w:hAnsi="Times New Roman" w:cs="Times New Roman"/>
          <w:i/>
          <w:sz w:val="24"/>
          <w:szCs w:val="24"/>
          <w:lang w:eastAsia="hr-HR"/>
        </w:rPr>
        <w:t>Dubec</w:t>
      </w:r>
      <w:proofErr w:type="spellEnd"/>
      <w:r w:rsidRPr="00C306FE">
        <w:rPr>
          <w:rFonts w:ascii="Times New Roman" w:eastAsia="Times New Roman" w:hAnsi="Times New Roman" w:cs="Times New Roman"/>
          <w:i/>
          <w:sz w:val="24"/>
          <w:szCs w:val="24"/>
          <w:lang w:eastAsia="hr-HR"/>
        </w:rPr>
        <w:t xml:space="preserve"> ne uvodi ljetni raspored vožnje, već da se zimski raspored vožnje primjenjuje tijekom cijele godine, iz razloga što predmetnu autobusnu liniju ne koriste samo učenici i studenti već je tijekom ljetnih praznika koriste radnici i ostali građani te da autobusna linija 269 Sesvetski </w:t>
      </w:r>
      <w:proofErr w:type="spellStart"/>
      <w:r w:rsidRPr="00C306FE">
        <w:rPr>
          <w:rFonts w:ascii="Times New Roman" w:eastAsia="Times New Roman" w:hAnsi="Times New Roman" w:cs="Times New Roman"/>
          <w:i/>
          <w:sz w:val="24"/>
          <w:szCs w:val="24"/>
          <w:lang w:eastAsia="hr-HR"/>
        </w:rPr>
        <w:t>Kraljevec</w:t>
      </w:r>
      <w:proofErr w:type="spellEnd"/>
      <w:r w:rsidRPr="00C306FE">
        <w:rPr>
          <w:rFonts w:ascii="Times New Roman" w:eastAsia="Times New Roman" w:hAnsi="Times New Roman" w:cs="Times New Roman"/>
          <w:i/>
          <w:sz w:val="24"/>
          <w:szCs w:val="24"/>
          <w:lang w:eastAsia="hr-HR"/>
        </w:rPr>
        <w:t xml:space="preserve"> – Borongaj stoji na stajalištima kod Osječke ulice i </w:t>
      </w:r>
      <w:proofErr w:type="spellStart"/>
      <w:r w:rsidRPr="00C306FE">
        <w:rPr>
          <w:rFonts w:ascii="Times New Roman" w:eastAsia="Times New Roman" w:hAnsi="Times New Roman" w:cs="Times New Roman"/>
          <w:i/>
          <w:sz w:val="24"/>
          <w:szCs w:val="24"/>
          <w:lang w:eastAsia="hr-HR"/>
        </w:rPr>
        <w:t>Štefanovečke</w:t>
      </w:r>
      <w:proofErr w:type="spellEnd"/>
      <w:r w:rsidRPr="00C306FE">
        <w:rPr>
          <w:rFonts w:ascii="Times New Roman" w:eastAsia="Times New Roman" w:hAnsi="Times New Roman" w:cs="Times New Roman"/>
          <w:i/>
          <w:sz w:val="24"/>
          <w:szCs w:val="24"/>
          <w:lang w:eastAsia="hr-HR"/>
        </w:rPr>
        <w:t xml:space="preserve"> ceste.</w:t>
      </w:r>
    </w:p>
    <w:p w:rsidR="00C306FE" w:rsidRPr="00C306FE" w:rsidRDefault="00C306FE" w:rsidP="00C306FE">
      <w:pPr>
        <w:numPr>
          <w:ilvl w:val="0"/>
          <w:numId w:val="12"/>
        </w:numPr>
        <w:spacing w:after="0" w:line="240" w:lineRule="auto"/>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Razmotren je zahtjev Željka Gavrana da autobusi linije 269 Sesvetski </w:t>
      </w:r>
      <w:proofErr w:type="spellStart"/>
      <w:r w:rsidRPr="00C306FE">
        <w:rPr>
          <w:rFonts w:ascii="Times New Roman" w:eastAsia="Times New Roman" w:hAnsi="Times New Roman" w:cs="Times New Roman"/>
          <w:i/>
          <w:sz w:val="24"/>
          <w:szCs w:val="24"/>
          <w:lang w:eastAsia="hr-HR"/>
        </w:rPr>
        <w:t>Kraljevec</w:t>
      </w:r>
      <w:proofErr w:type="spellEnd"/>
      <w:r w:rsidRPr="00C306FE">
        <w:rPr>
          <w:rFonts w:ascii="Times New Roman" w:eastAsia="Times New Roman" w:hAnsi="Times New Roman" w:cs="Times New Roman"/>
          <w:i/>
          <w:sz w:val="24"/>
          <w:szCs w:val="24"/>
          <w:lang w:eastAsia="hr-HR"/>
        </w:rPr>
        <w:t xml:space="preserve"> – Borongaj staju na autobusnim stajalištima kod Osječke ulice ili </w:t>
      </w:r>
      <w:proofErr w:type="spellStart"/>
      <w:r w:rsidRPr="00C306FE">
        <w:rPr>
          <w:rFonts w:ascii="Times New Roman" w:eastAsia="Times New Roman" w:hAnsi="Times New Roman" w:cs="Times New Roman"/>
          <w:i/>
          <w:sz w:val="24"/>
          <w:szCs w:val="24"/>
          <w:lang w:eastAsia="hr-HR"/>
        </w:rPr>
        <w:t>Štefanovečke</w:t>
      </w:r>
      <w:proofErr w:type="spellEnd"/>
      <w:r w:rsidRPr="00C306FE">
        <w:rPr>
          <w:rFonts w:ascii="Times New Roman" w:eastAsia="Times New Roman" w:hAnsi="Times New Roman" w:cs="Times New Roman"/>
          <w:i/>
          <w:sz w:val="24"/>
          <w:szCs w:val="24"/>
          <w:lang w:eastAsia="hr-HR"/>
        </w:rPr>
        <w:t xml:space="preserve"> ceste.</w:t>
      </w:r>
    </w:p>
    <w:p w:rsidR="00C306FE" w:rsidRPr="00C306FE" w:rsidRDefault="00C306FE" w:rsidP="00C306FE">
      <w:pPr>
        <w:numPr>
          <w:ilvl w:val="0"/>
          <w:numId w:val="12"/>
        </w:numPr>
        <w:spacing w:after="0" w:line="240" w:lineRule="auto"/>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Vijeće predlaže, temeljem prethodno utvrđenih mišljenja Vijeća Mjesnog odbora Donja Dubrava, Vijeća Mjesnog odbora „30. svibnja 1990.“ i Vijeća Mjesnog odbora Novi Retkovec, da ZET razmotri mogućnost da se autobusna linija 269 Sesvetski </w:t>
      </w:r>
      <w:proofErr w:type="spellStart"/>
      <w:r w:rsidRPr="00C306FE">
        <w:rPr>
          <w:rFonts w:ascii="Times New Roman" w:eastAsia="Times New Roman" w:hAnsi="Times New Roman" w:cs="Times New Roman"/>
          <w:i/>
          <w:sz w:val="24"/>
          <w:szCs w:val="24"/>
          <w:lang w:eastAsia="hr-HR"/>
        </w:rPr>
        <w:t>Kraljevec</w:t>
      </w:r>
      <w:proofErr w:type="spellEnd"/>
      <w:r w:rsidRPr="00C306FE">
        <w:rPr>
          <w:rFonts w:ascii="Times New Roman" w:eastAsia="Times New Roman" w:hAnsi="Times New Roman" w:cs="Times New Roman"/>
          <w:i/>
          <w:sz w:val="24"/>
          <w:szCs w:val="24"/>
          <w:lang w:eastAsia="hr-HR"/>
        </w:rPr>
        <w:t xml:space="preserve"> – Borongaj zaustavlja na stajalištima Osječka i </w:t>
      </w:r>
      <w:proofErr w:type="spellStart"/>
      <w:r w:rsidRPr="00C306FE">
        <w:rPr>
          <w:rFonts w:ascii="Times New Roman" w:eastAsia="Times New Roman" w:hAnsi="Times New Roman" w:cs="Times New Roman"/>
          <w:i/>
          <w:sz w:val="24"/>
          <w:szCs w:val="24"/>
          <w:lang w:eastAsia="hr-HR"/>
        </w:rPr>
        <w:t>Štefanovečka</w:t>
      </w:r>
      <w:proofErr w:type="spellEnd"/>
      <w:r w:rsidRPr="00C306FE">
        <w:rPr>
          <w:rFonts w:ascii="Times New Roman" w:eastAsia="Times New Roman" w:hAnsi="Times New Roman" w:cs="Times New Roman"/>
          <w:i/>
          <w:sz w:val="24"/>
          <w:szCs w:val="24"/>
          <w:lang w:eastAsia="hr-HR"/>
        </w:rPr>
        <w:t xml:space="preserve"> ili barem na jednom od tih stajališta. </w:t>
      </w:r>
    </w:p>
    <w:p w:rsidR="00C306FE" w:rsidRPr="00C306FE" w:rsidRDefault="00C306FE" w:rsidP="00C306FE">
      <w:pPr>
        <w:spacing w:after="0" w:line="240" w:lineRule="auto"/>
        <w:ind w:left="720"/>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Također se predlaže da se tijekom ljeta ne mijenja raspored vožnje autobusne linije 231 Borongaj – </w:t>
      </w:r>
      <w:proofErr w:type="spellStart"/>
      <w:r w:rsidRPr="00C306FE">
        <w:rPr>
          <w:rFonts w:ascii="Times New Roman" w:eastAsia="Times New Roman" w:hAnsi="Times New Roman" w:cs="Times New Roman"/>
          <w:i/>
          <w:sz w:val="24"/>
          <w:szCs w:val="24"/>
          <w:lang w:eastAsia="hr-HR"/>
        </w:rPr>
        <w:t>Dubec</w:t>
      </w:r>
      <w:proofErr w:type="spellEnd"/>
      <w:r w:rsidRPr="00C306FE">
        <w:rPr>
          <w:rFonts w:ascii="Times New Roman" w:eastAsia="Times New Roman" w:hAnsi="Times New Roman" w:cs="Times New Roman"/>
          <w:i/>
          <w:sz w:val="24"/>
          <w:szCs w:val="24"/>
          <w:lang w:eastAsia="hr-HR"/>
        </w:rPr>
        <w:t>.</w:t>
      </w:r>
    </w:p>
    <w:p w:rsidR="00C306FE" w:rsidRPr="00C306FE" w:rsidRDefault="00C306FE" w:rsidP="00C306FE">
      <w:pPr>
        <w:numPr>
          <w:ilvl w:val="0"/>
          <w:numId w:val="12"/>
        </w:numPr>
        <w:spacing w:after="0" w:line="240" w:lineRule="auto"/>
        <w:jc w:val="both"/>
        <w:rPr>
          <w:rFonts w:ascii="Times New Roman" w:eastAsia="Times New Roman" w:hAnsi="Times New Roman" w:cs="Times New Roman"/>
          <w:i/>
          <w:sz w:val="24"/>
          <w:szCs w:val="24"/>
          <w:lang w:eastAsia="hr-HR"/>
        </w:rPr>
      </w:pPr>
      <w:r w:rsidRPr="00C306FE">
        <w:rPr>
          <w:rFonts w:ascii="Times New Roman" w:eastAsia="Calibri" w:hAnsi="Times New Roman" w:cs="Times New Roman"/>
          <w:i/>
          <w:sz w:val="24"/>
          <w:szCs w:val="24"/>
          <w:lang w:eastAsia="hr-HR"/>
        </w:rPr>
        <w:t>Ovaj se Zaključak dostavlja Zagrebačkom električnom tramvaju d.o.o. na daljnje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13 - Prijedlog zaključka o prijedlogu za uspostavu pješačkog prijelaza u ulici Dubrava između k.br. 222 i k.br. 230</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obrazlaže Prijedlog zaključka i otvara raspravu.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Z A K L J U Č A K </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o prijedlogu za uspostavu pješačkog prijelaza</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u ulici Dubrava između k.br. 222 i 230</w:t>
      </w:r>
    </w:p>
    <w:p w:rsidR="00C306FE" w:rsidRPr="00C306FE" w:rsidRDefault="00C306FE" w:rsidP="00C306FE">
      <w:pPr>
        <w:autoSpaceDE w:val="0"/>
        <w:autoSpaceDN w:val="0"/>
        <w:adjustRightInd w:val="0"/>
        <w:spacing w:after="0" w:line="240" w:lineRule="auto"/>
        <w:ind w:left="90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13"/>
        </w:numPr>
        <w:autoSpaceDE w:val="0"/>
        <w:autoSpaceDN w:val="0"/>
        <w:adjustRightInd w:val="0"/>
        <w:spacing w:after="0" w:line="252"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Razmotren je prijedlog Vijeća Mjesnog odbora Novi Retkovec za uspostavu pješačkog prijelaza u ulici Dubrava između k.br. 222 i 230.</w:t>
      </w:r>
    </w:p>
    <w:p w:rsidR="00C306FE" w:rsidRPr="00C306FE" w:rsidRDefault="00C306FE" w:rsidP="00C306FE">
      <w:pPr>
        <w:numPr>
          <w:ilvl w:val="0"/>
          <w:numId w:val="13"/>
        </w:numPr>
        <w:autoSpaceDE w:val="0"/>
        <w:autoSpaceDN w:val="0"/>
        <w:adjustRightInd w:val="0"/>
        <w:spacing w:after="0" w:line="252"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Vijeće prijedlog smatra neosnovanim i neopravdanim iz razloga što je više puta tražena uspostava pješačkog prijelaza na predmetnoj lokaciji, a odgovor Gradskog ureda za prostorno uređenje, izgradnju Grada, graditeljstvo, komunalne poslove i promet je sljedeći: „Na predloženoj lokaciji nisu zadovoljeni prometno-tehnički i sigurnosni uvjeti za uspostavu istog, obzirom na strukturu prometnog toka pojačane frekvencije, odnosno širinu kolnika – uključujući i infrastrukturne gabarite javnog gradskog prometa podružnice ZET. U zonama raskrižja ulica Dubrava-Aleja javora -Prve Poljanice, odnosno Dubrava-</w:t>
      </w:r>
      <w:proofErr w:type="spellStart"/>
      <w:r w:rsidRPr="00C306FE">
        <w:rPr>
          <w:rFonts w:ascii="Times New Roman" w:eastAsia="Times New Roman" w:hAnsi="Times New Roman" w:cs="Times New Roman"/>
          <w:i/>
          <w:sz w:val="24"/>
          <w:szCs w:val="24"/>
          <w:lang w:eastAsia="hr-HR"/>
        </w:rPr>
        <w:t>Čulinečka</w:t>
      </w:r>
      <w:proofErr w:type="spellEnd"/>
      <w:r w:rsidRPr="00C306FE">
        <w:rPr>
          <w:rFonts w:ascii="Times New Roman" w:eastAsia="Times New Roman" w:hAnsi="Times New Roman" w:cs="Times New Roman"/>
          <w:i/>
          <w:sz w:val="24"/>
          <w:szCs w:val="24"/>
          <w:lang w:eastAsia="hr-HR"/>
        </w:rPr>
        <w:t xml:space="preserve">-Klin uspostavljeni su </w:t>
      </w:r>
      <w:proofErr w:type="spellStart"/>
      <w:r w:rsidRPr="00C306FE">
        <w:rPr>
          <w:rFonts w:ascii="Times New Roman" w:eastAsia="Times New Roman" w:hAnsi="Times New Roman" w:cs="Times New Roman"/>
          <w:i/>
          <w:sz w:val="24"/>
          <w:szCs w:val="24"/>
          <w:lang w:eastAsia="hr-HR"/>
        </w:rPr>
        <w:t>semaforizirani</w:t>
      </w:r>
      <w:proofErr w:type="spellEnd"/>
      <w:r w:rsidRPr="00C306FE">
        <w:rPr>
          <w:rFonts w:ascii="Times New Roman" w:eastAsia="Times New Roman" w:hAnsi="Times New Roman" w:cs="Times New Roman"/>
          <w:i/>
          <w:sz w:val="24"/>
          <w:szCs w:val="24"/>
          <w:lang w:eastAsia="hr-HR"/>
        </w:rPr>
        <w:t xml:space="preserve"> pješački prijelazi koji jamče znatno veću sigurnost prelaska kolnika Ulice Dubrava za pješake.“</w:t>
      </w:r>
    </w:p>
    <w:p w:rsidR="00C306FE" w:rsidRPr="00C306FE" w:rsidRDefault="00C306FE" w:rsidP="00C306FE">
      <w:pPr>
        <w:numPr>
          <w:ilvl w:val="0"/>
          <w:numId w:val="13"/>
        </w:numPr>
        <w:autoSpaceDE w:val="0"/>
        <w:autoSpaceDN w:val="0"/>
        <w:adjustRightInd w:val="0"/>
        <w:spacing w:after="0" w:line="252" w:lineRule="auto"/>
        <w:contextualSpacing/>
        <w:jc w:val="both"/>
        <w:rPr>
          <w:rFonts w:ascii="Times New Roman" w:eastAsia="Times New Roman" w:hAnsi="Times New Roman" w:cs="Times New Roman"/>
          <w:i/>
          <w:color w:val="000000"/>
          <w:sz w:val="24"/>
          <w:szCs w:val="24"/>
        </w:rPr>
      </w:pPr>
      <w:r w:rsidRPr="00C306FE">
        <w:rPr>
          <w:rFonts w:ascii="Times New Roman" w:eastAsia="Times New Roman" w:hAnsi="Times New Roman" w:cs="Times New Roman"/>
          <w:i/>
          <w:color w:val="000000"/>
          <w:sz w:val="24"/>
          <w:szCs w:val="24"/>
        </w:rPr>
        <w:t>Ovaj Zaključak dostavlja se Vijeću Mjesnog odbora Novi Retkovec.</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14 - Prijedlog zaključka o zahtjevu za iznalaženje rješenja sigurnosti odvijanja prometa na raskrižju III. Retkovca i Ulice kneza Branimira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obrazlaže Prijedlog zaključka i otvara raspravu.</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K. </w:t>
      </w:r>
      <w:proofErr w:type="spellStart"/>
      <w:r w:rsidRPr="00C306FE">
        <w:rPr>
          <w:rFonts w:ascii="Times New Roman" w:eastAsia="Times New Roman" w:hAnsi="Times New Roman" w:cs="Times New Roman"/>
          <w:b/>
          <w:sz w:val="24"/>
          <w:szCs w:val="24"/>
          <w:lang w:eastAsia="hr-HR"/>
        </w:rPr>
        <w:t>Ešegović</w:t>
      </w:r>
      <w:proofErr w:type="spellEnd"/>
      <w:r w:rsidRPr="00C306FE">
        <w:rPr>
          <w:rFonts w:ascii="Times New Roman" w:eastAsia="Times New Roman" w:hAnsi="Times New Roman" w:cs="Times New Roman"/>
          <w:sz w:val="24"/>
          <w:szCs w:val="24"/>
          <w:lang w:eastAsia="hr-HR"/>
        </w:rPr>
        <w:t xml:space="preserve"> se slaže s činjenicom da ima nesavjesnih vozača, ali intencija Vijeća Mjesnog odbora Stari Retkovec je bila da se dobiju podaci od policije o broju prometnih nesreća na tom raskrižju kako bi se ukazalo na problem, odnosno potrebu što skorije izgradnje desnog </w:t>
      </w:r>
      <w:proofErr w:type="spellStart"/>
      <w:r w:rsidRPr="00C306FE">
        <w:rPr>
          <w:rFonts w:ascii="Times New Roman" w:eastAsia="Times New Roman" w:hAnsi="Times New Roman" w:cs="Times New Roman"/>
          <w:sz w:val="24"/>
          <w:szCs w:val="24"/>
          <w:lang w:eastAsia="hr-HR"/>
        </w:rPr>
        <w:t>skretača</w:t>
      </w:r>
      <w:proofErr w:type="spellEnd"/>
      <w:r w:rsidRPr="00C306FE">
        <w:rPr>
          <w:rFonts w:ascii="Times New Roman" w:eastAsia="Times New Roman" w:hAnsi="Times New Roman" w:cs="Times New Roman"/>
          <w:sz w:val="24"/>
          <w:szCs w:val="24"/>
          <w:lang w:eastAsia="hr-HR"/>
        </w:rPr>
        <w:t xml:space="preserve"> iz Ul. kneza Branimira u III. Retkovec. Ne slaže se s Prijedlogom zaključka.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smatra da nema potrebe tražiti od policije takve podatke, jer gđa. </w:t>
      </w:r>
      <w:proofErr w:type="spellStart"/>
      <w:r w:rsidRPr="00C306FE">
        <w:rPr>
          <w:rFonts w:ascii="Times New Roman" w:eastAsia="Times New Roman" w:hAnsi="Times New Roman" w:cs="Times New Roman"/>
          <w:sz w:val="24"/>
          <w:szCs w:val="24"/>
          <w:lang w:eastAsia="hr-HR"/>
        </w:rPr>
        <w:t>Ešegović</w:t>
      </w:r>
      <w:proofErr w:type="spellEnd"/>
      <w:r w:rsidRPr="00C306FE">
        <w:rPr>
          <w:rFonts w:ascii="Times New Roman" w:eastAsia="Times New Roman" w:hAnsi="Times New Roman" w:cs="Times New Roman"/>
          <w:sz w:val="24"/>
          <w:szCs w:val="24"/>
          <w:lang w:eastAsia="hr-HR"/>
        </w:rPr>
        <w:t>, kao članica Vijeća, pod zadnjom točkom dnevnog reda može postaviti vijećničko pitanje na koje ćemo zatražiti odgovor nadležnih.</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Z. </w:t>
      </w:r>
      <w:proofErr w:type="spellStart"/>
      <w:r w:rsidRPr="00C306FE">
        <w:rPr>
          <w:rFonts w:ascii="Times New Roman" w:eastAsia="Times New Roman" w:hAnsi="Times New Roman" w:cs="Times New Roman"/>
          <w:b/>
          <w:sz w:val="24"/>
          <w:szCs w:val="24"/>
          <w:lang w:eastAsia="hr-HR"/>
        </w:rPr>
        <w:t>Žvorc</w:t>
      </w:r>
      <w:proofErr w:type="spellEnd"/>
      <w:r w:rsidRPr="00C306FE">
        <w:rPr>
          <w:rFonts w:ascii="Times New Roman" w:eastAsia="Times New Roman" w:hAnsi="Times New Roman" w:cs="Times New Roman"/>
          <w:sz w:val="24"/>
          <w:szCs w:val="24"/>
          <w:lang w:eastAsia="hr-HR"/>
        </w:rPr>
        <w:t xml:space="preserve"> smatra da je veći problem izlaz iz III. Retkovca desno u Ulicu kneza Branimira i onda polukružno u suprotnom smjeru, prema gradu.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Po završetku rasprave predsjednik daje na glasovanje Prijedlog zaključka te nakon provedenog glasovanja utvrđuje da je većinom glasova, uz 13 „za“ i 1 „suzdržanim“ glasom donesen</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Z A K L J U Č A K </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 xml:space="preserve">o zahtjevu za iznalaženje rješenja sigurnosti odvijanja prometa </w:t>
      </w:r>
    </w:p>
    <w:p w:rsidR="00C306FE" w:rsidRPr="00C306FE" w:rsidRDefault="00C306FE" w:rsidP="00C306FE">
      <w:pPr>
        <w:spacing w:after="0" w:line="240" w:lineRule="auto"/>
        <w:jc w:val="center"/>
        <w:rPr>
          <w:rFonts w:ascii="Times New Roman" w:eastAsia="Times New Roman" w:hAnsi="Times New Roman" w:cs="Times New Roman"/>
          <w:b/>
          <w:i/>
          <w:color w:val="000000"/>
          <w:sz w:val="24"/>
          <w:szCs w:val="24"/>
          <w:lang w:eastAsia="hr-HR"/>
        </w:rPr>
      </w:pPr>
      <w:r w:rsidRPr="00C306FE">
        <w:rPr>
          <w:rFonts w:ascii="Times New Roman" w:eastAsia="Times New Roman" w:hAnsi="Times New Roman" w:cs="Times New Roman"/>
          <w:b/>
          <w:i/>
          <w:color w:val="000000"/>
          <w:sz w:val="24"/>
          <w:szCs w:val="24"/>
          <w:lang w:eastAsia="hr-HR"/>
        </w:rPr>
        <w:t>na raskrižju III. Retkovca i Ulice kneza Branimira</w:t>
      </w:r>
    </w:p>
    <w:p w:rsidR="00C306FE" w:rsidRPr="00C306FE" w:rsidRDefault="00C306FE" w:rsidP="00C306FE">
      <w:pPr>
        <w:autoSpaceDE w:val="0"/>
        <w:autoSpaceDN w:val="0"/>
        <w:adjustRightInd w:val="0"/>
        <w:spacing w:after="0" w:line="240" w:lineRule="auto"/>
        <w:ind w:left="900"/>
        <w:contextualSpacing/>
        <w:jc w:val="both"/>
        <w:rPr>
          <w:rFonts w:ascii="Times New Roman" w:eastAsia="Times New Roman" w:hAnsi="Times New Roman" w:cs="Times New Roman"/>
          <w:i/>
          <w:sz w:val="24"/>
          <w:szCs w:val="24"/>
          <w:lang w:eastAsia="hr-HR"/>
        </w:rPr>
      </w:pPr>
    </w:p>
    <w:p w:rsidR="00C306FE" w:rsidRPr="00C306FE" w:rsidRDefault="00C306FE" w:rsidP="00C306FE">
      <w:pPr>
        <w:numPr>
          <w:ilvl w:val="0"/>
          <w:numId w:val="14"/>
        </w:numPr>
        <w:autoSpaceDE w:val="0"/>
        <w:autoSpaceDN w:val="0"/>
        <w:adjustRightInd w:val="0"/>
        <w:spacing w:after="0" w:line="252"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Razmotren je Zaključak o prijedlogu rješenja odvijanja prometa na raskrižju III. Retkovca i Ulice kneza Branimira usvojen na 24. sjednici Vijeća Mjesnog odbora Stari Retkovec, održanoj 10. lipnja 2019. godine.</w:t>
      </w:r>
    </w:p>
    <w:p w:rsidR="00C306FE" w:rsidRPr="00C306FE" w:rsidRDefault="00C306FE" w:rsidP="00C306FE">
      <w:pPr>
        <w:numPr>
          <w:ilvl w:val="0"/>
          <w:numId w:val="14"/>
        </w:numPr>
        <w:autoSpaceDE w:val="0"/>
        <w:autoSpaceDN w:val="0"/>
        <w:adjustRightInd w:val="0"/>
        <w:spacing w:after="0" w:line="252" w:lineRule="auto"/>
        <w:contextualSpacing/>
        <w:jc w:val="both"/>
        <w:rPr>
          <w:rFonts w:ascii="Times New Roman" w:eastAsia="Times New Roman" w:hAnsi="Times New Roman" w:cs="Times New Roman"/>
          <w:i/>
          <w:sz w:val="24"/>
          <w:szCs w:val="24"/>
          <w:lang w:eastAsia="hr-HR"/>
        </w:rPr>
      </w:pPr>
      <w:r w:rsidRPr="00C306FE">
        <w:rPr>
          <w:rFonts w:ascii="Times New Roman" w:eastAsia="Times New Roman" w:hAnsi="Times New Roman" w:cs="Times New Roman"/>
          <w:i/>
          <w:sz w:val="24"/>
          <w:szCs w:val="24"/>
          <w:lang w:eastAsia="hr-HR"/>
        </w:rPr>
        <w:t xml:space="preserve">Vijeće smatra nepotrebnim tražiti od PU Zagrebačke statističke podatke o prometnim nesrećama na raskrižju III. Retkovca i Ulice kneza Branimira budući da su iste isključivo posljedica nepoštivanja prometnih propisa i nepažnje sudionika u prometu. </w:t>
      </w:r>
    </w:p>
    <w:p w:rsidR="00C306FE" w:rsidRPr="00C306FE" w:rsidRDefault="00C306FE" w:rsidP="00C306FE">
      <w:pPr>
        <w:numPr>
          <w:ilvl w:val="0"/>
          <w:numId w:val="14"/>
        </w:numPr>
        <w:autoSpaceDE w:val="0"/>
        <w:autoSpaceDN w:val="0"/>
        <w:adjustRightInd w:val="0"/>
        <w:spacing w:after="0" w:line="252" w:lineRule="auto"/>
        <w:contextualSpacing/>
        <w:jc w:val="both"/>
        <w:rPr>
          <w:rFonts w:ascii="Times New Roman" w:eastAsia="Times New Roman" w:hAnsi="Times New Roman" w:cs="Times New Roman"/>
          <w:i/>
          <w:color w:val="000000"/>
          <w:sz w:val="24"/>
          <w:szCs w:val="24"/>
        </w:rPr>
      </w:pPr>
      <w:r w:rsidRPr="00C306FE">
        <w:rPr>
          <w:rFonts w:ascii="Times New Roman" w:eastAsia="Times New Roman" w:hAnsi="Times New Roman" w:cs="Times New Roman"/>
          <w:i/>
          <w:color w:val="000000"/>
          <w:sz w:val="24"/>
          <w:szCs w:val="24"/>
        </w:rPr>
        <w:t>Ovaj Zaključak dostavlja se Vijeću Mjesnog odbora Stari Retkovec.</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Na sjednicu dolazi član Vijeća D. Perica.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 xml:space="preserve">Ad 15 - Prijedlog zaključka o davanju suglasnosti na prijedlog postave prometne opreme za smirenje prometa na raskrižju Vinodolska, </w:t>
      </w:r>
      <w:proofErr w:type="spellStart"/>
      <w:r w:rsidRPr="00C306FE">
        <w:rPr>
          <w:rFonts w:ascii="Times New Roman" w:eastAsia="Times New Roman" w:hAnsi="Times New Roman" w:cs="Times New Roman"/>
          <w:b/>
          <w:sz w:val="24"/>
          <w:szCs w:val="24"/>
          <w:u w:val="single"/>
          <w:lang w:eastAsia="hr-HR"/>
        </w:rPr>
        <w:t>Okučanska</w:t>
      </w:r>
      <w:proofErr w:type="spellEnd"/>
      <w:r w:rsidRPr="00C306FE">
        <w:rPr>
          <w:rFonts w:ascii="Times New Roman" w:eastAsia="Times New Roman" w:hAnsi="Times New Roman" w:cs="Times New Roman"/>
          <w:b/>
          <w:sz w:val="24"/>
          <w:szCs w:val="24"/>
          <w:u w:val="single"/>
          <w:lang w:eastAsia="hr-HR"/>
        </w:rPr>
        <w:t xml:space="preserve"> i </w:t>
      </w:r>
      <w:proofErr w:type="spellStart"/>
      <w:r w:rsidRPr="00C306FE">
        <w:rPr>
          <w:rFonts w:ascii="Times New Roman" w:eastAsia="Times New Roman" w:hAnsi="Times New Roman" w:cs="Times New Roman"/>
          <w:b/>
          <w:sz w:val="24"/>
          <w:szCs w:val="24"/>
          <w:u w:val="single"/>
          <w:lang w:eastAsia="hr-HR"/>
        </w:rPr>
        <w:t>Sopnička</w:t>
      </w:r>
      <w:proofErr w:type="spellEnd"/>
      <w:r w:rsidRPr="00C306FE">
        <w:rPr>
          <w:rFonts w:ascii="Times New Roman" w:eastAsia="Times New Roman" w:hAnsi="Times New Roman" w:cs="Times New Roman"/>
          <w:b/>
          <w:sz w:val="24"/>
          <w:szCs w:val="24"/>
          <w:u w:val="single"/>
          <w:lang w:eastAsia="hr-HR"/>
        </w:rPr>
        <w:t xml:space="preserve"> ulica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napominje da je Odjel za promet temeljem Zaključka VMO-a izradio prijedlog postave prometnih izbočina, a građani su dali i suglasnosti za postavu istih. Otvara raspravu.</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LJ U Č A K</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o davanju suglasnosti na prijedlog postave prometne opreme</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za smirenje prometa na raskrižju Vinodolska, </w:t>
      </w:r>
      <w:proofErr w:type="spellStart"/>
      <w:r w:rsidRPr="00C306FE">
        <w:rPr>
          <w:rFonts w:ascii="Times New Roman" w:eastAsia="Times New Roman" w:hAnsi="Times New Roman" w:cs="Times New Roman"/>
          <w:b/>
          <w:i/>
          <w:sz w:val="24"/>
          <w:szCs w:val="24"/>
          <w:lang w:eastAsia="hr-HR"/>
        </w:rPr>
        <w:t>Okučanska</w:t>
      </w:r>
      <w:proofErr w:type="spellEnd"/>
      <w:r w:rsidRPr="00C306FE">
        <w:rPr>
          <w:rFonts w:ascii="Times New Roman" w:eastAsia="Times New Roman" w:hAnsi="Times New Roman" w:cs="Times New Roman"/>
          <w:b/>
          <w:i/>
          <w:sz w:val="24"/>
          <w:szCs w:val="24"/>
          <w:lang w:eastAsia="hr-HR"/>
        </w:rPr>
        <w:t xml:space="preserve"> i </w:t>
      </w:r>
      <w:proofErr w:type="spellStart"/>
      <w:r w:rsidRPr="00C306FE">
        <w:rPr>
          <w:rFonts w:ascii="Times New Roman" w:eastAsia="Times New Roman" w:hAnsi="Times New Roman" w:cs="Times New Roman"/>
          <w:b/>
          <w:i/>
          <w:sz w:val="24"/>
          <w:szCs w:val="24"/>
          <w:lang w:eastAsia="hr-HR"/>
        </w:rPr>
        <w:t>Sopnička</w:t>
      </w:r>
      <w:proofErr w:type="spellEnd"/>
    </w:p>
    <w:p w:rsidR="00C306FE" w:rsidRPr="00C306FE" w:rsidRDefault="00C306FE" w:rsidP="00C306FE">
      <w:pPr>
        <w:autoSpaceDE w:val="0"/>
        <w:autoSpaceDN w:val="0"/>
        <w:adjustRightInd w:val="0"/>
        <w:spacing w:after="0" w:line="240" w:lineRule="auto"/>
        <w:ind w:left="720"/>
        <w:jc w:val="both"/>
        <w:rPr>
          <w:rFonts w:ascii="Times New Roman" w:eastAsia="Calibri" w:hAnsi="Times New Roman" w:cs="Times New Roman"/>
          <w:i/>
          <w:color w:val="000000"/>
          <w:sz w:val="24"/>
          <w:szCs w:val="24"/>
        </w:rPr>
      </w:pPr>
    </w:p>
    <w:p w:rsidR="00C306FE" w:rsidRPr="00C306FE" w:rsidRDefault="00C306FE" w:rsidP="00C306FE">
      <w:pPr>
        <w:numPr>
          <w:ilvl w:val="0"/>
          <w:numId w:val="15"/>
        </w:numPr>
        <w:autoSpaceDE w:val="0"/>
        <w:autoSpaceDN w:val="0"/>
        <w:adjustRightInd w:val="0"/>
        <w:spacing w:after="0" w:line="276" w:lineRule="auto"/>
        <w:jc w:val="both"/>
        <w:rPr>
          <w:rFonts w:ascii="Times New Roman" w:eastAsia="Calibri" w:hAnsi="Times New Roman" w:cs="Times New Roman"/>
          <w:i/>
          <w:color w:val="000000"/>
          <w:sz w:val="24"/>
          <w:szCs w:val="24"/>
        </w:rPr>
      </w:pPr>
      <w:r w:rsidRPr="00C306FE">
        <w:rPr>
          <w:rFonts w:ascii="Times New Roman" w:eastAsia="Calibri" w:hAnsi="Times New Roman" w:cs="Times New Roman"/>
          <w:i/>
          <w:color w:val="000000"/>
          <w:sz w:val="24"/>
          <w:szCs w:val="24"/>
        </w:rPr>
        <w:t xml:space="preserve">Razmotren je Zaključak Vijeća Mjesnog odbora „30. svibnja 1990.“ temeljen na prijedlogu stanara za postavu cestovnih izbočina u zoni raskrižja Vinodolske, </w:t>
      </w:r>
      <w:proofErr w:type="spellStart"/>
      <w:r w:rsidRPr="00C306FE">
        <w:rPr>
          <w:rFonts w:ascii="Times New Roman" w:eastAsia="Calibri" w:hAnsi="Times New Roman" w:cs="Times New Roman"/>
          <w:i/>
          <w:color w:val="000000"/>
          <w:sz w:val="24"/>
          <w:szCs w:val="24"/>
        </w:rPr>
        <w:t>Okučanske</w:t>
      </w:r>
      <w:proofErr w:type="spellEnd"/>
      <w:r w:rsidRPr="00C306FE">
        <w:rPr>
          <w:rFonts w:ascii="Times New Roman" w:eastAsia="Calibri" w:hAnsi="Times New Roman" w:cs="Times New Roman"/>
          <w:i/>
          <w:color w:val="000000"/>
          <w:sz w:val="24"/>
          <w:szCs w:val="24"/>
        </w:rPr>
        <w:t xml:space="preserve"> i </w:t>
      </w:r>
      <w:proofErr w:type="spellStart"/>
      <w:r w:rsidRPr="00C306FE">
        <w:rPr>
          <w:rFonts w:ascii="Times New Roman" w:eastAsia="Calibri" w:hAnsi="Times New Roman" w:cs="Times New Roman"/>
          <w:i/>
          <w:color w:val="000000"/>
          <w:sz w:val="24"/>
          <w:szCs w:val="24"/>
        </w:rPr>
        <w:t>Sopničke</w:t>
      </w:r>
      <w:proofErr w:type="spellEnd"/>
      <w:r w:rsidRPr="00C306FE">
        <w:rPr>
          <w:rFonts w:ascii="Times New Roman" w:eastAsia="Calibri" w:hAnsi="Times New Roman" w:cs="Times New Roman"/>
          <w:i/>
          <w:color w:val="000000"/>
          <w:sz w:val="24"/>
          <w:szCs w:val="24"/>
        </w:rPr>
        <w:t xml:space="preserve"> ulice, suglasnosti stanara Vinodolske ulice k.br. 30, 32, 34, 34a i 37 te prijedlog lokacija za postavu cestovnih izbočina koji je izradio Gradski ured za prostorno uređenje, izgradnju Grada, graditeljstvo, komunalne poslove i promet. </w:t>
      </w:r>
    </w:p>
    <w:p w:rsidR="00C306FE" w:rsidRPr="00C306FE" w:rsidRDefault="00C306FE" w:rsidP="00C306FE">
      <w:pPr>
        <w:numPr>
          <w:ilvl w:val="0"/>
          <w:numId w:val="15"/>
        </w:numPr>
        <w:autoSpaceDE w:val="0"/>
        <w:autoSpaceDN w:val="0"/>
        <w:adjustRightInd w:val="0"/>
        <w:spacing w:after="0" w:line="276" w:lineRule="auto"/>
        <w:jc w:val="both"/>
        <w:rPr>
          <w:rFonts w:ascii="Times New Roman" w:eastAsia="Calibri" w:hAnsi="Times New Roman" w:cs="Times New Roman"/>
          <w:i/>
          <w:color w:val="000000"/>
          <w:sz w:val="24"/>
          <w:szCs w:val="24"/>
        </w:rPr>
      </w:pPr>
      <w:r w:rsidRPr="00C306FE">
        <w:rPr>
          <w:rFonts w:ascii="Times New Roman" w:eastAsia="Calibri" w:hAnsi="Times New Roman" w:cs="Times New Roman"/>
          <w:i/>
          <w:color w:val="000000"/>
          <w:sz w:val="24"/>
          <w:szCs w:val="24"/>
        </w:rPr>
        <w:t xml:space="preserve">Vijeće je suglasno s postavom prometne opreme za smirenje prometa (asfaltne izbočine) s pratećom prometnom signalizacijom na sjevernom i južnom </w:t>
      </w:r>
      <w:proofErr w:type="spellStart"/>
      <w:r w:rsidRPr="00C306FE">
        <w:rPr>
          <w:rFonts w:ascii="Times New Roman" w:eastAsia="Calibri" w:hAnsi="Times New Roman" w:cs="Times New Roman"/>
          <w:i/>
          <w:color w:val="000000"/>
          <w:sz w:val="24"/>
          <w:szCs w:val="24"/>
        </w:rPr>
        <w:t>privozu</w:t>
      </w:r>
      <w:proofErr w:type="spellEnd"/>
      <w:r w:rsidRPr="00C306FE">
        <w:rPr>
          <w:rFonts w:ascii="Times New Roman" w:eastAsia="Calibri" w:hAnsi="Times New Roman" w:cs="Times New Roman"/>
          <w:i/>
          <w:color w:val="000000"/>
          <w:sz w:val="24"/>
          <w:szCs w:val="24"/>
        </w:rPr>
        <w:t xml:space="preserve"> raskrižja Vinodolske, </w:t>
      </w:r>
      <w:proofErr w:type="spellStart"/>
      <w:r w:rsidRPr="00C306FE">
        <w:rPr>
          <w:rFonts w:ascii="Times New Roman" w:eastAsia="Calibri" w:hAnsi="Times New Roman" w:cs="Times New Roman"/>
          <w:i/>
          <w:color w:val="000000"/>
          <w:sz w:val="24"/>
          <w:szCs w:val="24"/>
        </w:rPr>
        <w:t>Okučanske</w:t>
      </w:r>
      <w:proofErr w:type="spellEnd"/>
      <w:r w:rsidRPr="00C306FE">
        <w:rPr>
          <w:rFonts w:ascii="Times New Roman" w:eastAsia="Calibri" w:hAnsi="Times New Roman" w:cs="Times New Roman"/>
          <w:i/>
          <w:color w:val="000000"/>
          <w:sz w:val="24"/>
          <w:szCs w:val="24"/>
        </w:rPr>
        <w:t xml:space="preserve"> i </w:t>
      </w:r>
      <w:proofErr w:type="spellStart"/>
      <w:r w:rsidRPr="00C306FE">
        <w:rPr>
          <w:rFonts w:ascii="Times New Roman" w:eastAsia="Calibri" w:hAnsi="Times New Roman" w:cs="Times New Roman"/>
          <w:i/>
          <w:color w:val="000000"/>
          <w:sz w:val="24"/>
          <w:szCs w:val="24"/>
        </w:rPr>
        <w:t>Sopničke</w:t>
      </w:r>
      <w:proofErr w:type="spellEnd"/>
      <w:r w:rsidRPr="00C306FE">
        <w:rPr>
          <w:rFonts w:ascii="Times New Roman" w:eastAsia="Calibri" w:hAnsi="Times New Roman" w:cs="Times New Roman"/>
          <w:i/>
          <w:color w:val="000000"/>
          <w:sz w:val="24"/>
          <w:szCs w:val="24"/>
        </w:rPr>
        <w:t xml:space="preserve"> ulice. </w:t>
      </w:r>
    </w:p>
    <w:p w:rsidR="00C306FE" w:rsidRPr="00C306FE" w:rsidRDefault="00C306FE" w:rsidP="00C306FE">
      <w:pPr>
        <w:numPr>
          <w:ilvl w:val="0"/>
          <w:numId w:val="15"/>
        </w:numPr>
        <w:autoSpaceDE w:val="0"/>
        <w:autoSpaceDN w:val="0"/>
        <w:adjustRightInd w:val="0"/>
        <w:spacing w:after="0" w:line="276" w:lineRule="auto"/>
        <w:jc w:val="both"/>
        <w:rPr>
          <w:rFonts w:ascii="Times New Roman" w:eastAsia="Calibri" w:hAnsi="Times New Roman" w:cs="Times New Roman"/>
          <w:i/>
          <w:color w:val="000000"/>
          <w:sz w:val="24"/>
          <w:szCs w:val="24"/>
        </w:rPr>
      </w:pPr>
      <w:r w:rsidRPr="00C306FE">
        <w:rPr>
          <w:rFonts w:ascii="Times New Roman" w:eastAsia="Calibri" w:hAnsi="Times New Roman" w:cs="Times New Roman"/>
          <w:i/>
          <w:sz w:val="24"/>
          <w:szCs w:val="24"/>
          <w:lang w:eastAsia="hr-HR"/>
        </w:rPr>
        <w:t>Ovaj se zaključak dostavlja Gradskom uredu za prostorno uređenje, izgradnju Grada, graditeljstvo, komunalne poslove i promet na daljnje postupanje.</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16 - Prijedlozi zaključaka o davanju mišljenja po članku 86. Statuta Grada Zagreba na:</w:t>
      </w:r>
    </w:p>
    <w:p w:rsidR="00C306FE" w:rsidRPr="00C306FE" w:rsidRDefault="00C306FE" w:rsidP="00C306FE">
      <w:pPr>
        <w:numPr>
          <w:ilvl w:val="0"/>
          <w:numId w:val="16"/>
        </w:numPr>
        <w:spacing w:after="0" w:line="276" w:lineRule="auto"/>
        <w:contextualSpacing/>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Prijedlog odluke o komunalnom redu</w:t>
      </w:r>
    </w:p>
    <w:p w:rsidR="00C306FE" w:rsidRPr="00C306FE" w:rsidRDefault="00C306FE" w:rsidP="00C306FE">
      <w:pPr>
        <w:spacing w:after="0" w:line="276"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            Predsjednik</w:t>
      </w:r>
      <w:r w:rsidRPr="00C306FE">
        <w:rPr>
          <w:rFonts w:ascii="Times New Roman" w:eastAsia="Times New Roman" w:hAnsi="Times New Roman" w:cs="Times New Roman"/>
          <w:sz w:val="24"/>
          <w:szCs w:val="24"/>
          <w:lang w:eastAsia="hr-HR"/>
        </w:rPr>
        <w:t xml:space="preserve"> otvara raspravu. Bez rasprave Vijeće s 14 glasova „za“ i 1 „suzdržanim“ glasom donosi</w:t>
      </w:r>
    </w:p>
    <w:p w:rsidR="00C306FE" w:rsidRPr="00C306FE" w:rsidRDefault="00C306FE" w:rsidP="00C306FE">
      <w:pPr>
        <w:spacing w:after="0" w:line="240" w:lineRule="auto"/>
        <w:rPr>
          <w:rFonts w:ascii="Times New Roman" w:eastAsia="Times New Roman" w:hAnsi="Times New Roman" w:cs="Times New Roman"/>
          <w:b/>
          <w:i/>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Times New Roman" w:hAnsi="Times New Roman" w:cs="Times New Roman"/>
          <w:b/>
          <w:i/>
          <w:color w:val="000000"/>
          <w:sz w:val="24"/>
          <w:szCs w:val="24"/>
          <w:lang w:eastAsia="hr-HR"/>
        </w:rPr>
        <w:t>o davanju mišljenja</w:t>
      </w:r>
      <w:r w:rsidRPr="00C306FE">
        <w:rPr>
          <w:rFonts w:ascii="Times New Roman" w:eastAsia="Calibri" w:hAnsi="Times New Roman" w:cs="Times New Roman"/>
          <w:b/>
          <w:i/>
          <w:sz w:val="24"/>
          <w:szCs w:val="24"/>
        </w:rPr>
        <w:t xml:space="preserve"> o Prijedlogu odluke o komunalnom redu</w:t>
      </w:r>
    </w:p>
    <w:p w:rsidR="00C306FE" w:rsidRPr="00C306FE" w:rsidRDefault="00C306FE" w:rsidP="00C306FE">
      <w:pPr>
        <w:spacing w:after="0" w:line="240" w:lineRule="auto"/>
        <w:jc w:val="both"/>
        <w:rPr>
          <w:rFonts w:ascii="Times New Roman" w:eastAsia="Times New Roman" w:hAnsi="Times New Roman" w:cs="Times New Roman"/>
          <w:bCs/>
          <w:i/>
          <w:sz w:val="24"/>
          <w:szCs w:val="24"/>
          <w:lang w:eastAsia="hr-HR"/>
        </w:rPr>
      </w:pPr>
    </w:p>
    <w:p w:rsidR="00C306FE" w:rsidRPr="00C306FE" w:rsidRDefault="00C306FE" w:rsidP="00C306FE">
      <w:pPr>
        <w:numPr>
          <w:ilvl w:val="0"/>
          <w:numId w:val="17"/>
        </w:numPr>
        <w:spacing w:after="0" w:line="240" w:lineRule="auto"/>
        <w:contextualSpacing/>
        <w:jc w:val="both"/>
        <w:rPr>
          <w:rFonts w:ascii="Times New Roman" w:eastAsia="Calibri" w:hAnsi="Times New Roman" w:cs="Times New Roman"/>
          <w:b/>
          <w:i/>
          <w:sz w:val="24"/>
          <w:szCs w:val="24"/>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Calibri" w:hAnsi="Times New Roman" w:cs="Times New Roman"/>
          <w:b/>
          <w:i/>
          <w:sz w:val="24"/>
          <w:szCs w:val="24"/>
        </w:rPr>
        <w:t xml:space="preserve"> Prijedlog odluke o komunalnom redu </w:t>
      </w:r>
      <w:r w:rsidRPr="00C306FE">
        <w:rPr>
          <w:rFonts w:ascii="Times New Roman" w:eastAsia="Calibri" w:hAnsi="Times New Roman" w:cs="Times New Roman"/>
          <w:i/>
          <w:sz w:val="24"/>
          <w:szCs w:val="24"/>
        </w:rPr>
        <w:t>te na isti nema primjedbi niti prijedloga</w:t>
      </w:r>
      <w:r w:rsidRPr="00C306FE">
        <w:rPr>
          <w:rFonts w:ascii="Times New Roman" w:eastAsia="Calibri" w:hAnsi="Times New Roman" w:cs="Times New Roman"/>
          <w:b/>
          <w:i/>
          <w:sz w:val="24"/>
          <w:szCs w:val="24"/>
        </w:rPr>
        <w:t>.</w:t>
      </w:r>
    </w:p>
    <w:p w:rsidR="00C306FE" w:rsidRPr="00C306FE" w:rsidRDefault="00C306FE" w:rsidP="00C306FE">
      <w:pPr>
        <w:numPr>
          <w:ilvl w:val="0"/>
          <w:numId w:val="17"/>
        </w:numPr>
        <w:spacing w:after="0" w:line="240" w:lineRule="auto"/>
        <w:jc w:val="both"/>
        <w:rPr>
          <w:rFonts w:ascii="Times New Roman" w:eastAsia="Calibri" w:hAnsi="Times New Roman" w:cs="Times New Roman"/>
          <w:b/>
          <w:i/>
          <w:sz w:val="24"/>
          <w:szCs w:val="24"/>
        </w:rPr>
      </w:pPr>
      <w:r w:rsidRPr="00C306FE">
        <w:rPr>
          <w:rFonts w:ascii="Times New Roman" w:eastAsia="Calibri" w:hAnsi="Times New Roman" w:cs="Times New Roman"/>
          <w:i/>
          <w:sz w:val="24"/>
          <w:szCs w:val="24"/>
          <w:lang w:eastAsia="hr-HR"/>
        </w:rPr>
        <w:t>Ovaj će zaključak biti upućen Stručnoj službi gradonačelnika.</w:t>
      </w:r>
    </w:p>
    <w:p w:rsidR="00C306FE" w:rsidRPr="00C306FE" w:rsidRDefault="00C306FE" w:rsidP="00C306FE">
      <w:pPr>
        <w:spacing w:after="0" w:line="276" w:lineRule="auto"/>
        <w:contextualSpacing/>
        <w:jc w:val="both"/>
        <w:rPr>
          <w:rFonts w:ascii="Times New Roman" w:eastAsia="Times New Roman" w:hAnsi="Times New Roman" w:cs="Times New Roman"/>
          <w:b/>
          <w:sz w:val="24"/>
          <w:szCs w:val="24"/>
          <w:u w:val="single"/>
          <w:lang w:eastAsia="hr-HR"/>
        </w:rPr>
      </w:pPr>
    </w:p>
    <w:p w:rsidR="00C306FE" w:rsidRPr="00C306FE" w:rsidRDefault="00C306FE" w:rsidP="00C306FE">
      <w:pPr>
        <w:spacing w:after="0" w:line="276" w:lineRule="auto"/>
        <w:contextualSpacing/>
        <w:jc w:val="both"/>
        <w:rPr>
          <w:rFonts w:ascii="Times New Roman" w:eastAsia="Times New Roman" w:hAnsi="Times New Roman" w:cs="Times New Roman"/>
          <w:b/>
          <w:sz w:val="24"/>
          <w:szCs w:val="24"/>
          <w:u w:val="single"/>
          <w:lang w:eastAsia="hr-HR"/>
        </w:rPr>
      </w:pPr>
    </w:p>
    <w:p w:rsidR="00C306FE" w:rsidRPr="00C306FE" w:rsidRDefault="00C306FE" w:rsidP="00C306FE">
      <w:pPr>
        <w:numPr>
          <w:ilvl w:val="0"/>
          <w:numId w:val="16"/>
        </w:numPr>
        <w:spacing w:after="0" w:line="276" w:lineRule="auto"/>
        <w:contextualSpacing/>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Prijedlog izmjene Programa javnih potreba u predškolskom odgoju i obrazovanju te skrbi o djeci rane i predškolske dobi Grada Zagreba za 2019.</w:t>
      </w:r>
    </w:p>
    <w:p w:rsidR="00C306FE" w:rsidRPr="00C306FE" w:rsidRDefault="00C306FE" w:rsidP="00C306FE">
      <w:pPr>
        <w:spacing w:after="0" w:line="276" w:lineRule="auto"/>
        <w:ind w:left="720"/>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otvara raspravu.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76" w:lineRule="auto"/>
        <w:ind w:left="720"/>
        <w:contextualSpacing/>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Times New Roman" w:hAnsi="Times New Roman" w:cs="Times New Roman"/>
          <w:b/>
          <w:i/>
          <w:color w:val="000000"/>
          <w:sz w:val="24"/>
          <w:szCs w:val="24"/>
          <w:lang w:eastAsia="hr-HR"/>
        </w:rPr>
        <w:t>o davanju mišljenja</w:t>
      </w:r>
      <w:r w:rsidRPr="00C306FE">
        <w:rPr>
          <w:rFonts w:ascii="Times New Roman" w:eastAsia="Calibri" w:hAnsi="Times New Roman" w:cs="Times New Roman"/>
          <w:b/>
          <w:i/>
          <w:sz w:val="24"/>
          <w:szCs w:val="24"/>
        </w:rPr>
        <w:t xml:space="preserve"> o Prijedlogu izmjene Programa javnih potreba u</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Calibri" w:hAnsi="Times New Roman" w:cs="Times New Roman"/>
          <w:b/>
          <w:i/>
          <w:sz w:val="24"/>
          <w:szCs w:val="24"/>
        </w:rPr>
        <w:t>predškolskom odgoju i obrazovanju te skrbi o djeci rane i predškolske</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Calibri" w:hAnsi="Times New Roman" w:cs="Times New Roman"/>
          <w:b/>
          <w:i/>
          <w:sz w:val="24"/>
          <w:szCs w:val="24"/>
        </w:rPr>
        <w:t>dobi Grada Zagreba za 2019.</w:t>
      </w:r>
    </w:p>
    <w:p w:rsidR="00C306FE" w:rsidRPr="00C306FE" w:rsidRDefault="00C306FE" w:rsidP="00C306FE">
      <w:pPr>
        <w:spacing w:after="0" w:line="240" w:lineRule="auto"/>
        <w:jc w:val="both"/>
        <w:rPr>
          <w:rFonts w:ascii="Times New Roman" w:eastAsia="Times New Roman" w:hAnsi="Times New Roman" w:cs="Times New Roman"/>
          <w:bCs/>
          <w:i/>
          <w:sz w:val="24"/>
          <w:szCs w:val="24"/>
          <w:lang w:eastAsia="hr-HR"/>
        </w:rPr>
      </w:pPr>
    </w:p>
    <w:p w:rsidR="00C306FE" w:rsidRPr="00C306FE" w:rsidRDefault="00C306FE" w:rsidP="00C306FE">
      <w:pPr>
        <w:numPr>
          <w:ilvl w:val="0"/>
          <w:numId w:val="18"/>
        </w:numPr>
        <w:spacing w:after="0" w:line="240" w:lineRule="auto"/>
        <w:contextualSpacing/>
        <w:jc w:val="both"/>
        <w:rPr>
          <w:rFonts w:ascii="Times New Roman" w:eastAsia="Calibri" w:hAnsi="Times New Roman" w:cs="Times New Roman"/>
          <w:b/>
          <w:i/>
          <w:sz w:val="24"/>
          <w:szCs w:val="24"/>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Calibri" w:hAnsi="Times New Roman" w:cs="Times New Roman"/>
          <w:b/>
          <w:i/>
          <w:sz w:val="24"/>
          <w:szCs w:val="24"/>
        </w:rPr>
        <w:t xml:space="preserve"> Prijedlog izmjene Programa javnih potreba u predškolskom odgoju i obrazovanju te skrbi o djeci rane i predškolske dobi Grada Zagreba za 2019.</w:t>
      </w:r>
      <w:r w:rsidRPr="00C306FE">
        <w:rPr>
          <w:rFonts w:ascii="Times New Roman" w:eastAsia="Calibri" w:hAnsi="Times New Roman" w:cs="Times New Roman"/>
          <w:i/>
          <w:sz w:val="24"/>
          <w:szCs w:val="24"/>
        </w:rPr>
        <w:t>, te na isti nema primjedbi niti prijedloga</w:t>
      </w:r>
      <w:r w:rsidRPr="00C306FE">
        <w:rPr>
          <w:rFonts w:ascii="Times New Roman" w:eastAsia="Calibri" w:hAnsi="Times New Roman" w:cs="Times New Roman"/>
          <w:b/>
          <w:i/>
          <w:sz w:val="24"/>
          <w:szCs w:val="24"/>
        </w:rPr>
        <w:t>.</w:t>
      </w:r>
    </w:p>
    <w:p w:rsidR="00C306FE" w:rsidRPr="00C306FE" w:rsidRDefault="00C306FE" w:rsidP="00C306FE">
      <w:pPr>
        <w:numPr>
          <w:ilvl w:val="0"/>
          <w:numId w:val="18"/>
        </w:numPr>
        <w:spacing w:after="0" w:line="240" w:lineRule="auto"/>
        <w:jc w:val="both"/>
        <w:rPr>
          <w:rFonts w:ascii="Times New Roman" w:eastAsia="Calibri" w:hAnsi="Times New Roman" w:cs="Times New Roman"/>
          <w:b/>
          <w:i/>
          <w:sz w:val="24"/>
          <w:szCs w:val="24"/>
        </w:rPr>
      </w:pPr>
      <w:r w:rsidRPr="00C306FE">
        <w:rPr>
          <w:rFonts w:ascii="Times New Roman" w:eastAsia="Calibri" w:hAnsi="Times New Roman" w:cs="Times New Roman"/>
          <w:i/>
          <w:sz w:val="24"/>
          <w:szCs w:val="24"/>
          <w:lang w:eastAsia="hr-HR"/>
        </w:rPr>
        <w:t>Ovaj će zaključak biti upućen Stručnoj službi gradonačelnika.</w:t>
      </w:r>
    </w:p>
    <w:p w:rsidR="00C306FE" w:rsidRPr="00C306FE" w:rsidRDefault="00C306FE" w:rsidP="00C306FE">
      <w:pPr>
        <w:spacing w:after="0" w:line="276" w:lineRule="auto"/>
        <w:ind w:left="720"/>
        <w:contextualSpacing/>
        <w:jc w:val="both"/>
        <w:rPr>
          <w:rFonts w:ascii="Times New Roman" w:eastAsia="Times New Roman" w:hAnsi="Times New Roman" w:cs="Times New Roman"/>
          <w:b/>
          <w:sz w:val="24"/>
          <w:szCs w:val="24"/>
          <w:lang w:eastAsia="hr-HR"/>
        </w:rPr>
      </w:pPr>
    </w:p>
    <w:p w:rsidR="00C306FE" w:rsidRPr="00C306FE" w:rsidRDefault="00C306FE" w:rsidP="00C306FE">
      <w:pPr>
        <w:spacing w:after="0" w:line="276" w:lineRule="auto"/>
        <w:ind w:left="720"/>
        <w:contextualSpacing/>
        <w:jc w:val="both"/>
        <w:rPr>
          <w:rFonts w:ascii="Times New Roman" w:eastAsia="Times New Roman" w:hAnsi="Times New Roman" w:cs="Times New Roman"/>
          <w:b/>
          <w:sz w:val="24"/>
          <w:szCs w:val="24"/>
          <w:lang w:eastAsia="hr-HR"/>
        </w:rPr>
      </w:pPr>
    </w:p>
    <w:p w:rsidR="00C306FE" w:rsidRPr="00C306FE" w:rsidRDefault="00C306FE" w:rsidP="00C306FE">
      <w:pPr>
        <w:numPr>
          <w:ilvl w:val="0"/>
          <w:numId w:val="16"/>
        </w:numPr>
        <w:spacing w:after="0" w:line="276" w:lineRule="auto"/>
        <w:contextualSpacing/>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Prijedlog odluke o osnivanju Gradskog povjerenstva Grada Zagreba za procjenu šteta od prirodnih nepogoda</w:t>
      </w:r>
    </w:p>
    <w:p w:rsidR="00C306FE" w:rsidRPr="00C306FE" w:rsidRDefault="00C306FE" w:rsidP="00C306FE">
      <w:pPr>
        <w:spacing w:after="0" w:line="276" w:lineRule="auto"/>
        <w:ind w:left="720"/>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otvara raspravu.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40" w:lineRule="auto"/>
        <w:rPr>
          <w:rFonts w:ascii="Times New Roman" w:eastAsia="Times New Roman" w:hAnsi="Times New Roman" w:cs="Times New Roman"/>
          <w:b/>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Times New Roman" w:hAnsi="Times New Roman" w:cs="Times New Roman"/>
          <w:b/>
          <w:i/>
          <w:color w:val="000000"/>
          <w:sz w:val="24"/>
          <w:szCs w:val="24"/>
          <w:lang w:eastAsia="hr-HR"/>
        </w:rPr>
        <w:t>o davanju mišljenja</w:t>
      </w:r>
      <w:r w:rsidRPr="00C306FE">
        <w:rPr>
          <w:rFonts w:ascii="Times New Roman" w:eastAsia="Calibri" w:hAnsi="Times New Roman" w:cs="Times New Roman"/>
          <w:b/>
          <w:i/>
          <w:sz w:val="24"/>
          <w:szCs w:val="24"/>
        </w:rPr>
        <w:t xml:space="preserve"> o Prijedlogu odluke o osnivanju Gradskog povjerenstva</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Calibri" w:hAnsi="Times New Roman" w:cs="Times New Roman"/>
          <w:b/>
          <w:i/>
          <w:sz w:val="24"/>
          <w:szCs w:val="24"/>
        </w:rPr>
        <w:t>Grada Zagreba za procjenu šteta od prirodnih nepogoda</w:t>
      </w:r>
    </w:p>
    <w:p w:rsidR="00C306FE" w:rsidRPr="00C306FE" w:rsidRDefault="00C306FE" w:rsidP="00C306FE">
      <w:pPr>
        <w:spacing w:after="0" w:line="240" w:lineRule="auto"/>
        <w:jc w:val="both"/>
        <w:rPr>
          <w:rFonts w:ascii="Times New Roman" w:eastAsia="Times New Roman" w:hAnsi="Times New Roman" w:cs="Times New Roman"/>
          <w:bCs/>
          <w:i/>
          <w:sz w:val="24"/>
          <w:szCs w:val="24"/>
          <w:lang w:eastAsia="hr-HR"/>
        </w:rPr>
      </w:pPr>
    </w:p>
    <w:p w:rsidR="00C306FE" w:rsidRPr="00C306FE" w:rsidRDefault="00C306FE" w:rsidP="00C306FE">
      <w:pPr>
        <w:numPr>
          <w:ilvl w:val="0"/>
          <w:numId w:val="19"/>
        </w:numPr>
        <w:spacing w:after="0" w:line="240" w:lineRule="auto"/>
        <w:contextualSpacing/>
        <w:jc w:val="both"/>
        <w:rPr>
          <w:rFonts w:ascii="Times New Roman" w:eastAsia="Calibri" w:hAnsi="Times New Roman" w:cs="Times New Roman"/>
          <w:b/>
          <w:i/>
          <w:sz w:val="24"/>
          <w:szCs w:val="24"/>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Times New Roman" w:hAnsi="Times New Roman" w:cs="Times New Roman"/>
          <w:b/>
          <w:i/>
          <w:sz w:val="24"/>
          <w:szCs w:val="24"/>
          <w:lang w:eastAsia="hr-HR"/>
        </w:rPr>
        <w:t xml:space="preserve"> </w:t>
      </w:r>
      <w:r w:rsidRPr="00C306FE">
        <w:rPr>
          <w:rFonts w:ascii="Times New Roman" w:eastAsia="Calibri" w:hAnsi="Times New Roman" w:cs="Times New Roman"/>
          <w:b/>
          <w:i/>
          <w:sz w:val="24"/>
          <w:szCs w:val="24"/>
        </w:rPr>
        <w:t>Prijedlog odluke o osnivanju Gradskog povjerenstva Grada Zagreba za procjenu šteta od prirodnih nepogoda</w:t>
      </w:r>
      <w:r w:rsidRPr="00C306FE">
        <w:rPr>
          <w:rFonts w:ascii="Times New Roman" w:eastAsia="Calibri" w:hAnsi="Times New Roman" w:cs="Times New Roman"/>
          <w:i/>
          <w:sz w:val="24"/>
          <w:szCs w:val="24"/>
        </w:rPr>
        <w:t>, te na isti nema primjedbi niti prijedloga</w:t>
      </w:r>
      <w:r w:rsidRPr="00C306FE">
        <w:rPr>
          <w:rFonts w:ascii="Times New Roman" w:eastAsia="Calibri" w:hAnsi="Times New Roman" w:cs="Times New Roman"/>
          <w:b/>
          <w:i/>
          <w:sz w:val="24"/>
          <w:szCs w:val="24"/>
        </w:rPr>
        <w:t>.</w:t>
      </w:r>
    </w:p>
    <w:p w:rsidR="00C306FE" w:rsidRPr="00C306FE" w:rsidRDefault="00C306FE" w:rsidP="00C306FE">
      <w:pPr>
        <w:numPr>
          <w:ilvl w:val="0"/>
          <w:numId w:val="19"/>
        </w:numPr>
        <w:spacing w:after="0" w:line="240" w:lineRule="auto"/>
        <w:jc w:val="both"/>
        <w:rPr>
          <w:rFonts w:ascii="Times New Roman" w:eastAsia="Calibri" w:hAnsi="Times New Roman" w:cs="Times New Roman"/>
          <w:b/>
          <w:i/>
          <w:sz w:val="24"/>
          <w:szCs w:val="24"/>
        </w:rPr>
      </w:pPr>
      <w:r w:rsidRPr="00C306FE">
        <w:rPr>
          <w:rFonts w:ascii="Times New Roman" w:eastAsia="Calibri" w:hAnsi="Times New Roman" w:cs="Times New Roman"/>
          <w:i/>
          <w:sz w:val="24"/>
          <w:szCs w:val="24"/>
          <w:lang w:eastAsia="hr-HR"/>
        </w:rPr>
        <w:t>Ovaj će zaključak biti upućen Stručnoj službi gradonačelnika.</w:t>
      </w:r>
    </w:p>
    <w:p w:rsidR="00C306FE" w:rsidRPr="00C306FE" w:rsidRDefault="00C306FE" w:rsidP="00C306FE">
      <w:pPr>
        <w:spacing w:after="0" w:line="240" w:lineRule="auto"/>
        <w:ind w:left="720"/>
        <w:jc w:val="both"/>
        <w:rPr>
          <w:rFonts w:ascii="Times New Roman" w:eastAsia="Calibri" w:hAnsi="Times New Roman" w:cs="Times New Roman"/>
          <w:b/>
          <w:i/>
          <w:sz w:val="24"/>
          <w:szCs w:val="24"/>
        </w:rPr>
      </w:pPr>
    </w:p>
    <w:p w:rsidR="00C306FE" w:rsidRPr="00C306FE" w:rsidRDefault="00C306FE" w:rsidP="00C306FE">
      <w:pPr>
        <w:spacing w:after="0" w:line="240" w:lineRule="auto"/>
        <w:ind w:left="720"/>
        <w:jc w:val="both"/>
        <w:rPr>
          <w:rFonts w:ascii="Times New Roman" w:eastAsia="Calibri" w:hAnsi="Times New Roman" w:cs="Times New Roman"/>
          <w:b/>
          <w:i/>
          <w:sz w:val="24"/>
          <w:szCs w:val="24"/>
        </w:rPr>
      </w:pPr>
    </w:p>
    <w:p w:rsidR="00C306FE" w:rsidRPr="00C306FE" w:rsidRDefault="00C306FE" w:rsidP="00C306FE">
      <w:pPr>
        <w:numPr>
          <w:ilvl w:val="0"/>
          <w:numId w:val="16"/>
        </w:numPr>
        <w:spacing w:after="0" w:line="276" w:lineRule="auto"/>
        <w:contextualSpacing/>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Prijedlog plana djelovanja Grada Zagreba u području prirodnih nepogoda za 2019.</w:t>
      </w:r>
    </w:p>
    <w:p w:rsidR="00C306FE" w:rsidRPr="00C306FE" w:rsidRDefault="00C306FE" w:rsidP="00C306FE">
      <w:pPr>
        <w:spacing w:after="0" w:line="276" w:lineRule="auto"/>
        <w:ind w:left="720"/>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otvara raspravu. Bez rasprave Vijeće </w:t>
      </w:r>
      <w:r w:rsidRPr="00C306FE">
        <w:rPr>
          <w:rFonts w:ascii="Times New Roman" w:eastAsia="Times New Roman" w:hAnsi="Times New Roman" w:cs="Times New Roman"/>
          <w:i/>
          <w:sz w:val="24"/>
          <w:szCs w:val="24"/>
          <w:lang w:eastAsia="hr-HR"/>
        </w:rPr>
        <w:t xml:space="preserve">jednoglasno </w:t>
      </w:r>
      <w:r w:rsidRPr="00C306FE">
        <w:rPr>
          <w:rFonts w:ascii="Times New Roman" w:eastAsia="Times New Roman" w:hAnsi="Times New Roman" w:cs="Times New Roman"/>
          <w:sz w:val="24"/>
          <w:szCs w:val="24"/>
          <w:lang w:eastAsia="hr-HR"/>
        </w:rPr>
        <w:t>donosi</w:t>
      </w:r>
    </w:p>
    <w:p w:rsidR="00C306FE" w:rsidRPr="00C306FE" w:rsidRDefault="00C306FE" w:rsidP="00C306FE">
      <w:pPr>
        <w:spacing w:after="0" w:line="240" w:lineRule="auto"/>
        <w:rPr>
          <w:rFonts w:ascii="Times New Roman" w:eastAsia="Times New Roman" w:hAnsi="Times New Roman" w:cs="Times New Roman"/>
          <w:b/>
          <w:i/>
          <w:sz w:val="24"/>
          <w:szCs w:val="24"/>
          <w:lang w:eastAsia="hr-HR"/>
        </w:rPr>
      </w:pP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Z A K L J U Č A K</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Times New Roman" w:hAnsi="Times New Roman" w:cs="Times New Roman"/>
          <w:b/>
          <w:i/>
          <w:color w:val="000000"/>
          <w:sz w:val="24"/>
          <w:szCs w:val="24"/>
          <w:lang w:eastAsia="hr-HR"/>
        </w:rPr>
        <w:t>o davanju mišljenja</w:t>
      </w:r>
      <w:r w:rsidRPr="00C306FE">
        <w:rPr>
          <w:rFonts w:ascii="Times New Roman" w:eastAsia="Calibri" w:hAnsi="Times New Roman" w:cs="Times New Roman"/>
          <w:b/>
          <w:i/>
          <w:sz w:val="24"/>
          <w:szCs w:val="24"/>
        </w:rPr>
        <w:t xml:space="preserve"> o Prijedlogu plana djelovanja</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Calibri" w:hAnsi="Times New Roman" w:cs="Times New Roman"/>
          <w:b/>
          <w:i/>
          <w:sz w:val="24"/>
          <w:szCs w:val="24"/>
        </w:rPr>
        <w:t>Grada Zagreba u području prirodnih nepogoda za 2019.</w:t>
      </w:r>
    </w:p>
    <w:p w:rsidR="00C306FE" w:rsidRPr="00C306FE" w:rsidRDefault="00C306FE" w:rsidP="00C306FE">
      <w:pPr>
        <w:spacing w:after="0" w:line="240" w:lineRule="auto"/>
        <w:jc w:val="both"/>
        <w:rPr>
          <w:rFonts w:ascii="Times New Roman" w:eastAsia="Times New Roman" w:hAnsi="Times New Roman" w:cs="Times New Roman"/>
          <w:bCs/>
          <w:i/>
          <w:sz w:val="24"/>
          <w:szCs w:val="24"/>
          <w:lang w:eastAsia="hr-HR"/>
        </w:rPr>
      </w:pPr>
    </w:p>
    <w:p w:rsidR="00C306FE" w:rsidRPr="00C306FE" w:rsidRDefault="00C306FE" w:rsidP="00C306FE">
      <w:pPr>
        <w:numPr>
          <w:ilvl w:val="0"/>
          <w:numId w:val="20"/>
        </w:numPr>
        <w:spacing w:after="0" w:line="240" w:lineRule="auto"/>
        <w:contextualSpacing/>
        <w:jc w:val="both"/>
        <w:rPr>
          <w:rFonts w:ascii="Times New Roman" w:eastAsia="Calibri" w:hAnsi="Times New Roman" w:cs="Times New Roman"/>
          <w:b/>
          <w:i/>
          <w:sz w:val="24"/>
          <w:szCs w:val="24"/>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Calibri" w:hAnsi="Times New Roman" w:cs="Times New Roman"/>
          <w:b/>
          <w:i/>
          <w:sz w:val="24"/>
          <w:szCs w:val="24"/>
        </w:rPr>
        <w:t xml:space="preserve"> Prijedlog plana djelovanja Grada Zagreba u području prirodnih nepogoda za 2019. </w:t>
      </w:r>
      <w:r w:rsidRPr="00C306FE">
        <w:rPr>
          <w:rFonts w:ascii="Times New Roman" w:eastAsia="Calibri" w:hAnsi="Times New Roman" w:cs="Times New Roman"/>
          <w:i/>
          <w:sz w:val="24"/>
          <w:szCs w:val="24"/>
        </w:rPr>
        <w:t>te na isti nema primjedbi niti prijedloga</w:t>
      </w:r>
      <w:r w:rsidRPr="00C306FE">
        <w:rPr>
          <w:rFonts w:ascii="Times New Roman" w:eastAsia="Calibri" w:hAnsi="Times New Roman" w:cs="Times New Roman"/>
          <w:b/>
          <w:i/>
          <w:sz w:val="24"/>
          <w:szCs w:val="24"/>
        </w:rPr>
        <w:t>.</w:t>
      </w:r>
    </w:p>
    <w:p w:rsidR="00C306FE" w:rsidRPr="00C306FE" w:rsidRDefault="00C306FE" w:rsidP="00C306FE">
      <w:pPr>
        <w:numPr>
          <w:ilvl w:val="0"/>
          <w:numId w:val="20"/>
        </w:numPr>
        <w:spacing w:after="0" w:line="240" w:lineRule="auto"/>
        <w:jc w:val="both"/>
        <w:rPr>
          <w:rFonts w:ascii="Times New Roman" w:eastAsia="Calibri" w:hAnsi="Times New Roman" w:cs="Times New Roman"/>
          <w:b/>
          <w:i/>
          <w:sz w:val="24"/>
          <w:szCs w:val="24"/>
        </w:rPr>
      </w:pPr>
      <w:r w:rsidRPr="00C306FE">
        <w:rPr>
          <w:rFonts w:ascii="Times New Roman" w:eastAsia="Calibri" w:hAnsi="Times New Roman" w:cs="Times New Roman"/>
          <w:i/>
          <w:sz w:val="24"/>
          <w:szCs w:val="24"/>
          <w:lang w:eastAsia="hr-HR"/>
        </w:rPr>
        <w:t>Ovaj će zaključak biti upućen Stručnoj službi gradonačelnika.</w:t>
      </w:r>
    </w:p>
    <w:p w:rsidR="00C306FE" w:rsidRPr="00C306FE" w:rsidRDefault="00C306FE" w:rsidP="00C306FE">
      <w:pPr>
        <w:spacing w:after="0" w:line="276" w:lineRule="auto"/>
        <w:ind w:left="720"/>
        <w:contextualSpacing/>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ind w:left="720"/>
        <w:contextualSpacing/>
        <w:jc w:val="both"/>
        <w:rPr>
          <w:rFonts w:ascii="Times New Roman" w:eastAsia="Times New Roman" w:hAnsi="Times New Roman" w:cs="Times New Roman"/>
          <w:b/>
          <w:sz w:val="24"/>
          <w:szCs w:val="24"/>
          <w:u w:val="single"/>
          <w:lang w:eastAsia="hr-HR"/>
        </w:rPr>
      </w:pPr>
    </w:p>
    <w:p w:rsidR="00C306FE" w:rsidRPr="00C306FE" w:rsidRDefault="00C306FE" w:rsidP="00C306FE">
      <w:pPr>
        <w:numPr>
          <w:ilvl w:val="0"/>
          <w:numId w:val="16"/>
        </w:numPr>
        <w:spacing w:after="0" w:line="276" w:lineRule="auto"/>
        <w:contextualSpacing/>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Prijedlog zaključka o sklapanju Sporazuma o razumijevanju oko pripreme projekta dogradnje Centralnog uređaja za pročišćavanje otpadnih voda Grada Zagreba na treći stupanj (III) pročišćavanja</w:t>
      </w:r>
    </w:p>
    <w:p w:rsidR="00C306FE" w:rsidRPr="00C306FE" w:rsidRDefault="00C306FE" w:rsidP="00C306FE">
      <w:pPr>
        <w:spacing w:after="0" w:line="240" w:lineRule="auto"/>
        <w:ind w:left="720"/>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Predsjednik otvara raspravu. Bez rasprave Vijeće s 14 glasova „za“ i 1 glasom „protiv“ donosi</w:t>
      </w:r>
    </w:p>
    <w:p w:rsidR="00C306FE" w:rsidRPr="00C306FE" w:rsidRDefault="00C306FE" w:rsidP="00C306FE">
      <w:pPr>
        <w:spacing w:after="0" w:line="240" w:lineRule="auto"/>
        <w:jc w:val="center"/>
        <w:rPr>
          <w:rFonts w:ascii="Times New Roman" w:eastAsia="Times New Roman" w:hAnsi="Times New Roman" w:cs="Times New Roman"/>
          <w:b/>
          <w:i/>
          <w:sz w:val="24"/>
          <w:szCs w:val="24"/>
          <w:lang w:eastAsia="hr-HR"/>
        </w:rPr>
      </w:pPr>
      <w:r w:rsidRPr="00C306FE">
        <w:rPr>
          <w:rFonts w:ascii="Times New Roman" w:eastAsia="Times New Roman" w:hAnsi="Times New Roman" w:cs="Times New Roman"/>
          <w:b/>
          <w:i/>
          <w:sz w:val="24"/>
          <w:szCs w:val="24"/>
          <w:lang w:eastAsia="hr-HR"/>
        </w:rPr>
        <w:t xml:space="preserve">   Z A K L J U Č A K</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Times New Roman" w:hAnsi="Times New Roman" w:cs="Times New Roman"/>
          <w:b/>
          <w:i/>
          <w:color w:val="000000"/>
          <w:sz w:val="24"/>
          <w:szCs w:val="24"/>
          <w:lang w:eastAsia="hr-HR"/>
        </w:rPr>
        <w:t xml:space="preserve">       o davanju mišljenja</w:t>
      </w:r>
      <w:r w:rsidRPr="00C306FE">
        <w:rPr>
          <w:rFonts w:ascii="Times New Roman" w:eastAsia="Calibri" w:hAnsi="Times New Roman" w:cs="Times New Roman"/>
          <w:b/>
          <w:i/>
          <w:sz w:val="24"/>
          <w:szCs w:val="24"/>
        </w:rPr>
        <w:t xml:space="preserve"> o Prijedlogu zaključka o sklapanju Sporazuma o razumijevanju</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Calibri" w:hAnsi="Times New Roman" w:cs="Times New Roman"/>
          <w:b/>
          <w:i/>
          <w:sz w:val="24"/>
          <w:szCs w:val="24"/>
        </w:rPr>
        <w:t xml:space="preserve">   oko pripreme projekta dogradnje Centralnog uređaja za pročišćavanje otpadnih</w:t>
      </w:r>
    </w:p>
    <w:p w:rsidR="00C306FE" w:rsidRPr="00C306FE" w:rsidRDefault="00C306FE" w:rsidP="00C306FE">
      <w:pPr>
        <w:spacing w:after="0" w:line="240" w:lineRule="auto"/>
        <w:jc w:val="center"/>
        <w:rPr>
          <w:rFonts w:ascii="Times New Roman" w:eastAsia="Calibri" w:hAnsi="Times New Roman" w:cs="Times New Roman"/>
          <w:b/>
          <w:i/>
          <w:sz w:val="24"/>
          <w:szCs w:val="24"/>
        </w:rPr>
      </w:pPr>
      <w:r w:rsidRPr="00C306FE">
        <w:rPr>
          <w:rFonts w:ascii="Times New Roman" w:eastAsia="Calibri" w:hAnsi="Times New Roman" w:cs="Times New Roman"/>
          <w:b/>
          <w:i/>
          <w:sz w:val="24"/>
          <w:szCs w:val="24"/>
        </w:rPr>
        <w:t>voda Grada Zagreba na treći stupanj (III) pročišćavanja</w:t>
      </w:r>
    </w:p>
    <w:p w:rsidR="00C306FE" w:rsidRPr="00C306FE" w:rsidRDefault="00C306FE" w:rsidP="00C306FE">
      <w:pPr>
        <w:spacing w:after="0" w:line="240" w:lineRule="auto"/>
        <w:jc w:val="both"/>
        <w:rPr>
          <w:rFonts w:ascii="Times New Roman" w:eastAsia="Times New Roman" w:hAnsi="Times New Roman" w:cs="Times New Roman"/>
          <w:bCs/>
          <w:i/>
          <w:sz w:val="24"/>
          <w:szCs w:val="24"/>
          <w:lang w:eastAsia="hr-HR"/>
        </w:rPr>
      </w:pPr>
    </w:p>
    <w:p w:rsidR="00C306FE" w:rsidRPr="00C306FE" w:rsidRDefault="00C306FE" w:rsidP="00C306FE">
      <w:pPr>
        <w:numPr>
          <w:ilvl w:val="0"/>
          <w:numId w:val="21"/>
        </w:numPr>
        <w:spacing w:after="0" w:line="240" w:lineRule="auto"/>
        <w:contextualSpacing/>
        <w:jc w:val="both"/>
        <w:rPr>
          <w:rFonts w:ascii="Times New Roman" w:eastAsia="Calibri" w:hAnsi="Times New Roman" w:cs="Times New Roman"/>
          <w:b/>
          <w:i/>
          <w:sz w:val="24"/>
          <w:szCs w:val="24"/>
        </w:rPr>
      </w:pPr>
      <w:r w:rsidRPr="00C306FE">
        <w:rPr>
          <w:rFonts w:ascii="Times New Roman" w:eastAsia="Times New Roman" w:hAnsi="Times New Roman" w:cs="Times New Roman"/>
          <w:i/>
          <w:sz w:val="24"/>
          <w:szCs w:val="24"/>
          <w:lang w:eastAsia="hr-HR"/>
        </w:rPr>
        <w:t>Vijeće Gradske četvrti Donja Dubrava razmotrilo je</w:t>
      </w:r>
      <w:r w:rsidRPr="00C306FE">
        <w:rPr>
          <w:rFonts w:ascii="Times New Roman" w:eastAsia="Calibri" w:hAnsi="Times New Roman" w:cs="Times New Roman"/>
          <w:b/>
          <w:i/>
          <w:sz w:val="24"/>
          <w:szCs w:val="24"/>
        </w:rPr>
        <w:t xml:space="preserve"> Prijedlog zaključka o sklapanju Sporazuma o razumijevanju oko pripreme projekta dogradnje Centralnog uređaja za pročišćavanje otpadnih voda Grada Zagreba na treći stupanj (III) pročišćavanja  </w:t>
      </w:r>
      <w:r w:rsidRPr="00C306FE">
        <w:rPr>
          <w:rFonts w:ascii="Times New Roman" w:eastAsia="Calibri" w:hAnsi="Times New Roman" w:cs="Times New Roman"/>
          <w:i/>
          <w:sz w:val="24"/>
          <w:szCs w:val="24"/>
        </w:rPr>
        <w:t>te na isti nema primjedbi niti prijedloga</w:t>
      </w:r>
      <w:r w:rsidRPr="00C306FE">
        <w:rPr>
          <w:rFonts w:ascii="Times New Roman" w:eastAsia="Calibri" w:hAnsi="Times New Roman" w:cs="Times New Roman"/>
          <w:b/>
          <w:i/>
          <w:sz w:val="24"/>
          <w:szCs w:val="24"/>
        </w:rPr>
        <w:t>.</w:t>
      </w:r>
    </w:p>
    <w:p w:rsidR="00C306FE" w:rsidRPr="00C306FE" w:rsidRDefault="00C306FE" w:rsidP="00C306FE">
      <w:pPr>
        <w:numPr>
          <w:ilvl w:val="0"/>
          <w:numId w:val="21"/>
        </w:numPr>
        <w:spacing w:after="0" w:line="240" w:lineRule="auto"/>
        <w:jc w:val="both"/>
        <w:rPr>
          <w:rFonts w:ascii="Times New Roman" w:eastAsia="Calibri" w:hAnsi="Times New Roman" w:cs="Times New Roman"/>
          <w:b/>
          <w:i/>
          <w:sz w:val="24"/>
          <w:szCs w:val="24"/>
        </w:rPr>
      </w:pPr>
      <w:r w:rsidRPr="00C306FE">
        <w:rPr>
          <w:rFonts w:ascii="Times New Roman" w:eastAsia="Calibri" w:hAnsi="Times New Roman" w:cs="Times New Roman"/>
          <w:i/>
          <w:sz w:val="24"/>
          <w:szCs w:val="24"/>
          <w:lang w:eastAsia="hr-HR"/>
        </w:rPr>
        <w:t>Ovaj će zaključak biti upućen Stručnoj službi gradonačelnika.</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p>
    <w:p w:rsidR="00C306FE" w:rsidRPr="00C306FE" w:rsidRDefault="00C306FE" w:rsidP="00C306FE">
      <w:pPr>
        <w:spacing w:after="0" w:line="276" w:lineRule="auto"/>
        <w:contextualSpacing/>
        <w:jc w:val="both"/>
        <w:rPr>
          <w:rFonts w:ascii="Times New Roman" w:eastAsia="Times New Roman" w:hAnsi="Times New Roman" w:cs="Times New Roman"/>
          <w:b/>
          <w:sz w:val="24"/>
          <w:szCs w:val="24"/>
          <w:u w:val="single"/>
          <w:lang w:eastAsia="hr-HR"/>
        </w:rPr>
      </w:pPr>
      <w:r w:rsidRPr="00C306FE">
        <w:rPr>
          <w:rFonts w:ascii="Times New Roman" w:eastAsia="Times New Roman" w:hAnsi="Times New Roman" w:cs="Times New Roman"/>
          <w:b/>
          <w:sz w:val="24"/>
          <w:szCs w:val="24"/>
          <w:u w:val="single"/>
          <w:lang w:eastAsia="hr-HR"/>
        </w:rPr>
        <w:t>Ad 17 - Pitanja, prijedlozi i obavijesti</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Predsjednik </w:t>
      </w:r>
      <w:r w:rsidRPr="00C306FE">
        <w:rPr>
          <w:rFonts w:ascii="Times New Roman" w:eastAsia="Times New Roman" w:hAnsi="Times New Roman" w:cs="Times New Roman"/>
          <w:sz w:val="24"/>
          <w:szCs w:val="24"/>
          <w:lang w:eastAsia="hr-HR"/>
        </w:rPr>
        <w:t>daje informacije o završenim ulicama i o radovima koji još preostaju uz napomenu da je 50% radova odrađeno. Pita članove vijeća imaju li pitanja ili prijedloga.</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eastAsia="hr-HR"/>
        </w:rPr>
        <w:t xml:space="preserve">Z. </w:t>
      </w:r>
      <w:proofErr w:type="spellStart"/>
      <w:r w:rsidRPr="00C306FE">
        <w:rPr>
          <w:rFonts w:ascii="Times New Roman" w:eastAsia="Times New Roman" w:hAnsi="Times New Roman" w:cs="Times New Roman"/>
          <w:b/>
          <w:sz w:val="24"/>
          <w:szCs w:val="24"/>
          <w:lang w:eastAsia="hr-HR"/>
        </w:rPr>
        <w:t>Žvorc</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traži da se HŽ-u upute dva pitanja:</w:t>
      </w:r>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val="da-DK" w:eastAsia="hr-HR"/>
        </w:rPr>
        <w:t xml:space="preserve">Kada će biti izgrađena željeznička postaja Sesvetska Sopnica? i Postoji li mogućnost ustupanja dijela zemljišta u vlasništvu HŽ-a, između željezničke pruge i Ulice kneza Branimira, od željezničke postaje Trnava do ulice I. Trnava, radi izgradnje i uređenja šetnice s klupama, zelenilom i koševima za smeće? </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 xml:space="preserve">N. Horvatić </w:t>
      </w:r>
      <w:r w:rsidRPr="00C306FE">
        <w:rPr>
          <w:rFonts w:ascii="Times New Roman" w:eastAsia="Times New Roman" w:hAnsi="Times New Roman" w:cs="Times New Roman"/>
          <w:sz w:val="24"/>
          <w:szCs w:val="24"/>
          <w:lang w:val="da-DK" w:eastAsia="hr-HR"/>
        </w:rPr>
        <w:t>predlaže da se Gradski ured za obrazovanje očituje u kojoj su fazi pripreme za izgradnju Osnovne škole Čulinec i što je učinjeno u posljednjih godinu dana.</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 xml:space="preserve">Predsjednik </w:t>
      </w:r>
      <w:r w:rsidRPr="00C306FE">
        <w:rPr>
          <w:rFonts w:ascii="Times New Roman" w:eastAsia="Times New Roman" w:hAnsi="Times New Roman" w:cs="Times New Roman"/>
          <w:sz w:val="24"/>
          <w:szCs w:val="24"/>
          <w:lang w:val="da-DK" w:eastAsia="hr-HR"/>
        </w:rPr>
        <w:t>odgovara da se izgradnja škole ne može riješiti odnosno dobiti lokacijska dozvola sve dok se ne riješi problem prometnice između I. Čulinca i Trnave. Radi se na izvlaštenju vlasnika zemljišta i kada Grad Zagreb uđe u posjed, slijedi izgradnja te pristupne prometnice za koju već postoji građevinska dozvola i koja je preduvjet za daljnje radnje vezane uz izgradnju škole.</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H. Hanžek</w:t>
      </w:r>
      <w:r w:rsidRPr="00C306FE">
        <w:rPr>
          <w:rFonts w:ascii="Times New Roman" w:eastAsia="Times New Roman" w:hAnsi="Times New Roman" w:cs="Times New Roman"/>
          <w:sz w:val="24"/>
          <w:szCs w:val="24"/>
          <w:lang w:val="da-DK" w:eastAsia="hr-HR"/>
        </w:rPr>
        <w:t xml:space="preserve"> pita kada će biti postavljeni stupići u Kapucinskoj ulici?</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Predsjednik</w:t>
      </w:r>
      <w:r w:rsidRPr="00C306FE">
        <w:rPr>
          <w:rFonts w:ascii="Times New Roman" w:eastAsia="Times New Roman" w:hAnsi="Times New Roman" w:cs="Times New Roman"/>
          <w:sz w:val="24"/>
          <w:szCs w:val="24"/>
          <w:lang w:val="da-DK" w:eastAsia="hr-HR"/>
        </w:rPr>
        <w:t xml:space="preserve"> napominje da su svi članovi vijeća dobili pisani odgovor.</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H. Hanžek</w:t>
      </w:r>
      <w:r w:rsidRPr="00C306FE">
        <w:rPr>
          <w:rFonts w:ascii="Times New Roman" w:eastAsia="Times New Roman" w:hAnsi="Times New Roman" w:cs="Times New Roman"/>
          <w:sz w:val="24"/>
          <w:szCs w:val="24"/>
          <w:lang w:val="da-DK" w:eastAsia="hr-HR"/>
        </w:rPr>
        <w:t xml:space="preserve"> pita zašto je tako velik iznos za uređenje Perivoja I. B. Mažuranić te je li tu uračunata ona nova sprava koja je postavljena.</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Predsjednik</w:t>
      </w:r>
      <w:r w:rsidRPr="00C306FE">
        <w:rPr>
          <w:rFonts w:ascii="Times New Roman" w:eastAsia="Times New Roman" w:hAnsi="Times New Roman" w:cs="Times New Roman"/>
          <w:sz w:val="24"/>
          <w:szCs w:val="24"/>
          <w:lang w:val="da-DK" w:eastAsia="hr-HR"/>
        </w:rPr>
        <w:t xml:space="preserve"> odgovara da je Perivoj uređen, postavljene su nove sprave, podloge itd.</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val="da-DK" w:eastAsia="hr-HR"/>
        </w:rPr>
        <w:t>H. Hanžek</w:t>
      </w:r>
      <w:r w:rsidRPr="00C306FE">
        <w:rPr>
          <w:rFonts w:ascii="Times New Roman" w:eastAsia="Times New Roman" w:hAnsi="Times New Roman" w:cs="Times New Roman"/>
          <w:sz w:val="24"/>
          <w:szCs w:val="24"/>
          <w:lang w:val="da-DK" w:eastAsia="hr-HR"/>
        </w:rPr>
        <w:t xml:space="preserve"> smatra da je to prevelik iznos, Zrinjevac ima previsoke cijene.</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D. </w:t>
      </w:r>
      <w:proofErr w:type="spellStart"/>
      <w:r w:rsidRPr="00C306FE">
        <w:rPr>
          <w:rFonts w:ascii="Times New Roman" w:eastAsia="Times New Roman" w:hAnsi="Times New Roman" w:cs="Times New Roman"/>
          <w:b/>
          <w:sz w:val="24"/>
          <w:szCs w:val="24"/>
          <w:lang w:eastAsia="hr-HR"/>
        </w:rPr>
        <w:t>Šereg</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 xml:space="preserve"> napominje da je dječje igralište na kraju Kapucinske ulice trenutno neupotrebljivo i djeca se ne mogu igrati jer je trava jako visoka, zapušteno je, sprave su stare.</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odgovara da su nove sprave postavljene prije 3 do 4 godine, a što se tiče visoke trave, i članovi Vijeća Mjesnog odbora slobodno mogu nazvati Zrinjevac da pokose travu.</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D. </w:t>
      </w:r>
      <w:proofErr w:type="spellStart"/>
      <w:r w:rsidRPr="00C306FE">
        <w:rPr>
          <w:rFonts w:ascii="Times New Roman" w:eastAsia="Times New Roman" w:hAnsi="Times New Roman" w:cs="Times New Roman"/>
          <w:b/>
          <w:sz w:val="24"/>
          <w:szCs w:val="24"/>
          <w:lang w:eastAsia="hr-HR"/>
        </w:rPr>
        <w:t>Šereg</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 xml:space="preserve">obavještava o kontejnerima u </w:t>
      </w:r>
      <w:proofErr w:type="spellStart"/>
      <w:r w:rsidRPr="00C306FE">
        <w:rPr>
          <w:rFonts w:ascii="Times New Roman" w:eastAsia="Times New Roman" w:hAnsi="Times New Roman" w:cs="Times New Roman"/>
          <w:sz w:val="24"/>
          <w:szCs w:val="24"/>
          <w:lang w:eastAsia="hr-HR"/>
        </w:rPr>
        <w:t>Legradskoj</w:t>
      </w:r>
      <w:proofErr w:type="spellEnd"/>
      <w:r w:rsidRPr="00C306FE">
        <w:rPr>
          <w:rFonts w:ascii="Times New Roman" w:eastAsia="Times New Roman" w:hAnsi="Times New Roman" w:cs="Times New Roman"/>
          <w:sz w:val="24"/>
          <w:szCs w:val="24"/>
          <w:lang w:eastAsia="hr-HR"/>
        </w:rPr>
        <w:t xml:space="preserve"> ulici kod trafostanice uokolo kojih građani ostavljaju smeće i sve je vrlo neuredno. Pita tko je te kontejnere tamo stavio.</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Predsjednik</w:t>
      </w:r>
      <w:r w:rsidRPr="00C306FE">
        <w:rPr>
          <w:rFonts w:ascii="Times New Roman" w:eastAsia="Times New Roman" w:hAnsi="Times New Roman" w:cs="Times New Roman"/>
          <w:sz w:val="24"/>
          <w:szCs w:val="24"/>
          <w:lang w:eastAsia="hr-HR"/>
        </w:rPr>
        <w:t xml:space="preserve"> odgovara da je Čistoća tamo postavila te kontejnere i da je predložio komunalnom redaru da ih se ukloni s javne površine u krug stambene zgrade jer su to njihovi kontejneri.</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 xml:space="preserve">T. </w:t>
      </w:r>
      <w:proofErr w:type="spellStart"/>
      <w:r w:rsidRPr="00C306FE">
        <w:rPr>
          <w:rFonts w:ascii="Times New Roman" w:eastAsia="Times New Roman" w:hAnsi="Times New Roman" w:cs="Times New Roman"/>
          <w:b/>
          <w:sz w:val="24"/>
          <w:szCs w:val="24"/>
          <w:lang w:eastAsia="hr-HR"/>
        </w:rPr>
        <w:t>Majcan</w:t>
      </w:r>
      <w:proofErr w:type="spellEnd"/>
      <w:r w:rsidRPr="00C306FE">
        <w:rPr>
          <w:rFonts w:ascii="Times New Roman" w:eastAsia="Times New Roman" w:hAnsi="Times New Roman" w:cs="Times New Roman"/>
          <w:b/>
          <w:sz w:val="24"/>
          <w:szCs w:val="24"/>
          <w:lang w:eastAsia="hr-HR"/>
        </w:rPr>
        <w:t xml:space="preserve"> </w:t>
      </w:r>
      <w:r w:rsidRPr="00C306FE">
        <w:rPr>
          <w:rFonts w:ascii="Times New Roman" w:eastAsia="Times New Roman" w:hAnsi="Times New Roman" w:cs="Times New Roman"/>
          <w:sz w:val="24"/>
          <w:szCs w:val="24"/>
          <w:lang w:eastAsia="hr-HR"/>
        </w:rPr>
        <w:t xml:space="preserve">napominje da stanari moraju osigurati prostor za smještaj svojih kontejnera, ne smiju biti na javnoj površini. Problem je što su se gradile zgrade koje nemaju prostorije za otpad odnosno </w:t>
      </w:r>
      <w:proofErr w:type="spellStart"/>
      <w:r w:rsidRPr="00C306FE">
        <w:rPr>
          <w:rFonts w:ascii="Times New Roman" w:eastAsia="Times New Roman" w:hAnsi="Times New Roman" w:cs="Times New Roman"/>
          <w:sz w:val="24"/>
          <w:szCs w:val="24"/>
          <w:lang w:eastAsia="hr-HR"/>
        </w:rPr>
        <w:t>smetlarnike</w:t>
      </w:r>
      <w:proofErr w:type="spellEnd"/>
      <w:r w:rsidRPr="00C306FE">
        <w:rPr>
          <w:rFonts w:ascii="Times New Roman" w:eastAsia="Times New Roman" w:hAnsi="Times New Roman" w:cs="Times New Roman"/>
          <w:sz w:val="24"/>
          <w:szCs w:val="24"/>
          <w:lang w:eastAsia="hr-HR"/>
        </w:rPr>
        <w:t>, a one koje su ih imale, te su prostore vrlo često dale u najam ili prodale.</w:t>
      </w: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b/>
          <w:sz w:val="24"/>
          <w:szCs w:val="24"/>
          <w:lang w:eastAsia="hr-HR"/>
        </w:rPr>
        <w:t>N. Horvatić</w:t>
      </w:r>
      <w:r w:rsidRPr="00C306FE">
        <w:rPr>
          <w:rFonts w:ascii="Times New Roman" w:eastAsia="Times New Roman" w:hAnsi="Times New Roman" w:cs="Times New Roman"/>
          <w:sz w:val="24"/>
          <w:szCs w:val="24"/>
          <w:lang w:eastAsia="hr-HR"/>
        </w:rPr>
        <w:t xml:space="preserve"> ističe kako na ŠRC-u Klada postoji park sa spravama za vježbanje namijenjen i mlađima i starijima pa predlaže da se razmisli o gradnji sličnoga u Donjoj Dubravi.</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Times New Roman" w:hAnsi="Times New Roman" w:cs="Times New Roman"/>
          <w:b/>
          <w:sz w:val="24"/>
          <w:szCs w:val="24"/>
          <w:lang w:eastAsia="hr-HR"/>
        </w:rPr>
        <w:t xml:space="preserve">K. </w:t>
      </w:r>
      <w:proofErr w:type="spellStart"/>
      <w:r w:rsidRPr="00C306FE">
        <w:rPr>
          <w:rFonts w:ascii="Times New Roman" w:eastAsia="Times New Roman" w:hAnsi="Times New Roman" w:cs="Times New Roman"/>
          <w:b/>
          <w:sz w:val="24"/>
          <w:szCs w:val="24"/>
          <w:lang w:eastAsia="hr-HR"/>
        </w:rPr>
        <w:t>Ešegović</w:t>
      </w:r>
      <w:proofErr w:type="spellEnd"/>
      <w:r w:rsidRPr="00C306FE">
        <w:rPr>
          <w:rFonts w:ascii="Times New Roman" w:eastAsia="Times New Roman" w:hAnsi="Times New Roman" w:cs="Times New Roman"/>
          <w:sz w:val="24"/>
          <w:szCs w:val="24"/>
          <w:lang w:eastAsia="hr-HR"/>
        </w:rPr>
        <w:t xml:space="preserve"> traži da se nadležnima uputi pitanje </w:t>
      </w:r>
      <w:r w:rsidRPr="00C306FE">
        <w:rPr>
          <w:rFonts w:ascii="Times New Roman" w:eastAsia="Calibri" w:hAnsi="Times New Roman" w:cs="Times New Roman"/>
          <w:sz w:val="24"/>
          <w:szCs w:val="24"/>
        </w:rPr>
        <w:t xml:space="preserve"> kada se planira započeti izgradnja desnog </w:t>
      </w:r>
      <w:proofErr w:type="spellStart"/>
      <w:r w:rsidRPr="00C306FE">
        <w:rPr>
          <w:rFonts w:ascii="Times New Roman" w:eastAsia="Calibri" w:hAnsi="Times New Roman" w:cs="Times New Roman"/>
          <w:sz w:val="24"/>
          <w:szCs w:val="24"/>
        </w:rPr>
        <w:t>skretača</w:t>
      </w:r>
      <w:proofErr w:type="spellEnd"/>
      <w:r w:rsidRPr="00C306FE">
        <w:rPr>
          <w:rFonts w:ascii="Times New Roman" w:eastAsia="Calibri" w:hAnsi="Times New Roman" w:cs="Times New Roman"/>
          <w:sz w:val="24"/>
          <w:szCs w:val="24"/>
        </w:rPr>
        <w:t xml:space="preserve"> iz Ulice kneza Branimira u III. Retkovec i izgradnja desnog </w:t>
      </w:r>
      <w:proofErr w:type="spellStart"/>
      <w:r w:rsidRPr="00C306FE">
        <w:rPr>
          <w:rFonts w:ascii="Times New Roman" w:eastAsia="Calibri" w:hAnsi="Times New Roman" w:cs="Times New Roman"/>
          <w:sz w:val="24"/>
          <w:szCs w:val="24"/>
        </w:rPr>
        <w:t>skretača</w:t>
      </w:r>
      <w:proofErr w:type="spellEnd"/>
      <w:r w:rsidRPr="00C306FE">
        <w:rPr>
          <w:rFonts w:ascii="Times New Roman" w:eastAsia="Calibri" w:hAnsi="Times New Roman" w:cs="Times New Roman"/>
          <w:sz w:val="24"/>
          <w:szCs w:val="24"/>
        </w:rPr>
        <w:t xml:space="preserve"> iz </w:t>
      </w:r>
      <w:proofErr w:type="spellStart"/>
      <w:r w:rsidRPr="00C306FE">
        <w:rPr>
          <w:rFonts w:ascii="Times New Roman" w:eastAsia="Calibri" w:hAnsi="Times New Roman" w:cs="Times New Roman"/>
          <w:sz w:val="24"/>
          <w:szCs w:val="24"/>
        </w:rPr>
        <w:t>Čulinečke</w:t>
      </w:r>
      <w:proofErr w:type="spellEnd"/>
      <w:r w:rsidRPr="00C306FE">
        <w:rPr>
          <w:rFonts w:ascii="Times New Roman" w:eastAsia="Calibri" w:hAnsi="Times New Roman" w:cs="Times New Roman"/>
          <w:sz w:val="24"/>
          <w:szCs w:val="24"/>
        </w:rPr>
        <w:t xml:space="preserve"> c. na Slavonsku aveniju.</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Calibri" w:hAnsi="Times New Roman" w:cs="Times New Roman"/>
          <w:b/>
          <w:sz w:val="24"/>
          <w:szCs w:val="24"/>
        </w:rPr>
        <w:t>N. Horvatić</w:t>
      </w:r>
      <w:r w:rsidRPr="00C306FE">
        <w:rPr>
          <w:rFonts w:ascii="Times New Roman" w:eastAsia="Calibri" w:hAnsi="Times New Roman" w:cs="Times New Roman"/>
          <w:sz w:val="24"/>
          <w:szCs w:val="24"/>
        </w:rPr>
        <w:t xml:space="preserve"> postavlja vijećničko pitanje u kojoj fazi je izdavanje lokacijske dozvole za planiranu gradnju spomen parka u ulici Dubrava između k.br. 116 i k.br. 124.</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Calibri" w:hAnsi="Times New Roman" w:cs="Times New Roman"/>
          <w:b/>
          <w:sz w:val="24"/>
          <w:szCs w:val="24"/>
        </w:rPr>
        <w:t>D. Perica</w:t>
      </w:r>
      <w:r w:rsidRPr="00C306FE">
        <w:rPr>
          <w:rFonts w:ascii="Times New Roman" w:eastAsia="Calibri" w:hAnsi="Times New Roman" w:cs="Times New Roman"/>
          <w:sz w:val="24"/>
          <w:szCs w:val="24"/>
        </w:rPr>
        <w:t xml:space="preserve"> pita </w:t>
      </w:r>
      <w:r w:rsidRPr="00C306FE">
        <w:rPr>
          <w:rFonts w:ascii="Times New Roman" w:eastAsia="Times New Roman" w:hAnsi="Times New Roman" w:cs="Times New Roman"/>
          <w:sz w:val="24"/>
          <w:szCs w:val="24"/>
          <w:lang w:val="da-DK" w:eastAsia="hr-HR"/>
        </w:rPr>
        <w:t>š</w:t>
      </w:r>
      <w:r w:rsidRPr="00C306FE">
        <w:rPr>
          <w:rFonts w:ascii="Times New Roman" w:eastAsia="Calibri" w:hAnsi="Times New Roman" w:cs="Times New Roman"/>
          <w:sz w:val="24"/>
          <w:szCs w:val="24"/>
        </w:rPr>
        <w:t xml:space="preserve">to je do sada poduzeto u svezi povrata zemljišta u Vrpoljskoj ulici na kojem Vijeće planira gradnju parkirališta te što je poduzeto u vezi povrata zemljišta u </w:t>
      </w:r>
      <w:proofErr w:type="spellStart"/>
      <w:r w:rsidRPr="00C306FE">
        <w:rPr>
          <w:rFonts w:ascii="Times New Roman" w:eastAsia="Calibri" w:hAnsi="Times New Roman" w:cs="Times New Roman"/>
          <w:sz w:val="24"/>
          <w:szCs w:val="24"/>
        </w:rPr>
        <w:t>Trnavi</w:t>
      </w:r>
      <w:proofErr w:type="spellEnd"/>
      <w:r w:rsidRPr="00C306FE">
        <w:rPr>
          <w:rFonts w:ascii="Times New Roman" w:eastAsia="Calibri" w:hAnsi="Times New Roman" w:cs="Times New Roman"/>
          <w:sz w:val="24"/>
          <w:szCs w:val="24"/>
        </w:rPr>
        <w:t>, kod Dječjeg vrtića Jabuka na kojem Vijeće planira gradnju dječjeg igrališta.</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Times New Roman" w:hAnsi="Times New Roman" w:cs="Times New Roman"/>
          <w:b/>
          <w:sz w:val="24"/>
          <w:szCs w:val="24"/>
          <w:lang w:val="da-DK" w:eastAsia="hr-HR"/>
        </w:rPr>
        <w:t>H. Tomić</w:t>
      </w:r>
      <w:r w:rsidRPr="00C306FE">
        <w:rPr>
          <w:rFonts w:ascii="Times New Roman" w:eastAsia="Times New Roman" w:hAnsi="Times New Roman" w:cs="Times New Roman"/>
          <w:sz w:val="24"/>
          <w:szCs w:val="24"/>
          <w:lang w:val="da-DK" w:eastAsia="hr-HR"/>
        </w:rPr>
        <w:t xml:space="preserve"> pita</w:t>
      </w:r>
      <w:r w:rsidRPr="00C306FE">
        <w:rPr>
          <w:rFonts w:ascii="Times New Roman" w:eastAsia="Calibri" w:hAnsi="Times New Roman" w:cs="Times New Roman"/>
          <w:sz w:val="24"/>
          <w:szCs w:val="24"/>
        </w:rPr>
        <w:t xml:space="preserve">  kada će se moći napraviti uvid u elaborat za postavljanje dopunskih strelica na semaforu u </w:t>
      </w:r>
      <w:proofErr w:type="spellStart"/>
      <w:r w:rsidRPr="00C306FE">
        <w:rPr>
          <w:rFonts w:ascii="Times New Roman" w:eastAsia="Calibri" w:hAnsi="Times New Roman" w:cs="Times New Roman"/>
          <w:sz w:val="24"/>
          <w:szCs w:val="24"/>
        </w:rPr>
        <w:t>Čulinečkoj</w:t>
      </w:r>
      <w:proofErr w:type="spellEnd"/>
      <w:r w:rsidRPr="00C306FE">
        <w:rPr>
          <w:rFonts w:ascii="Times New Roman" w:eastAsia="Calibri" w:hAnsi="Times New Roman" w:cs="Times New Roman"/>
          <w:sz w:val="24"/>
          <w:szCs w:val="24"/>
        </w:rPr>
        <w:t xml:space="preserve"> c. kod izlaza iz podvožnjaka (skretanje lijevo u Ulicu badema) i na semaforu iz I. </w:t>
      </w:r>
      <w:proofErr w:type="spellStart"/>
      <w:r w:rsidRPr="00C306FE">
        <w:rPr>
          <w:rFonts w:ascii="Times New Roman" w:eastAsia="Calibri" w:hAnsi="Times New Roman" w:cs="Times New Roman"/>
          <w:sz w:val="24"/>
          <w:szCs w:val="24"/>
        </w:rPr>
        <w:t>Čulinca</w:t>
      </w:r>
      <w:proofErr w:type="spellEnd"/>
      <w:r w:rsidRPr="00C306FE">
        <w:rPr>
          <w:rFonts w:ascii="Times New Roman" w:eastAsia="Calibri" w:hAnsi="Times New Roman" w:cs="Times New Roman"/>
          <w:sz w:val="24"/>
          <w:szCs w:val="24"/>
        </w:rPr>
        <w:t xml:space="preserve"> u </w:t>
      </w:r>
      <w:proofErr w:type="spellStart"/>
      <w:r w:rsidRPr="00C306FE">
        <w:rPr>
          <w:rFonts w:ascii="Times New Roman" w:eastAsia="Calibri" w:hAnsi="Times New Roman" w:cs="Times New Roman"/>
          <w:sz w:val="24"/>
          <w:szCs w:val="24"/>
        </w:rPr>
        <w:t>Čulinečku</w:t>
      </w:r>
      <w:proofErr w:type="spellEnd"/>
      <w:r w:rsidRPr="00C306FE">
        <w:rPr>
          <w:rFonts w:ascii="Times New Roman" w:eastAsia="Calibri" w:hAnsi="Times New Roman" w:cs="Times New Roman"/>
          <w:sz w:val="24"/>
          <w:szCs w:val="24"/>
        </w:rPr>
        <w:t xml:space="preserve"> c. (skretanje lijevo u smjeru podvožnjaka) i pravo prvenstva Ulice badema nad starom </w:t>
      </w:r>
      <w:proofErr w:type="spellStart"/>
      <w:r w:rsidRPr="00C306FE">
        <w:rPr>
          <w:rFonts w:ascii="Times New Roman" w:eastAsia="Calibri" w:hAnsi="Times New Roman" w:cs="Times New Roman"/>
          <w:sz w:val="24"/>
          <w:szCs w:val="24"/>
        </w:rPr>
        <w:t>Čulinečkom</w:t>
      </w:r>
      <w:proofErr w:type="spellEnd"/>
      <w:r w:rsidRPr="00C306FE">
        <w:rPr>
          <w:rFonts w:ascii="Times New Roman" w:eastAsia="Calibri" w:hAnsi="Times New Roman" w:cs="Times New Roman"/>
          <w:sz w:val="24"/>
          <w:szCs w:val="24"/>
        </w:rPr>
        <w:t xml:space="preserve"> cestom.</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Calibri" w:hAnsi="Times New Roman" w:cs="Times New Roman"/>
          <w:b/>
          <w:sz w:val="24"/>
          <w:szCs w:val="24"/>
        </w:rPr>
        <w:t xml:space="preserve">Z. </w:t>
      </w:r>
      <w:proofErr w:type="spellStart"/>
      <w:r w:rsidRPr="00C306FE">
        <w:rPr>
          <w:rFonts w:ascii="Times New Roman" w:eastAsia="Calibri" w:hAnsi="Times New Roman" w:cs="Times New Roman"/>
          <w:b/>
          <w:sz w:val="24"/>
          <w:szCs w:val="24"/>
        </w:rPr>
        <w:t>Žvorc</w:t>
      </w:r>
      <w:proofErr w:type="spellEnd"/>
      <w:r w:rsidRPr="00C306FE">
        <w:rPr>
          <w:rFonts w:ascii="Times New Roman" w:eastAsia="Calibri" w:hAnsi="Times New Roman" w:cs="Times New Roman"/>
          <w:sz w:val="24"/>
          <w:szCs w:val="24"/>
        </w:rPr>
        <w:t xml:space="preserve"> pita  kada je planirana gradnja </w:t>
      </w:r>
      <w:proofErr w:type="spellStart"/>
      <w:r w:rsidRPr="00C306FE">
        <w:rPr>
          <w:rFonts w:ascii="Times New Roman" w:eastAsia="Calibri" w:hAnsi="Times New Roman" w:cs="Times New Roman"/>
          <w:sz w:val="24"/>
          <w:szCs w:val="24"/>
        </w:rPr>
        <w:t>Sobolskog</w:t>
      </w:r>
      <w:proofErr w:type="spellEnd"/>
      <w:r w:rsidRPr="00C306FE">
        <w:rPr>
          <w:rFonts w:ascii="Times New Roman" w:eastAsia="Calibri" w:hAnsi="Times New Roman" w:cs="Times New Roman"/>
          <w:sz w:val="24"/>
          <w:szCs w:val="24"/>
        </w:rPr>
        <w:t xml:space="preserve"> puta, </w:t>
      </w:r>
      <w:proofErr w:type="spellStart"/>
      <w:r w:rsidRPr="00C306FE">
        <w:rPr>
          <w:rFonts w:ascii="Times New Roman" w:eastAsia="Calibri" w:hAnsi="Times New Roman" w:cs="Times New Roman"/>
          <w:sz w:val="24"/>
          <w:szCs w:val="24"/>
        </w:rPr>
        <w:t>Štitarske</w:t>
      </w:r>
      <w:proofErr w:type="spellEnd"/>
      <w:r w:rsidRPr="00C306FE">
        <w:rPr>
          <w:rFonts w:ascii="Times New Roman" w:eastAsia="Calibri" w:hAnsi="Times New Roman" w:cs="Times New Roman"/>
          <w:sz w:val="24"/>
          <w:szCs w:val="24"/>
        </w:rPr>
        <w:t xml:space="preserve"> ulice i </w:t>
      </w:r>
      <w:proofErr w:type="spellStart"/>
      <w:r w:rsidRPr="00C306FE">
        <w:rPr>
          <w:rFonts w:ascii="Times New Roman" w:eastAsia="Calibri" w:hAnsi="Times New Roman" w:cs="Times New Roman"/>
          <w:sz w:val="24"/>
          <w:szCs w:val="24"/>
        </w:rPr>
        <w:t>Perašćanskog</w:t>
      </w:r>
      <w:proofErr w:type="spellEnd"/>
      <w:r w:rsidRPr="00C306FE">
        <w:rPr>
          <w:rFonts w:ascii="Times New Roman" w:eastAsia="Calibri" w:hAnsi="Times New Roman" w:cs="Times New Roman"/>
          <w:sz w:val="24"/>
          <w:szCs w:val="24"/>
        </w:rPr>
        <w:t xml:space="preserve"> puta na području Mjesnog odbora </w:t>
      </w:r>
      <w:proofErr w:type="spellStart"/>
      <w:r w:rsidRPr="00C306FE">
        <w:rPr>
          <w:rFonts w:ascii="Times New Roman" w:eastAsia="Calibri" w:hAnsi="Times New Roman" w:cs="Times New Roman"/>
          <w:sz w:val="24"/>
          <w:szCs w:val="24"/>
        </w:rPr>
        <w:t>Trnava</w:t>
      </w:r>
      <w:proofErr w:type="spellEnd"/>
      <w:r w:rsidRPr="00C306FE">
        <w:rPr>
          <w:rFonts w:ascii="Times New Roman" w:eastAsia="Calibri" w:hAnsi="Times New Roman" w:cs="Times New Roman"/>
          <w:sz w:val="24"/>
          <w:szCs w:val="24"/>
        </w:rPr>
        <w:t>, a koje su uvrštene u Program građenja komunalne infrastrukture na području Grada Zagreba u 2019.</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Calibri" w:hAnsi="Times New Roman" w:cs="Times New Roman"/>
          <w:b/>
          <w:sz w:val="24"/>
          <w:szCs w:val="24"/>
        </w:rPr>
        <w:t>D. Nekić</w:t>
      </w:r>
      <w:r w:rsidRPr="00C306FE">
        <w:rPr>
          <w:rFonts w:ascii="Times New Roman" w:eastAsia="Calibri" w:hAnsi="Times New Roman" w:cs="Times New Roman"/>
          <w:sz w:val="24"/>
          <w:szCs w:val="24"/>
        </w:rPr>
        <w:t xml:space="preserve"> pita u kojoj je fazi izdavanje građevinske dozvole za gradnju Sportsko rekreacijskog centra „30. svibnja 1990.“ u </w:t>
      </w:r>
      <w:proofErr w:type="spellStart"/>
      <w:r w:rsidRPr="00C306FE">
        <w:rPr>
          <w:rFonts w:ascii="Times New Roman" w:eastAsia="Calibri" w:hAnsi="Times New Roman" w:cs="Times New Roman"/>
          <w:sz w:val="24"/>
          <w:szCs w:val="24"/>
        </w:rPr>
        <w:t>Sopničkoj</w:t>
      </w:r>
      <w:proofErr w:type="spellEnd"/>
      <w:r w:rsidRPr="00C306FE">
        <w:rPr>
          <w:rFonts w:ascii="Times New Roman" w:eastAsia="Calibri" w:hAnsi="Times New Roman" w:cs="Times New Roman"/>
          <w:sz w:val="24"/>
          <w:szCs w:val="24"/>
        </w:rPr>
        <w:t xml:space="preserve"> ulici.</w:t>
      </w:r>
    </w:p>
    <w:p w:rsidR="00C306FE" w:rsidRPr="00C306FE" w:rsidRDefault="00C306FE" w:rsidP="00C306FE">
      <w:pPr>
        <w:tabs>
          <w:tab w:val="left" w:pos="1932"/>
        </w:tabs>
        <w:spacing w:after="0" w:line="240" w:lineRule="auto"/>
        <w:jc w:val="both"/>
        <w:rPr>
          <w:rFonts w:ascii="Times New Roman" w:eastAsia="Calibri" w:hAnsi="Times New Roman" w:cs="Times New Roman"/>
          <w:sz w:val="24"/>
          <w:szCs w:val="24"/>
        </w:rPr>
      </w:pPr>
      <w:r w:rsidRPr="00C306FE">
        <w:rPr>
          <w:rFonts w:ascii="Times New Roman" w:eastAsia="Calibri" w:hAnsi="Times New Roman" w:cs="Times New Roman"/>
          <w:b/>
          <w:sz w:val="24"/>
          <w:szCs w:val="24"/>
        </w:rPr>
        <w:t>Predsjednik</w:t>
      </w:r>
      <w:r w:rsidRPr="00C306FE">
        <w:rPr>
          <w:rFonts w:ascii="Times New Roman" w:eastAsia="Calibri" w:hAnsi="Times New Roman" w:cs="Times New Roman"/>
          <w:sz w:val="24"/>
          <w:szCs w:val="24"/>
        </w:rPr>
        <w:t xml:space="preserve"> traži da se Odboru za imenovanje naselja, ulica i trgova uputi pitanje kada će predložiti, temeljem Zaključka Vijeća Gradske četvrti od 18. veljače 2019., preimenovanje novog dijela </w:t>
      </w:r>
      <w:proofErr w:type="spellStart"/>
      <w:r w:rsidRPr="00C306FE">
        <w:rPr>
          <w:rFonts w:ascii="Times New Roman" w:eastAsia="Calibri" w:hAnsi="Times New Roman" w:cs="Times New Roman"/>
          <w:sz w:val="24"/>
          <w:szCs w:val="24"/>
        </w:rPr>
        <w:t>Čulinečke</w:t>
      </w:r>
      <w:proofErr w:type="spellEnd"/>
      <w:r w:rsidRPr="00C306FE">
        <w:rPr>
          <w:rFonts w:ascii="Times New Roman" w:eastAsia="Calibri" w:hAnsi="Times New Roman" w:cs="Times New Roman"/>
          <w:sz w:val="24"/>
          <w:szCs w:val="24"/>
        </w:rPr>
        <w:t xml:space="preserve"> ceste. Na kartama i navigaciji postoje paralelne ulice istog naziva što stvara svakodnevne probleme stanovnicima i vlasnicima firmi.</w:t>
      </w:r>
    </w:p>
    <w:p w:rsidR="00C306FE" w:rsidRPr="00C306FE" w:rsidRDefault="00C306FE" w:rsidP="00C306FE">
      <w:pPr>
        <w:tabs>
          <w:tab w:val="left" w:pos="1932"/>
        </w:tabs>
        <w:spacing w:after="0" w:line="240" w:lineRule="auto"/>
        <w:jc w:val="both"/>
        <w:rPr>
          <w:rFonts w:ascii="Times New Roman" w:eastAsia="Calibri" w:hAnsi="Times New Roman" w:cs="Times New Roman"/>
          <w:b/>
          <w:sz w:val="24"/>
          <w:szCs w:val="24"/>
        </w:rPr>
      </w:pPr>
      <w:r w:rsidRPr="00C306FE">
        <w:rPr>
          <w:rFonts w:ascii="Times New Roman" w:eastAsia="Calibri" w:hAnsi="Times New Roman" w:cs="Times New Roman"/>
          <w:b/>
          <w:sz w:val="24"/>
          <w:szCs w:val="24"/>
        </w:rPr>
        <w:t xml:space="preserve">H. Tomić </w:t>
      </w:r>
      <w:r w:rsidRPr="00C306FE">
        <w:rPr>
          <w:rFonts w:ascii="Times New Roman" w:eastAsia="Calibri" w:hAnsi="Times New Roman" w:cs="Times New Roman"/>
          <w:sz w:val="24"/>
          <w:szCs w:val="24"/>
        </w:rPr>
        <w:t xml:space="preserve">pita  u kojoj je fazi projekt izgradnje prometnog rotora u </w:t>
      </w:r>
      <w:proofErr w:type="spellStart"/>
      <w:r w:rsidRPr="00C306FE">
        <w:rPr>
          <w:rFonts w:ascii="Times New Roman" w:eastAsia="Calibri" w:hAnsi="Times New Roman" w:cs="Times New Roman"/>
          <w:sz w:val="24"/>
          <w:szCs w:val="24"/>
        </w:rPr>
        <w:t>Resničkom</w:t>
      </w:r>
      <w:proofErr w:type="spellEnd"/>
      <w:r w:rsidRPr="00C306FE">
        <w:rPr>
          <w:rFonts w:ascii="Times New Roman" w:eastAsia="Calibri" w:hAnsi="Times New Roman" w:cs="Times New Roman"/>
          <w:sz w:val="24"/>
          <w:szCs w:val="24"/>
        </w:rPr>
        <w:t xml:space="preserve"> gaju, na spoju I. </w:t>
      </w:r>
      <w:proofErr w:type="spellStart"/>
      <w:r w:rsidRPr="00C306FE">
        <w:rPr>
          <w:rFonts w:ascii="Times New Roman" w:eastAsia="Calibri" w:hAnsi="Times New Roman" w:cs="Times New Roman"/>
          <w:sz w:val="24"/>
          <w:szCs w:val="24"/>
        </w:rPr>
        <w:t>Resničkog</w:t>
      </w:r>
      <w:proofErr w:type="spellEnd"/>
      <w:r w:rsidRPr="00C306FE">
        <w:rPr>
          <w:rFonts w:ascii="Times New Roman" w:eastAsia="Calibri" w:hAnsi="Times New Roman" w:cs="Times New Roman"/>
          <w:sz w:val="24"/>
          <w:szCs w:val="24"/>
        </w:rPr>
        <w:t xml:space="preserve"> gaja i II. </w:t>
      </w:r>
      <w:proofErr w:type="spellStart"/>
      <w:r w:rsidRPr="00C306FE">
        <w:rPr>
          <w:rFonts w:ascii="Times New Roman" w:eastAsia="Calibri" w:hAnsi="Times New Roman" w:cs="Times New Roman"/>
          <w:sz w:val="24"/>
          <w:szCs w:val="24"/>
        </w:rPr>
        <w:t>Resničkog</w:t>
      </w:r>
      <w:proofErr w:type="spellEnd"/>
      <w:r w:rsidRPr="00C306FE">
        <w:rPr>
          <w:rFonts w:ascii="Times New Roman" w:eastAsia="Calibri" w:hAnsi="Times New Roman" w:cs="Times New Roman"/>
          <w:sz w:val="24"/>
          <w:szCs w:val="24"/>
        </w:rPr>
        <w:t xml:space="preserve"> gaja i rotora na spoju Ulice platana i Južne ulice u Novom Retkovcu.</w:t>
      </w:r>
    </w:p>
    <w:p w:rsidR="00C306FE" w:rsidRPr="00C306FE" w:rsidRDefault="00C306FE" w:rsidP="00C306FE">
      <w:pPr>
        <w:tabs>
          <w:tab w:val="left" w:pos="1932"/>
        </w:tabs>
        <w:spacing w:after="0" w:line="240" w:lineRule="auto"/>
        <w:jc w:val="both"/>
        <w:rPr>
          <w:rFonts w:ascii="Times New Roman" w:eastAsia="Times New Roman" w:hAnsi="Times New Roman" w:cs="Times New Roman"/>
          <w:sz w:val="24"/>
          <w:szCs w:val="24"/>
          <w:lang w:val="da-DK" w:eastAsia="hr-HR"/>
        </w:rPr>
      </w:pPr>
      <w:r w:rsidRPr="00C306FE">
        <w:rPr>
          <w:rFonts w:ascii="Times New Roman" w:eastAsia="Times New Roman" w:hAnsi="Times New Roman" w:cs="Times New Roman"/>
          <w:b/>
          <w:sz w:val="24"/>
          <w:szCs w:val="24"/>
          <w:lang w:val="da-DK" w:eastAsia="hr-HR"/>
        </w:rPr>
        <w:t xml:space="preserve">Predsjednik </w:t>
      </w:r>
      <w:r w:rsidRPr="00C306FE">
        <w:rPr>
          <w:rFonts w:ascii="Times New Roman" w:eastAsia="Times New Roman" w:hAnsi="Times New Roman" w:cs="Times New Roman"/>
          <w:sz w:val="24"/>
          <w:szCs w:val="24"/>
          <w:lang w:val="da-DK" w:eastAsia="hr-HR"/>
        </w:rPr>
        <w:t>utvrđuje da će sva pitanja biti upućena nadležnima.</w:t>
      </w:r>
    </w:p>
    <w:p w:rsidR="00C306FE" w:rsidRPr="00C306FE" w:rsidRDefault="00C306FE" w:rsidP="00C306FE">
      <w:pPr>
        <w:tabs>
          <w:tab w:val="left" w:pos="8280"/>
        </w:tabs>
        <w:spacing w:after="0" w:line="240" w:lineRule="auto"/>
        <w:jc w:val="both"/>
        <w:rPr>
          <w:rFonts w:ascii="Times New Roman" w:eastAsia="Times New Roman" w:hAnsi="Times New Roman" w:cs="Times New Roman"/>
          <w:sz w:val="24"/>
          <w:szCs w:val="24"/>
          <w:lang w:val="de-DE" w:eastAsia="hr-HR"/>
        </w:rPr>
      </w:pPr>
      <w:r w:rsidRPr="00C306FE">
        <w:rPr>
          <w:rFonts w:ascii="Times New Roman" w:eastAsia="Times New Roman" w:hAnsi="Times New Roman" w:cs="Times New Roman"/>
          <w:sz w:val="24"/>
          <w:szCs w:val="24"/>
          <w:lang w:val="de-DE" w:eastAsia="hr-HR"/>
        </w:rPr>
        <w:t xml:space="preserve">Budući da </w:t>
      </w:r>
      <w:proofErr w:type="spellStart"/>
      <w:r w:rsidRPr="00C306FE">
        <w:rPr>
          <w:rFonts w:ascii="Times New Roman" w:eastAsia="Times New Roman" w:hAnsi="Times New Roman" w:cs="Times New Roman"/>
          <w:sz w:val="24"/>
          <w:szCs w:val="24"/>
          <w:lang w:val="de-DE" w:eastAsia="hr-HR"/>
        </w:rPr>
        <w:t>više</w:t>
      </w:r>
      <w:proofErr w:type="spellEnd"/>
      <w:r w:rsidRPr="00C306FE">
        <w:rPr>
          <w:rFonts w:ascii="Times New Roman" w:eastAsia="Times New Roman" w:hAnsi="Times New Roman" w:cs="Times New Roman"/>
          <w:sz w:val="24"/>
          <w:szCs w:val="24"/>
          <w:lang w:val="de-DE" w:eastAsia="hr-HR"/>
        </w:rPr>
        <w:t xml:space="preserve"> </w:t>
      </w:r>
      <w:proofErr w:type="spellStart"/>
      <w:r w:rsidRPr="00C306FE">
        <w:rPr>
          <w:rFonts w:ascii="Times New Roman" w:eastAsia="Times New Roman" w:hAnsi="Times New Roman" w:cs="Times New Roman"/>
          <w:sz w:val="24"/>
          <w:szCs w:val="24"/>
          <w:lang w:val="de-DE" w:eastAsia="hr-HR"/>
        </w:rPr>
        <w:t>nije</w:t>
      </w:r>
      <w:proofErr w:type="spellEnd"/>
      <w:r w:rsidRPr="00C306FE">
        <w:rPr>
          <w:rFonts w:ascii="Times New Roman" w:eastAsia="Times New Roman" w:hAnsi="Times New Roman" w:cs="Times New Roman"/>
          <w:sz w:val="24"/>
          <w:szCs w:val="24"/>
          <w:lang w:val="de-DE" w:eastAsia="hr-HR"/>
        </w:rPr>
        <w:t xml:space="preserve"> </w:t>
      </w:r>
      <w:proofErr w:type="spellStart"/>
      <w:r w:rsidRPr="00C306FE">
        <w:rPr>
          <w:rFonts w:ascii="Times New Roman" w:eastAsia="Times New Roman" w:hAnsi="Times New Roman" w:cs="Times New Roman"/>
          <w:sz w:val="24"/>
          <w:szCs w:val="24"/>
          <w:lang w:val="de-DE" w:eastAsia="hr-HR"/>
        </w:rPr>
        <w:t>bilo</w:t>
      </w:r>
      <w:proofErr w:type="spellEnd"/>
      <w:r w:rsidRPr="00C306FE">
        <w:rPr>
          <w:rFonts w:ascii="Times New Roman" w:eastAsia="Times New Roman" w:hAnsi="Times New Roman" w:cs="Times New Roman"/>
          <w:sz w:val="24"/>
          <w:szCs w:val="24"/>
          <w:lang w:val="de-DE" w:eastAsia="hr-HR"/>
        </w:rPr>
        <w:t xml:space="preserve"> </w:t>
      </w:r>
      <w:proofErr w:type="spellStart"/>
      <w:r w:rsidRPr="00C306FE">
        <w:rPr>
          <w:rFonts w:ascii="Times New Roman" w:eastAsia="Times New Roman" w:hAnsi="Times New Roman" w:cs="Times New Roman"/>
          <w:sz w:val="24"/>
          <w:szCs w:val="24"/>
          <w:lang w:val="de-DE" w:eastAsia="hr-HR"/>
        </w:rPr>
        <w:t>pitanja</w:t>
      </w:r>
      <w:proofErr w:type="spellEnd"/>
      <w:r w:rsidRPr="00C306FE">
        <w:rPr>
          <w:rFonts w:ascii="Times New Roman" w:eastAsia="Times New Roman" w:hAnsi="Times New Roman" w:cs="Times New Roman"/>
          <w:sz w:val="24"/>
          <w:szCs w:val="24"/>
          <w:lang w:val="de-DE" w:eastAsia="hr-HR"/>
        </w:rPr>
        <w:t xml:space="preserve"> i </w:t>
      </w:r>
      <w:proofErr w:type="spellStart"/>
      <w:r w:rsidRPr="00C306FE">
        <w:rPr>
          <w:rFonts w:ascii="Times New Roman" w:eastAsia="Times New Roman" w:hAnsi="Times New Roman" w:cs="Times New Roman"/>
          <w:sz w:val="24"/>
          <w:szCs w:val="24"/>
          <w:lang w:val="de-DE" w:eastAsia="hr-HR"/>
        </w:rPr>
        <w:t>prijedloga</w:t>
      </w:r>
      <w:proofErr w:type="spellEnd"/>
      <w:r w:rsidRPr="00C306FE">
        <w:rPr>
          <w:rFonts w:ascii="Times New Roman" w:eastAsia="Times New Roman" w:hAnsi="Times New Roman" w:cs="Times New Roman"/>
          <w:sz w:val="24"/>
          <w:szCs w:val="24"/>
          <w:lang w:val="de-DE" w:eastAsia="hr-HR"/>
        </w:rPr>
        <w:t xml:space="preserve">, </w:t>
      </w:r>
      <w:proofErr w:type="spellStart"/>
      <w:r w:rsidRPr="00C306FE">
        <w:rPr>
          <w:rFonts w:ascii="Times New Roman" w:eastAsia="Times New Roman" w:hAnsi="Times New Roman" w:cs="Times New Roman"/>
          <w:sz w:val="24"/>
          <w:szCs w:val="24"/>
          <w:lang w:val="de-DE" w:eastAsia="hr-HR"/>
        </w:rPr>
        <w:t>predsjednik</w:t>
      </w:r>
      <w:proofErr w:type="spellEnd"/>
      <w:r w:rsidRPr="00C306FE">
        <w:rPr>
          <w:rFonts w:ascii="Times New Roman" w:eastAsia="Times New Roman" w:hAnsi="Times New Roman" w:cs="Times New Roman"/>
          <w:sz w:val="24"/>
          <w:szCs w:val="24"/>
          <w:lang w:val="de-DE" w:eastAsia="hr-HR"/>
        </w:rPr>
        <w:t xml:space="preserve"> </w:t>
      </w:r>
      <w:proofErr w:type="spellStart"/>
      <w:r w:rsidRPr="00C306FE">
        <w:rPr>
          <w:rFonts w:ascii="Times New Roman" w:eastAsia="Times New Roman" w:hAnsi="Times New Roman" w:cs="Times New Roman"/>
          <w:sz w:val="24"/>
          <w:szCs w:val="24"/>
          <w:lang w:val="de-DE" w:eastAsia="hr-HR"/>
        </w:rPr>
        <w:t>zaključuje</w:t>
      </w:r>
      <w:proofErr w:type="spellEnd"/>
      <w:r w:rsidRPr="00C306FE">
        <w:rPr>
          <w:rFonts w:ascii="Times New Roman" w:eastAsia="Times New Roman" w:hAnsi="Times New Roman" w:cs="Times New Roman"/>
          <w:sz w:val="24"/>
          <w:szCs w:val="24"/>
          <w:lang w:val="de-DE" w:eastAsia="hr-HR"/>
        </w:rPr>
        <w:t xml:space="preserve"> </w:t>
      </w:r>
      <w:proofErr w:type="spellStart"/>
      <w:r w:rsidRPr="00C306FE">
        <w:rPr>
          <w:rFonts w:ascii="Times New Roman" w:eastAsia="Times New Roman" w:hAnsi="Times New Roman" w:cs="Times New Roman"/>
          <w:sz w:val="24"/>
          <w:szCs w:val="24"/>
          <w:lang w:val="de-DE" w:eastAsia="hr-HR"/>
        </w:rPr>
        <w:t>sjednicu</w:t>
      </w:r>
      <w:proofErr w:type="spellEnd"/>
      <w:r w:rsidRPr="00C306FE">
        <w:rPr>
          <w:rFonts w:ascii="Times New Roman" w:eastAsia="Times New Roman" w:hAnsi="Times New Roman" w:cs="Times New Roman"/>
          <w:sz w:val="24"/>
          <w:szCs w:val="24"/>
          <w:lang w:val="de-DE" w:eastAsia="hr-HR"/>
        </w:rPr>
        <w:t xml:space="preserve"> u 17,15 </w:t>
      </w:r>
      <w:proofErr w:type="spellStart"/>
      <w:r w:rsidRPr="00C306FE">
        <w:rPr>
          <w:rFonts w:ascii="Times New Roman" w:eastAsia="Times New Roman" w:hAnsi="Times New Roman" w:cs="Times New Roman"/>
          <w:sz w:val="24"/>
          <w:szCs w:val="24"/>
          <w:lang w:val="de-DE" w:eastAsia="hr-HR"/>
        </w:rPr>
        <w:t>sati</w:t>
      </w:r>
      <w:proofErr w:type="spellEnd"/>
      <w:r w:rsidRPr="00C306FE">
        <w:rPr>
          <w:rFonts w:ascii="Times New Roman" w:eastAsia="Times New Roman" w:hAnsi="Times New Roman" w:cs="Times New Roman"/>
          <w:sz w:val="24"/>
          <w:szCs w:val="24"/>
          <w:lang w:val="de-DE" w:eastAsia="hr-HR"/>
        </w:rPr>
        <w:t xml:space="preserve">. </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KLASA: 026-02/19-001/288</w:t>
      </w:r>
      <w:r w:rsidRPr="00C306FE">
        <w:rPr>
          <w:rFonts w:ascii="Times New Roman" w:eastAsia="Times New Roman" w:hAnsi="Times New Roman" w:cs="Times New Roman"/>
          <w:sz w:val="24"/>
          <w:szCs w:val="24"/>
          <w:lang w:eastAsia="hr-HR"/>
        </w:rPr>
        <w:tab/>
      </w:r>
      <w:r w:rsidRPr="00C306FE">
        <w:rPr>
          <w:rFonts w:ascii="Times New Roman" w:eastAsia="Times New Roman" w:hAnsi="Times New Roman" w:cs="Times New Roman"/>
          <w:sz w:val="24"/>
          <w:szCs w:val="24"/>
          <w:lang w:eastAsia="hr-HR"/>
        </w:rPr>
        <w:tab/>
      </w:r>
      <w:r w:rsidRPr="00C306FE">
        <w:rPr>
          <w:rFonts w:ascii="Times New Roman" w:eastAsia="Times New Roman" w:hAnsi="Times New Roman" w:cs="Times New Roman"/>
          <w:sz w:val="24"/>
          <w:szCs w:val="24"/>
          <w:lang w:eastAsia="hr-HR"/>
        </w:rPr>
        <w:tab/>
      </w:r>
      <w:r w:rsidRPr="00C306FE">
        <w:rPr>
          <w:rFonts w:ascii="Times New Roman" w:eastAsia="Times New Roman" w:hAnsi="Times New Roman" w:cs="Times New Roman"/>
          <w:sz w:val="24"/>
          <w:szCs w:val="24"/>
          <w:lang w:eastAsia="hr-HR"/>
        </w:rPr>
        <w:tab/>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URBROJ: 251-06-11-4-19-7</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Zagreb, 4. srpnja 2019.</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Zapisnik sastavila:</w:t>
      </w:r>
    </w:p>
    <w:p w:rsidR="00C306FE" w:rsidRPr="00C306FE" w:rsidRDefault="00C306FE" w:rsidP="00C306FE">
      <w:pPr>
        <w:spacing w:after="0" w:line="240" w:lineRule="auto"/>
        <w:jc w:val="both"/>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Snježana Pehar</w:t>
      </w:r>
    </w:p>
    <w:p w:rsidR="00C306FE" w:rsidRPr="00C306FE" w:rsidRDefault="00C306FE" w:rsidP="00C306FE">
      <w:pPr>
        <w:tabs>
          <w:tab w:val="left" w:pos="900"/>
        </w:tabs>
        <w:spacing w:after="0" w:line="240" w:lineRule="auto"/>
        <w:ind w:left="4956"/>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Predsjednik</w:t>
      </w:r>
    </w:p>
    <w:p w:rsidR="00C306FE" w:rsidRPr="00C306FE" w:rsidRDefault="00C306FE" w:rsidP="00C306FE">
      <w:pPr>
        <w:spacing w:after="0" w:line="240" w:lineRule="auto"/>
        <w:ind w:left="4956"/>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Vijeća Gradske četvrti</w:t>
      </w:r>
    </w:p>
    <w:p w:rsidR="00C306FE" w:rsidRPr="00C306FE" w:rsidRDefault="00C306FE" w:rsidP="00C306FE">
      <w:pPr>
        <w:spacing w:after="0" w:line="240" w:lineRule="auto"/>
        <w:ind w:left="4956"/>
        <w:jc w:val="center"/>
        <w:rPr>
          <w:rFonts w:ascii="Times New Roman" w:eastAsia="Times New Roman" w:hAnsi="Times New Roman" w:cs="Times New Roman"/>
          <w:b/>
          <w:sz w:val="24"/>
          <w:szCs w:val="24"/>
          <w:lang w:eastAsia="hr-HR"/>
        </w:rPr>
      </w:pPr>
      <w:r w:rsidRPr="00C306FE">
        <w:rPr>
          <w:rFonts w:ascii="Times New Roman" w:eastAsia="Times New Roman" w:hAnsi="Times New Roman" w:cs="Times New Roman"/>
          <w:b/>
          <w:sz w:val="24"/>
          <w:szCs w:val="24"/>
          <w:lang w:eastAsia="hr-HR"/>
        </w:rPr>
        <w:t>Donja Dubrava</w:t>
      </w:r>
    </w:p>
    <w:p w:rsidR="00C306FE" w:rsidRPr="00C306FE" w:rsidRDefault="00C306FE" w:rsidP="00C306FE">
      <w:pPr>
        <w:spacing w:after="0" w:line="240" w:lineRule="auto"/>
        <w:ind w:left="4956"/>
        <w:jc w:val="center"/>
        <w:rPr>
          <w:rFonts w:ascii="Times New Roman" w:eastAsia="Times New Roman" w:hAnsi="Times New Roman" w:cs="Times New Roman"/>
          <w:sz w:val="24"/>
          <w:szCs w:val="24"/>
          <w:lang w:eastAsia="hr-HR"/>
        </w:rPr>
      </w:pPr>
      <w:r w:rsidRPr="00C306FE">
        <w:rPr>
          <w:rFonts w:ascii="Times New Roman" w:eastAsia="Times New Roman" w:hAnsi="Times New Roman" w:cs="Times New Roman"/>
          <w:sz w:val="24"/>
          <w:szCs w:val="24"/>
          <w:lang w:eastAsia="hr-HR"/>
        </w:rPr>
        <w:t xml:space="preserve">   Milan Draženović, dipl. ing.</w:t>
      </w:r>
      <w:r>
        <w:rPr>
          <w:rFonts w:ascii="Times New Roman" w:eastAsia="Times New Roman" w:hAnsi="Times New Roman" w:cs="Times New Roman"/>
          <w:sz w:val="24"/>
          <w:szCs w:val="24"/>
          <w:lang w:eastAsia="hr-HR"/>
        </w:rPr>
        <w:t>,v.r.</w:t>
      </w:r>
      <w:bookmarkStart w:id="0" w:name="_GoBack"/>
      <w:bookmarkEnd w:id="0"/>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p>
    <w:p w:rsidR="00C306FE" w:rsidRPr="00C306FE" w:rsidRDefault="00C306FE" w:rsidP="00C306FE">
      <w:pPr>
        <w:spacing w:after="0" w:line="240" w:lineRule="auto"/>
        <w:contextualSpacing/>
        <w:jc w:val="both"/>
        <w:rPr>
          <w:rFonts w:ascii="Times New Roman" w:eastAsia="Times New Roman" w:hAnsi="Times New Roman" w:cs="Times New Roman"/>
          <w:sz w:val="24"/>
          <w:szCs w:val="24"/>
          <w:lang w:eastAsia="hr-HR"/>
        </w:rPr>
      </w:pPr>
    </w:p>
    <w:p w:rsidR="00AA0607" w:rsidRPr="00C306FE" w:rsidRDefault="00AA0607" w:rsidP="00C306FE"/>
    <w:sectPr w:rsidR="00AA0607" w:rsidRPr="00C306FE" w:rsidSect="004D5FA5">
      <w:headerReference w:type="even" r:id="rId5"/>
      <w:headerReference w:type="default" r:id="rId6"/>
      <w:footerReference w:type="even" r:id="rId7"/>
      <w:footerReference w:type="default" r:id="rId8"/>
      <w:headerReference w:type="first" r:id="rId9"/>
      <w:footerReference w:type="first" r:id="rId10"/>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61E" w:rsidRDefault="00C306F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0262724"/>
      <w:docPartObj>
        <w:docPartGallery w:val="Page Numbers (Bottom of Page)"/>
        <w:docPartUnique/>
      </w:docPartObj>
    </w:sdtPr>
    <w:sdtEndPr/>
    <w:sdtContent>
      <w:p w:rsidR="0000461E" w:rsidRDefault="00C306FE">
        <w:pPr>
          <w:pStyle w:val="Podnoje"/>
          <w:jc w:val="center"/>
        </w:pPr>
        <w:r>
          <w:fldChar w:fldCharType="begin"/>
        </w:r>
        <w:r>
          <w:instrText>PAGE   \* MERGEFORMAT</w:instrText>
        </w:r>
        <w:r>
          <w:fldChar w:fldCharType="separate"/>
        </w:r>
        <w:r>
          <w:rPr>
            <w:noProof/>
          </w:rPr>
          <w:t>1</w:t>
        </w:r>
        <w:r>
          <w:rPr>
            <w:noProof/>
          </w:rPr>
          <w:t>2</w:t>
        </w:r>
        <w:r>
          <w:fldChar w:fldCharType="end"/>
        </w:r>
      </w:p>
    </w:sdtContent>
  </w:sdt>
  <w:p w:rsidR="0000461E" w:rsidRDefault="00C306F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61E" w:rsidRDefault="00C306FE">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61E" w:rsidRDefault="00C306F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61E" w:rsidRDefault="00C306FE">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61E" w:rsidRDefault="00C306F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7C39"/>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17E2F15"/>
    <w:multiLevelType w:val="hybridMultilevel"/>
    <w:tmpl w:val="CEF2C954"/>
    <w:lvl w:ilvl="0" w:tplc="191A73A2">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AAC6906"/>
    <w:multiLevelType w:val="hybridMultilevel"/>
    <w:tmpl w:val="C568E272"/>
    <w:lvl w:ilvl="0" w:tplc="BFA83986">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21F74657"/>
    <w:multiLevelType w:val="hybridMultilevel"/>
    <w:tmpl w:val="6758F52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6802ACA"/>
    <w:multiLevelType w:val="hybridMultilevel"/>
    <w:tmpl w:val="386857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9334E64"/>
    <w:multiLevelType w:val="hybridMultilevel"/>
    <w:tmpl w:val="13668F92"/>
    <w:lvl w:ilvl="0" w:tplc="399EAF06">
      <w:start w:val="1"/>
      <w:numFmt w:val="decimal"/>
      <w:lvlText w:val="%1."/>
      <w:lvlJc w:val="left"/>
      <w:pPr>
        <w:ind w:left="1440" w:hanging="360"/>
      </w:pPr>
      <w:rPr>
        <w:rFonts w:ascii="Times New Roman" w:eastAsia="Times New Roman" w:hAnsi="Times New Roman" w:cs="Times New Roman"/>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2F2A2881"/>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32A46E65"/>
    <w:multiLevelType w:val="hybridMultilevel"/>
    <w:tmpl w:val="E012C11C"/>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9" w15:restartNumberingAfterBreak="0">
    <w:nsid w:val="3AAD3A37"/>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0" w15:restartNumberingAfterBreak="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1" w15:restartNumberingAfterBreak="0">
    <w:nsid w:val="49382DE1"/>
    <w:multiLevelType w:val="hybridMultilevel"/>
    <w:tmpl w:val="C05C0AF2"/>
    <w:lvl w:ilvl="0" w:tplc="1FF2FB2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49BC0856"/>
    <w:multiLevelType w:val="hybridMultilevel"/>
    <w:tmpl w:val="CEF2C954"/>
    <w:lvl w:ilvl="0" w:tplc="191A73A2">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17F32FF"/>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15:restartNumberingAfterBreak="0">
    <w:nsid w:val="52FF404F"/>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5" w15:restartNumberingAfterBreak="0">
    <w:nsid w:val="5D374216"/>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 w15:restartNumberingAfterBreak="0">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7" w15:restartNumberingAfterBreak="0">
    <w:nsid w:val="756338F1"/>
    <w:multiLevelType w:val="hybridMultilevel"/>
    <w:tmpl w:val="834A55C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15:restartNumberingAfterBreak="0">
    <w:nsid w:val="788B4889"/>
    <w:multiLevelType w:val="hybridMultilevel"/>
    <w:tmpl w:val="79D0B96A"/>
    <w:lvl w:ilvl="0" w:tplc="BFA83986">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 w15:restartNumberingAfterBreak="0">
    <w:nsid w:val="7D1F5961"/>
    <w:multiLevelType w:val="hybridMultilevel"/>
    <w:tmpl w:val="52EC8D88"/>
    <w:lvl w:ilvl="0" w:tplc="38C065C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15:restartNumberingAfterBreak="0">
    <w:nsid w:val="7E776A9F"/>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num w:numId="1">
    <w:abstractNumId w:val="2"/>
  </w:num>
  <w:num w:numId="2">
    <w:abstractNumId w:val="1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2"/>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5"/>
  </w:num>
  <w:num w:numId="12">
    <w:abstractNumId w:val="18"/>
  </w:num>
  <w:num w:numId="13">
    <w:abstractNumId w:val="9"/>
  </w:num>
  <w:num w:numId="14">
    <w:abstractNumId w:val="1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0"/>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07"/>
    <w:rsid w:val="00AA0607"/>
    <w:rsid w:val="00C306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6B49E"/>
  <w15:chartTrackingRefBased/>
  <w15:docId w15:val="{A2A4D745-E4FA-46FD-9F09-A18A5E79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AA0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C306FE"/>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C306FE"/>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C306FE"/>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C306FE"/>
    <w:rPr>
      <w:rFonts w:ascii="Times New Roman" w:eastAsia="Times New Roman" w:hAnsi="Times New Roman" w:cs="Times New Roman"/>
      <w:sz w:val="24"/>
      <w:szCs w:val="24"/>
      <w:lang w:eastAsia="hr-HR"/>
    </w:rPr>
  </w:style>
  <w:style w:type="table" w:customStyle="1" w:styleId="Reetkatablice1">
    <w:name w:val="Rešetka tablice1"/>
    <w:basedOn w:val="Obinatablica"/>
    <w:next w:val="Reetkatablice"/>
    <w:uiPriority w:val="59"/>
    <w:rsid w:val="00C306FE"/>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4698</Words>
  <Characters>26784</Characters>
  <Application>Microsoft Office Word</Application>
  <DocSecurity>0</DocSecurity>
  <Lines>223</Lines>
  <Paragraphs>62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Lepur</dc:creator>
  <cp:keywords/>
  <dc:description/>
  <cp:lastModifiedBy>Marijana Lepur</cp:lastModifiedBy>
  <cp:revision>2</cp:revision>
  <dcterms:created xsi:type="dcterms:W3CDTF">2019-12-05T09:44:00Z</dcterms:created>
  <dcterms:modified xsi:type="dcterms:W3CDTF">2019-12-05T09:45:00Z</dcterms:modified>
</cp:coreProperties>
</file>