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BA9" w:rsidRDefault="00730BA9" w:rsidP="00730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730BA9" w:rsidRPr="000148CD" w:rsidRDefault="005F1F9E" w:rsidP="00730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30BA9" w:rsidRPr="000148CD">
        <w:rPr>
          <w:rFonts w:ascii="Times New Roman" w:hAnsi="Times New Roman" w:cs="Times New Roman"/>
          <w:b/>
          <w:sz w:val="24"/>
          <w:szCs w:val="24"/>
        </w:rPr>
        <w:t xml:space="preserve">35. sjednice Vijeća Gradske četvrti Peščenica - Žitnjak </w:t>
      </w:r>
    </w:p>
    <w:p w:rsidR="00730BA9" w:rsidRPr="000148CD" w:rsidRDefault="00730BA9" w:rsidP="00730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8CD">
        <w:rPr>
          <w:rFonts w:ascii="Times New Roman" w:hAnsi="Times New Roman" w:cs="Times New Roman"/>
          <w:b/>
          <w:sz w:val="24"/>
          <w:szCs w:val="24"/>
        </w:rPr>
        <w:t xml:space="preserve">održane 6. svibnja 2020. </w:t>
      </w:r>
      <w:r w:rsidR="000148CD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0148CD">
        <w:rPr>
          <w:rFonts w:ascii="Times New Roman" w:hAnsi="Times New Roman" w:cs="Times New Roman"/>
          <w:b/>
          <w:sz w:val="24"/>
          <w:szCs w:val="24"/>
        </w:rPr>
        <w:t>Područn</w:t>
      </w:r>
      <w:r w:rsidR="000148CD">
        <w:rPr>
          <w:rFonts w:ascii="Times New Roman" w:hAnsi="Times New Roman" w:cs="Times New Roman"/>
          <w:b/>
          <w:sz w:val="24"/>
          <w:szCs w:val="24"/>
        </w:rPr>
        <w:t>om</w:t>
      </w:r>
      <w:r w:rsidRPr="000148CD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0148CD">
        <w:rPr>
          <w:rFonts w:ascii="Times New Roman" w:hAnsi="Times New Roman" w:cs="Times New Roman"/>
          <w:b/>
          <w:sz w:val="24"/>
          <w:szCs w:val="24"/>
        </w:rPr>
        <w:t>u</w:t>
      </w:r>
      <w:r w:rsidRPr="000148CD">
        <w:rPr>
          <w:rFonts w:ascii="Times New Roman" w:hAnsi="Times New Roman" w:cs="Times New Roman"/>
          <w:b/>
          <w:sz w:val="24"/>
          <w:szCs w:val="24"/>
        </w:rPr>
        <w:t xml:space="preserve"> Peščenica, </w:t>
      </w:r>
      <w:proofErr w:type="spellStart"/>
      <w:r w:rsidRPr="000148CD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0148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8CD">
        <w:rPr>
          <w:rFonts w:ascii="Times New Roman" w:hAnsi="Times New Roman" w:cs="Times New Roman"/>
          <w:b/>
          <w:sz w:val="24"/>
          <w:szCs w:val="24"/>
        </w:rPr>
        <w:t>1, soba 115/I s početkom u 17,30 sati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7557" w:rsidRPr="00D06A82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8D7557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Nikola Dragičević, Marinko Blažević, </w:t>
      </w:r>
      <w:r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enko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Tomić, Gordana Pejić Anić,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>
        <w:rPr>
          <w:rFonts w:ascii="Times New Roman" w:hAnsi="Times New Roman" w:cs="Times New Roman"/>
          <w:sz w:val="24"/>
          <w:szCs w:val="24"/>
        </w:rPr>
        <w:t xml:space="preserve">o, Renata Petrić, 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6A8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oris Blažeković, </w:t>
      </w:r>
      <w:r>
        <w:rPr>
          <w:rFonts w:ascii="Times New Roman" w:hAnsi="Times New Roman" w:cs="Times New Roman"/>
          <w:sz w:val="24"/>
        </w:rPr>
        <w:t xml:space="preserve">Dragana </w:t>
      </w:r>
      <w:proofErr w:type="spellStart"/>
      <w:r>
        <w:rPr>
          <w:rFonts w:ascii="Times New Roman" w:hAnsi="Times New Roman" w:cs="Times New Roman"/>
          <w:sz w:val="24"/>
        </w:rPr>
        <w:t>Milašinović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D06A82">
        <w:rPr>
          <w:rFonts w:ascii="Times New Roman" w:hAnsi="Times New Roman" w:cs="Times New Roman"/>
          <w:sz w:val="24"/>
          <w:szCs w:val="24"/>
        </w:rPr>
        <w:t>Mario Župan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557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D7557" w:rsidRPr="00084FBE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Rad sjednice </w:t>
      </w:r>
      <w:r w:rsidR="00AD793A">
        <w:rPr>
          <w:rFonts w:ascii="Times New Roman" w:hAnsi="Times New Roman" w:cs="Times New Roman"/>
          <w:sz w:val="24"/>
        </w:rPr>
        <w:t xml:space="preserve">stručno </w:t>
      </w:r>
      <w:r>
        <w:rPr>
          <w:rFonts w:ascii="Times New Roman" w:hAnsi="Times New Roman" w:cs="Times New Roman"/>
          <w:sz w:val="24"/>
        </w:rPr>
        <w:t xml:space="preserve">prati voditelj Područnog odsjeka Peščenica-Žitnjak Gradskog ureda za mjesnu samoupravu, </w:t>
      </w:r>
      <w:r>
        <w:rPr>
          <w:rFonts w:ascii="Times New Roman" w:hAnsi="Times New Roman" w:cs="Times New Roman"/>
          <w:b/>
          <w:i/>
          <w:sz w:val="24"/>
        </w:rPr>
        <w:t>Boris Berber.</w:t>
      </w:r>
    </w:p>
    <w:p w:rsidR="008D7557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30BA9" w:rsidRDefault="008D7557" w:rsidP="00D73F8C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 radu sjednice </w:t>
      </w:r>
      <w:r w:rsidR="00AD793A">
        <w:rPr>
          <w:rFonts w:ascii="Times New Roman" w:hAnsi="Times New Roman" w:cs="Times New Roman"/>
          <w:sz w:val="24"/>
        </w:rPr>
        <w:t>sudjeluje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svih 18 vijećnika</w:t>
      </w:r>
      <w:r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čime su stečeni uvjeti za pravovaljano odlučivanje.</w:t>
      </w:r>
    </w:p>
    <w:p w:rsidR="00705979" w:rsidRDefault="00705979" w:rsidP="0070597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30BA9" w:rsidRDefault="00730BA9" w:rsidP="00730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</w:t>
      </w:r>
    </w:p>
    <w:p w:rsidR="00730BA9" w:rsidRDefault="00730BA9" w:rsidP="00730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8D7557" w:rsidRPr="008D7557" w:rsidTr="008D7557">
        <w:tc>
          <w:tcPr>
            <w:tcW w:w="553" w:type="dxa"/>
            <w:shd w:val="clear" w:color="auto" w:fill="auto"/>
          </w:tcPr>
          <w:p w:rsidR="008D7557" w:rsidRPr="004D630D" w:rsidRDefault="008D7557" w:rsidP="008D755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8D7557" w:rsidRPr="00D8308A" w:rsidRDefault="008D7557" w:rsidP="008D75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Prijedlozi zaključaka o davanju mišljenja po čl. 86. Statuta Grada Zagreba</w:t>
            </w:r>
          </w:p>
        </w:tc>
      </w:tr>
      <w:tr w:rsidR="008D7557" w:rsidTr="008D7557">
        <w:tc>
          <w:tcPr>
            <w:tcW w:w="553" w:type="dxa"/>
            <w:shd w:val="clear" w:color="auto" w:fill="auto"/>
          </w:tcPr>
          <w:p w:rsidR="008D7557" w:rsidRPr="004D630D" w:rsidRDefault="008D7557" w:rsidP="008D755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8D7557" w:rsidRPr="004D630D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7557" w:rsidTr="008D7557">
        <w:tc>
          <w:tcPr>
            <w:tcW w:w="553" w:type="dxa"/>
            <w:shd w:val="clear" w:color="auto" w:fill="auto"/>
          </w:tcPr>
          <w:p w:rsidR="008D7557" w:rsidRPr="004D630D" w:rsidRDefault="008D7557" w:rsidP="008D755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D8308A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) Izmjene i dopuna Odluke o najmu stanova</w:t>
            </w:r>
          </w:p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:rsidR="008D7557" w:rsidRPr="004D630D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7557" w:rsidTr="008D7557">
        <w:tc>
          <w:tcPr>
            <w:tcW w:w="553" w:type="dxa"/>
            <w:shd w:val="clear" w:color="auto" w:fill="auto"/>
          </w:tcPr>
          <w:p w:rsidR="008D7557" w:rsidRPr="004D630D" w:rsidRDefault="008D7557" w:rsidP="008D755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D8308A"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) Prihvaćanje Ugovora o dodjeli bespovratnih sredstava za projekte koji se financiraju iz Europskog socijalnog fonda u financijskom razdoblju 2014.–2020., UP.02.2.2.06. 0203, za projekt "Novi Jelkovec-mjesto neovisnog življenja"</w:t>
            </w:r>
          </w:p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:rsidR="008D7557" w:rsidRPr="004D630D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7557" w:rsidTr="008D7557">
        <w:tc>
          <w:tcPr>
            <w:tcW w:w="553" w:type="dxa"/>
            <w:shd w:val="clear" w:color="auto" w:fill="auto"/>
          </w:tcPr>
          <w:p w:rsidR="008D7557" w:rsidRPr="004D630D" w:rsidRDefault="008D7557" w:rsidP="008D755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D8308A">
              <w:rPr>
                <w:rFonts w:ascii="Times New Roman" w:hAnsi="Times New Roman" w:cs="Times New Roman"/>
                <w:b/>
                <w:sz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</w:rPr>
              <w:t>) Odluka o izmjeni i dopuni Odluke o komunalnoj naknadi</w:t>
            </w:r>
          </w:p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:rsidR="008D7557" w:rsidRPr="004D630D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7557" w:rsidTr="008D7557">
        <w:tc>
          <w:tcPr>
            <w:tcW w:w="553" w:type="dxa"/>
            <w:shd w:val="clear" w:color="auto" w:fill="auto"/>
          </w:tcPr>
          <w:p w:rsidR="008D7557" w:rsidRPr="004D630D" w:rsidRDefault="008D7557" w:rsidP="008D755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D8308A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) Davanje suglasnosti trgovačkom društvu Zagrebački holding d.o.o. na dugoročno zaduživanje kod OTP banke d.d.</w:t>
            </w:r>
          </w:p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:rsidR="008D7557" w:rsidRPr="004D630D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7557" w:rsidTr="008D7557">
        <w:tc>
          <w:tcPr>
            <w:tcW w:w="553" w:type="dxa"/>
            <w:shd w:val="clear" w:color="auto" w:fill="auto"/>
          </w:tcPr>
          <w:p w:rsidR="008D7557" w:rsidRPr="004D630D" w:rsidRDefault="008D7557" w:rsidP="008D755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D8308A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) Dopuna Programa javnih potreba u predškolskom odgoju i obrazovanju te skrbi o djeci rane i predškolske dobi Grada Zagreba za 2020. i Dopuna </w:t>
            </w:r>
          </w:p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Programa javnih potreba u osnovnoškolskom odgoju i obrazovanju Grada Zagreba za 2020.</w:t>
            </w:r>
          </w:p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:rsidR="008D7557" w:rsidRPr="004D630D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7557" w:rsidTr="008D7557">
        <w:tc>
          <w:tcPr>
            <w:tcW w:w="553" w:type="dxa"/>
            <w:shd w:val="clear" w:color="auto" w:fill="auto"/>
          </w:tcPr>
          <w:p w:rsidR="008D7557" w:rsidRPr="004D630D" w:rsidRDefault="008D7557" w:rsidP="008D755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D8308A">
              <w:rPr>
                <w:rFonts w:ascii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) Izmjena i dopune Odluke o mjerama za ublažavanje negativnih posljedica uzrokovanih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koronavirusom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COVID-19 na gospodarstvo Grada Zagreba</w:t>
            </w:r>
          </w:p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  <w:p w:rsidR="008D7557" w:rsidRPr="004D630D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7557" w:rsidTr="008D7557">
        <w:tc>
          <w:tcPr>
            <w:tcW w:w="553" w:type="dxa"/>
            <w:shd w:val="clear" w:color="auto" w:fill="auto"/>
          </w:tcPr>
          <w:p w:rsidR="008D7557" w:rsidRPr="004D630D" w:rsidRDefault="008D7557" w:rsidP="008D755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8D7557" w:rsidRDefault="008D7557" w:rsidP="008D755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D8308A">
              <w:rPr>
                <w:rFonts w:ascii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</w:rPr>
              <w:t>) Osnivanje i imenovanje stručnog povjerenstva Grada Zagreba za procjenu šteta od prirodne nepogode-potresa</w:t>
            </w:r>
          </w:p>
          <w:p w:rsidR="008D7557" w:rsidRPr="004D630D" w:rsidRDefault="008D7557" w:rsidP="008D75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Predlagatelj: Gradonačelnik Grada Zagreba</w:t>
            </w:r>
          </w:p>
        </w:tc>
      </w:tr>
      <w:tr w:rsidR="00730BA9" w:rsidTr="008D7557">
        <w:tc>
          <w:tcPr>
            <w:tcW w:w="553" w:type="dxa"/>
            <w:shd w:val="clear" w:color="auto" w:fill="auto"/>
          </w:tcPr>
          <w:p w:rsidR="00730BA9" w:rsidRDefault="00730BA9" w:rsidP="00730B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148CD">
              <w:rPr>
                <w:rFonts w:ascii="Times New Roman" w:hAnsi="Times New Roman" w:cs="Times New Roman"/>
                <w:b/>
                <w:sz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473" w:type="dxa"/>
            <w:shd w:val="clear" w:color="auto" w:fill="auto"/>
          </w:tcPr>
          <w:p w:rsidR="00730BA9" w:rsidRPr="000148CD" w:rsidRDefault="00730BA9" w:rsidP="00730BA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148CD">
              <w:rPr>
                <w:rFonts w:ascii="Times New Roman" w:hAnsi="Times New Roman" w:cs="Times New Roman"/>
                <w:b/>
                <w:sz w:val="24"/>
              </w:rPr>
              <w:t>Izvješća, pitanja i prijedlozi</w:t>
            </w:r>
          </w:p>
          <w:p w:rsidR="00730BA9" w:rsidRDefault="00730BA9" w:rsidP="00730BA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F7571" w:rsidRDefault="00BF7571" w:rsidP="00730BA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30BA9" w:rsidRDefault="00BF7571" w:rsidP="00730BA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 1.) Prijedlozi zaključaka o davanju mišljenja po čl. 86. Statuta Grada Zagreba</w:t>
            </w:r>
          </w:p>
          <w:p w:rsidR="00BF7571" w:rsidRDefault="00BF7571" w:rsidP="00730BA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C35D0" w:rsidRDefault="002C35D0" w:rsidP="002C35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</w:t>
      </w:r>
      <w:r w:rsidR="0015512A">
        <w:rPr>
          <w:rFonts w:ascii="Times New Roman" w:hAnsi="Times New Roman" w:cs="Times New Roman"/>
          <w:sz w:val="24"/>
        </w:rPr>
        <w:t>napominje</w:t>
      </w:r>
      <w:r>
        <w:rPr>
          <w:rFonts w:ascii="Times New Roman" w:hAnsi="Times New Roman" w:cs="Times New Roman"/>
          <w:sz w:val="24"/>
        </w:rPr>
        <w:t xml:space="preserve"> kako su materijale za navedenu točku članovi Vijeća dobili putem elektroničke pošte te su pozvani na raspravu i davanje mišljenja o prijedlozima.</w:t>
      </w:r>
    </w:p>
    <w:p w:rsidR="002C35D0" w:rsidRDefault="002C35D0" w:rsidP="002C35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7571" w:rsidRDefault="00BF7571" w:rsidP="00BF757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</w:t>
      </w:r>
      <w:r w:rsidR="00D73F8C">
        <w:rPr>
          <w:rFonts w:ascii="Times New Roman" w:hAnsi="Times New Roman" w:cs="Times New Roman"/>
          <w:sz w:val="24"/>
        </w:rPr>
        <w:t>primjedbi</w:t>
      </w:r>
      <w:r>
        <w:rPr>
          <w:rFonts w:ascii="Times New Roman" w:hAnsi="Times New Roman" w:cs="Times New Roman"/>
          <w:sz w:val="24"/>
        </w:rPr>
        <w:t xml:space="preserve">, Vijeće </w:t>
      </w:r>
      <w:r w:rsidRPr="002C35D0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937A27" w:rsidRDefault="00937A27" w:rsidP="00BF757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izmjenama i dopunama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Odluke o najmu stanova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37A27" w:rsidTr="00EE0793">
        <w:tc>
          <w:tcPr>
            <w:tcW w:w="567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izmjena i dopuna Odluke o najmu stanova.</w:t>
            </w:r>
          </w:p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A27" w:rsidTr="00EE0793">
        <w:tc>
          <w:tcPr>
            <w:tcW w:w="567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2C35D0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prihvaćanju Ugovora o dodjeli bespovratnih sredstava za projekte koji se financiraju iz Europskog socijalnog fonda u financijskom razdoblju 2014.–2020., UP.02.2.2.06. 0203, za projekt "Novi Jelkovec-mjesto neovisnog življenja"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37A27" w:rsidTr="00EE0793">
        <w:tc>
          <w:tcPr>
            <w:tcW w:w="567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prihvaćanju Ugovora o dodjeli bespovratnih sredstava za projekte koji se financiraju iz Europskog socijalnog fonda u financijskom razdoblju 2014.–2020., UP.02.2.2.06. 0203, za projekt "Novi Jelkovec-mjesto neovisnog življenja".</w:t>
            </w:r>
          </w:p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A27" w:rsidTr="00EE0793">
        <w:tc>
          <w:tcPr>
            <w:tcW w:w="567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C35D0" w:rsidRDefault="002C35D0" w:rsidP="002C35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2C35D0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odluke o izmjeni i dopuni 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Odluke o komunalnoj naknadi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37A27" w:rsidTr="00EE0793">
        <w:tc>
          <w:tcPr>
            <w:tcW w:w="567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odluke o izmjeni i dopuni Odluke o komunalnoj naknadi.</w:t>
            </w:r>
          </w:p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A27" w:rsidTr="00EE0793">
        <w:tc>
          <w:tcPr>
            <w:tcW w:w="567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148CD" w:rsidRDefault="000148CD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C35D0" w:rsidRDefault="002C35D0" w:rsidP="002C35D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Vijeće </w:t>
      </w:r>
      <w:r w:rsidRPr="002C35D0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davanju suglasnosti trgovačkom društvu Zagrebački holding d.o.o. na dugoročno zaduživanje kod OTP banke d.d.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37A27" w:rsidTr="00937A27">
        <w:tc>
          <w:tcPr>
            <w:tcW w:w="553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davanju suglasnosti trgovačkom društvu Zagrebački holding d.o.o. na dugoročno zaduživanje kod OTP banke d.d..</w:t>
            </w:r>
          </w:p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A27" w:rsidTr="00937A27">
        <w:tc>
          <w:tcPr>
            <w:tcW w:w="553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512A" w:rsidRDefault="0015512A" w:rsidP="001551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2C35D0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dopune Programa javnih potreba u predškolskom odgoju i obrazovanju te skrbi o djeci rane i predškolske dobi Grada Zagreba za 2020. i Prijedlog dopune Programa javnih potreba u osnovnoškolskom odgoju i obrazovanju Grada Zagreba za 2020.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37A27" w:rsidTr="00937A27">
        <w:tc>
          <w:tcPr>
            <w:tcW w:w="553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dopune Programa javnih potreba u predškolskom odgoju i obrazovanju te skrbi o djeci rane i predškolske dobi Grada Zagreba za 2020. i Prijedlog dopune  Programa javnih potreba u osnovnoškolskom odgoju i obrazovanju Grada Zagreba za 2020..</w:t>
            </w:r>
          </w:p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A27" w:rsidTr="00937A27">
        <w:tc>
          <w:tcPr>
            <w:tcW w:w="553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37A27" w:rsidRDefault="00937A27" w:rsidP="00730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5512A" w:rsidRDefault="0015512A" w:rsidP="001551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2C35D0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odluke o izmjenama i dopunama Odluke o mjerama za ublažavanje negativnih posljedica uzrokovanih </w:t>
      </w:r>
      <w:proofErr w:type="spellStart"/>
      <w:r>
        <w:rPr>
          <w:rFonts w:ascii="Times New Roman" w:hAnsi="Times New Roman" w:cs="Times New Roman"/>
          <w:b/>
          <w:sz w:val="24"/>
        </w:rPr>
        <w:t>koronavirusom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COVID-19 na gospodarstvo Grada Zagreba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37A27" w:rsidTr="00937A27">
        <w:tc>
          <w:tcPr>
            <w:tcW w:w="553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na Prijedlog odluke o izmjenama i dopunama Odluke o mjerama za ublažavanje negativnih posljedica uzrokovanih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koronavirusom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COVID-19 na gospodarstvo Grada Zagreba.</w:t>
            </w:r>
          </w:p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A27" w:rsidTr="00937A27">
        <w:tc>
          <w:tcPr>
            <w:tcW w:w="553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512A" w:rsidRDefault="0015512A" w:rsidP="0015512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 w:rsidRPr="002C35D0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zaključka o osnivanju i imenovanju stručnog povjerenstva Grada Zagreba za procjenu šteta od prirodne nepogode-potresa</w:t>
      </w:r>
    </w:p>
    <w:p w:rsidR="00937A27" w:rsidRDefault="00937A27" w:rsidP="00937A2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37A27" w:rsidTr="00937A27">
        <w:tc>
          <w:tcPr>
            <w:tcW w:w="553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8473" w:type="dxa"/>
            <w:shd w:val="clear" w:color="auto" w:fill="auto"/>
          </w:tcPr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na Prijedlog zaključka o osnivanju i imenovanju stručnog povjerenstva Grada Zagreba za procjenu šteta od prirodne nepogode-potresa.</w:t>
            </w:r>
          </w:p>
          <w:p w:rsidR="00937A27" w:rsidRDefault="00937A27" w:rsidP="00EE079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7A27" w:rsidTr="00937A27">
        <w:tc>
          <w:tcPr>
            <w:tcW w:w="553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937A27" w:rsidRDefault="00937A27" w:rsidP="00EE07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937A27" w:rsidRDefault="00937A27" w:rsidP="00937A27">
      <w:pPr>
        <w:spacing w:after="0"/>
        <w:rPr>
          <w:rFonts w:ascii="Times New Roman" w:hAnsi="Times New Roman" w:cs="Times New Roman"/>
          <w:sz w:val="24"/>
        </w:rPr>
      </w:pP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48CD" w:rsidRPr="00013691" w:rsidRDefault="00AD793A" w:rsidP="000148C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 w:rsidR="000148CD">
        <w:rPr>
          <w:rFonts w:ascii="Times New Roman" w:hAnsi="Times New Roman" w:cs="Times New Roman"/>
          <w:b/>
          <w:sz w:val="24"/>
        </w:rPr>
        <w:t>Ad 2.) Izvješća, pitanja, prijedlozi</w:t>
      </w:r>
    </w:p>
    <w:p w:rsidR="000148CD" w:rsidRDefault="000148CD" w:rsidP="000148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Vijećnici su u materijalima za sjednicu primili na znanje dokumentaciju o postupanjima između dviju sjednica Vijeća. </w:t>
      </w:r>
    </w:p>
    <w:p w:rsidR="000148CD" w:rsidRDefault="000148CD" w:rsidP="000148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zaključena u 1</w:t>
      </w:r>
      <w:r w:rsidR="000B0AD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</w:t>
      </w:r>
      <w:r w:rsidR="000B0AD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0B0A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0148CD" w:rsidRDefault="000148CD" w:rsidP="00014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8CD" w:rsidRDefault="000148CD" w:rsidP="00014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8CD" w:rsidRDefault="000148CD" w:rsidP="00014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>
        <w:rPr>
          <w:rFonts w:ascii="Times New Roman" w:hAnsi="Times New Roman" w:cs="Times New Roman"/>
          <w:sz w:val="24"/>
          <w:szCs w:val="24"/>
        </w:rPr>
        <w:t>vodil</w:t>
      </w:r>
      <w:r w:rsidR="00AD793A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0148CD" w:rsidRDefault="000148CD" w:rsidP="00014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0148CD" w:rsidRPr="00E9215B" w:rsidRDefault="000148CD" w:rsidP="000148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026-02/20-001/</w:t>
      </w:r>
      <w:r w:rsidR="00AD793A">
        <w:rPr>
          <w:rFonts w:ascii="Times New Roman" w:hAnsi="Times New Roman" w:cs="Times New Roman"/>
          <w:sz w:val="24"/>
        </w:rPr>
        <w:t>131</w:t>
      </w: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251-06-11-11-20-</w:t>
      </w:r>
      <w:r w:rsidR="00AD793A">
        <w:rPr>
          <w:rFonts w:ascii="Times New Roman" w:hAnsi="Times New Roman" w:cs="Times New Roman"/>
          <w:sz w:val="24"/>
        </w:rPr>
        <w:t>3</w:t>
      </w: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AD793A">
        <w:rPr>
          <w:rFonts w:ascii="Times New Roman" w:hAnsi="Times New Roman" w:cs="Times New Roman"/>
          <w:sz w:val="24"/>
        </w:rPr>
        <w:t>06</w:t>
      </w:r>
      <w:r>
        <w:rPr>
          <w:rFonts w:ascii="Times New Roman" w:hAnsi="Times New Roman" w:cs="Times New Roman"/>
          <w:sz w:val="24"/>
        </w:rPr>
        <w:t xml:space="preserve">. </w:t>
      </w:r>
      <w:r w:rsidR="00AD793A">
        <w:rPr>
          <w:rFonts w:ascii="Times New Roman" w:hAnsi="Times New Roman" w:cs="Times New Roman"/>
          <w:sz w:val="24"/>
        </w:rPr>
        <w:t>svibnja</w:t>
      </w:r>
      <w:r>
        <w:rPr>
          <w:rFonts w:ascii="Times New Roman" w:hAnsi="Times New Roman" w:cs="Times New Roman"/>
          <w:sz w:val="24"/>
        </w:rPr>
        <w:t xml:space="preserve"> 2020.</w:t>
      </w: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48CD" w:rsidRPr="00503A8B" w:rsidRDefault="000148CD" w:rsidP="000148CD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0148CD" w:rsidRPr="00503A8B" w:rsidRDefault="000148CD" w:rsidP="000148CD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0148CD" w:rsidRPr="00503A8B" w:rsidRDefault="000148CD" w:rsidP="000148CD">
      <w:pPr>
        <w:pStyle w:val="Normal1"/>
        <w:rPr>
          <w:rStyle w:val="normalchar1"/>
          <w:b/>
        </w:rPr>
      </w:pPr>
      <w:r w:rsidRPr="00503A8B">
        <w:rPr>
          <w:rStyle w:val="normalchar1"/>
          <w:b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</w:rPr>
        <w:t>mag.ing.traff</w:t>
      </w:r>
      <w:proofErr w:type="spellEnd"/>
      <w:r w:rsidRPr="00503A8B">
        <w:rPr>
          <w:rStyle w:val="normalchar1"/>
          <w:b/>
        </w:rPr>
        <w:t>.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30BA9" w:rsidRDefault="00730BA9" w:rsidP="00730BA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730BA9" w:rsidRPr="00730BA9" w:rsidRDefault="00730BA9" w:rsidP="00730BA9">
      <w:pPr>
        <w:spacing w:after="0" w:line="240" w:lineRule="auto"/>
        <w:ind w:right="2358"/>
        <w:jc w:val="both"/>
        <w:rPr>
          <w:rFonts w:ascii="Times New Roman" w:hAnsi="Times New Roman" w:cs="Times New Roman"/>
          <w:sz w:val="24"/>
          <w:u w:val="single"/>
        </w:rPr>
      </w:pPr>
    </w:p>
    <w:sectPr w:rsidR="00730BA9" w:rsidRPr="00730BA9" w:rsidSect="00730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383139"/>
    <w:multiLevelType w:val="hybridMultilevel"/>
    <w:tmpl w:val="3CDAFA1E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A9"/>
    <w:rsid w:val="000148CD"/>
    <w:rsid w:val="000B0ADE"/>
    <w:rsid w:val="0015512A"/>
    <w:rsid w:val="002C35D0"/>
    <w:rsid w:val="005F1F9E"/>
    <w:rsid w:val="00705979"/>
    <w:rsid w:val="00730BA9"/>
    <w:rsid w:val="008D7557"/>
    <w:rsid w:val="00937A27"/>
    <w:rsid w:val="00A01A83"/>
    <w:rsid w:val="00AD793A"/>
    <w:rsid w:val="00BF7571"/>
    <w:rsid w:val="00D73F8C"/>
    <w:rsid w:val="00D8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490B"/>
  <w15:chartTrackingRefBased/>
  <w15:docId w15:val="{C56AB2F7-0F99-49E2-A043-41CF7F8E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3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8D7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char1">
    <w:name w:val="normal__char1"/>
    <w:rsid w:val="008D755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0148C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0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0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10</cp:revision>
  <cp:lastPrinted>2021-04-28T08:59:00Z</cp:lastPrinted>
  <dcterms:created xsi:type="dcterms:W3CDTF">2020-06-04T09:43:00Z</dcterms:created>
  <dcterms:modified xsi:type="dcterms:W3CDTF">2021-04-28T09:00:00Z</dcterms:modified>
</cp:coreProperties>
</file>