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9BA" w:rsidRPr="002F69BA" w:rsidRDefault="002F69BA" w:rsidP="002F69B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2F69BA" w:rsidRPr="002F69BA" w:rsidRDefault="002F69BA" w:rsidP="002F69B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s 24. sjednice Vijeća Gradske četvrti Črnomerec, održane </w:t>
      </w:r>
    </w:p>
    <w:p w:rsidR="002F69BA" w:rsidRPr="002F69BA" w:rsidRDefault="002F69BA" w:rsidP="002F69B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07. ožujka 2019. u prostorijama Područnog ureda Črnomerec, </w:t>
      </w:r>
    </w:p>
    <w:p w:rsidR="002F69BA" w:rsidRPr="002F69BA" w:rsidRDefault="002F69BA" w:rsidP="002F69B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Trg Francuske Republike 15/1, s početkom u 16 sati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Buden,Vlado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Crkvenac, Maja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Tamara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Čubretović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Ana Marija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Miroslav Šurbek.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Črnomerec: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Hana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Jušić</w:t>
      </w:r>
      <w:proofErr w:type="spellEnd"/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Ostali nazočni: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Dražen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predstavnik udruge biciklista, Mirko Berić,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VMO „Bartol Kašić“,  Branko Kasalo, predsjednik VMO Jelenovac, Danijel Vuk predsjednik VMO Medvedgrad, Vesna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Brezić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članica VMO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Sandra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Bregant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predsjednica VMO „Sveti Duh“, Lidija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Božič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Potpredsjednica VMO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Šestisnki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 –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Vrhovec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Marko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Grbeš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predsjednik VMO Gornja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, Snježana Ordanić, voditeljica Područnog odsjeka Črnomerec, Natalija Vidak, stručni referent za rad mjesne samouprave i Nevenka Antunović, stručni referent za rad mjesne samouprave.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da je prisutno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softHyphen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softHyphen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softHyphen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softHyphen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softHyphen/>
        <w:t>14 članova Vijeća, čime su stečeni uvjeti za raspravu i pravovaljano odlučivanje.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daje Zapisnik s 22. sjednice na glasovanje</w:t>
      </w: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 i 2 PROTIV usvojen Zapisnik s 22. sjednice Vijeća.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Zapisnik s 23. Sjednice na glasovanje.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 i 2 PROTIV usvojen Zapisnik s 22. sjednice Vijeća.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da se 5. točka izbaci iz dnevnog reda obzirom da se Vijeće o navedenom već očitovalo na temelju Zaključaka s 5. i 15. sjednice.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 predlaže da 2. točka dnevnog reda bude Uređenje biciklističko pješačkog koridora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-Črnomerec okretište.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tako dopunjen dnevni red daje na glasovanje.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d n e v n i  r </w:t>
      </w:r>
      <w:proofErr w:type="spellStart"/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ed</w:t>
      </w:r>
      <w:proofErr w:type="spellEnd"/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Izvješću Mandatnog povjerenstva o prestanku mirovanja </w:t>
      </w:r>
    </w:p>
    <w:p w:rsidR="002F69BA" w:rsidRPr="002F69BA" w:rsidRDefault="002F69BA" w:rsidP="002F69BA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mandata članice Vijeća Gradske četvrti Črnomerec i prestanku obnašanja dužnosti </w:t>
      </w:r>
    </w:p>
    <w:p w:rsidR="002F69BA" w:rsidRPr="002F69BA" w:rsidRDefault="002F69BA" w:rsidP="002F69BA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zamjenika članice Vijeća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2.    Uređenje biciklističko pješačkog koridora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-Črnomerec okretište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3.    Prijedlog Zaključka o prihvaćanju Izvješća o izvršenju programa i planova                           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održavanje komunalne infrastrukture u gradskim četvrtima i mjesnim odborima  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Grada Zagreba u 2019.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4.   Prijedlog kapitalnih ulaganja u Gradskoj četvrti Črnomerec – donošenje 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zaključka  (</w:t>
      </w: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 samo pet akcija)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5.    Prijedlog Zaključka o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prijedlogu prioriteta izgradnje vodoopskrbe i odvodnje za 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2019./2020. 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6.    Prijedlog Zaključka o očitovanju na Javni natječaj za prodaju nekretnine u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  suvlasništvu  Grada Zagreba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. 3527/1 k.o. Mikulići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7.     Informacije, pitanja i prijedlozi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 xml:space="preserve">-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ViO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program gradnje za 2019.</w:t>
      </w:r>
    </w:p>
    <w:p w:rsidR="002F69BA" w:rsidRPr="002F69BA" w:rsidRDefault="002F69BA" w:rsidP="002F69BA">
      <w:pPr>
        <w:spacing w:after="0" w:line="240" w:lineRule="auto"/>
        <w:ind w:left="1416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- Program poticanja razvoja obrta, malog i srednjeg poduzetništva u Gradu   </w:t>
      </w:r>
    </w:p>
    <w:p w:rsidR="002F69BA" w:rsidRPr="002F69BA" w:rsidRDefault="002F69BA" w:rsidP="002F69BA">
      <w:pPr>
        <w:spacing w:after="0" w:line="240" w:lineRule="auto"/>
        <w:ind w:left="1416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Zagrebu 2019.-2023.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>- Akcijski plan upravljanja bukom u Gradu Zagrebu do 2023.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>- Prilaz baruna Filipovića kbr.22A do 22G-uklanjanje raslinja i žičane ograde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ab/>
        <w:t xml:space="preserve">- Održavanje dječjih i sportskih igrališta te parkova za pse u planovima za 2019.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Zaključka o Izvješću Mandatnog povjerenstva o prestanku mirovanja 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  mandata članice Vijeća Gradske četvrti Črnomerec i prestanku obnašanja dužnosti </w:t>
      </w:r>
    </w:p>
    <w:p w:rsidR="002F69BA" w:rsidRPr="002F69BA" w:rsidRDefault="002F69BA" w:rsidP="002F69B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zamjenika članice Vijeća</w:t>
      </w:r>
    </w:p>
    <w:p w:rsidR="002F69BA" w:rsidRPr="002F69BA" w:rsidRDefault="002F69BA" w:rsidP="002F69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traži da Josip Jelić pročita Izvješće mandatnog povjerenstva.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Izvješće o prestanku mirovanja mandata članice Vijeća Gradske četvrti Črnomerec i prestanku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obanšanja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dužnosti zamjenika članice Vijeća.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F69BA">
        <w:rPr>
          <w:rFonts w:ascii="Times New Roman" w:eastAsia="Times New Roman" w:hAnsi="Times New Roman" w:cs="Times New Roman"/>
          <w:b/>
          <w:lang w:eastAsia="hr-HR"/>
        </w:rPr>
        <w:t>IZVJEŠĆE</w:t>
      </w:r>
    </w:p>
    <w:p w:rsidR="002F69BA" w:rsidRPr="002F69BA" w:rsidRDefault="002F69BA" w:rsidP="002F69BA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prestanku mirovanja mandata članice vijeća i prestanku obnašanja dužnosti </w:t>
      </w:r>
    </w:p>
    <w:p w:rsidR="002F69BA" w:rsidRPr="002F69BA" w:rsidRDefault="002F69BA" w:rsidP="002F69BA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zamjenika članice vijeća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F69BA">
        <w:rPr>
          <w:rFonts w:ascii="Times New Roman" w:eastAsia="Times New Roman" w:hAnsi="Times New Roman" w:cs="Times New Roman"/>
          <w:b/>
          <w:lang w:eastAsia="hr-HR"/>
        </w:rPr>
        <w:t>I.</w:t>
      </w:r>
    </w:p>
    <w:p w:rsidR="002F69BA" w:rsidRPr="002F69BA" w:rsidRDefault="002F69BA" w:rsidP="002F69B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Mandatno povjerenstvo utvrđuje da je 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Tamara </w:t>
      </w:r>
      <w:proofErr w:type="spellStart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Čubretović</w:t>
      </w:r>
      <w:proofErr w:type="spellEnd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, 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na izborima za članove vijeća gradskih četvrti  izabrana na koalicijskoj listi SDP- HNS-NAPRIJED HRVATSKA za članicu Vijeća Gradske četvrti Črnomerec, 13. listopada 2017. stavila mandat u mirovanje iz osobnih razloga. </w:t>
      </w:r>
    </w:p>
    <w:p w:rsidR="002F69BA" w:rsidRPr="002F69BA" w:rsidRDefault="002F69BA" w:rsidP="002F69BA">
      <w:pPr>
        <w:spacing w:after="0" w:line="240" w:lineRule="auto"/>
        <w:ind w:left="705" w:firstLine="360"/>
        <w:jc w:val="both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 xml:space="preserve">Koalicijska lista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SDP- HNS-NAPRIJED HRVATSKA</w:t>
      </w:r>
      <w:r w:rsidRPr="002F69BA">
        <w:rPr>
          <w:rFonts w:ascii="Times New Roman" w:eastAsia="Times New Roman" w:hAnsi="Times New Roman" w:cs="Times New Roman"/>
          <w:lang w:eastAsia="hr-HR"/>
        </w:rPr>
        <w:t xml:space="preserve"> je za zamjenika članice Vijeća, </w:t>
      </w:r>
    </w:p>
    <w:p w:rsidR="002F69BA" w:rsidRPr="002F69BA" w:rsidRDefault="002F69BA" w:rsidP="002F69BA">
      <w:pPr>
        <w:spacing w:after="0" w:line="240" w:lineRule="auto"/>
        <w:ind w:left="705" w:firstLine="360"/>
        <w:jc w:val="both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 xml:space="preserve">predložila </w:t>
      </w:r>
      <w:r w:rsidRPr="002F69BA">
        <w:rPr>
          <w:rFonts w:ascii="Times New Roman" w:eastAsia="Times New Roman" w:hAnsi="Times New Roman" w:cs="Times New Roman"/>
          <w:b/>
          <w:lang w:eastAsia="hr-HR"/>
        </w:rPr>
        <w:t xml:space="preserve">Tomislava </w:t>
      </w:r>
      <w:proofErr w:type="spellStart"/>
      <w:r w:rsidRPr="002F69BA">
        <w:rPr>
          <w:rFonts w:ascii="Times New Roman" w:eastAsia="Times New Roman" w:hAnsi="Times New Roman" w:cs="Times New Roman"/>
          <w:b/>
          <w:lang w:eastAsia="hr-HR"/>
        </w:rPr>
        <w:t>Matošina</w:t>
      </w:r>
      <w:proofErr w:type="spellEnd"/>
      <w:r w:rsidRPr="002F69BA">
        <w:rPr>
          <w:rFonts w:ascii="Times New Roman" w:eastAsia="Times New Roman" w:hAnsi="Times New Roman" w:cs="Times New Roman"/>
          <w:lang w:eastAsia="hr-HR"/>
        </w:rPr>
        <w:t xml:space="preserve">, koji je sukladno zaprimljenoj odluci na  koalicijskoj listi </w:t>
      </w:r>
    </w:p>
    <w:p w:rsidR="002F69BA" w:rsidRPr="002F69BA" w:rsidRDefault="002F69BA" w:rsidP="002F69BA">
      <w:pPr>
        <w:spacing w:after="0" w:line="240" w:lineRule="auto"/>
        <w:ind w:left="705" w:firstLine="360"/>
        <w:jc w:val="both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SDP- HNS-NAPRIJED HRVATSKA, dana</w:t>
      </w:r>
      <w:r w:rsidRPr="002F69BA">
        <w:rPr>
          <w:rFonts w:ascii="Times New Roman" w:eastAsia="Times New Roman" w:hAnsi="Times New Roman" w:cs="Times New Roman"/>
          <w:lang w:eastAsia="hr-HR"/>
        </w:rPr>
        <w:t xml:space="preserve"> 20 listopada 2017. počeo obnašati dužnost </w:t>
      </w:r>
    </w:p>
    <w:p w:rsidR="002F69BA" w:rsidRPr="002F69BA" w:rsidRDefault="002F69BA" w:rsidP="002F69BA">
      <w:pPr>
        <w:spacing w:after="0" w:line="240" w:lineRule="auto"/>
        <w:ind w:left="705" w:firstLine="360"/>
        <w:jc w:val="both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 xml:space="preserve">zamjenika članice.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Tamara </w:t>
      </w:r>
      <w:proofErr w:type="spellStart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Čubretović</w:t>
      </w:r>
      <w:proofErr w:type="spellEnd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, 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13. veljače 2019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.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podnijela je zahtjev za prestanak mirovanja mandata članice Vijeća Gradske četvrti Črnomerec. </w:t>
      </w:r>
    </w:p>
    <w:p w:rsidR="002F69BA" w:rsidRPr="002F69BA" w:rsidRDefault="002F69BA" w:rsidP="002F69BA">
      <w:pPr>
        <w:spacing w:after="0" w:line="240" w:lineRule="auto"/>
        <w:ind w:left="1065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Sukladno članku 11. stavku 9. Poslovnika o radu Vijeća Gradske četvrti Črnomerec (Službeni glasnik Grada Zagreba 16/18) od 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21. veljače 2019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nastavlja obnašati dužnost članice Vijeća. 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F69BA">
        <w:rPr>
          <w:rFonts w:ascii="Times New Roman" w:eastAsia="Times New Roman" w:hAnsi="Times New Roman" w:cs="Times New Roman"/>
          <w:b/>
          <w:lang w:eastAsia="hr-HR"/>
        </w:rPr>
        <w:t>II.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ab/>
        <w:t>Mandatno povjerenstvo predlaže Vijeću da prihvati ovo Izvješće i donese Zaključak o prestanku mirovanja mandata članice Vijeća Gradske četvrti Črnomerec i prestanku obnašanja dužnosti zamjeniku članice Vijeća, u predloženom tekstu.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slijedeći: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o Izvješću Mandatnog povjerenstva o prestanku mirovanja mandata  članici Vijeća Gradske četvrti Črnomerec i prestanku obnašanja dužnosti zamjenika  članice Vijeća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Prima se na znanje Izvješće Mandatnog povjerenstva o prestanku mirovanja mandata </w:t>
      </w:r>
      <w:r w:rsidRPr="002F69BA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članici Vijeća Gradske četvrti Črnomerec i prestanku obnašanja dužnosti zamjenika  članice Vijeća.</w:t>
      </w:r>
    </w:p>
    <w:p w:rsidR="002F69BA" w:rsidRPr="002F69BA" w:rsidRDefault="002F69BA" w:rsidP="002F69B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21. veljače.2019. prestaje mirovanje mandata članici Vijeća Tamari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Čubretović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20. veljače 2019.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prestaje obnašati dužnost zamjenika članice Vijeća.</w:t>
      </w:r>
    </w:p>
    <w:p w:rsidR="002F69BA" w:rsidRPr="002F69BA" w:rsidRDefault="002F69BA" w:rsidP="002F69B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2F69BA" w:rsidRPr="002F69BA" w:rsidRDefault="002F69BA" w:rsidP="002F69BA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Vijećnici članici Vijeća Gradske četvrti. čestitaju na povratku.   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Uređenje biciklističko pješačkog koridora </w:t>
      </w:r>
      <w:proofErr w:type="spellStart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Kustošija</w:t>
      </w:r>
      <w:proofErr w:type="spellEnd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-Črnomerec okretište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riječ Draženu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Lučaninu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predstavniku udruge biciklista.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pojašnjava prijedlog trase buduće biciklističke staze.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rasprai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sudjelovali: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Miroslav Šurbek,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Crkevenac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izgradnje biciklističko – pješačkog koridora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„</w:t>
      </w:r>
      <w:proofErr w:type="spellStart"/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Ciglanska</w:t>
      </w:r>
      <w:proofErr w:type="spellEnd"/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ulica – Črnomerec“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zahtjev i peticiju Dražena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Lučanina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koji predlaže izgradnju biciklističko – pješačkog koridora „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Ciglanska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Črnomerec“ uz trasu buduće prometnice.  </w:t>
      </w:r>
    </w:p>
    <w:p w:rsidR="002F69BA" w:rsidRPr="002F69BA" w:rsidRDefault="002F69BA" w:rsidP="002F69BA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prijedlog da se uz buduću prometnicu Črnomerec –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Ciglanska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projektira i izgradi biciklistička staza, a Vijeće će sudjelovati u sufinanciranju. 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na daljnje postupanje. 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Ad.3.  Prijedlog Zaključka o prihvaćanju Izvješća o izvršenju programa i planova                            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održavanje komunalne infrastrukture u gradskim četvrtima i mjesnim odborima </w:t>
      </w:r>
    </w:p>
    <w:p w:rsidR="002F69BA" w:rsidRPr="002F69BA" w:rsidRDefault="002F69BA" w:rsidP="002F69B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Grada Zagreba u 2019.</w:t>
      </w:r>
    </w:p>
    <w:p w:rsidR="002F69BA" w:rsidRPr="002F69BA" w:rsidRDefault="002F69BA" w:rsidP="002F69B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daje prijedlog Zaključka na glasovanje.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2 SUZDRŽANA usvojen slijedeći</w:t>
      </w:r>
    </w:p>
    <w:p w:rsidR="002F69BA" w:rsidRPr="002F69BA" w:rsidRDefault="002F69BA" w:rsidP="002F69BA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LJ U Č A 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prihvaćanju Izvješća o izvršenju programa i planova 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održavanja komunalne infrastrukture 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gradskim četvrtima i mjesnim odborima Grada Zagreba u 2019.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 Vijeće Gradske četvrti Črnomerec  razmotrilo je Izvješće o</w:t>
      </w: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izvršenju programa i planova održavanja komunalne infrastrukture u gradskim četvrtima i mjesnim odborima Grada Zagreba u 2018. (dalje u tekstu: Izvješće) što ga je izradio Gradski ured za mjesnu samoupravu.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Vijeće prihvaća Izvješće u dijelovima koji se odnose na izvršenje Programa održavanja komunalne infrastrukture u Gradskoj četvrti Črnomerec u 2018. te na planove malih komunalnih akcija mjesnih odbora na području Gradske četvrti za 2018.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3. Vijeće predlaže gradonačelniku Grada Zagreba da utvrdi Izvješće u predloženom tekstu i uputi ga Gradskoj skupštini Grada Zagreba na prihvaćanje. 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4. Ovaj će se zaključak uputiti Gradskom uredu za mjesnu samoupravu na daljnje postupanje.</w:t>
      </w:r>
    </w:p>
    <w:p w:rsidR="002F69BA" w:rsidRPr="002F69BA" w:rsidRDefault="002F69BA" w:rsidP="002F69BA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Ad.4.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</w:t>
      </w: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kapitalnih ulaganja u Gradskoj četvrti Črnomerec – donošenje  </w:t>
      </w:r>
    </w:p>
    <w:p w:rsidR="002F69BA" w:rsidRPr="002F69BA" w:rsidRDefault="002F69BA" w:rsidP="002F69BA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zaključka  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sudjelovali; Ljiljana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Peršiec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Siniša Ružić, Tomislav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Vlado Crkvenac, Snježana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Ordaić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Josip Jelić, Branko Kasalo i Martin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Postružin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11 glasova ZA i 3 SUZDRŽANA usvojen slijedeći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kapitalnih ulaganja na Gradskoj četvrti Črnomerec 2019. – 2021.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potrebama kapitalnih ulaganja na Gradskoj četvrti Črnomerec 2019. – 2021. </w:t>
      </w:r>
    </w:p>
    <w:p w:rsidR="002F69BA" w:rsidRPr="002F69BA" w:rsidRDefault="002F69BA" w:rsidP="002F69BA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Vijeće, predlaže sljedeće kapitalne projekte: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Terminal Črnomerec</w:t>
      </w:r>
    </w:p>
    <w:p w:rsidR="002F69BA" w:rsidRPr="002F69BA" w:rsidRDefault="002F69BA" w:rsidP="002F69B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272 – izgradnja škole i vrtića</w:t>
      </w:r>
    </w:p>
    <w:p w:rsidR="002F69BA" w:rsidRPr="002F69BA" w:rsidRDefault="002F69BA" w:rsidP="002F69B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Mikulići – izgradnja sportske dvorane</w:t>
      </w:r>
    </w:p>
    <w:p w:rsidR="002F69BA" w:rsidRPr="002F69BA" w:rsidRDefault="002F69BA" w:rsidP="002F69B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Tržnica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izgradnja</w:t>
      </w:r>
    </w:p>
    <w:p w:rsidR="002F69BA" w:rsidRPr="002F69BA" w:rsidRDefault="002F69BA" w:rsidP="002F69B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sanacija i rekonstrukcija mosta „Ciglana –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Grmoščica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“</w:t>
      </w:r>
    </w:p>
    <w:p w:rsidR="002F69BA" w:rsidRPr="002F69BA" w:rsidRDefault="002F69BA" w:rsidP="002F69B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mjesnu samoupravu na daljnje postupanje.  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Ad.5.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</w:t>
      </w: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prijedlogu prioriteta izgradnje vodoopskrbe i odvodnje za  </w:t>
      </w:r>
    </w:p>
    <w:p w:rsidR="002F69BA" w:rsidRPr="002F69BA" w:rsidRDefault="002F69BA" w:rsidP="002F69BA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2019./2020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otvara raspravu.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sudjelovali; Dragutin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Buden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Siniša Ružić.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    Z A K LJ U Č A 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prioriteta izgradnje vodoopskrbe i odvodnje za 2019./2020.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Vodoopskrba i odvodnja d.o.o.  u svoj program  za 2019./2020.  uvrsti:  </w:t>
      </w:r>
    </w:p>
    <w:p w:rsidR="002F69BA" w:rsidRPr="002F69BA" w:rsidRDefault="002F69BA" w:rsidP="002F69BA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i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1686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2F69B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 xml:space="preserve">za izradu projektne dokumentacije i gradnju vodoopskrbnog cjevovoda slijedeće ulice: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Lea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Müllera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Badljevinski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 </w:t>
      </w:r>
    </w:p>
    <w:p w:rsidR="002F69BA" w:rsidRPr="002F69BA" w:rsidRDefault="002F69BA" w:rsidP="002F69BA">
      <w:pPr>
        <w:spacing w:after="0" w:line="240" w:lineRule="auto"/>
        <w:ind w:left="204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  <w:r w:rsidRPr="002F69B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</w:t>
      </w:r>
      <w:r w:rsidRPr="002F69B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  <w:t xml:space="preserve">za  izradu projektne dokumentacije i gradnju odvodnje slijedeće ulice: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Jelenovac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Vidikovac i odvojci 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Bijenik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mali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Podvinje</w:t>
      </w:r>
      <w:proofErr w:type="spellEnd"/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Vinogradi odvojak od kbr. 28 do ulice Vinogradi kbr. 11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Dražice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Matijevka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vidikovec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2 do 52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Talani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kbr. 35/56 do 57/80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Mikulići odvojak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Lukšić gornji –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Topolina</w:t>
      </w:r>
      <w:proofErr w:type="spellEnd"/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Gorenščak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kbr. 27 do 31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Krvarići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87 do 93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Lea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Müllera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III odvojak </w:t>
      </w:r>
    </w:p>
    <w:p w:rsidR="002F69BA" w:rsidRPr="002F69BA" w:rsidRDefault="002F69BA" w:rsidP="002F69B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Kustošijski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venec</w:t>
      </w:r>
      <w:proofErr w:type="spellEnd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odvojak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</w:t>
      </w:r>
      <w:bookmarkStart w:id="0" w:name="OLE_LINK15"/>
      <w:bookmarkStart w:id="1" w:name="OLE_LINK14"/>
      <w:bookmarkStart w:id="2" w:name="OLE_LINK11"/>
      <w:bookmarkStart w:id="3" w:name="OLE_LINK10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Vodoopskrbi i odvodnji d.o.o. i Gradskom uredu za mjesnu samoupravu.  </w:t>
      </w:r>
      <w:bookmarkEnd w:id="0"/>
      <w:bookmarkEnd w:id="1"/>
      <w:bookmarkEnd w:id="2"/>
      <w:bookmarkEnd w:id="3"/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 </w:t>
      </w: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Prijedlog Zaključka o očitovanju na Javni natječaj za prodaju nekretnine u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suvlasništvu Grada Zagreba </w:t>
      </w:r>
      <w:proofErr w:type="spellStart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k.č</w:t>
      </w:r>
      <w:proofErr w:type="spellEnd"/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. 3527/1 k.o. Mikulići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Obzirom da se nitko ne javlja za riječ predsjednik daje prijedlog Zaključka na glasovanje.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očitovanju na Javni natječaj za prodaju nekretnine u suvlasništvu Grada Zagreba k.č.br.  3527/1 k.o. Mikulići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raspisivanju Javnog natječaja za prodaju nekretnina u suvlasništvu Grada Zagreba k.č.br. 3527/1 k.o. Mikulići. .  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8"/>
        </w:num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je suglasno da se suvlasnički dio Grada Zagreba k.č.br. 3527/1 k.o. Mikulići proda putem Javnog natječaja.  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imovinsko pravne poslove i imovinu Grada na daljnje postupanje. 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Ad.7.</w:t>
      </w: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Informacije, pitanja i prijedlozi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Siniša Ružić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pita tko je u podnajmu Kluba Metalac.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pita zašto nije stavljeno u Plan </w:t>
      </w:r>
      <w:proofErr w:type="spellStart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>komunanih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aktivnosti dječje igralište na Jelenovcu.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Josip Jelić</w:t>
      </w:r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se nije dobila suglasnost od Hrvatskih šuma za navedeno.</w:t>
      </w: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Maja </w:t>
      </w:r>
      <w:proofErr w:type="spellStart"/>
      <w:r w:rsidRPr="002F69B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Čižić</w:t>
      </w:r>
      <w:proofErr w:type="spellEnd"/>
      <w:r w:rsidRPr="002F69BA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kaže da mjesni odbori na dobiju odgovore na svoja pitanja koja upućuju Vijeću Gradske četvrti.</w:t>
      </w:r>
    </w:p>
    <w:p w:rsidR="002F69BA" w:rsidRPr="002F69BA" w:rsidRDefault="002F69BA" w:rsidP="002F69BA">
      <w:pPr>
        <w:spacing w:after="0" w:line="240" w:lineRule="auto"/>
        <w:ind w:left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17:10 sati.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>KLASA:   026-02/19-01/126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F69BA">
        <w:rPr>
          <w:rFonts w:ascii="Times New Roman" w:eastAsia="Times New Roman" w:hAnsi="Times New Roman" w:cs="Times New Roman"/>
          <w:lang w:eastAsia="hr-HR"/>
        </w:rPr>
        <w:t>URBROJ: 251-06-11-03-19-2</w:t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 xml:space="preserve">Zagreb,  </w:t>
      </w:r>
      <w:bookmarkStart w:id="4" w:name="_GoBack"/>
      <w:bookmarkEnd w:id="4"/>
      <w:r w:rsidRPr="002F69BA">
        <w:rPr>
          <w:rFonts w:ascii="Times New Roman" w:eastAsia="Times New Roman" w:hAnsi="Times New Roman" w:cs="Times New Roman"/>
          <w:lang w:eastAsia="hr-HR"/>
        </w:rPr>
        <w:t>07. ožujka 2019.</w:t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  <w:r w:rsidRPr="002F69BA">
        <w:rPr>
          <w:rFonts w:ascii="Times New Roman" w:eastAsia="Times New Roman" w:hAnsi="Times New Roman" w:cs="Times New Roman"/>
          <w:lang w:eastAsia="hr-HR"/>
        </w:rPr>
        <w:tab/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2F69B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2F69BA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2F69BA" w:rsidRPr="002F69BA" w:rsidRDefault="002F69BA" w:rsidP="002F6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324B9" w:rsidRPr="002F69BA" w:rsidRDefault="00F324B9" w:rsidP="002F69BA"/>
    <w:sectPr w:rsidR="00F324B9" w:rsidRPr="002F69BA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2F69B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1B00A5" w:rsidRDefault="002F69B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0A8"/>
    <w:multiLevelType w:val="hybridMultilevel"/>
    <w:tmpl w:val="20827FE0"/>
    <w:lvl w:ilvl="0" w:tplc="7CBEF016">
      <w:start w:val="25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83391F"/>
    <w:multiLevelType w:val="hybridMultilevel"/>
    <w:tmpl w:val="32242036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0366746"/>
    <w:multiLevelType w:val="hybridMultilevel"/>
    <w:tmpl w:val="475CE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A0111"/>
    <w:multiLevelType w:val="hybridMultilevel"/>
    <w:tmpl w:val="2FA0729C"/>
    <w:lvl w:ilvl="0" w:tplc="636CB048">
      <w:start w:val="2"/>
      <w:numFmt w:val="bullet"/>
      <w:lvlText w:val="-"/>
      <w:lvlJc w:val="left"/>
      <w:pPr>
        <w:ind w:left="204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06" w:hanging="360"/>
      </w:pPr>
      <w:rPr>
        <w:rFonts w:ascii="Wingdings" w:hAnsi="Wingdings" w:hint="default"/>
      </w:rPr>
    </w:lvl>
  </w:abstractNum>
  <w:abstractNum w:abstractNumId="6" w15:restartNumberingAfterBreak="0">
    <w:nsid w:val="7A8B69BF"/>
    <w:multiLevelType w:val="hybridMultilevel"/>
    <w:tmpl w:val="E70093A8"/>
    <w:lvl w:ilvl="0" w:tplc="24B46360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B872E8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4B9"/>
    <w:rsid w:val="002F69BA"/>
    <w:rsid w:val="00A9137D"/>
    <w:rsid w:val="00AE6A41"/>
    <w:rsid w:val="00B91AB4"/>
    <w:rsid w:val="00F3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62CC5"/>
  <w15:chartTrackingRefBased/>
  <w15:docId w15:val="{993E8277-F089-4300-9EB0-C0372DB1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2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2F6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6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1763</Words>
  <Characters>10053</Characters>
  <Application>Microsoft Office Word</Application>
  <DocSecurity>0</DocSecurity>
  <Lines>83</Lines>
  <Paragraphs>23</Paragraphs>
  <ScaleCrop>false</ScaleCrop>
  <Company>Grad Zagreb</Company>
  <LinksUpToDate>false</LinksUpToDate>
  <CharactersWithSpaces>11793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2019-03-29T08:51:00Z</dcterms:created>
  <dcterms:modified xsi:type="dcterms:W3CDTF">2019-03-29T08:53:00Z</dcterms:modified>
</cp:coreProperties>
</file>