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EE6" w:rsidRDefault="005B0EE6" w:rsidP="005B0EE6">
      <w:pPr>
        <w:tabs>
          <w:tab w:val="left" w:pos="4140"/>
        </w:tabs>
        <w:ind w:right="3312"/>
        <w:outlineLvl w:val="0"/>
      </w:pPr>
      <w:r>
        <w:t>KLASA: 026-02/19-01/421</w:t>
      </w:r>
    </w:p>
    <w:p w:rsidR="005B0EE6" w:rsidRDefault="005B0EE6" w:rsidP="005B0EE6">
      <w:pPr>
        <w:tabs>
          <w:tab w:val="left" w:pos="4140"/>
        </w:tabs>
        <w:ind w:right="3312"/>
        <w:outlineLvl w:val="0"/>
      </w:pPr>
      <w:r>
        <w:t>URBROJ: 251-06-11-5-19-1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ind w:firstLine="708"/>
      </w:pPr>
    </w:p>
    <w:p w:rsidR="005B0EE6" w:rsidRDefault="005B0EE6" w:rsidP="005B0EE6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 xml:space="preserve">39. sjednice Vijeća Gradske četvrti Gornja Dubrava, održane 28. studenoga 2019. 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 xml:space="preserve">u Područnom  uredu Gradske uprave Dubrava, Dubrava 49, dvorana „C“ 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>s početkom u 17,30</w:t>
      </w:r>
    </w:p>
    <w:p w:rsidR="005B0EE6" w:rsidRDefault="005B0EE6" w:rsidP="005B0EE6">
      <w:pPr>
        <w:jc w:val="both"/>
        <w:rPr>
          <w:b/>
        </w:rPr>
      </w:pPr>
    </w:p>
    <w:p w:rsidR="005B0EE6" w:rsidRDefault="005B0EE6" w:rsidP="005B0EE6">
      <w:pPr>
        <w:rPr>
          <w:b/>
        </w:rPr>
      </w:pPr>
    </w:p>
    <w:p w:rsidR="005B0EE6" w:rsidRDefault="005B0EE6" w:rsidP="005B0EE6">
      <w:pPr>
        <w:rPr>
          <w:b/>
        </w:rPr>
      </w:pPr>
      <w:r>
        <w:rPr>
          <w:b/>
        </w:rPr>
        <w:t>NAZOČNI ČLANOVI VIJEĆA: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DAVOR GABUD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JEDNOBRKOVIĆ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NEDA KOVAČEVIĆ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DARKO MAJPRUZ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NEVEN MIKŠA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FRANJO NOVOSEL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DAMIR ONIŠKO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ŽELJKO PASARIĆEK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DOMAGOJ PRICA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ILIJA SLIŠKO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ROBERT TUKAČ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NINOSLAV VRANJEŠ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IVAN VARAT</w:t>
      </w:r>
    </w:p>
    <w:p w:rsidR="005B0EE6" w:rsidRDefault="005B0EE6" w:rsidP="005B0EE6">
      <w:pPr>
        <w:pStyle w:val="Odlomakpopisa"/>
        <w:numPr>
          <w:ilvl w:val="0"/>
          <w:numId w:val="1"/>
        </w:numPr>
        <w:jc w:val="both"/>
        <w:rPr>
          <w:b/>
        </w:rPr>
      </w:pPr>
      <w:r>
        <w:rPr>
          <w:b/>
        </w:rPr>
        <w:t>STEVO ŽIVČIĆ</w:t>
      </w:r>
    </w:p>
    <w:p w:rsidR="005B0EE6" w:rsidRDefault="005B0EE6" w:rsidP="005B0EE6">
      <w:pPr>
        <w:jc w:val="both"/>
        <w:rPr>
          <w:b/>
        </w:rPr>
      </w:pPr>
    </w:p>
    <w:p w:rsidR="005B0EE6" w:rsidRDefault="005B0EE6" w:rsidP="005B0EE6">
      <w:pPr>
        <w:rPr>
          <w:b/>
        </w:rPr>
      </w:pPr>
      <w:r>
        <w:rPr>
          <w:b/>
        </w:rPr>
        <w:t>ODSUTNI ČLANOVI VIJEĆA:</w:t>
      </w:r>
    </w:p>
    <w:p w:rsidR="005B0EE6" w:rsidRDefault="005B0EE6" w:rsidP="005B0EE6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JOSIP BANDUR</w:t>
      </w:r>
    </w:p>
    <w:p w:rsidR="005B0EE6" w:rsidRDefault="005B0EE6" w:rsidP="005B0EE6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MIROSLAV KOŽUL</w:t>
      </w:r>
    </w:p>
    <w:p w:rsidR="005B0EE6" w:rsidRDefault="005B0EE6" w:rsidP="005B0EE6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ANDREJA MARCETIĆ</w:t>
      </w:r>
    </w:p>
    <w:p w:rsidR="005B0EE6" w:rsidRDefault="005B0EE6" w:rsidP="005B0EE6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AVNI OSMANI</w:t>
      </w:r>
    </w:p>
    <w:p w:rsidR="005B0EE6" w:rsidRDefault="005B0EE6" w:rsidP="005B0EE6">
      <w:pPr>
        <w:pStyle w:val="Odlomakpopisa"/>
        <w:numPr>
          <w:ilvl w:val="0"/>
          <w:numId w:val="2"/>
        </w:numPr>
        <w:rPr>
          <w:b/>
        </w:rPr>
      </w:pPr>
      <w:r>
        <w:rPr>
          <w:b/>
        </w:rPr>
        <w:t>SVJETLANA PALIĆ</w:t>
      </w:r>
    </w:p>
    <w:p w:rsidR="005B0EE6" w:rsidRDefault="005B0EE6" w:rsidP="005B0EE6">
      <w:pPr>
        <w:ind w:left="360"/>
        <w:rPr>
          <w:b/>
        </w:rPr>
      </w:pPr>
    </w:p>
    <w:p w:rsidR="005B0EE6" w:rsidRDefault="005B0EE6" w:rsidP="005B0EE6">
      <w:pPr>
        <w:rPr>
          <w:b/>
        </w:rPr>
      </w:pPr>
      <w:r>
        <w:rPr>
          <w:b/>
        </w:rPr>
        <w:t>OSTALI NAZOČNI:</w:t>
      </w:r>
    </w:p>
    <w:p w:rsidR="005B0EE6" w:rsidRDefault="005B0EE6" w:rsidP="005B0EE6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5B0EE6" w:rsidRDefault="005B0EE6" w:rsidP="005B0EE6">
      <w:pPr>
        <w:tabs>
          <w:tab w:val="num" w:pos="1440"/>
        </w:tabs>
        <w:jc w:val="both"/>
      </w:pPr>
      <w:r>
        <w:t>- Marijan Župan, viši stručni savjetnik za rad mjesne samouprave</w:t>
      </w:r>
    </w:p>
    <w:p w:rsidR="005B0EE6" w:rsidRDefault="005B0EE6" w:rsidP="005B0EE6">
      <w:pPr>
        <w:tabs>
          <w:tab w:val="num" w:pos="1440"/>
        </w:tabs>
        <w:jc w:val="both"/>
      </w:pPr>
      <w:r>
        <w:t>- Mislav Blaić, vježbenik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jc w:val="both"/>
      </w:pPr>
      <w:r>
        <w:t>Predsjednik utvrđuje prisutnost 14 od 19 članova Vijeća, što znači da Vijeće može pravovaljano odlučivati.</w:t>
      </w: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  <w:r>
        <w:t xml:space="preserve">Predsjednik podsjeća članove Vijeća da su uz poziv primili zapisnik 38. sjednice. Pita ima li primjedbi na navedeni zapisnik. </w:t>
      </w: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  <w:rPr>
          <w:i/>
        </w:rPr>
      </w:pPr>
      <w:r>
        <w:t xml:space="preserve">Budući se više nitko ne javlja za riječ, zapisnik 38. sjednice 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5B0EE6" w:rsidRDefault="005B0EE6" w:rsidP="005B0EE6">
      <w:pPr>
        <w:jc w:val="both"/>
        <w:rPr>
          <w:i/>
        </w:rPr>
      </w:pPr>
    </w:p>
    <w:p w:rsidR="005B0EE6" w:rsidRDefault="005B0EE6" w:rsidP="005B0EE6">
      <w:pPr>
        <w:jc w:val="both"/>
      </w:pPr>
      <w:r>
        <w:t xml:space="preserve">Predsjednik predlaže dnevni red kao u pozivu uz deset dopunskih točki. </w:t>
      </w: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spacing w:after="160" w:line="256" w:lineRule="auto"/>
        <w:jc w:val="center"/>
        <w:rPr>
          <w:rFonts w:eastAsiaTheme="minorHAnsi"/>
          <w:b/>
          <w:color w:val="000000" w:themeColor="text1"/>
          <w:lang w:eastAsia="en-US"/>
        </w:rPr>
      </w:pPr>
    </w:p>
    <w:p w:rsidR="005B0EE6" w:rsidRDefault="005B0EE6" w:rsidP="005B0EE6">
      <w:pPr>
        <w:spacing w:after="160" w:line="256" w:lineRule="auto"/>
        <w:jc w:val="center"/>
        <w:rPr>
          <w:rFonts w:eastAsiaTheme="minorHAnsi"/>
          <w:b/>
          <w:color w:val="000000" w:themeColor="text1"/>
          <w:lang w:eastAsia="en-US"/>
        </w:rPr>
      </w:pPr>
      <w:r>
        <w:rPr>
          <w:rFonts w:eastAsiaTheme="minorHAnsi"/>
          <w:b/>
          <w:color w:val="000000" w:themeColor="text1"/>
          <w:lang w:eastAsia="en-US"/>
        </w:rPr>
        <w:lastRenderedPageBreak/>
        <w:t>DOPUNA DNEVNOG REDA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 Prijedlog Zaključka o izmjeni Zaključka o prijedlogu za izmjenu Financijskog plana Gradske četvrti Gornja Dubrava u 2019.</w:t>
      </w:r>
    </w:p>
    <w:p w:rsidR="005B0EE6" w:rsidRDefault="005B0EE6" w:rsidP="005B0EE6">
      <w:pPr>
        <w:numPr>
          <w:ilvl w:val="0"/>
          <w:numId w:val="3"/>
        </w:numPr>
        <w:spacing w:after="160" w:line="256" w:lineRule="auto"/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Izmjena Plana komunalnih aktivnosti Gradske četvrti Gornja Dubrava u </w:t>
      </w:r>
    </w:p>
    <w:p w:rsidR="005B0EE6" w:rsidRDefault="005B0EE6" w:rsidP="005B0EE6">
      <w:pPr>
        <w:spacing w:after="160" w:line="256" w:lineRule="auto"/>
        <w:ind w:left="360" w:firstLine="348"/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2019. - </w:t>
      </w:r>
      <w:r>
        <w:rPr>
          <w:rFonts w:eastAsiaTheme="minorHAnsi"/>
          <w:b/>
          <w:i/>
          <w:lang w:eastAsia="en-US"/>
        </w:rPr>
        <w:t>donošenje zaključka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za uređivanje autobusnog stajališta u ulici </w:t>
      </w:r>
      <w:proofErr w:type="spellStart"/>
      <w:r>
        <w:rPr>
          <w:rFonts w:eastAsiaTheme="minorHAnsi"/>
          <w:b/>
          <w:lang w:eastAsia="en-US"/>
        </w:rPr>
        <w:t>Granešina</w:t>
      </w:r>
      <w:proofErr w:type="spellEnd"/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Prijedlog zaključka o prijedlogu rješavanja komunalne problematike u ulici </w:t>
      </w:r>
      <w:proofErr w:type="spellStart"/>
      <w:r>
        <w:rPr>
          <w:rFonts w:eastAsiaTheme="minorHAnsi"/>
          <w:b/>
          <w:lang w:eastAsia="en-US"/>
        </w:rPr>
        <w:t>Čepini</w:t>
      </w:r>
      <w:proofErr w:type="spellEnd"/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za gradnju odvodnje u </w:t>
      </w:r>
      <w:proofErr w:type="spellStart"/>
      <w:r>
        <w:rPr>
          <w:rFonts w:eastAsiaTheme="minorHAnsi"/>
          <w:b/>
          <w:lang w:eastAsia="en-US"/>
        </w:rPr>
        <w:t>Vižovljanskoj</w:t>
      </w:r>
      <w:proofErr w:type="spellEnd"/>
      <w:r>
        <w:rPr>
          <w:rFonts w:eastAsiaTheme="minorHAnsi"/>
          <w:b/>
          <w:lang w:eastAsia="en-US"/>
        </w:rPr>
        <w:t xml:space="preserve"> ulici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lokacije za gradnju </w:t>
      </w:r>
      <w:proofErr w:type="spellStart"/>
      <w:r>
        <w:rPr>
          <w:rFonts w:eastAsiaTheme="minorHAnsi"/>
          <w:b/>
          <w:lang w:eastAsia="en-US"/>
        </w:rPr>
        <w:t>reciklažnog</w:t>
      </w:r>
      <w:proofErr w:type="spellEnd"/>
      <w:r>
        <w:rPr>
          <w:rFonts w:eastAsiaTheme="minorHAnsi"/>
          <w:b/>
          <w:lang w:eastAsia="en-US"/>
        </w:rPr>
        <w:t xml:space="preserve"> dvorišta oznake k.č.br. 2635/1 k.o. Dubrava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Zaključak o prijedlogu za novu regulaciju prometa u Ulici Hrvatskog proljeća između </w:t>
      </w:r>
      <w:proofErr w:type="spellStart"/>
      <w:r>
        <w:rPr>
          <w:rFonts w:eastAsiaTheme="minorHAnsi"/>
          <w:b/>
          <w:lang w:eastAsia="en-US"/>
        </w:rPr>
        <w:t>Ljubijske</w:t>
      </w:r>
      <w:proofErr w:type="spellEnd"/>
      <w:r>
        <w:rPr>
          <w:rFonts w:eastAsiaTheme="minorHAnsi"/>
          <w:b/>
          <w:lang w:eastAsia="en-US"/>
        </w:rPr>
        <w:t xml:space="preserve"> i </w:t>
      </w:r>
      <w:proofErr w:type="spellStart"/>
      <w:r>
        <w:rPr>
          <w:rFonts w:eastAsiaTheme="minorHAnsi"/>
          <w:b/>
          <w:lang w:eastAsia="en-US"/>
        </w:rPr>
        <w:t>Teslićke</w:t>
      </w:r>
      <w:proofErr w:type="spellEnd"/>
      <w:r>
        <w:rPr>
          <w:rFonts w:eastAsiaTheme="minorHAnsi"/>
          <w:b/>
          <w:lang w:eastAsia="en-US"/>
        </w:rPr>
        <w:t xml:space="preserve"> ulice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Prijedlog zaključka o zakupu zemljišta dio k.č.br. 1694/1 k.o. Dubrava</w:t>
      </w:r>
    </w:p>
    <w:p w:rsidR="005B0EE6" w:rsidRDefault="005B0EE6" w:rsidP="005B0EE6">
      <w:pPr>
        <w:numPr>
          <w:ilvl w:val="0"/>
          <w:numId w:val="3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Prijedlog zaključka o davanju mišljenja na radno vrijeme ugostiteljsko objekta „Grad mladih“</w:t>
      </w:r>
    </w:p>
    <w:p w:rsidR="005B0EE6" w:rsidRDefault="005B0EE6" w:rsidP="005B0EE6">
      <w:pPr>
        <w:numPr>
          <w:ilvl w:val="0"/>
          <w:numId w:val="3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Davanje mišljenja sukladno članku 86. stavak 1. Statuta Grada Zagreba: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izmjeni Odluke o zaštiti objekata od grafita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programa organizacije manifestacija od gospodarskog interesa za Grad Zagreb za 2020.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dopunama Odluke o načinu pružanja javne usluge prikupljanja miješanog komunalnog otpada i biorazgradivog komunalnog otpada i usluga povezanih s javnom uslugom Gradu Zagrebu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izmjeni Odluke o izvršavanju Proračuna Grada Zagreba za 2019.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dopunama Odluke o komunalnom redu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dopuni Odluke o grobljima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broju ordinacija koje će djelatnost obavljati u okviru domova zdravlja kojih je osnivač Grad Zagreb te uvjetima za davanje u zakup poslovnog prostora radnicima domova zdravlja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davanju suglasnosti trgovačkom društvu Zagrebački električni tramvaj d.o.o. za dugoročno zaduživanje i davanje jamstva za dugoročni kredit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odlike o kriterijima za određivanje zakupnine za poslovni prostor domova zdravlja kojih je osnivač Grad Zagreb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odluke o visini paušalnog poreza za djelatnost iznajmljivanja i smještaja u turizmu 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visini turističke pristojbe za 2021.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raspoređivanju sredstava za redovito godišnje financiranje političkih stranaka i gradskih zastupnica/zastupnika izabranih s liste grupe birača u 2020.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proglašenju general – bojnika Blage Zadre počasnim građaninom Grada Zagreba</w:t>
      </w:r>
    </w:p>
    <w:p w:rsidR="005B0EE6" w:rsidRDefault="005B0EE6" w:rsidP="005B0EE6">
      <w:pPr>
        <w:numPr>
          <w:ilvl w:val="0"/>
          <w:numId w:val="4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dopuni Odluke o ustrojstvu i djelokrugu gradskih upravnih tijela</w:t>
      </w:r>
    </w:p>
    <w:p w:rsidR="005B0EE6" w:rsidRDefault="005B0EE6" w:rsidP="005B0EE6">
      <w:r>
        <w:lastRenderedPageBreak/>
        <w:t>Predsjednik pita ima li primjedbi na dnevni red ili drugačijih prijedloga.</w:t>
      </w:r>
    </w:p>
    <w:p w:rsidR="005B0EE6" w:rsidRDefault="005B0EE6" w:rsidP="005B0EE6"/>
    <w:p w:rsidR="005B0EE6" w:rsidRDefault="005B0EE6" w:rsidP="005B0EE6">
      <w:r>
        <w:t>Budući da se nitko ne javlja za riječ, predsjednik daje na prihvaćanje predloženi dnevni red.</w:t>
      </w:r>
    </w:p>
    <w:p w:rsidR="005B0EE6" w:rsidRDefault="005B0EE6" w:rsidP="005B0EE6"/>
    <w:p w:rsidR="005B0EE6" w:rsidRDefault="005B0EE6" w:rsidP="005B0EE6">
      <w:r>
        <w:t xml:space="preserve">Vijeće jednoglasno donosi:      </w:t>
      </w:r>
    </w:p>
    <w:p w:rsidR="005B0EE6" w:rsidRDefault="005B0EE6" w:rsidP="005B0EE6"/>
    <w:p w:rsidR="005B0EE6" w:rsidRDefault="005B0EE6" w:rsidP="005B0EE6">
      <w:pPr>
        <w:spacing w:after="160" w:line="256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DNEVNI RED</w:t>
      </w:r>
    </w:p>
    <w:p w:rsidR="005B0EE6" w:rsidRDefault="005B0EE6" w:rsidP="005B0EE6">
      <w:pPr>
        <w:spacing w:after="160" w:line="256" w:lineRule="auto"/>
        <w:jc w:val="center"/>
        <w:rPr>
          <w:rFonts w:eastAsiaTheme="minorHAnsi"/>
          <w:b/>
          <w:lang w:eastAsia="en-US"/>
        </w:rPr>
      </w:pPr>
    </w:p>
    <w:p w:rsidR="005B0EE6" w:rsidRDefault="005B0EE6" w:rsidP="005B0EE6">
      <w:pPr>
        <w:numPr>
          <w:ilvl w:val="0"/>
          <w:numId w:val="5"/>
        </w:numPr>
        <w:spacing w:after="160" w:line="256" w:lineRule="auto"/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Prijedlog Zaključka o izmjeni Zaključka o prijedlogu za izmjenu Financijskog plana Gradske četvrti Gornja Dubrava u 2019.</w:t>
      </w:r>
    </w:p>
    <w:p w:rsidR="005B0EE6" w:rsidRDefault="005B0EE6" w:rsidP="005B0EE6">
      <w:pPr>
        <w:numPr>
          <w:ilvl w:val="0"/>
          <w:numId w:val="5"/>
        </w:numPr>
        <w:spacing w:after="160" w:line="256" w:lineRule="auto"/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Izmjena Plana komunalnih aktivnosti Gradske četvrti Gornja Dubrava u</w:t>
      </w:r>
    </w:p>
    <w:p w:rsidR="005B0EE6" w:rsidRDefault="005B0EE6" w:rsidP="005B0EE6">
      <w:pPr>
        <w:spacing w:after="160" w:line="256" w:lineRule="auto"/>
        <w:ind w:left="360"/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 xml:space="preserve">2019. - </w:t>
      </w:r>
      <w:r>
        <w:rPr>
          <w:rFonts w:eastAsiaTheme="minorHAnsi"/>
          <w:b/>
          <w:i/>
          <w:lang w:eastAsia="en-US"/>
        </w:rPr>
        <w:t>donošenje zaključka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lang w:eastAsia="en-US"/>
        </w:rPr>
      </w:pPr>
      <w:r>
        <w:t xml:space="preserve">Prijedlog programa građenja komunalne infrastrukture na području Grada Zagreba u 2020. i Prijedlog programa održavanja javnih prometnih površina, građevina i uređaja javne namjene, javne rasvjete te izvanrednog održavanja nerazvrstanih cesta na području Grada Zagreba u 2020.  – </w:t>
      </w:r>
      <w:r>
        <w:rPr>
          <w:i/>
        </w:rPr>
        <w:t>davanje mišljenja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lang w:eastAsia="en-US"/>
        </w:rPr>
      </w:pPr>
      <w:r>
        <w:t xml:space="preserve">Utvrđivanje Prijedloga prioriteta za donošenje Plana komunalnih aktivnosti Gradske četvrti Gornja Dubrava u 2020. – </w:t>
      </w:r>
      <w:r>
        <w:rPr>
          <w:i/>
        </w:rPr>
        <w:t>donošenje zaključka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za uređivanje autobusnog stajališta u ulici </w:t>
      </w:r>
      <w:proofErr w:type="spellStart"/>
      <w:r>
        <w:rPr>
          <w:rFonts w:eastAsiaTheme="minorHAnsi"/>
          <w:b/>
          <w:lang w:eastAsia="en-US"/>
        </w:rPr>
        <w:t>Granešina</w:t>
      </w:r>
      <w:proofErr w:type="spellEnd"/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rješavanja komunalne problematike u ulici </w:t>
      </w:r>
      <w:proofErr w:type="spellStart"/>
      <w:r>
        <w:rPr>
          <w:rFonts w:eastAsiaTheme="minorHAnsi"/>
          <w:b/>
          <w:lang w:eastAsia="en-US"/>
        </w:rPr>
        <w:t>Čepini</w:t>
      </w:r>
      <w:proofErr w:type="spellEnd"/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za gradnju odvodnje u </w:t>
      </w:r>
      <w:proofErr w:type="spellStart"/>
      <w:r>
        <w:rPr>
          <w:rFonts w:eastAsiaTheme="minorHAnsi"/>
          <w:b/>
          <w:lang w:eastAsia="en-US"/>
        </w:rPr>
        <w:t>Vižovljanskoj</w:t>
      </w:r>
      <w:proofErr w:type="spellEnd"/>
      <w:r>
        <w:rPr>
          <w:rFonts w:eastAsiaTheme="minorHAnsi"/>
          <w:b/>
          <w:lang w:eastAsia="en-US"/>
        </w:rPr>
        <w:t xml:space="preserve"> ulici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zaključka o prijedlogu lokacije za gradnju </w:t>
      </w:r>
      <w:proofErr w:type="spellStart"/>
      <w:r>
        <w:rPr>
          <w:rFonts w:eastAsiaTheme="minorHAnsi"/>
          <w:b/>
          <w:lang w:eastAsia="en-US"/>
        </w:rPr>
        <w:t>reciklažnog</w:t>
      </w:r>
      <w:proofErr w:type="spellEnd"/>
      <w:r>
        <w:rPr>
          <w:rFonts w:eastAsiaTheme="minorHAnsi"/>
          <w:b/>
          <w:lang w:eastAsia="en-US"/>
        </w:rPr>
        <w:t xml:space="preserve"> dvorišta oznake k.č.br. 2635/1 k.o. Dubrava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Zaključak o prijedlogu za novu regulaciju prometa u Ulici Hrvatskog proljeća između </w:t>
      </w:r>
      <w:proofErr w:type="spellStart"/>
      <w:r>
        <w:rPr>
          <w:rFonts w:eastAsiaTheme="minorHAnsi"/>
          <w:b/>
          <w:lang w:eastAsia="en-US"/>
        </w:rPr>
        <w:t>Ljubijske</w:t>
      </w:r>
      <w:proofErr w:type="spellEnd"/>
      <w:r>
        <w:rPr>
          <w:rFonts w:eastAsiaTheme="minorHAnsi"/>
          <w:b/>
          <w:lang w:eastAsia="en-US"/>
        </w:rPr>
        <w:t xml:space="preserve"> i </w:t>
      </w:r>
      <w:proofErr w:type="spellStart"/>
      <w:r>
        <w:rPr>
          <w:rFonts w:eastAsiaTheme="minorHAnsi"/>
          <w:b/>
          <w:lang w:eastAsia="en-US"/>
        </w:rPr>
        <w:t>Teslićke</w:t>
      </w:r>
      <w:proofErr w:type="spellEnd"/>
      <w:r>
        <w:rPr>
          <w:rFonts w:eastAsiaTheme="minorHAnsi"/>
          <w:b/>
          <w:lang w:eastAsia="en-US"/>
        </w:rPr>
        <w:t xml:space="preserve"> ulice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zakupu zemljišta dio k.č.br. 1694/1 k.o. Dubrava</w:t>
      </w:r>
    </w:p>
    <w:p w:rsidR="005B0EE6" w:rsidRDefault="005B0EE6" w:rsidP="005B0EE6">
      <w:pPr>
        <w:numPr>
          <w:ilvl w:val="0"/>
          <w:numId w:val="5"/>
        </w:numPr>
        <w:tabs>
          <w:tab w:val="left" w:pos="570"/>
        </w:tabs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davanju mišljenja na radno vrijeme ugostiteljsko objekta „Grad mladih“</w:t>
      </w:r>
    </w:p>
    <w:p w:rsidR="005B0EE6" w:rsidRDefault="005B0EE6" w:rsidP="005B0EE6">
      <w:pPr>
        <w:spacing w:after="160" w:line="256" w:lineRule="auto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12. Davanje mišljenja sukladno članku 86. stavak 1. Statuta Grada Zagreba: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izmjeni Odluke o zaštiti objekata od grafita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programa organizacije manifestacija od gospodarskog interesa za Grad Zagreb za 2020.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dopunama Odluke o načinu pružanja javne usluge prikupljanja miješanog komunalnog otpada i biorazgradivog komunalnog otpada i usluga povezanih s javnom uslugom Gradu Zagrebu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izmjeni Odluke o izvršavanju Proračuna Grada Zagreba za 2019.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dopunama Odluke o komunalnom redu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dopuni Odluke o grobljima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broju ordinacija koje će djelatnost obavljati u okviru domova zdravlja kojih je osnivač Grad Zagreb te uvjetima za davanje u zakup poslovnog prostora radnicima domova zdravlja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davanju suglasnosti trgovačkom društvu Zagrebački električni tramvaj d.o.o. za dugoročno zaduživanje i davanje jamstva za dugoročni kredit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lastRenderedPageBreak/>
        <w:t>Prijedlog odlike o kriterijima za određivanje zakupnine za poslovni prostor domova zdravlja kojih je osnivač Grad Zagreb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Prijedlog odluke o visini paušalnog poreza za djelatnost iznajmljivanja i smještaja u turizmu 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visini turističke pristojbe za 2021.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raspoređivanju sredstava za redovito godišnje financiranje političkih stranaka i gradskih zastupnica/zastupnika izabranih s liste grupe birača u 2020.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zaključka o proglašenju general – bojnika Blage Zadre počasnim građaninom Grada Zagreba</w:t>
      </w:r>
    </w:p>
    <w:p w:rsidR="005B0EE6" w:rsidRDefault="005B0EE6" w:rsidP="005B0EE6">
      <w:pPr>
        <w:numPr>
          <w:ilvl w:val="0"/>
          <w:numId w:val="6"/>
        </w:numPr>
        <w:spacing w:after="160" w:line="256" w:lineRule="auto"/>
        <w:contextualSpacing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Prijedlog odluke o izmjenama i dopuni Odluke o ustrojstvu i djelokrugu gradskih upravnih tijela</w:t>
      </w:r>
    </w:p>
    <w:p w:rsidR="005B0EE6" w:rsidRDefault="005B0EE6" w:rsidP="005B0EE6">
      <w:pPr>
        <w:overflowPunct w:val="0"/>
        <w:autoSpaceDE w:val="0"/>
        <w:autoSpaceDN w:val="0"/>
        <w:adjustRightInd w:val="0"/>
        <w:jc w:val="both"/>
      </w:pPr>
      <w:r>
        <w:t>13. Pitanja, prijedlozi i obavijesti</w:t>
      </w:r>
    </w:p>
    <w:p w:rsidR="005B0EE6" w:rsidRDefault="005B0EE6" w:rsidP="005B0EE6">
      <w:pPr>
        <w:spacing w:after="160" w:line="256" w:lineRule="auto"/>
        <w:rPr>
          <w:rFonts w:eastAsiaTheme="minorHAnsi"/>
          <w:lang w:eastAsia="en-US"/>
        </w:rPr>
      </w:pP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  <w:r>
        <w:rPr>
          <w:b/>
          <w:u w:val="single"/>
        </w:rPr>
        <w:t xml:space="preserve">Ad 1. </w:t>
      </w:r>
      <w:r>
        <w:rPr>
          <w:rFonts w:eastAsiaTheme="minorHAnsi"/>
          <w:b/>
          <w:u w:val="single"/>
          <w:lang w:eastAsia="en-US"/>
        </w:rPr>
        <w:t>Prijedlog Zaključka o izmjeni Zaključka o prijedlogu za izmjenu Financijskog plana Gradske četvrti Gornja Dubrava u 2019.</w:t>
      </w: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r>
        <w:t>Predsjednik pojašnjava  prijedlog. Otvara raspravu.</w:t>
      </w: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izmjeni Zaključka o prijedlogu za izmjenu Financijskog plana 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Gradske četvrti Gornja Dubrava u 2019.</w:t>
      </w: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tabs>
          <w:tab w:val="left" w:pos="0"/>
          <w:tab w:val="left" w:pos="8647"/>
          <w:tab w:val="left" w:pos="8789"/>
        </w:tabs>
        <w:ind w:left="426" w:hanging="426"/>
        <w:jc w:val="both"/>
        <w:rPr>
          <w:lang w:eastAsia="en-US"/>
        </w:rPr>
      </w:pPr>
      <w:r>
        <w:rPr>
          <w:lang w:eastAsia="en-US"/>
        </w:rPr>
        <w:t xml:space="preserve">I. U </w:t>
      </w:r>
      <w:r>
        <w:rPr>
          <w:i/>
          <w:lang w:eastAsia="en-US"/>
        </w:rPr>
        <w:t>Zaključku o prijedlogu za izmjenu Financijskog plana Gradske četvrti Gornja Dubrava u 2019.</w:t>
      </w:r>
      <w:r>
        <w:rPr>
          <w:lang w:eastAsia="en-US"/>
        </w:rPr>
        <w:t>, KLASA: 026-02/19-01/293, URBROJ: 251-06-11-5-19-7 od 1. srpnja 2019. u točki I. stavak 3. mijenja se te glasi: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>- na poziciji 4221 „</w:t>
      </w:r>
      <w:r>
        <w:rPr>
          <w:b/>
          <w:lang w:eastAsia="en-US"/>
        </w:rPr>
        <w:t>Uredska oprema i namještaj</w:t>
      </w:r>
      <w:r>
        <w:rPr>
          <w:lang w:eastAsia="en-US"/>
        </w:rPr>
        <w:t>“ predlaže se povećanje osiguranog iznosa od 10.000,00 kuna za 150.000,00 kuna što ukupno iznosi 160.000,00 kuna.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  <w:r>
        <w:rPr>
          <w:lang w:eastAsia="en-US"/>
        </w:rPr>
        <w:t>II.</w:t>
      </w:r>
      <w:r>
        <w:rPr>
          <w:lang w:eastAsia="en-US"/>
        </w:rPr>
        <w:tab/>
        <w:t>Ovaj će zaključak biti dostavljen Gradskom uredu za mjesnu samoupravu.</w:t>
      </w: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Ad 2. Izmjena Plana komunalnih aktivnosti Gradske četvrti Gornja Dubrava u</w:t>
      </w:r>
    </w:p>
    <w:p w:rsidR="005B0EE6" w:rsidRDefault="005B0EE6" w:rsidP="005B0EE6">
      <w:pPr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2019.</w:t>
      </w:r>
    </w:p>
    <w:p w:rsidR="005B0EE6" w:rsidRDefault="005B0EE6" w:rsidP="005B0EE6"/>
    <w:p w:rsidR="005B0EE6" w:rsidRDefault="005B0EE6" w:rsidP="005B0EE6">
      <w:r>
        <w:t>Predsjednik pojašnjava određene izmjene u stavkama. Otvara raspravu.</w:t>
      </w:r>
    </w:p>
    <w:p w:rsidR="005B0EE6" w:rsidRDefault="005B0EE6" w:rsidP="005B0EE6"/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/>
    <w:tbl>
      <w:tblPr>
        <w:tblW w:w="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57"/>
      </w:tblGrid>
      <w:tr w:rsidR="005B0EE6" w:rsidTr="005B0EE6">
        <w:trPr>
          <w:trHeight w:val="742"/>
        </w:trPr>
        <w:tc>
          <w:tcPr>
            <w:tcW w:w="10757" w:type="dxa"/>
          </w:tcPr>
          <w:p w:rsidR="005B0EE6" w:rsidRDefault="005B0EE6">
            <w:pPr>
              <w:jc w:val="center"/>
              <w:rPr>
                <w:b/>
                <w:lang w:eastAsia="en-US"/>
              </w:rPr>
            </w:pPr>
          </w:p>
          <w:p w:rsidR="005B0EE6" w:rsidRDefault="005B0EE6">
            <w:pPr>
              <w:keepNext/>
              <w:overflowPunct w:val="0"/>
              <w:autoSpaceDE w:val="0"/>
              <w:autoSpaceDN w:val="0"/>
              <w:adjustRightInd w:val="0"/>
              <w:outlineLvl w:val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     ZAKLJUČAK</w:t>
            </w:r>
          </w:p>
          <w:p w:rsidR="005B0EE6" w:rsidRDefault="005B0EE6">
            <w:pPr>
              <w:keepNext/>
              <w:overflowPunct w:val="0"/>
              <w:autoSpaceDE w:val="0"/>
              <w:autoSpaceDN w:val="0"/>
              <w:adjustRightInd w:val="0"/>
              <w:outlineLvl w:val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o izmjeni Plana komunalnih aktivnosti Gradske četvrti Gornja Dubrava u 2019.</w:t>
            </w:r>
          </w:p>
          <w:p w:rsidR="005B0EE6" w:rsidRDefault="005B0EE6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lang w:eastAsia="en-US"/>
              </w:rPr>
            </w:pPr>
          </w:p>
        </w:tc>
      </w:tr>
    </w:tbl>
    <w:p w:rsidR="005B0EE6" w:rsidRDefault="005B0EE6" w:rsidP="005B0EE6">
      <w:pPr>
        <w:autoSpaceDN w:val="0"/>
        <w:spacing w:after="160" w:line="252" w:lineRule="auto"/>
        <w:contextualSpacing/>
        <w:jc w:val="center"/>
        <w:rPr>
          <w:b/>
          <w:u w:val="single"/>
        </w:rPr>
      </w:pPr>
    </w:p>
    <w:p w:rsidR="005B0EE6" w:rsidRDefault="005B0EE6" w:rsidP="005B0EE6">
      <w:pPr>
        <w:autoSpaceDN w:val="0"/>
        <w:spacing w:after="160" w:line="252" w:lineRule="auto"/>
        <w:contextualSpacing/>
        <w:rPr>
          <w:b/>
        </w:rPr>
      </w:pPr>
      <w:r>
        <w:rPr>
          <w:b/>
        </w:rPr>
        <w:t xml:space="preserve">          (Zaključak se nalazi u privitku ovog zapisnika i njegov je sastavni dio)</w:t>
      </w:r>
    </w:p>
    <w:p w:rsidR="005B0EE6" w:rsidRDefault="005B0EE6" w:rsidP="005B0EE6">
      <w:pPr>
        <w:autoSpaceDN w:val="0"/>
        <w:spacing w:after="160" w:line="252" w:lineRule="auto"/>
        <w:contextualSpacing/>
        <w:rPr>
          <w:b/>
        </w:rPr>
      </w:pPr>
    </w:p>
    <w:p w:rsidR="005B0EE6" w:rsidRDefault="005B0EE6" w:rsidP="005B0EE6">
      <w:pPr>
        <w:autoSpaceDN w:val="0"/>
        <w:spacing w:after="160" w:line="252" w:lineRule="auto"/>
        <w:contextualSpacing/>
        <w:rPr>
          <w:b/>
        </w:rPr>
      </w:pP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  <w:r>
        <w:rPr>
          <w:b/>
          <w:u w:val="single"/>
        </w:rPr>
        <w:t xml:space="preserve">Ad 3. Prijedlog programa građenja komunalne infrastrukture na području Grada Zagreba u 2020. i Prijedlog programa održavanja javnih prometnih površina, građevina i uređaja javne namjene, javne rasvjete te izvanrednog održavanja nerazvrstanih cesta na području Grada Zagreba u 2020.  </w:t>
      </w: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r>
        <w:t>Predsjednik pojašnjava  prijedlog. Otvara raspravu.</w:t>
      </w: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</w:t>
      </w:r>
      <w:r>
        <w:rPr>
          <w:b/>
        </w:rPr>
        <w:t>Prijedlogu programa građenja komunalne infrastrukture na području Grada Zagreba u 2020. i Prijedlogu programa održavanja javnih prometnih površina, građevina i uređaja javne namjene, javne rasvjete te izvanrednog održavanja nerazvrstanih cesta na području Grada Zagreba u 2020.</w:t>
      </w: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>Podržava se Prijedlog programa građenja komunalne infrastrukture na području Grada Zagreba u 2020. i Prijedlog programa održavanja javnih prometnih površina, građevina i uređaja javne namjene, javne rasvjete te izvanrednog održavanja nerazvrstanih cesta na području Grada Zagreba u 2020.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>Predlaže se uvrštavanje dodatnih akcija za područje Gradske četvrti Gornja Dubrava u navedene programe primjenjujući kriterije raspodjele sredstava prema broju stanovnika, površini te komunalnoj izgrađenosti.</w:t>
      </w:r>
    </w:p>
    <w:p w:rsidR="005B0EE6" w:rsidRDefault="005B0EE6" w:rsidP="005B0EE6">
      <w:pPr>
        <w:spacing w:after="160" w:line="256" w:lineRule="auto"/>
        <w:ind w:left="720"/>
        <w:contextualSpacing/>
        <w:rPr>
          <w:rFonts w:ascii="Calibri" w:eastAsia="Calibri" w:hAnsi="Calibri"/>
          <w:sz w:val="22"/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>Ovaj zaključak dostavlja se Gradskom uredu za prostorno uređenje, izgradnju Grada, graditeljstvo, komunalne poslove i promet.</w:t>
      </w: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pPr>
        <w:autoSpaceDN w:val="0"/>
        <w:spacing w:after="160" w:line="252" w:lineRule="auto"/>
        <w:contextualSpacing/>
        <w:rPr>
          <w:b/>
          <w:u w:val="single"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rPr>
          <w:b/>
          <w:u w:val="single"/>
        </w:rPr>
      </w:pPr>
      <w:r>
        <w:rPr>
          <w:b/>
          <w:u w:val="single"/>
        </w:rPr>
        <w:t>Ad 4. Utvrđivanje Prijedloga prioriteta za donošenje Plana komunalnih aktivnosti Gradske četvrti Gornja Dubrava u 2020.</w:t>
      </w: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r>
        <w:t>Predsjednik pojašnjava  prijedlog. Otvara raspravu.</w:t>
      </w:r>
    </w:p>
    <w:p w:rsidR="005B0EE6" w:rsidRDefault="005B0EE6" w:rsidP="005B0EE6"/>
    <w:p w:rsidR="005B0EE6" w:rsidRDefault="005B0EE6" w:rsidP="005B0EE6">
      <w:pPr>
        <w:rPr>
          <w:b/>
        </w:rPr>
      </w:pPr>
      <w:r>
        <w:t>U raspravi sudjeluju:</w:t>
      </w:r>
      <w:r>
        <w:rPr>
          <w:b/>
        </w:rPr>
        <w:t xml:space="preserve"> R. </w:t>
      </w:r>
      <w:proofErr w:type="spellStart"/>
      <w:r>
        <w:rPr>
          <w:b/>
        </w:rPr>
        <w:t>Tukač</w:t>
      </w:r>
      <w:proofErr w:type="spellEnd"/>
      <w:r>
        <w:rPr>
          <w:b/>
        </w:rPr>
        <w:t xml:space="preserve">, D. Gabud, I. </w:t>
      </w:r>
      <w:proofErr w:type="spellStart"/>
      <w:r>
        <w:rPr>
          <w:b/>
        </w:rPr>
        <w:t>Sliško</w:t>
      </w:r>
      <w:proofErr w:type="spellEnd"/>
      <w:r>
        <w:rPr>
          <w:b/>
        </w:rPr>
        <w:t xml:space="preserve">, F. </w:t>
      </w:r>
      <w:proofErr w:type="spellStart"/>
      <w:r>
        <w:rPr>
          <w:b/>
        </w:rPr>
        <w:t>Jednobrković</w:t>
      </w:r>
      <w:proofErr w:type="spellEnd"/>
      <w:r>
        <w:rPr>
          <w:b/>
        </w:rPr>
        <w:t xml:space="preserve">, S. </w:t>
      </w:r>
      <w:proofErr w:type="spellStart"/>
      <w:r>
        <w:rPr>
          <w:b/>
        </w:rPr>
        <w:t>Živčić</w:t>
      </w:r>
      <w:proofErr w:type="spellEnd"/>
      <w:r>
        <w:rPr>
          <w:b/>
        </w:rPr>
        <w:t xml:space="preserve"> i predsjednik.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rPr>
          <w:b/>
          <w:lang w:eastAsia="en-US"/>
        </w:rPr>
      </w:pPr>
      <w:r>
        <w:rPr>
          <w:b/>
          <w:lang w:eastAsia="en-US"/>
        </w:rPr>
        <w:t xml:space="preserve">o utvrđivanju prijedloga prioriteta za donošenje Plana komunalnih aktivnosti Gradske  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četvrti Gornja Dubrava za 2020. godinu </w:t>
      </w:r>
    </w:p>
    <w:p w:rsidR="005B0EE6" w:rsidRDefault="005B0EE6" w:rsidP="005B0EE6">
      <w:pPr>
        <w:jc w:val="center"/>
        <w:rPr>
          <w:b/>
          <w:lang w:eastAsia="en-US"/>
        </w:rPr>
      </w:pPr>
    </w:p>
    <w:p w:rsidR="005B0EE6" w:rsidRDefault="005B0EE6" w:rsidP="005B0EE6">
      <w:pPr>
        <w:rPr>
          <w:sz w:val="22"/>
          <w:szCs w:val="20"/>
        </w:rPr>
      </w:pPr>
    </w:p>
    <w:p w:rsidR="005B0EE6" w:rsidRDefault="005B0EE6" w:rsidP="005B0EE6">
      <w:pPr>
        <w:pStyle w:val="Odlomakpopisa"/>
        <w:numPr>
          <w:ilvl w:val="0"/>
          <w:numId w:val="8"/>
        </w:numPr>
        <w:rPr>
          <w:szCs w:val="20"/>
          <w:lang w:eastAsia="en-US"/>
        </w:rPr>
      </w:pPr>
      <w:r>
        <w:rPr>
          <w:szCs w:val="20"/>
          <w:lang w:eastAsia="en-US"/>
        </w:rPr>
        <w:t>Vijeće Gradske četvrti Gornja Dubrava utvrdilo je prijedlog prioriteta izgradnje komunalne infrastrukture za Plan komunalnih aktivnosti Gradske  četvrti Gornja Dubrava za 2020. koji čini sastavni dio ovog zaključka.</w:t>
      </w:r>
    </w:p>
    <w:p w:rsidR="005B0EE6" w:rsidRDefault="005B0EE6" w:rsidP="005B0EE6">
      <w:pPr>
        <w:pStyle w:val="Odlomakpopisa"/>
        <w:rPr>
          <w:szCs w:val="20"/>
          <w:lang w:eastAsia="en-US"/>
        </w:rPr>
      </w:pPr>
    </w:p>
    <w:p w:rsidR="005B0EE6" w:rsidRDefault="005B0EE6" w:rsidP="005B0EE6">
      <w:pPr>
        <w:pStyle w:val="Odlomakpopisa"/>
        <w:numPr>
          <w:ilvl w:val="0"/>
          <w:numId w:val="8"/>
        </w:numPr>
        <w:rPr>
          <w:szCs w:val="20"/>
          <w:lang w:eastAsia="en-US"/>
        </w:rPr>
      </w:pPr>
      <w:r>
        <w:rPr>
          <w:szCs w:val="20"/>
          <w:lang w:eastAsia="en-US"/>
        </w:rPr>
        <w:t>Ovaj zaključak dostavlja se Gradskom uredu za mjesnu  samoupravu.</w:t>
      </w: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  <w:r>
        <w:rPr>
          <w:b/>
        </w:rPr>
        <w:t>(Tablica prioriteta se nalazi u privitku ovog zapisnika i njegov je sastavni dio)</w:t>
      </w: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rPr>
          <w:rFonts w:eastAsiaTheme="minorHAnsi"/>
          <w:b/>
          <w:u w:val="single"/>
          <w:lang w:eastAsia="en-US"/>
        </w:rPr>
      </w:pPr>
      <w:r>
        <w:rPr>
          <w:b/>
          <w:u w:val="single"/>
        </w:rPr>
        <w:t xml:space="preserve">Ad 5. </w:t>
      </w:r>
      <w:r>
        <w:rPr>
          <w:rFonts w:eastAsiaTheme="minorHAnsi"/>
          <w:b/>
          <w:u w:val="single"/>
          <w:lang w:eastAsia="en-US"/>
        </w:rPr>
        <w:t xml:space="preserve">Prijedlog zaključka o prijedlogu za uređivanje autobusnog stajališta u ulici </w:t>
      </w:r>
      <w:proofErr w:type="spellStart"/>
      <w:r>
        <w:rPr>
          <w:rFonts w:eastAsiaTheme="minorHAnsi"/>
          <w:b/>
          <w:u w:val="single"/>
          <w:lang w:eastAsia="en-US"/>
        </w:rPr>
        <w:t>Granešina</w:t>
      </w:r>
      <w:proofErr w:type="spellEnd"/>
    </w:p>
    <w:p w:rsidR="005B0EE6" w:rsidRDefault="005B0EE6" w:rsidP="005B0EE6">
      <w:pPr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r>
        <w:t xml:space="preserve">Predsjednik pojašnjava  prijedlog. Otvara raspravu. </w:t>
      </w:r>
    </w:p>
    <w:p w:rsidR="005B0EE6" w:rsidRDefault="005B0EE6" w:rsidP="005B0EE6"/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/>
    <w:p w:rsidR="005B0EE6" w:rsidRDefault="005B0EE6" w:rsidP="005B0EE6">
      <w:pPr>
        <w:jc w:val="both"/>
        <w:rPr>
          <w:lang w:eastAsia="en-US"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prijedlogu za uređivanje autobusnog stajališta u ulici </w:t>
      </w:r>
      <w:proofErr w:type="spellStart"/>
      <w:r>
        <w:rPr>
          <w:b/>
          <w:lang w:eastAsia="en-US"/>
        </w:rPr>
        <w:t>Granešina</w:t>
      </w:r>
      <w:proofErr w:type="spellEnd"/>
    </w:p>
    <w:p w:rsidR="005B0EE6" w:rsidRDefault="005B0EE6" w:rsidP="005B0EE6">
      <w:pPr>
        <w:jc w:val="center"/>
        <w:rPr>
          <w:b/>
          <w:lang w:eastAsia="en-US"/>
        </w:rPr>
      </w:pP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>
        <w:rPr>
          <w:rFonts w:eastAsia="SimSun" w:cs="Mangal"/>
          <w:kern w:val="3"/>
          <w:lang w:eastAsia="zh-CN" w:bidi="hi-IN"/>
        </w:rPr>
        <w:t xml:space="preserve">Predlaže se uređivanje autobusnog stajališta za prijevoz školske djece kod Osnovne škole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 i to na mjestu postojećeg parkinga koji se nalazi u ulici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, na istočnoj strani od ulaza u školu. </w:t>
      </w:r>
    </w:p>
    <w:p w:rsidR="005B0EE6" w:rsidRDefault="005B0EE6" w:rsidP="005B0EE6">
      <w:pPr>
        <w:widowControl w:val="0"/>
        <w:suppressAutoHyphens/>
        <w:autoSpaceDN w:val="0"/>
        <w:ind w:left="360"/>
        <w:jc w:val="both"/>
        <w:textAlignment w:val="baseline"/>
        <w:rPr>
          <w:rFonts w:eastAsia="SimSun" w:cs="Mangal"/>
          <w:kern w:val="3"/>
          <w:lang w:eastAsia="zh-CN" w:bidi="hi-IN"/>
        </w:rPr>
      </w:pPr>
    </w:p>
    <w:p w:rsidR="005B0EE6" w:rsidRDefault="005B0EE6" w:rsidP="005B0EE6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>
        <w:rPr>
          <w:rFonts w:eastAsia="SimSun" w:cs="Mangal"/>
          <w:kern w:val="3"/>
          <w:lang w:eastAsia="zh-CN" w:bidi="hi-IN"/>
        </w:rPr>
        <w:t xml:space="preserve">Gore navedeno traži se radi potrebe uvođenja autobusne linije za prijevoz školske djece na relaciji </w:t>
      </w:r>
      <w:proofErr w:type="spellStart"/>
      <w:r>
        <w:rPr>
          <w:rFonts w:eastAsia="SimSun" w:cs="Mangal"/>
          <w:kern w:val="3"/>
          <w:lang w:eastAsia="zh-CN" w:bidi="hi-IN"/>
        </w:rPr>
        <w:t>Miroševec</w:t>
      </w:r>
      <w:proofErr w:type="spellEnd"/>
      <w:r>
        <w:rPr>
          <w:rFonts w:eastAsia="SimSun" w:cs="Mangal"/>
          <w:kern w:val="3"/>
          <w:lang w:eastAsia="zh-CN" w:bidi="hi-IN"/>
        </w:rPr>
        <w:t xml:space="preserve"> – Osnovna škola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. Stajalište postojećih linija školskih autobusa Osnovna škola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 – </w:t>
      </w:r>
      <w:proofErr w:type="spellStart"/>
      <w:r>
        <w:rPr>
          <w:rFonts w:eastAsia="SimSun" w:cs="Mangal"/>
          <w:kern w:val="3"/>
          <w:lang w:eastAsia="zh-CN" w:bidi="hi-IN"/>
        </w:rPr>
        <w:t>Branovec</w:t>
      </w:r>
      <w:proofErr w:type="spellEnd"/>
      <w:r>
        <w:rPr>
          <w:rFonts w:eastAsia="SimSun" w:cs="Mangal"/>
          <w:kern w:val="3"/>
          <w:lang w:eastAsia="zh-CN" w:bidi="hi-IN"/>
        </w:rPr>
        <w:t xml:space="preserve"> – </w:t>
      </w:r>
      <w:proofErr w:type="spellStart"/>
      <w:r>
        <w:rPr>
          <w:rFonts w:eastAsia="SimSun" w:cs="Mangal"/>
          <w:kern w:val="3"/>
          <w:lang w:eastAsia="zh-CN" w:bidi="hi-IN"/>
        </w:rPr>
        <w:t>Jalševec</w:t>
      </w:r>
      <w:proofErr w:type="spellEnd"/>
      <w:r>
        <w:rPr>
          <w:rFonts w:eastAsia="SimSun" w:cs="Mangal"/>
          <w:kern w:val="3"/>
          <w:lang w:eastAsia="zh-CN" w:bidi="hi-IN"/>
        </w:rPr>
        <w:t xml:space="preserve"> i Osnovna škola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 – </w:t>
      </w:r>
      <w:proofErr w:type="spellStart"/>
      <w:r>
        <w:rPr>
          <w:rFonts w:eastAsia="SimSun" w:cs="Mangal"/>
          <w:kern w:val="3"/>
          <w:lang w:eastAsia="zh-CN" w:bidi="hi-IN"/>
        </w:rPr>
        <w:t>Novoselec</w:t>
      </w:r>
      <w:proofErr w:type="spellEnd"/>
      <w:r>
        <w:rPr>
          <w:rFonts w:eastAsia="SimSun" w:cs="Mangal"/>
          <w:kern w:val="3"/>
          <w:lang w:eastAsia="zh-CN" w:bidi="hi-IN"/>
        </w:rPr>
        <w:t xml:space="preserve">, koje se nalazi na samoj ulici </w:t>
      </w:r>
      <w:proofErr w:type="spellStart"/>
      <w:r>
        <w:rPr>
          <w:rFonts w:eastAsia="SimSun" w:cs="Mangal"/>
          <w:kern w:val="3"/>
          <w:lang w:eastAsia="zh-CN" w:bidi="hi-IN"/>
        </w:rPr>
        <w:t>Granešina</w:t>
      </w:r>
      <w:proofErr w:type="spellEnd"/>
      <w:r>
        <w:rPr>
          <w:rFonts w:eastAsia="SimSun" w:cs="Mangal"/>
          <w:kern w:val="3"/>
          <w:lang w:eastAsia="zh-CN" w:bidi="hi-IN"/>
        </w:rPr>
        <w:t xml:space="preserve"> nije prikladno kao stajalište za tri autobusne linije zbog stvaranja gužvi, preglednosti prometa i sigurnosti djece.</w:t>
      </w:r>
    </w:p>
    <w:p w:rsidR="005B0EE6" w:rsidRDefault="005B0EE6" w:rsidP="005B0EE6">
      <w:pPr>
        <w:ind w:left="720"/>
        <w:contextualSpacing/>
        <w:jc w:val="both"/>
        <w:rPr>
          <w:szCs w:val="20"/>
          <w:lang w:eastAsia="en-US"/>
        </w:rPr>
      </w:pPr>
    </w:p>
    <w:p w:rsidR="005B0EE6" w:rsidRDefault="005B0EE6" w:rsidP="005B0EE6">
      <w:pPr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>
        <w:rPr>
          <w:rFonts w:eastAsia="SimSun" w:cs="Mangal"/>
          <w:kern w:val="3"/>
          <w:lang w:eastAsia="zh-CN" w:bidi="hi-IN"/>
        </w:rPr>
        <w:t>Ovaj zaključak dostavlja se Gradskom uredu za prostorno uređenje, izgradnju Grada, graditeljstvo, komunalne poslove i promet – Sektoru za promet, Zagrebačkom električnom tramvaju d.o.o. i Gradskom uredu za obrazovanje na daljnje postupanje.</w:t>
      </w:r>
    </w:p>
    <w:p w:rsidR="005B0EE6" w:rsidRDefault="005B0EE6" w:rsidP="005B0EE6">
      <w:pPr>
        <w:jc w:val="both"/>
        <w:rPr>
          <w:lang w:eastAsia="en-US"/>
        </w:rPr>
      </w:pPr>
    </w:p>
    <w:p w:rsidR="005B0EE6" w:rsidRDefault="005B0EE6" w:rsidP="005B0EE6">
      <w:pPr>
        <w:rPr>
          <w:rFonts w:eastAsiaTheme="minorHAnsi"/>
          <w:b/>
          <w:u w:val="single"/>
          <w:lang w:eastAsia="en-US"/>
        </w:rPr>
      </w:pPr>
      <w:r>
        <w:rPr>
          <w:b/>
          <w:u w:val="single"/>
        </w:rPr>
        <w:t xml:space="preserve">Ad 6. </w:t>
      </w:r>
      <w:r>
        <w:rPr>
          <w:rFonts w:eastAsiaTheme="minorHAnsi"/>
          <w:b/>
          <w:u w:val="single"/>
          <w:lang w:eastAsia="en-US"/>
        </w:rPr>
        <w:t xml:space="preserve">Prijedlog zaključka o prijedlogu rješavanja komunalne problematike u ulici </w:t>
      </w:r>
      <w:proofErr w:type="spellStart"/>
      <w:r>
        <w:rPr>
          <w:rFonts w:eastAsiaTheme="minorHAnsi"/>
          <w:b/>
          <w:u w:val="single"/>
          <w:lang w:eastAsia="en-US"/>
        </w:rPr>
        <w:t>Čepini</w:t>
      </w:r>
      <w:proofErr w:type="spellEnd"/>
    </w:p>
    <w:p w:rsidR="005B0EE6" w:rsidRDefault="005B0EE6" w:rsidP="005B0EE6">
      <w:pPr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r>
        <w:lastRenderedPageBreak/>
        <w:t xml:space="preserve">Predsjednik pojašnjava  prijedlog. Otvara raspravu. </w:t>
      </w:r>
    </w:p>
    <w:p w:rsidR="005B0EE6" w:rsidRDefault="005B0EE6" w:rsidP="005B0EE6"/>
    <w:p w:rsidR="005B0EE6" w:rsidRDefault="005B0EE6" w:rsidP="005B0EE6"/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prijedlogu za rješavanje komunalne problematike u ulici </w:t>
      </w:r>
      <w:proofErr w:type="spellStart"/>
      <w:r>
        <w:rPr>
          <w:b/>
          <w:lang w:eastAsia="en-US"/>
        </w:rPr>
        <w:t>Čepini</w:t>
      </w:r>
      <w:proofErr w:type="spellEnd"/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tabs>
          <w:tab w:val="left" w:pos="0"/>
          <w:tab w:val="left" w:pos="8647"/>
          <w:tab w:val="left" w:pos="8789"/>
        </w:tabs>
        <w:ind w:left="426" w:hanging="426"/>
        <w:jc w:val="both"/>
        <w:rPr>
          <w:lang w:eastAsia="en-US"/>
        </w:rPr>
      </w:pPr>
      <w:r>
        <w:rPr>
          <w:lang w:eastAsia="en-US"/>
        </w:rPr>
        <w:t xml:space="preserve">I. </w:t>
      </w:r>
      <w:r>
        <w:rPr>
          <w:lang w:eastAsia="en-US"/>
        </w:rPr>
        <w:tab/>
        <w:t xml:space="preserve">Predlaže se pokretanje postupka gradnje odvodnje u ulici </w:t>
      </w:r>
      <w:proofErr w:type="spellStart"/>
      <w:r>
        <w:rPr>
          <w:lang w:eastAsia="en-US"/>
        </w:rPr>
        <w:t>Čepini</w:t>
      </w:r>
      <w:proofErr w:type="spellEnd"/>
      <w:r>
        <w:rPr>
          <w:lang w:eastAsia="en-US"/>
        </w:rPr>
        <w:t>.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  <w:r>
        <w:rPr>
          <w:lang w:eastAsia="en-US"/>
        </w:rPr>
        <w:t>II.</w:t>
      </w:r>
      <w:r>
        <w:rPr>
          <w:lang w:eastAsia="en-US"/>
        </w:rPr>
        <w:tab/>
        <w:t>Ovaj zaključak dostavlja se Vodoopskrbi i odvodnji d.o.o. na daljnje postupanje.</w:t>
      </w: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rPr>
          <w:b/>
        </w:rPr>
      </w:pPr>
    </w:p>
    <w:p w:rsidR="005B0EE6" w:rsidRDefault="005B0EE6" w:rsidP="005B0EE6">
      <w:pPr>
        <w:rPr>
          <w:b/>
          <w:u w:val="single"/>
        </w:rPr>
      </w:pPr>
      <w:r>
        <w:rPr>
          <w:b/>
          <w:u w:val="single"/>
        </w:rPr>
        <w:t xml:space="preserve">Ad 7. Prijedlog zaključka o prijedlogu za gradnju odvodnje u </w:t>
      </w:r>
      <w:proofErr w:type="spellStart"/>
      <w:r>
        <w:rPr>
          <w:b/>
          <w:u w:val="single"/>
        </w:rPr>
        <w:t>Vižovljanskoj</w:t>
      </w:r>
      <w:proofErr w:type="spellEnd"/>
      <w:r>
        <w:rPr>
          <w:b/>
          <w:u w:val="single"/>
        </w:rPr>
        <w:t xml:space="preserve"> ulici</w:t>
      </w: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r>
        <w:t xml:space="preserve">Predsjednik pojašnjava  prijedlog. Otvara raspravu. </w:t>
      </w:r>
    </w:p>
    <w:p w:rsidR="005B0EE6" w:rsidRDefault="005B0EE6" w:rsidP="005B0EE6"/>
    <w:p w:rsidR="005B0EE6" w:rsidRDefault="005B0EE6" w:rsidP="005B0EE6">
      <w:pPr>
        <w:rPr>
          <w:b/>
        </w:rPr>
      </w:pPr>
    </w:p>
    <w:p w:rsidR="005B0EE6" w:rsidRDefault="005B0EE6" w:rsidP="005B0EE6">
      <w:pPr>
        <w:rPr>
          <w:b/>
        </w:rPr>
      </w:pPr>
      <w:r>
        <w:t>U raspravi sudjeluju</w:t>
      </w:r>
      <w:r>
        <w:rPr>
          <w:b/>
        </w:rPr>
        <w:t>: D. Prica i predsjednik.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rPr>
          <w:b/>
        </w:rPr>
      </w:pPr>
    </w:p>
    <w:p w:rsidR="005B0EE6" w:rsidRDefault="005B0EE6" w:rsidP="005B0EE6">
      <w:pPr>
        <w:ind w:left="2832" w:firstLine="708"/>
        <w:rPr>
          <w:b/>
          <w:lang w:eastAsia="en-US"/>
        </w:rPr>
      </w:pPr>
      <w:r>
        <w:rPr>
          <w:b/>
        </w:rPr>
        <w:t xml:space="preserve">  </w:t>
      </w: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prijedlogu gradnje odvodnje u </w:t>
      </w:r>
      <w:proofErr w:type="spellStart"/>
      <w:r>
        <w:rPr>
          <w:b/>
          <w:lang w:eastAsia="en-US"/>
        </w:rPr>
        <w:t>Vižovljanskoj</w:t>
      </w:r>
      <w:proofErr w:type="spellEnd"/>
      <w:r>
        <w:rPr>
          <w:b/>
          <w:lang w:eastAsia="en-US"/>
        </w:rPr>
        <w:t xml:space="preserve"> ulici</w:t>
      </w: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tabs>
          <w:tab w:val="left" w:pos="0"/>
          <w:tab w:val="left" w:pos="8647"/>
          <w:tab w:val="left" w:pos="8789"/>
        </w:tabs>
        <w:ind w:left="426" w:hanging="426"/>
        <w:jc w:val="both"/>
        <w:rPr>
          <w:lang w:eastAsia="en-US"/>
        </w:rPr>
      </w:pPr>
      <w:r>
        <w:rPr>
          <w:lang w:eastAsia="en-US"/>
        </w:rPr>
        <w:t xml:space="preserve">I.     Razmotren je zahtjev Nikice </w:t>
      </w:r>
      <w:proofErr w:type="spellStart"/>
      <w:r>
        <w:rPr>
          <w:lang w:eastAsia="en-US"/>
        </w:rPr>
        <w:t>Lukarića</w:t>
      </w:r>
      <w:proofErr w:type="spellEnd"/>
      <w:r>
        <w:rPr>
          <w:lang w:eastAsia="en-US"/>
        </w:rPr>
        <w:t xml:space="preserve"> za gradnjom odvodnje u </w:t>
      </w:r>
      <w:proofErr w:type="spellStart"/>
      <w:r>
        <w:rPr>
          <w:lang w:eastAsia="en-US"/>
        </w:rPr>
        <w:t>Vižovljanskoj</w:t>
      </w:r>
      <w:proofErr w:type="spellEnd"/>
      <w:r>
        <w:rPr>
          <w:lang w:eastAsia="en-US"/>
        </w:rPr>
        <w:t xml:space="preserve"> ulici.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  <w:r>
        <w:rPr>
          <w:lang w:eastAsia="en-US"/>
        </w:rPr>
        <w:t>II.</w:t>
      </w:r>
      <w:r>
        <w:rPr>
          <w:lang w:eastAsia="en-US"/>
        </w:rPr>
        <w:tab/>
        <w:t>Navedeni zahtjev smatra se opravdanim te se predlaže njegova realizacija.</w:t>
      </w: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pStyle w:val="Odlomakpopisa"/>
        <w:numPr>
          <w:ilvl w:val="0"/>
          <w:numId w:val="9"/>
        </w:numPr>
        <w:tabs>
          <w:tab w:val="left" w:pos="426"/>
        </w:tabs>
        <w:rPr>
          <w:lang w:eastAsia="en-US"/>
        </w:rPr>
      </w:pPr>
      <w:r>
        <w:rPr>
          <w:lang w:eastAsia="en-US"/>
        </w:rPr>
        <w:t>Ovaj zaključak dostavlja se Vodoopskrbi i odvodnji d.o.o. na daljnje postupanje.</w:t>
      </w: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  <w:r>
        <w:rPr>
          <w:b/>
          <w:u w:val="single"/>
          <w:lang w:eastAsia="en-US"/>
        </w:rPr>
        <w:t xml:space="preserve">Ad 8. </w:t>
      </w:r>
      <w:r>
        <w:rPr>
          <w:rFonts w:eastAsiaTheme="minorHAnsi"/>
          <w:b/>
          <w:u w:val="single"/>
          <w:lang w:eastAsia="en-US"/>
        </w:rPr>
        <w:t xml:space="preserve">Prijedlog zaključka o prijedlogu lokacije za gradnju </w:t>
      </w:r>
      <w:proofErr w:type="spellStart"/>
      <w:r>
        <w:rPr>
          <w:rFonts w:eastAsiaTheme="minorHAnsi"/>
          <w:b/>
          <w:u w:val="single"/>
          <w:lang w:eastAsia="en-US"/>
        </w:rPr>
        <w:t>reciklažnog</w:t>
      </w:r>
      <w:proofErr w:type="spellEnd"/>
      <w:r>
        <w:rPr>
          <w:rFonts w:eastAsiaTheme="minorHAnsi"/>
          <w:b/>
          <w:u w:val="single"/>
          <w:lang w:eastAsia="en-US"/>
        </w:rPr>
        <w:t xml:space="preserve"> dvorišta oznake k.č.br. 2635/1 k.o. Dubrava</w:t>
      </w: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r>
        <w:t xml:space="preserve">Predsjednik pojašnjava  prijedlog. Otvara raspravu. </w:t>
      </w:r>
    </w:p>
    <w:p w:rsidR="005B0EE6" w:rsidRDefault="005B0EE6" w:rsidP="005B0EE6">
      <w:pPr>
        <w:tabs>
          <w:tab w:val="left" w:pos="426"/>
        </w:tabs>
        <w:rPr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  <w:r>
        <w:rPr>
          <w:lang w:eastAsia="en-US"/>
        </w:rPr>
        <w:t>U raspravi sudjeluju:</w:t>
      </w:r>
      <w:r>
        <w:rPr>
          <w:b/>
          <w:lang w:eastAsia="en-US"/>
        </w:rPr>
        <w:t xml:space="preserve"> F. </w:t>
      </w:r>
      <w:proofErr w:type="spellStart"/>
      <w:r>
        <w:rPr>
          <w:b/>
          <w:lang w:eastAsia="en-US"/>
        </w:rPr>
        <w:t>Jednobrković</w:t>
      </w:r>
      <w:proofErr w:type="spellEnd"/>
      <w:r>
        <w:rPr>
          <w:b/>
          <w:lang w:eastAsia="en-US"/>
        </w:rPr>
        <w:t xml:space="preserve">, R. </w:t>
      </w:r>
      <w:proofErr w:type="spellStart"/>
      <w:r>
        <w:rPr>
          <w:b/>
          <w:lang w:eastAsia="en-US"/>
        </w:rPr>
        <w:t>Tukač</w:t>
      </w:r>
      <w:proofErr w:type="spellEnd"/>
      <w:r>
        <w:rPr>
          <w:b/>
          <w:lang w:eastAsia="en-US"/>
        </w:rPr>
        <w:t xml:space="preserve">, S. </w:t>
      </w:r>
      <w:proofErr w:type="spellStart"/>
      <w:r>
        <w:rPr>
          <w:b/>
          <w:lang w:eastAsia="en-US"/>
        </w:rPr>
        <w:t>Živčić</w:t>
      </w:r>
      <w:proofErr w:type="spellEnd"/>
      <w:r>
        <w:rPr>
          <w:b/>
          <w:lang w:eastAsia="en-US"/>
        </w:rPr>
        <w:t xml:space="preserve"> i predsjednik.</w:t>
      </w: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jc w:val="both"/>
        <w:rPr>
          <w:lang w:eastAsia="en-US"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prijedlogu lokacije za </w:t>
      </w:r>
      <w:proofErr w:type="spellStart"/>
      <w:r>
        <w:rPr>
          <w:b/>
          <w:lang w:eastAsia="en-US"/>
        </w:rPr>
        <w:t>reciklažno</w:t>
      </w:r>
      <w:proofErr w:type="spellEnd"/>
      <w:r>
        <w:rPr>
          <w:b/>
          <w:lang w:eastAsia="en-US"/>
        </w:rPr>
        <w:t xml:space="preserve"> dvorište</w:t>
      </w: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numPr>
          <w:ilvl w:val="0"/>
          <w:numId w:val="10"/>
        </w:numPr>
        <w:tabs>
          <w:tab w:val="left" w:pos="0"/>
          <w:tab w:val="left" w:pos="8647"/>
          <w:tab w:val="left" w:pos="8789"/>
        </w:tabs>
        <w:jc w:val="both"/>
        <w:rPr>
          <w:lang w:eastAsia="en-US"/>
        </w:rPr>
      </w:pPr>
      <w:r>
        <w:rPr>
          <w:lang w:eastAsia="en-US"/>
        </w:rPr>
        <w:t xml:space="preserve">Razmotren je prijedlog lokacije za gradnju </w:t>
      </w:r>
      <w:proofErr w:type="spellStart"/>
      <w:r>
        <w:rPr>
          <w:lang w:eastAsia="en-US"/>
        </w:rPr>
        <w:t>reciklažnog</w:t>
      </w:r>
      <w:proofErr w:type="spellEnd"/>
      <w:r>
        <w:rPr>
          <w:lang w:eastAsia="en-US"/>
        </w:rPr>
        <w:t xml:space="preserve"> dvorišta na području Gradske četvrti Gornja Dubrava po prijedlogu Zagrebačkog holdinga d.o.o., Podružnice Čistoća.</w:t>
      </w:r>
    </w:p>
    <w:p w:rsidR="005B0EE6" w:rsidRDefault="005B0EE6" w:rsidP="005B0EE6">
      <w:pPr>
        <w:tabs>
          <w:tab w:val="left" w:pos="0"/>
          <w:tab w:val="left" w:pos="8647"/>
          <w:tab w:val="left" w:pos="8789"/>
        </w:tabs>
        <w:ind w:left="360"/>
        <w:jc w:val="both"/>
        <w:rPr>
          <w:lang w:eastAsia="en-US"/>
        </w:rPr>
      </w:pPr>
    </w:p>
    <w:p w:rsidR="005B0EE6" w:rsidRDefault="005B0EE6" w:rsidP="005B0EE6">
      <w:pPr>
        <w:numPr>
          <w:ilvl w:val="0"/>
          <w:numId w:val="10"/>
        </w:numPr>
        <w:tabs>
          <w:tab w:val="left" w:pos="0"/>
          <w:tab w:val="left" w:pos="8647"/>
          <w:tab w:val="left" w:pos="8789"/>
        </w:tabs>
        <w:jc w:val="both"/>
        <w:rPr>
          <w:lang w:eastAsia="en-US"/>
        </w:rPr>
      </w:pPr>
      <w:r>
        <w:rPr>
          <w:lang w:eastAsia="en-US"/>
        </w:rPr>
        <w:t>Predložena lokacija smatra se prihvatljivom.</w:t>
      </w:r>
    </w:p>
    <w:p w:rsidR="005B0EE6" w:rsidRDefault="005B0EE6" w:rsidP="005B0EE6">
      <w:pPr>
        <w:ind w:left="720"/>
        <w:contextualSpacing/>
        <w:rPr>
          <w:lang w:eastAsia="en-US"/>
        </w:rPr>
      </w:pPr>
    </w:p>
    <w:p w:rsidR="005B0EE6" w:rsidRDefault="005B0EE6" w:rsidP="005B0EE6">
      <w:pPr>
        <w:numPr>
          <w:ilvl w:val="0"/>
          <w:numId w:val="10"/>
        </w:numPr>
        <w:tabs>
          <w:tab w:val="left" w:pos="0"/>
          <w:tab w:val="left" w:pos="8647"/>
          <w:tab w:val="left" w:pos="8789"/>
        </w:tabs>
        <w:jc w:val="both"/>
        <w:rPr>
          <w:lang w:eastAsia="en-US"/>
        </w:rPr>
      </w:pPr>
      <w:r>
        <w:rPr>
          <w:lang w:eastAsia="en-US"/>
        </w:rPr>
        <w:t xml:space="preserve">Ovaj zaključak dostavlja se Zagrebačkom holdingu d.o.o., Podružnici Čistoća na daljnje postupanje. </w:t>
      </w: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rFonts w:eastAsiaTheme="minorHAnsi"/>
          <w:b/>
          <w:u w:val="single"/>
          <w:lang w:eastAsia="en-US"/>
        </w:rPr>
      </w:pPr>
      <w:r>
        <w:rPr>
          <w:b/>
          <w:u w:val="single"/>
          <w:lang w:eastAsia="en-US"/>
        </w:rPr>
        <w:t xml:space="preserve">Ad 9. </w:t>
      </w:r>
      <w:r>
        <w:rPr>
          <w:rFonts w:eastAsiaTheme="minorHAnsi"/>
          <w:b/>
          <w:u w:val="single"/>
          <w:lang w:eastAsia="en-US"/>
        </w:rPr>
        <w:t xml:space="preserve">Zaključak o prijedlogu za novu regulaciju prometa u Ulici Hrvatskog proljeća između </w:t>
      </w:r>
      <w:proofErr w:type="spellStart"/>
      <w:r>
        <w:rPr>
          <w:rFonts w:eastAsiaTheme="minorHAnsi"/>
          <w:b/>
          <w:u w:val="single"/>
          <w:lang w:eastAsia="en-US"/>
        </w:rPr>
        <w:t>Ljubijske</w:t>
      </w:r>
      <w:proofErr w:type="spellEnd"/>
      <w:r>
        <w:rPr>
          <w:rFonts w:eastAsiaTheme="minorHAnsi"/>
          <w:b/>
          <w:u w:val="single"/>
          <w:lang w:eastAsia="en-US"/>
        </w:rPr>
        <w:t xml:space="preserve"> i </w:t>
      </w:r>
      <w:proofErr w:type="spellStart"/>
      <w:r>
        <w:rPr>
          <w:rFonts w:eastAsiaTheme="minorHAnsi"/>
          <w:b/>
          <w:u w:val="single"/>
          <w:lang w:eastAsia="en-US"/>
        </w:rPr>
        <w:t>Teslićke</w:t>
      </w:r>
      <w:proofErr w:type="spellEnd"/>
      <w:r>
        <w:rPr>
          <w:rFonts w:eastAsiaTheme="minorHAnsi"/>
          <w:b/>
          <w:u w:val="single"/>
          <w:lang w:eastAsia="en-US"/>
        </w:rPr>
        <w:t xml:space="preserve"> ulice</w:t>
      </w:r>
    </w:p>
    <w:p w:rsidR="005B0EE6" w:rsidRDefault="005B0EE6" w:rsidP="005B0EE6">
      <w:pPr>
        <w:tabs>
          <w:tab w:val="left" w:pos="426"/>
        </w:tabs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</w:pPr>
      <w:r>
        <w:t>Predsjednik pojašnjava  prijedlog. Otvara raspravu.</w:t>
      </w:r>
    </w:p>
    <w:p w:rsidR="005B0EE6" w:rsidRDefault="005B0EE6" w:rsidP="005B0EE6">
      <w:pPr>
        <w:tabs>
          <w:tab w:val="left" w:pos="426"/>
        </w:tabs>
      </w:pPr>
    </w:p>
    <w:p w:rsidR="005B0EE6" w:rsidRDefault="005B0EE6" w:rsidP="005B0EE6">
      <w:pPr>
        <w:tabs>
          <w:tab w:val="left" w:pos="426"/>
        </w:tabs>
        <w:rPr>
          <w:b/>
        </w:rPr>
      </w:pPr>
      <w:r>
        <w:t>U raspravi sudjeluju:</w:t>
      </w:r>
      <w:r>
        <w:rPr>
          <w:b/>
        </w:rPr>
        <w:t xml:space="preserve"> N. </w:t>
      </w:r>
      <w:proofErr w:type="spellStart"/>
      <w:r>
        <w:rPr>
          <w:b/>
        </w:rPr>
        <w:t>Mikša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R.Tukač</w:t>
      </w:r>
      <w:proofErr w:type="spellEnd"/>
      <w:r>
        <w:rPr>
          <w:b/>
        </w:rPr>
        <w:t xml:space="preserve"> i predsjednik.</w:t>
      </w:r>
    </w:p>
    <w:p w:rsidR="005B0EE6" w:rsidRDefault="005B0EE6" w:rsidP="005B0EE6">
      <w:pPr>
        <w:tabs>
          <w:tab w:val="left" w:pos="426"/>
        </w:tabs>
        <w:rPr>
          <w:b/>
        </w:rPr>
      </w:pPr>
    </w:p>
    <w:p w:rsidR="005B0EE6" w:rsidRDefault="005B0EE6" w:rsidP="005B0EE6">
      <w:pPr>
        <w:autoSpaceDN w:val="0"/>
        <w:spacing w:after="160" w:line="252" w:lineRule="auto"/>
        <w:contextualSpacing/>
      </w:pPr>
      <w:r>
        <w:t xml:space="preserve">Budući se nitko više ne javlja za riječ, Vijeće na prijedlog predsjednika </w:t>
      </w:r>
      <w:r>
        <w:rPr>
          <w:i/>
        </w:rPr>
        <w:t>jednoglasno</w:t>
      </w:r>
      <w:r>
        <w:t xml:space="preserve"> donosi</w:t>
      </w: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tabs>
          <w:tab w:val="left" w:pos="426"/>
        </w:tabs>
        <w:rPr>
          <w:b/>
          <w:lang w:eastAsia="en-US"/>
        </w:rPr>
      </w:pPr>
    </w:p>
    <w:p w:rsidR="005B0EE6" w:rsidRDefault="005B0EE6" w:rsidP="005B0EE6">
      <w:pPr>
        <w:rPr>
          <w:rFonts w:eastAsiaTheme="minorHAnsi" w:cstheme="minorBidi"/>
          <w:szCs w:val="22"/>
          <w:lang w:eastAsia="en-US"/>
        </w:rPr>
      </w:pPr>
      <w:bookmarkStart w:id="0" w:name="_Hlk25826304"/>
    </w:p>
    <w:p w:rsidR="005B0EE6" w:rsidRDefault="005B0EE6" w:rsidP="005B0EE6">
      <w:pPr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t>Z A K LJ U Č A K</w:t>
      </w:r>
    </w:p>
    <w:p w:rsidR="005B0EE6" w:rsidRDefault="005B0EE6" w:rsidP="005B0EE6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prijedlogu za novu regulaciju prometa u Ulici Hrvatskog proljeća</w:t>
      </w:r>
    </w:p>
    <w:p w:rsidR="005B0EE6" w:rsidRDefault="005B0EE6" w:rsidP="005B0EE6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 xml:space="preserve">između </w:t>
      </w:r>
      <w:proofErr w:type="spellStart"/>
      <w:r>
        <w:rPr>
          <w:rFonts w:eastAsiaTheme="minorHAnsi" w:cstheme="minorBidi"/>
          <w:b/>
          <w:lang w:eastAsia="en-US"/>
        </w:rPr>
        <w:t>Ljubijske</w:t>
      </w:r>
      <w:proofErr w:type="spellEnd"/>
      <w:r>
        <w:rPr>
          <w:rFonts w:eastAsiaTheme="minorHAnsi" w:cstheme="minorBidi"/>
          <w:b/>
          <w:lang w:eastAsia="en-US"/>
        </w:rPr>
        <w:t xml:space="preserve"> i </w:t>
      </w:r>
      <w:proofErr w:type="spellStart"/>
      <w:r>
        <w:rPr>
          <w:rFonts w:eastAsiaTheme="minorHAnsi" w:cstheme="minorBidi"/>
          <w:b/>
          <w:lang w:eastAsia="en-US"/>
        </w:rPr>
        <w:t>Teslićke</w:t>
      </w:r>
      <w:proofErr w:type="spellEnd"/>
      <w:r>
        <w:rPr>
          <w:rFonts w:eastAsiaTheme="minorHAnsi" w:cstheme="minorBidi"/>
          <w:b/>
          <w:lang w:eastAsia="en-US"/>
        </w:rPr>
        <w:t xml:space="preserve"> ulice</w:t>
      </w:r>
    </w:p>
    <w:p w:rsidR="005B0EE6" w:rsidRDefault="005B0EE6" w:rsidP="005B0EE6">
      <w:pPr>
        <w:rPr>
          <w:rFonts w:eastAsiaTheme="minorHAnsi" w:cstheme="minorBidi"/>
          <w:szCs w:val="22"/>
          <w:lang w:eastAsia="en-US"/>
        </w:rPr>
      </w:pPr>
    </w:p>
    <w:p w:rsidR="005B0EE6" w:rsidRDefault="005B0EE6" w:rsidP="005B0EE6">
      <w:pPr>
        <w:ind w:left="720"/>
        <w:contextualSpacing/>
        <w:rPr>
          <w:rFonts w:eastAsiaTheme="minorHAnsi" w:cstheme="minorBidi"/>
          <w:szCs w:val="22"/>
          <w:lang w:eastAsia="en-US"/>
        </w:rPr>
      </w:pPr>
    </w:p>
    <w:p w:rsidR="005B0EE6" w:rsidRDefault="005B0EE6" w:rsidP="005B0EE6">
      <w:pPr>
        <w:numPr>
          <w:ilvl w:val="0"/>
          <w:numId w:val="11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 xml:space="preserve">Razmotren je prijedlog člana Vijeća Gradske četvrti Gornja Dubrava Nevena </w:t>
      </w:r>
      <w:proofErr w:type="spellStart"/>
      <w:r>
        <w:rPr>
          <w:rFonts w:eastAsiaTheme="minorHAnsi" w:cstheme="minorBidi"/>
          <w:szCs w:val="22"/>
          <w:lang w:eastAsia="en-US"/>
        </w:rPr>
        <w:t>Mikše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za novu regulaciju prometa u Ulici Hrvatskog proljeća između </w:t>
      </w:r>
      <w:proofErr w:type="spellStart"/>
      <w:r>
        <w:rPr>
          <w:rFonts w:eastAsiaTheme="minorHAnsi" w:cstheme="minorBidi"/>
          <w:szCs w:val="22"/>
          <w:lang w:eastAsia="en-US"/>
        </w:rPr>
        <w:t>Ljubijske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i </w:t>
      </w:r>
      <w:proofErr w:type="spellStart"/>
      <w:r>
        <w:rPr>
          <w:rFonts w:eastAsiaTheme="minorHAnsi" w:cstheme="minorBidi"/>
          <w:szCs w:val="22"/>
          <w:lang w:eastAsia="en-US"/>
        </w:rPr>
        <w:t>Teslićke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ulice. Predlaže se uvođenje jednosmjernog prometa u Ulici Hrvatskog proljeća između </w:t>
      </w:r>
      <w:proofErr w:type="spellStart"/>
      <w:r>
        <w:rPr>
          <w:rFonts w:eastAsiaTheme="minorHAnsi" w:cstheme="minorBidi"/>
          <w:szCs w:val="22"/>
          <w:lang w:eastAsia="en-US"/>
        </w:rPr>
        <w:t>Ljubijske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i </w:t>
      </w:r>
      <w:proofErr w:type="spellStart"/>
      <w:r>
        <w:rPr>
          <w:rFonts w:eastAsiaTheme="minorHAnsi" w:cstheme="minorBidi"/>
          <w:szCs w:val="22"/>
          <w:lang w:eastAsia="en-US"/>
        </w:rPr>
        <w:t>Teslićke</w:t>
      </w:r>
      <w:proofErr w:type="spellEnd"/>
      <w:r>
        <w:rPr>
          <w:rFonts w:eastAsiaTheme="minorHAnsi" w:cstheme="minorBidi"/>
          <w:szCs w:val="22"/>
          <w:lang w:eastAsia="en-US"/>
        </w:rPr>
        <w:t xml:space="preserve"> ulice u smjeru zapada.</w:t>
      </w:r>
    </w:p>
    <w:p w:rsidR="005B0EE6" w:rsidRDefault="005B0EE6" w:rsidP="005B0EE6">
      <w:pPr>
        <w:jc w:val="both"/>
        <w:rPr>
          <w:rFonts w:eastAsiaTheme="minorHAnsi" w:cstheme="minorBidi"/>
          <w:szCs w:val="22"/>
          <w:lang w:eastAsia="en-US"/>
        </w:rPr>
      </w:pPr>
    </w:p>
    <w:p w:rsidR="005B0EE6" w:rsidRDefault="005B0EE6" w:rsidP="005B0EE6">
      <w:pPr>
        <w:numPr>
          <w:ilvl w:val="0"/>
          <w:numId w:val="11"/>
        </w:numPr>
        <w:jc w:val="both"/>
        <w:rPr>
          <w:rFonts w:eastAsiaTheme="minorHAnsi" w:cstheme="minorBidi"/>
          <w:szCs w:val="22"/>
          <w:lang w:eastAsia="en-US"/>
        </w:rPr>
      </w:pPr>
      <w:r>
        <w:rPr>
          <w:rFonts w:eastAsiaTheme="minorHAnsi" w:cstheme="minorBidi"/>
          <w:szCs w:val="22"/>
          <w:lang w:eastAsia="en-US"/>
        </w:rPr>
        <w:t>Navedeni prijedlog iz I. točke ovoga zaključka smatra se opravdanim.</w:t>
      </w:r>
    </w:p>
    <w:p w:rsidR="005B0EE6" w:rsidRDefault="005B0EE6" w:rsidP="005B0EE6">
      <w:pPr>
        <w:ind w:left="720"/>
        <w:contextualSpacing/>
        <w:jc w:val="both"/>
        <w:rPr>
          <w:rFonts w:eastAsiaTheme="minorHAnsi" w:cstheme="minorBidi"/>
          <w:szCs w:val="22"/>
          <w:lang w:eastAsia="en-US"/>
        </w:rPr>
      </w:pPr>
    </w:p>
    <w:p w:rsidR="005B0EE6" w:rsidRDefault="005B0EE6" w:rsidP="005B0EE6">
      <w:pPr>
        <w:numPr>
          <w:ilvl w:val="0"/>
          <w:numId w:val="11"/>
        </w:numPr>
        <w:jc w:val="both"/>
        <w:rPr>
          <w:rFonts w:eastAsiaTheme="minorHAnsi"/>
          <w:szCs w:val="22"/>
          <w:lang w:eastAsia="en-US"/>
        </w:rPr>
      </w:pPr>
      <w:r>
        <w:rPr>
          <w:rFonts w:eastAsiaTheme="minorHAnsi"/>
          <w:szCs w:val="22"/>
          <w:lang w:eastAsia="en-US"/>
        </w:rPr>
        <w:t xml:space="preserve">Ovaj zaključak dostavlja se </w:t>
      </w:r>
      <w:bookmarkStart w:id="1" w:name="_Hlk25826191"/>
      <w:r>
        <w:rPr>
          <w:rFonts w:eastAsiaTheme="minorHAnsi"/>
          <w:szCs w:val="22"/>
          <w:lang w:eastAsia="en-US"/>
        </w:rPr>
        <w:t>Gradskom uredu za prostorno uređenje, izgradnju Grada, graditeljstvo, komunalne poslove i promet, Sektoru za promet na daljnje postupanje.</w:t>
      </w:r>
      <w:bookmarkEnd w:id="1"/>
    </w:p>
    <w:bookmarkEnd w:id="0"/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  <w:r>
        <w:rPr>
          <w:b/>
          <w:u w:val="single"/>
        </w:rPr>
        <w:t xml:space="preserve">Ad 10. </w:t>
      </w:r>
      <w:r>
        <w:rPr>
          <w:rFonts w:eastAsiaTheme="minorHAnsi"/>
          <w:b/>
          <w:u w:val="single"/>
          <w:lang w:eastAsia="en-US"/>
        </w:rPr>
        <w:t>Prijedlog zaključka o zakupu zemljišta dio k.č.br. 1694/1 k.o. Dubrava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</w:pPr>
      <w:r>
        <w:t>Predsjednik pojašnjava  prijedlog. Otvara raspravu.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jc w:val="center"/>
        <w:rPr>
          <w:b/>
          <w:lang w:eastAsia="en-US"/>
        </w:rPr>
      </w:pP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>ZAKLJUČAK</w:t>
      </w:r>
    </w:p>
    <w:p w:rsidR="005B0EE6" w:rsidRDefault="005B0EE6" w:rsidP="005B0EE6">
      <w:pPr>
        <w:jc w:val="center"/>
        <w:rPr>
          <w:b/>
          <w:lang w:eastAsia="en-US"/>
        </w:rPr>
      </w:pPr>
      <w:r>
        <w:rPr>
          <w:b/>
          <w:lang w:eastAsia="en-US"/>
        </w:rPr>
        <w:t xml:space="preserve"> o zakupu zemljišta dio k.č.br. 1694/1 k.o. Dubrava</w:t>
      </w:r>
    </w:p>
    <w:p w:rsidR="005B0EE6" w:rsidRDefault="005B0EE6" w:rsidP="005B0EE6">
      <w:pPr>
        <w:rPr>
          <w:b/>
          <w:lang w:eastAsia="en-US"/>
        </w:rPr>
      </w:pPr>
    </w:p>
    <w:p w:rsidR="005B0EE6" w:rsidRDefault="005B0EE6" w:rsidP="005B0EE6">
      <w:pPr>
        <w:rPr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 xml:space="preserve">Vijeće Mjesnog odbora Gornja Dubrava nije suglasno je da se da u zakup dio neizgrađenog građevinskog zemljišta oznake k.č.br. 1694/1 k.o. Dubrava, površine 1553 m2 za parkirališnu namjenu, Danijelu Grubišiću, Pregrada, </w:t>
      </w:r>
      <w:proofErr w:type="spellStart"/>
      <w:r>
        <w:rPr>
          <w:lang w:eastAsia="en-US"/>
        </w:rPr>
        <w:t>Vrhi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Pregradski</w:t>
      </w:r>
      <w:proofErr w:type="spellEnd"/>
      <w:r>
        <w:rPr>
          <w:lang w:eastAsia="en-US"/>
        </w:rPr>
        <w:t xml:space="preserve"> 62/2.</w:t>
      </w:r>
    </w:p>
    <w:p w:rsidR="005B0EE6" w:rsidRDefault="005B0EE6" w:rsidP="005B0EE6">
      <w:pPr>
        <w:tabs>
          <w:tab w:val="left" w:pos="426"/>
        </w:tabs>
        <w:jc w:val="both"/>
        <w:rPr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 xml:space="preserve">Na navedenoj čestici planira se gradnju dječjeg igrališta i </w:t>
      </w:r>
      <w:proofErr w:type="spellStart"/>
      <w:r>
        <w:rPr>
          <w:lang w:eastAsia="en-US"/>
        </w:rPr>
        <w:t>street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workout</w:t>
      </w:r>
      <w:proofErr w:type="spellEnd"/>
      <w:r>
        <w:rPr>
          <w:lang w:eastAsia="en-US"/>
        </w:rPr>
        <w:t xml:space="preserve"> parka.</w:t>
      </w:r>
    </w:p>
    <w:p w:rsidR="005B0EE6" w:rsidRDefault="005B0EE6" w:rsidP="005B0EE6">
      <w:pPr>
        <w:spacing w:after="160" w:line="256" w:lineRule="auto"/>
        <w:ind w:left="720"/>
        <w:contextualSpacing/>
        <w:rPr>
          <w:rFonts w:ascii="Calibri" w:eastAsia="Calibri" w:hAnsi="Calibri"/>
          <w:sz w:val="22"/>
          <w:lang w:eastAsia="en-US"/>
        </w:rPr>
      </w:pPr>
    </w:p>
    <w:p w:rsidR="005B0EE6" w:rsidRDefault="005B0EE6" w:rsidP="005B0EE6">
      <w:pPr>
        <w:numPr>
          <w:ilvl w:val="0"/>
          <w:numId w:val="7"/>
        </w:numPr>
        <w:tabs>
          <w:tab w:val="left" w:pos="426"/>
        </w:tabs>
        <w:jc w:val="both"/>
        <w:rPr>
          <w:lang w:eastAsia="en-US"/>
        </w:rPr>
      </w:pPr>
      <w:r>
        <w:rPr>
          <w:lang w:eastAsia="en-US"/>
        </w:rPr>
        <w:t>Ovaj zaključak dostavlja se Gradskom uredu za imovinsko pravne poslove i imovinu Grada.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Ad 11. Prijedlog zaključka o davanju mišljenja na radno vrijeme ugostiteljsko objekta „Grad mladih“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426"/>
        </w:tabs>
      </w:pPr>
      <w:r>
        <w:t>Predsjednik pojašnjava  prijedlog. Otvara raspravu.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tabs>
          <w:tab w:val="left" w:pos="570"/>
        </w:tabs>
        <w:spacing w:after="160" w:line="256" w:lineRule="auto"/>
        <w:contextualSpacing/>
        <w:rPr>
          <w:rFonts w:eastAsiaTheme="minorHAnsi"/>
          <w:b/>
          <w:u w:val="single"/>
          <w:lang w:eastAsia="en-US"/>
        </w:rPr>
      </w:pPr>
    </w:p>
    <w:p w:rsidR="005B0EE6" w:rsidRDefault="005B0EE6" w:rsidP="005B0EE6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Z A K LJ U Č A K</w:t>
      </w:r>
    </w:p>
    <w:p w:rsidR="005B0EE6" w:rsidRDefault="005B0EE6" w:rsidP="005B0EE6">
      <w:pPr>
        <w:jc w:val="center"/>
        <w:rPr>
          <w:rFonts w:eastAsiaTheme="minorHAnsi" w:cstheme="minorBidi"/>
          <w:b/>
          <w:lang w:eastAsia="en-US"/>
        </w:rPr>
      </w:pPr>
      <w:r>
        <w:rPr>
          <w:rFonts w:eastAsiaTheme="minorHAnsi" w:cstheme="minorBidi"/>
          <w:b/>
          <w:lang w:eastAsia="en-US"/>
        </w:rPr>
        <w:t>o davanju mišljenja na zahtjev o produljenom radnom vremenu ugostiteljskog objekta restoran „Grad mladih“</w:t>
      </w:r>
    </w:p>
    <w:p w:rsidR="005B0EE6" w:rsidRDefault="005B0EE6" w:rsidP="005B0EE6">
      <w:pPr>
        <w:rPr>
          <w:rFonts w:eastAsiaTheme="minorHAnsi" w:cstheme="minorBidi"/>
          <w:lang w:eastAsia="en-US"/>
        </w:rPr>
      </w:pPr>
    </w:p>
    <w:p w:rsidR="005B0EE6" w:rsidRDefault="005B0EE6" w:rsidP="005B0EE6">
      <w:pPr>
        <w:ind w:left="720"/>
        <w:contextualSpacing/>
        <w:rPr>
          <w:rFonts w:eastAsiaTheme="minorHAnsi" w:cstheme="minorBidi"/>
          <w:lang w:eastAsia="en-US"/>
        </w:rPr>
      </w:pPr>
    </w:p>
    <w:p w:rsidR="005B0EE6" w:rsidRDefault="005B0EE6" w:rsidP="005B0EE6">
      <w:pPr>
        <w:numPr>
          <w:ilvl w:val="0"/>
          <w:numId w:val="12"/>
        </w:numPr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Razmotren je zahtjev Zagrebačkog holdinga d.o.o., Podružnica VLADIMIR NAZOR, Zagreb, Maksimirska 51, da se ugostiteljskom objektu restoranu „Grad mladih“ u Zagrebu, Aleja hrvatske mladeži 19, dana 13. prosinca 2019., radi organiziranja domjenka, odobri radno vrijeme do 5,00 sati idućeg dana.</w:t>
      </w:r>
    </w:p>
    <w:p w:rsidR="005B0EE6" w:rsidRDefault="005B0EE6" w:rsidP="005B0EE6">
      <w:pPr>
        <w:ind w:left="720"/>
        <w:contextualSpacing/>
        <w:jc w:val="both"/>
        <w:rPr>
          <w:rFonts w:eastAsiaTheme="minorHAnsi" w:cstheme="minorBidi"/>
          <w:lang w:eastAsia="en-US"/>
        </w:rPr>
      </w:pPr>
    </w:p>
    <w:p w:rsidR="005B0EE6" w:rsidRDefault="005B0EE6" w:rsidP="005B0EE6">
      <w:pPr>
        <w:numPr>
          <w:ilvl w:val="0"/>
          <w:numId w:val="12"/>
        </w:numPr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Daje se pozitivno mišljenje o navedenom.</w:t>
      </w:r>
    </w:p>
    <w:p w:rsidR="005B0EE6" w:rsidRDefault="005B0EE6" w:rsidP="005B0EE6">
      <w:pPr>
        <w:ind w:left="720"/>
        <w:contextualSpacing/>
        <w:jc w:val="both"/>
        <w:rPr>
          <w:rFonts w:eastAsiaTheme="minorHAnsi" w:cstheme="minorBidi"/>
          <w:lang w:eastAsia="en-US"/>
        </w:rPr>
      </w:pPr>
    </w:p>
    <w:p w:rsidR="005B0EE6" w:rsidRDefault="005B0EE6" w:rsidP="005B0EE6">
      <w:pPr>
        <w:numPr>
          <w:ilvl w:val="0"/>
          <w:numId w:val="12"/>
        </w:numPr>
        <w:jc w:val="both"/>
        <w:rPr>
          <w:rFonts w:eastAsiaTheme="minorHAnsi" w:cstheme="minorBidi"/>
          <w:lang w:eastAsia="en-US"/>
        </w:rPr>
      </w:pPr>
      <w:r>
        <w:rPr>
          <w:rFonts w:eastAsiaTheme="minorHAnsi" w:cstheme="minorBidi"/>
          <w:lang w:eastAsia="en-US"/>
        </w:rPr>
        <w:t>Ovaj zaključak dostavlja se Gradskom uredu za gospodarstvo, energetiku i zaštitu okoliša.</w:t>
      </w:r>
    </w:p>
    <w:p w:rsidR="005B0EE6" w:rsidRDefault="005B0EE6" w:rsidP="005B0EE6">
      <w:pPr>
        <w:ind w:left="720"/>
        <w:contextualSpacing/>
        <w:jc w:val="both"/>
        <w:rPr>
          <w:rFonts w:eastAsiaTheme="minorHAnsi" w:cstheme="minorBidi"/>
          <w:lang w:eastAsia="en-US"/>
        </w:rPr>
      </w:pPr>
    </w:p>
    <w:p w:rsidR="005B0EE6" w:rsidRDefault="005B0EE6" w:rsidP="005B0EE6">
      <w:pPr>
        <w:rPr>
          <w:b/>
        </w:rPr>
      </w:pP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pPr>
        <w:rPr>
          <w:b/>
          <w:u w:val="single"/>
        </w:rPr>
      </w:pPr>
    </w:p>
    <w:p w:rsidR="005B0EE6" w:rsidRDefault="005B0EE6" w:rsidP="005B0EE6">
      <w:pPr>
        <w:rPr>
          <w:b/>
          <w:u w:val="single"/>
        </w:rPr>
      </w:pPr>
      <w:r>
        <w:rPr>
          <w:b/>
          <w:u w:val="single"/>
        </w:rPr>
        <w:t xml:space="preserve">Ad 12. </w:t>
      </w:r>
      <w:r>
        <w:rPr>
          <w:rFonts w:eastAsiaTheme="minorHAnsi"/>
          <w:b/>
          <w:u w:val="single"/>
          <w:lang w:eastAsia="en-US"/>
        </w:rPr>
        <w:t>Davanje mišljenja sukladno članku 86. stavak 1. Statuta Grada Zagreba</w:t>
      </w: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both"/>
      </w:pPr>
      <w:r>
        <w:t>Predsjednik ističe da je materijal dobiven putem elektroničke pošte. Pita dali ima primjedaba na prijedloge.</w:t>
      </w:r>
    </w:p>
    <w:p w:rsidR="005B0EE6" w:rsidRDefault="005B0EE6" w:rsidP="005B0EE6">
      <w:pPr>
        <w:jc w:val="both"/>
      </w:pPr>
    </w:p>
    <w:p w:rsidR="005B0EE6" w:rsidRDefault="005B0EE6" w:rsidP="005B0EE6">
      <w:r>
        <w:lastRenderedPageBreak/>
        <w:t xml:space="preserve">Budući da se nitko ne javlja za riječ, Vijeće na prijedlog predsjednika </w:t>
      </w:r>
      <w:r>
        <w:rPr>
          <w:i/>
        </w:rPr>
        <w:t>većinom glasova /13 „za“, 1 „suzdržan“/</w:t>
      </w:r>
      <w:r>
        <w:t xml:space="preserve"> donosi</w:t>
      </w:r>
    </w:p>
    <w:p w:rsidR="005B0EE6" w:rsidRDefault="005B0EE6" w:rsidP="005B0EE6">
      <w:pPr>
        <w:jc w:val="both"/>
      </w:pPr>
    </w:p>
    <w:p w:rsidR="005B0EE6" w:rsidRDefault="005B0EE6" w:rsidP="005B0EE6">
      <w:pPr>
        <w:jc w:val="center"/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izmjeni Odluke o zaštiti objekata od grafita</w:t>
      </w: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3"/>
        </w:numPr>
        <w:jc w:val="both"/>
      </w:pPr>
      <w:r>
        <w:t>Razmotren je Prijedlog odluke o izmjeni Odluke o zaštiti objekata od grafita.</w:t>
      </w:r>
    </w:p>
    <w:p w:rsidR="005B0EE6" w:rsidRDefault="005B0EE6" w:rsidP="005B0EE6">
      <w:pPr>
        <w:jc w:val="both"/>
      </w:pPr>
    </w:p>
    <w:p w:rsidR="005B0EE6" w:rsidRDefault="005B0EE6" w:rsidP="005B0EE6">
      <w:pPr>
        <w:pStyle w:val="Odlomakpopisa"/>
        <w:numPr>
          <w:ilvl w:val="0"/>
          <w:numId w:val="13"/>
        </w:numPr>
        <w:jc w:val="both"/>
      </w:pPr>
      <w:r>
        <w:t>Daje se pozitivno mišljenje o navedenom.</w:t>
      </w:r>
    </w:p>
    <w:p w:rsidR="005B0EE6" w:rsidRDefault="005B0EE6" w:rsidP="005B0EE6">
      <w:pPr>
        <w:tabs>
          <w:tab w:val="left" w:pos="4140"/>
        </w:tabs>
        <w:ind w:right="3312"/>
      </w:pPr>
    </w:p>
    <w:p w:rsidR="005B0EE6" w:rsidRDefault="005B0EE6" w:rsidP="005B0EE6">
      <w:pPr>
        <w:tabs>
          <w:tab w:val="left" w:pos="4140"/>
        </w:tabs>
        <w:ind w:right="3312"/>
      </w:pPr>
    </w:p>
    <w:p w:rsidR="005B0EE6" w:rsidRDefault="005B0EE6" w:rsidP="005B0EE6">
      <w:pPr>
        <w:ind w:left="3540"/>
        <w:rPr>
          <w:b/>
        </w:rPr>
      </w:pPr>
      <w:r>
        <w:t xml:space="preserve">    </w:t>
      </w: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programa organizacije manifestacija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od gospodarskog interesa za Grad Zagreb za 2020.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4"/>
        </w:numPr>
        <w:jc w:val="both"/>
      </w:pPr>
      <w:r>
        <w:t>Razmotren je Prijedlog programa organizacije manifestacija od gospodarskog interesa za Grad Zagreb za 2020.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14"/>
        </w:numPr>
        <w:jc w:val="both"/>
      </w:pPr>
      <w:r>
        <w:t>Daje se pozitivno mišljenje o navedenom.</w:t>
      </w:r>
    </w:p>
    <w:p w:rsidR="005B0EE6" w:rsidRDefault="005B0EE6" w:rsidP="005B0EE6"/>
    <w:p w:rsidR="005B0EE6" w:rsidRDefault="005B0EE6" w:rsidP="005B0EE6"/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 odluke o izmjenama i dopunama Odluke o načinu pružanja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javne usluge prikupljanja miješanog komunalnog otpada i biorazgradivog komunalnog otpada i usluga povezanih s javnom uslugom Gradu Zagrebu</w:t>
      </w:r>
    </w:p>
    <w:p w:rsidR="005B0EE6" w:rsidRDefault="005B0EE6" w:rsidP="005B0EE6">
      <w:pPr>
        <w:jc w:val="both"/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5"/>
        </w:numPr>
        <w:jc w:val="both"/>
      </w:pPr>
      <w:r>
        <w:t>Razmotren je Prijedlog odluke o izmjenama i dopunama Odluke o načinu pružanja javne usluge prikupljanja miješanog komunalnog otpada i biorazgradivog komunalnog otpada i usluga povezanih s javnom uslugom Gradu Zagrebu.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15"/>
        </w:numPr>
        <w:jc w:val="both"/>
      </w:pPr>
      <w:r>
        <w:t xml:space="preserve"> Daje se pozitivno mišljenje o navedenom.</w:t>
      </w:r>
    </w:p>
    <w:p w:rsidR="005B0EE6" w:rsidRDefault="005B0EE6" w:rsidP="005B0EE6">
      <w:pPr>
        <w:tabs>
          <w:tab w:val="left" w:pos="4140"/>
        </w:tabs>
        <w:ind w:right="3312"/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izmjeni Odluke o izvršavanju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Proračuna Grada Zagreba za 2019.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6"/>
        </w:numPr>
        <w:jc w:val="both"/>
      </w:pPr>
      <w:r>
        <w:t>Razmotren je Prijedlog odluke o izmjeni Odluke o izvršavanju Proračuna Grada Zagreba za 2019.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16"/>
        </w:numPr>
        <w:jc w:val="both"/>
      </w:pPr>
      <w:r>
        <w:t>Daje se pozitivno mišljenje o navedenom.</w:t>
      </w:r>
    </w:p>
    <w:p w:rsidR="005B0EE6" w:rsidRDefault="005B0EE6" w:rsidP="005B0EE6"/>
    <w:p w:rsidR="005B0EE6" w:rsidRDefault="005B0EE6" w:rsidP="005B0EE6"/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</w:p>
    <w:p w:rsidR="005B0EE6" w:rsidRDefault="005B0EE6" w:rsidP="005B0EE6">
      <w:pPr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>o prijedlogu odluke o izmjenama i dopunama Odluke o komunalnom redu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7"/>
        </w:numPr>
      </w:pPr>
      <w:r>
        <w:t>Razmotren je Prijedlog odluke o izmjenama i dopunama Odluke o komunalnom redu.</w:t>
      </w:r>
    </w:p>
    <w:p w:rsidR="005B0EE6" w:rsidRDefault="005B0EE6" w:rsidP="005B0EE6">
      <w:pPr>
        <w:pStyle w:val="Odlomakpopisa"/>
      </w:pPr>
    </w:p>
    <w:p w:rsidR="005B0EE6" w:rsidRDefault="005B0EE6" w:rsidP="005B0EE6">
      <w:pPr>
        <w:pStyle w:val="Odlomakpopisa"/>
        <w:numPr>
          <w:ilvl w:val="0"/>
          <w:numId w:val="17"/>
        </w:numPr>
      </w:pPr>
      <w:r>
        <w:lastRenderedPageBreak/>
        <w:t>Daje se pozitivno mišljenje o navedenom.</w:t>
      </w:r>
    </w:p>
    <w:p w:rsidR="005B0EE6" w:rsidRDefault="005B0EE6" w:rsidP="005B0EE6">
      <w:pPr>
        <w:pStyle w:val="Odlomakpopisa"/>
      </w:pPr>
    </w:p>
    <w:p w:rsidR="005B0EE6" w:rsidRDefault="005B0EE6" w:rsidP="005B0EE6"/>
    <w:p w:rsidR="005B0EE6" w:rsidRDefault="005B0EE6" w:rsidP="005B0EE6">
      <w:pPr>
        <w:ind w:left="360"/>
        <w:jc w:val="center"/>
      </w:pPr>
    </w:p>
    <w:p w:rsidR="005B0EE6" w:rsidRDefault="005B0EE6" w:rsidP="005B0EE6">
      <w:pPr>
        <w:ind w:left="3540"/>
        <w:rPr>
          <w:b/>
        </w:rPr>
      </w:pPr>
      <w:r>
        <w:rPr>
          <w:b/>
        </w:rPr>
        <w:t xml:space="preserve">    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dopuni Odluke o grobljima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8"/>
        </w:numPr>
        <w:jc w:val="both"/>
      </w:pPr>
      <w:r>
        <w:t>Razmotren je Prijedlog odluke o dopuni Odluke o grobljima.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18"/>
        </w:numPr>
        <w:jc w:val="both"/>
      </w:pPr>
      <w:r>
        <w:t>Daje se pozitivno mišljenje o navedenom.</w:t>
      </w:r>
    </w:p>
    <w:p w:rsidR="005B0EE6" w:rsidRDefault="005B0EE6" w:rsidP="005B0EE6"/>
    <w:p w:rsidR="005B0EE6" w:rsidRDefault="005B0EE6" w:rsidP="005B0EE6"/>
    <w:p w:rsidR="005B0EE6" w:rsidRDefault="005B0EE6" w:rsidP="005B0EE6"/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broju ordinacija koje će djelatnost obavljati u okviru domova zdravlja kojih je osnivač Grad Zagreb te uvjetima za davanje u zakup poslovnog prostora radnicima domova zdravlja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19"/>
        </w:numPr>
        <w:jc w:val="both"/>
      </w:pPr>
      <w:r>
        <w:t>Razmotren je Prijedlog odluke o broju ordinacija koje će djelatnost obavljati u okviru domova zdravlja kojih je osnivač Grad Zagreb te uvjetima za davanje u zakup poslovnog prostora radnicima domova zdravlja.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19"/>
        </w:numPr>
        <w:jc w:val="both"/>
      </w:pPr>
      <w:r>
        <w:t>Daje se pozitivno mišljenje o navedenom.</w:t>
      </w:r>
    </w:p>
    <w:p w:rsidR="005B0EE6" w:rsidRDefault="005B0EE6" w:rsidP="005B0EE6">
      <w:pPr>
        <w:pStyle w:val="Odlomakpopisa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>o prijedlogu zaključka o davanju suglasnosti trgovačkom društvu</w:t>
      </w:r>
    </w:p>
    <w:p w:rsidR="005B0EE6" w:rsidRDefault="005B0EE6" w:rsidP="005B0EE6">
      <w:pPr>
        <w:jc w:val="center"/>
        <w:rPr>
          <w:b/>
        </w:rPr>
      </w:pPr>
      <w:r>
        <w:rPr>
          <w:b/>
        </w:rPr>
        <w:t>Zagrebački električni tramvaj d.o.o. za dugoročno zaduživanje i davanje jamstva za dugoročni kredit</w:t>
      </w:r>
    </w:p>
    <w:p w:rsidR="005B0EE6" w:rsidRDefault="005B0EE6" w:rsidP="005B0EE6">
      <w:pPr>
        <w:ind w:left="360"/>
        <w:jc w:val="center"/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0"/>
        </w:numPr>
        <w:jc w:val="both"/>
      </w:pPr>
      <w:r>
        <w:t>Razmotren je Prijedlog o prijedlogu zaključka o davanju suglasnosti trgovačkom društvu Zagrebački električni tramvaj d.o.o. za dugoročno zaduživanje i davanje jamstva za dugoročni kredit.</w:t>
      </w:r>
    </w:p>
    <w:p w:rsidR="005B0EE6" w:rsidRDefault="005B0EE6" w:rsidP="005B0EE6">
      <w:pPr>
        <w:pStyle w:val="Odlomakpopisa"/>
        <w:ind w:left="1080"/>
        <w:jc w:val="both"/>
      </w:pPr>
    </w:p>
    <w:p w:rsidR="005B0EE6" w:rsidRDefault="005B0EE6" w:rsidP="005B0EE6">
      <w:pPr>
        <w:pStyle w:val="Odlomakpopisa"/>
        <w:numPr>
          <w:ilvl w:val="0"/>
          <w:numId w:val="20"/>
        </w:numPr>
        <w:jc w:val="both"/>
      </w:pPr>
      <w:r>
        <w:t>Daje se pozitivno mišljenje o navedenom.</w:t>
      </w:r>
    </w:p>
    <w:p w:rsidR="005B0EE6" w:rsidRDefault="005B0EE6" w:rsidP="005B0EE6">
      <w:pPr>
        <w:pStyle w:val="Odlomakpopisa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ind w:left="360"/>
        <w:rPr>
          <w:b/>
        </w:rPr>
      </w:pPr>
      <w:r>
        <w:rPr>
          <w:b/>
        </w:rPr>
        <w:t xml:space="preserve">                                                      </w:t>
      </w:r>
    </w:p>
    <w:p w:rsidR="005B0EE6" w:rsidRDefault="005B0EE6" w:rsidP="005B0EE6">
      <w:pPr>
        <w:ind w:left="360"/>
        <w:rPr>
          <w:b/>
        </w:rPr>
      </w:pPr>
    </w:p>
    <w:p w:rsidR="005B0EE6" w:rsidRDefault="005B0EE6" w:rsidP="005B0EE6">
      <w:pPr>
        <w:ind w:left="360"/>
        <w:rPr>
          <w:b/>
        </w:rPr>
      </w:pPr>
    </w:p>
    <w:p w:rsidR="005B0EE6" w:rsidRDefault="005B0EE6" w:rsidP="005B0EE6">
      <w:pPr>
        <w:ind w:left="360"/>
        <w:rPr>
          <w:b/>
        </w:rPr>
      </w:pPr>
    </w:p>
    <w:p w:rsidR="005B0EE6" w:rsidRDefault="005B0EE6" w:rsidP="005B0EE6">
      <w:pPr>
        <w:ind w:left="360"/>
        <w:rPr>
          <w:b/>
        </w:rPr>
      </w:pPr>
    </w:p>
    <w:p w:rsidR="005B0EE6" w:rsidRDefault="005B0EE6" w:rsidP="005B0EE6">
      <w:pPr>
        <w:ind w:left="3540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spacing w:after="160" w:line="256" w:lineRule="auto"/>
        <w:contextualSpacing/>
        <w:jc w:val="center"/>
        <w:rPr>
          <w:rFonts w:eastAsiaTheme="minorHAnsi"/>
          <w:b/>
          <w:lang w:eastAsia="en-US"/>
        </w:rPr>
      </w:pPr>
      <w:r>
        <w:rPr>
          <w:b/>
        </w:rPr>
        <w:t>o prijedlogu</w:t>
      </w:r>
      <w:r>
        <w:rPr>
          <w:rFonts w:eastAsiaTheme="minorHAnsi"/>
          <w:b/>
          <w:lang w:eastAsia="en-US"/>
        </w:rPr>
        <w:t xml:space="preserve"> odluke o kriterijima za određivanje zakupnine za poslovni prostor domova zdravlja kojih je osnivač Grad Zagreb</w:t>
      </w:r>
    </w:p>
    <w:p w:rsidR="005B0EE6" w:rsidRDefault="005B0EE6" w:rsidP="005B0EE6">
      <w:pPr>
        <w:ind w:left="360"/>
        <w:jc w:val="center"/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1"/>
        </w:numPr>
        <w:jc w:val="both"/>
      </w:pPr>
      <w:r>
        <w:lastRenderedPageBreak/>
        <w:t>Razmotren je Prijedlog o prijedlogu odluke o kriterijima za određivanje zakupnine za poslovni prostor domova zdravlja kojih je osnivač Grad Zagreb.</w:t>
      </w:r>
    </w:p>
    <w:p w:rsidR="005B0EE6" w:rsidRDefault="005B0EE6" w:rsidP="005B0EE6">
      <w:pPr>
        <w:pStyle w:val="Odlomakpopisa"/>
        <w:ind w:left="1080"/>
        <w:jc w:val="both"/>
      </w:pPr>
    </w:p>
    <w:p w:rsidR="005B0EE6" w:rsidRDefault="005B0EE6" w:rsidP="005B0EE6">
      <w:pPr>
        <w:pStyle w:val="Odlomakpopisa"/>
        <w:numPr>
          <w:ilvl w:val="0"/>
          <w:numId w:val="21"/>
        </w:numPr>
        <w:jc w:val="both"/>
      </w:pPr>
      <w:r>
        <w:t>Daje se pozitivno mišljenje o navedenom.</w:t>
      </w:r>
    </w:p>
    <w:p w:rsidR="005B0EE6" w:rsidRDefault="005B0EE6" w:rsidP="005B0EE6">
      <w:pPr>
        <w:ind w:left="360"/>
        <w:jc w:val="center"/>
        <w:rPr>
          <w:b/>
        </w:rPr>
      </w:pPr>
    </w:p>
    <w:p w:rsidR="005B0EE6" w:rsidRDefault="005B0EE6" w:rsidP="005B0EE6">
      <w:pPr>
        <w:ind w:left="360"/>
        <w:jc w:val="center"/>
        <w:rPr>
          <w:b/>
        </w:rPr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visini paušalnog poreza za djelatnost iznajmljivanja i smještaja u turizmu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2"/>
        </w:numPr>
        <w:jc w:val="both"/>
      </w:pPr>
      <w:r>
        <w:t>Razmotren je Prijedlog odluke o visini paušalnog poreza za djelatnost iznajmljivanja i smještaja u turizmu.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22"/>
        </w:numPr>
        <w:jc w:val="both"/>
      </w:pPr>
      <w:r>
        <w:t>Daje se pozitivno mišljenje o navedenom.</w:t>
      </w:r>
    </w:p>
    <w:p w:rsidR="005B0EE6" w:rsidRDefault="005B0EE6" w:rsidP="005B0EE6">
      <w:pPr>
        <w:pStyle w:val="Odlomakpopisa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visini turističke pristojbe za 2021.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3"/>
        </w:numPr>
        <w:jc w:val="both"/>
      </w:pPr>
      <w:r>
        <w:t>Razmotren je Prijedlog odluke o visini turističke pristojbe za 2021.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23"/>
        </w:numPr>
        <w:jc w:val="both"/>
      </w:pPr>
      <w:r>
        <w:t>Daje se pozitivno mišljenje o navedenom.</w:t>
      </w: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both"/>
      </w:pP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raspoređivanju sredstava za redovito godišnje financiranje političkih stranaka i gradskih zastupnica/zastupnika izabranih s liste grupe birača u 2020.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4"/>
        </w:numPr>
        <w:jc w:val="both"/>
      </w:pPr>
      <w:r>
        <w:t>Razmotren je Prijedlog odluke o raspoređivanju sredstava za redovito godišnje financiranje političkih stranaka i gradskih zastupnica/zastupnika izabranih s liste grupe birača u 2020.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24"/>
        </w:numPr>
        <w:jc w:val="both"/>
      </w:pPr>
      <w:r>
        <w:t>Daje se pozitivno mišljenje o navedenom.</w:t>
      </w:r>
    </w:p>
    <w:p w:rsidR="005B0EE6" w:rsidRDefault="005B0EE6" w:rsidP="005B0EE6">
      <w:pPr>
        <w:pStyle w:val="Odlomakpopisa"/>
      </w:pPr>
    </w:p>
    <w:p w:rsidR="005B0EE6" w:rsidRDefault="005B0EE6" w:rsidP="005B0EE6">
      <w:pPr>
        <w:jc w:val="both"/>
      </w:pPr>
    </w:p>
    <w:p w:rsidR="005B0EE6" w:rsidRDefault="005B0EE6" w:rsidP="005B0EE6">
      <w:pPr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rFonts w:asciiTheme="minorHAnsi" w:eastAsiaTheme="minorHAnsi" w:hAnsiTheme="minorHAnsi" w:cstheme="minorBidi"/>
          <w:b/>
          <w:szCs w:val="22"/>
          <w:lang w:eastAsia="en-US"/>
        </w:rPr>
      </w:pPr>
      <w:r>
        <w:rPr>
          <w:b/>
        </w:rPr>
        <w:t xml:space="preserve">o prijedlogu odluke o </w:t>
      </w:r>
      <w:r>
        <w:rPr>
          <w:rFonts w:asciiTheme="minorHAnsi" w:eastAsiaTheme="minorHAnsi" w:hAnsiTheme="minorHAnsi" w:cstheme="minorBidi"/>
          <w:b/>
          <w:szCs w:val="22"/>
          <w:lang w:eastAsia="en-US"/>
        </w:rPr>
        <w:t>proglašenju general – bojnika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rFonts w:asciiTheme="minorHAnsi" w:eastAsiaTheme="minorHAnsi" w:hAnsiTheme="minorHAnsi" w:cstheme="minorBidi"/>
          <w:b/>
          <w:szCs w:val="22"/>
          <w:lang w:eastAsia="en-US"/>
        </w:rPr>
        <w:t>Blage Zadre počasnim građaninom Grada Zagreba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5"/>
        </w:numPr>
        <w:jc w:val="both"/>
      </w:pPr>
      <w:r>
        <w:t>Razmotren je Prijedlog odluke o proglašenju general – bojnika Blage Zadre počasnim građaninom Grada Zagreba.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25"/>
        </w:numPr>
        <w:jc w:val="both"/>
      </w:pPr>
      <w:r>
        <w:t>Daje se pozitivno mišljenje o navedenom.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ZAKLJUČAK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prijedlogu odluke o izmjenama i dopuni Odluke</w:t>
      </w:r>
    </w:p>
    <w:p w:rsidR="005B0EE6" w:rsidRDefault="005B0EE6" w:rsidP="005B0EE6">
      <w:pPr>
        <w:ind w:left="360"/>
        <w:jc w:val="center"/>
        <w:rPr>
          <w:b/>
        </w:rPr>
      </w:pPr>
      <w:r>
        <w:rPr>
          <w:b/>
        </w:rPr>
        <w:t>o ustrojstvu i djelokrugu gradskih upravnih tijela</w:t>
      </w:r>
    </w:p>
    <w:p w:rsidR="005B0EE6" w:rsidRDefault="005B0EE6" w:rsidP="005B0EE6">
      <w:pPr>
        <w:rPr>
          <w:b/>
        </w:rPr>
      </w:pPr>
    </w:p>
    <w:p w:rsidR="005B0EE6" w:rsidRDefault="005B0EE6" w:rsidP="005B0EE6">
      <w:pPr>
        <w:pStyle w:val="Odlomakpopisa"/>
        <w:numPr>
          <w:ilvl w:val="0"/>
          <w:numId w:val="26"/>
        </w:numPr>
        <w:jc w:val="both"/>
      </w:pPr>
      <w:r>
        <w:lastRenderedPageBreak/>
        <w:t>Razmotren je Prijedlog odluke o izmjenama i dopuni Odluke o ustrojstvu i djelokrugu gradskih upravnih tijela.</w:t>
      </w:r>
    </w:p>
    <w:p w:rsidR="005B0EE6" w:rsidRDefault="005B0EE6" w:rsidP="005B0EE6">
      <w:pPr>
        <w:pStyle w:val="Odlomakpopisa"/>
        <w:jc w:val="both"/>
      </w:pPr>
    </w:p>
    <w:p w:rsidR="005B0EE6" w:rsidRDefault="005B0EE6" w:rsidP="005B0EE6">
      <w:pPr>
        <w:pStyle w:val="Odlomakpopisa"/>
        <w:numPr>
          <w:ilvl w:val="0"/>
          <w:numId w:val="26"/>
        </w:numPr>
        <w:jc w:val="both"/>
      </w:pPr>
      <w:r>
        <w:t>Daje se pozitivno mišljenje o navedenom.</w:t>
      </w:r>
    </w:p>
    <w:p w:rsidR="005B0EE6" w:rsidRDefault="005B0EE6" w:rsidP="005B0EE6">
      <w:pPr>
        <w:tabs>
          <w:tab w:val="left" w:pos="4140"/>
        </w:tabs>
        <w:ind w:right="3312"/>
      </w:pPr>
    </w:p>
    <w:p w:rsidR="005B0EE6" w:rsidRDefault="005B0EE6" w:rsidP="005B0EE6">
      <w:pPr>
        <w:tabs>
          <w:tab w:val="left" w:pos="4140"/>
        </w:tabs>
        <w:ind w:right="3312"/>
      </w:pPr>
    </w:p>
    <w:p w:rsidR="005B0EE6" w:rsidRDefault="005B0EE6" w:rsidP="005B0EE6">
      <w:pPr>
        <w:spacing w:after="160" w:line="254" w:lineRule="auto"/>
        <w:contextualSpacing/>
        <w:jc w:val="both"/>
        <w:rPr>
          <w:b/>
          <w:u w:val="single"/>
        </w:rPr>
      </w:pPr>
    </w:p>
    <w:p w:rsidR="005B0EE6" w:rsidRDefault="005B0EE6" w:rsidP="005B0EE6">
      <w:pPr>
        <w:spacing w:after="160" w:line="254" w:lineRule="auto"/>
        <w:contextualSpacing/>
        <w:jc w:val="both"/>
        <w:rPr>
          <w:b/>
          <w:u w:val="single"/>
        </w:rPr>
      </w:pPr>
    </w:p>
    <w:p w:rsidR="005B0EE6" w:rsidRDefault="005B0EE6" w:rsidP="005B0EE6">
      <w:pPr>
        <w:spacing w:after="160" w:line="254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 xml:space="preserve">AD 13. Pitanja, prijedlozi i obavijesti </w:t>
      </w:r>
    </w:p>
    <w:p w:rsidR="005B0EE6" w:rsidRDefault="005B0EE6" w:rsidP="005B0EE6"/>
    <w:p w:rsidR="005B0EE6" w:rsidRDefault="005B0EE6" w:rsidP="005B0EE6">
      <w:r>
        <w:t xml:space="preserve">Predsjednik obavještava nazočne članove o održavanju II. znanstveno-stručne konferencije s temom </w:t>
      </w:r>
      <w:r>
        <w:rPr>
          <w:i/>
        </w:rPr>
        <w:t xml:space="preserve">Modeli prevencije u zajednici – partnerstvo znanosti i prakse </w:t>
      </w:r>
      <w:r>
        <w:t>u Kulturnom centru Dubrava, 29.11.2019., s početkom u 9:00 sati.</w:t>
      </w:r>
    </w:p>
    <w:p w:rsidR="005B0EE6" w:rsidRDefault="005B0EE6" w:rsidP="005B0EE6">
      <w:pPr>
        <w:rPr>
          <w:i/>
        </w:rPr>
      </w:pPr>
    </w:p>
    <w:p w:rsidR="005B0EE6" w:rsidRDefault="005B0EE6" w:rsidP="005B0EE6">
      <w:r>
        <w:t>Predsjednik napominje da mogu predložit kandidate za suce porotnike Općinskog suda u Novom Zagrebu.</w:t>
      </w:r>
    </w:p>
    <w:p w:rsidR="005B0EE6" w:rsidRDefault="005B0EE6" w:rsidP="005B0EE6"/>
    <w:p w:rsidR="005B0EE6" w:rsidRDefault="005B0EE6" w:rsidP="005B0EE6">
      <w:r>
        <w:t>Predsjednik izvještava o aktualnostima i događanjima vezano za Gradsku četvrt Gornja Dubrava u proteklom razdoblju.</w:t>
      </w:r>
    </w:p>
    <w:p w:rsidR="005B0EE6" w:rsidRDefault="005B0EE6" w:rsidP="005B0EE6"/>
    <w:p w:rsidR="005B0EE6" w:rsidRDefault="005B0EE6" w:rsidP="005B0EE6">
      <w:pPr>
        <w:spacing w:after="160" w:line="254" w:lineRule="auto"/>
        <w:contextualSpacing/>
      </w:pPr>
      <w:r>
        <w:br/>
        <w:t>Dovršeno: 19,25 sati</w:t>
      </w:r>
    </w:p>
    <w:p w:rsidR="005B0EE6" w:rsidRDefault="005B0EE6" w:rsidP="005B0EE6">
      <w:pPr>
        <w:spacing w:after="160" w:line="254" w:lineRule="auto"/>
        <w:contextualSpacing/>
      </w:pPr>
      <w:r>
        <w:t>Sastavila:                                                                                         Predsjednik</w:t>
      </w:r>
    </w:p>
    <w:p w:rsidR="005B0EE6" w:rsidRDefault="005B0EE6" w:rsidP="005B0EE6">
      <w:pPr>
        <w:spacing w:after="160" w:line="254" w:lineRule="auto"/>
        <w:contextualSpacing/>
      </w:pPr>
      <w:r>
        <w:t xml:space="preserve">Helena Duspara, dipl. </w:t>
      </w:r>
      <w:proofErr w:type="spellStart"/>
      <w:r>
        <w:t>iur</w:t>
      </w:r>
      <w:proofErr w:type="spellEnd"/>
      <w:r>
        <w:t>.                                                       Vijeća Gradske četvrti</w:t>
      </w:r>
    </w:p>
    <w:p w:rsidR="005B0EE6" w:rsidRDefault="005B0EE6" w:rsidP="005B0EE6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Gornja Dubrava</w:t>
      </w:r>
    </w:p>
    <w:p w:rsidR="005B0EE6" w:rsidRDefault="005B0EE6" w:rsidP="005B0EE6">
      <w:pPr>
        <w:spacing w:after="160" w:line="254" w:lineRule="auto"/>
        <w:ind w:left="720"/>
        <w:contextualSpacing/>
      </w:pPr>
    </w:p>
    <w:p w:rsidR="005B0EE6" w:rsidRDefault="005B0EE6" w:rsidP="005B0EE6">
      <w:pPr>
        <w:spacing w:after="160" w:line="254" w:lineRule="auto"/>
        <w:ind w:left="720"/>
        <w:contextualSpacing/>
      </w:pPr>
      <w:r>
        <w:t xml:space="preserve">                                                                                           Damir </w:t>
      </w:r>
      <w:proofErr w:type="spellStart"/>
      <w:r>
        <w:t>Oniško</w:t>
      </w:r>
      <w:proofErr w:type="spellEnd"/>
    </w:p>
    <w:p w:rsidR="00A04BE5" w:rsidRPr="005B0EE6" w:rsidRDefault="00A04BE5" w:rsidP="005B0EE6">
      <w:bookmarkStart w:id="2" w:name="_GoBack"/>
      <w:bookmarkEnd w:id="2"/>
    </w:p>
    <w:sectPr w:rsidR="00A04BE5" w:rsidRPr="005B0EE6" w:rsidSect="00A04B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98B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D62B6"/>
    <w:multiLevelType w:val="hybridMultilevel"/>
    <w:tmpl w:val="2D9631F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E62DB"/>
    <w:multiLevelType w:val="hybridMultilevel"/>
    <w:tmpl w:val="6F8E2BCC"/>
    <w:lvl w:ilvl="0" w:tplc="3A86B2DE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F5C8B"/>
    <w:multiLevelType w:val="hybridMultilevel"/>
    <w:tmpl w:val="EAF68E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B7265"/>
    <w:multiLevelType w:val="hybridMultilevel"/>
    <w:tmpl w:val="BEE4E9E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37493"/>
    <w:multiLevelType w:val="hybridMultilevel"/>
    <w:tmpl w:val="BDB8B7B2"/>
    <w:lvl w:ilvl="0" w:tplc="C44403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3E8B"/>
    <w:multiLevelType w:val="hybridMultilevel"/>
    <w:tmpl w:val="3FFAD1A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54A7A"/>
    <w:multiLevelType w:val="hybridMultilevel"/>
    <w:tmpl w:val="EB188A9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E272C"/>
    <w:multiLevelType w:val="hybridMultilevel"/>
    <w:tmpl w:val="F446E4A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7046"/>
    <w:multiLevelType w:val="hybridMultilevel"/>
    <w:tmpl w:val="E7DA1EB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807BC1"/>
    <w:multiLevelType w:val="hybridMultilevel"/>
    <w:tmpl w:val="EB8C21F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38B"/>
    <w:multiLevelType w:val="hybridMultilevel"/>
    <w:tmpl w:val="3D8EC2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E702F4"/>
    <w:multiLevelType w:val="hybridMultilevel"/>
    <w:tmpl w:val="F1F4CB4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E00C24"/>
    <w:multiLevelType w:val="hybridMultilevel"/>
    <w:tmpl w:val="E83272D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E1275B"/>
    <w:multiLevelType w:val="hybridMultilevel"/>
    <w:tmpl w:val="DAC8B74A"/>
    <w:lvl w:ilvl="0" w:tplc="EF3C5F28">
      <w:start w:val="1"/>
      <w:numFmt w:val="upperRoman"/>
      <w:lvlText w:val="%1."/>
      <w:lvlJc w:val="left"/>
      <w:pPr>
        <w:ind w:left="1140" w:hanging="720"/>
      </w:pPr>
    </w:lvl>
    <w:lvl w:ilvl="1" w:tplc="041A0019">
      <w:start w:val="1"/>
      <w:numFmt w:val="lowerLetter"/>
      <w:lvlText w:val="%2."/>
      <w:lvlJc w:val="left"/>
      <w:pPr>
        <w:ind w:left="1500" w:hanging="360"/>
      </w:pPr>
    </w:lvl>
    <w:lvl w:ilvl="2" w:tplc="041A001B">
      <w:start w:val="1"/>
      <w:numFmt w:val="lowerRoman"/>
      <w:lvlText w:val="%3."/>
      <w:lvlJc w:val="right"/>
      <w:pPr>
        <w:ind w:left="2220" w:hanging="180"/>
      </w:pPr>
    </w:lvl>
    <w:lvl w:ilvl="3" w:tplc="041A000F">
      <w:start w:val="1"/>
      <w:numFmt w:val="decimal"/>
      <w:lvlText w:val="%4."/>
      <w:lvlJc w:val="left"/>
      <w:pPr>
        <w:ind w:left="2940" w:hanging="360"/>
      </w:pPr>
    </w:lvl>
    <w:lvl w:ilvl="4" w:tplc="041A0019">
      <w:start w:val="1"/>
      <w:numFmt w:val="lowerLetter"/>
      <w:lvlText w:val="%5."/>
      <w:lvlJc w:val="left"/>
      <w:pPr>
        <w:ind w:left="3660" w:hanging="360"/>
      </w:pPr>
    </w:lvl>
    <w:lvl w:ilvl="5" w:tplc="041A001B">
      <w:start w:val="1"/>
      <w:numFmt w:val="lowerRoman"/>
      <w:lvlText w:val="%6."/>
      <w:lvlJc w:val="right"/>
      <w:pPr>
        <w:ind w:left="4380" w:hanging="180"/>
      </w:pPr>
    </w:lvl>
    <w:lvl w:ilvl="6" w:tplc="041A000F">
      <w:start w:val="1"/>
      <w:numFmt w:val="decimal"/>
      <w:lvlText w:val="%7."/>
      <w:lvlJc w:val="left"/>
      <w:pPr>
        <w:ind w:left="5100" w:hanging="360"/>
      </w:pPr>
    </w:lvl>
    <w:lvl w:ilvl="7" w:tplc="041A0019">
      <w:start w:val="1"/>
      <w:numFmt w:val="lowerLetter"/>
      <w:lvlText w:val="%8."/>
      <w:lvlJc w:val="left"/>
      <w:pPr>
        <w:ind w:left="5820" w:hanging="360"/>
      </w:pPr>
    </w:lvl>
    <w:lvl w:ilvl="8" w:tplc="041A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83E47FC"/>
    <w:multiLevelType w:val="hybridMultilevel"/>
    <w:tmpl w:val="ABDCBB2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85825"/>
    <w:multiLevelType w:val="hybridMultilevel"/>
    <w:tmpl w:val="39E67CA6"/>
    <w:lvl w:ilvl="0" w:tplc="A7D066B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7C434A"/>
    <w:multiLevelType w:val="hybridMultilevel"/>
    <w:tmpl w:val="3E70D5A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1027E4"/>
    <w:multiLevelType w:val="hybridMultilevel"/>
    <w:tmpl w:val="3496A8B4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033CD"/>
    <w:multiLevelType w:val="hybridMultilevel"/>
    <w:tmpl w:val="15EA0EA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26044"/>
    <w:multiLevelType w:val="hybridMultilevel"/>
    <w:tmpl w:val="915AD288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2B4A08"/>
    <w:multiLevelType w:val="hybridMultilevel"/>
    <w:tmpl w:val="9934FCE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932029"/>
    <w:multiLevelType w:val="hybridMultilevel"/>
    <w:tmpl w:val="651C5C98"/>
    <w:lvl w:ilvl="0" w:tplc="041A0019">
      <w:start w:val="1"/>
      <w:numFmt w:val="lowerLetter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04E3267"/>
    <w:multiLevelType w:val="hybridMultilevel"/>
    <w:tmpl w:val="A0C63F7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56F2B"/>
    <w:multiLevelType w:val="hybridMultilevel"/>
    <w:tmpl w:val="3802F55E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772E91"/>
    <w:multiLevelType w:val="hybridMultilevel"/>
    <w:tmpl w:val="76DC448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BE5"/>
    <w:rsid w:val="00541DD9"/>
    <w:rsid w:val="005B0EE6"/>
    <w:rsid w:val="00A0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B1E61E-7A38-4A45-A048-94F1607D7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EE6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04B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B0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3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3172</Words>
  <Characters>18083</Characters>
  <Application>Microsoft Office Word</Application>
  <DocSecurity>0</DocSecurity>
  <Lines>150</Lines>
  <Paragraphs>42</Paragraphs>
  <ScaleCrop>false</ScaleCrop>
  <Company/>
  <LinksUpToDate>false</LinksUpToDate>
  <CharactersWithSpaces>21213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2020-01-08T09:57:00Z</dcterms:created>
  <dcterms:modified xsi:type="dcterms:W3CDTF">2020-01-08T09:57:00Z</dcterms:modified>
</cp:coreProperties>
</file>