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5A1C" w:rsidRPr="00875A1C" w:rsidRDefault="00875A1C" w:rsidP="00875A1C">
      <w:pPr>
        <w:ind w:right="240"/>
        <w:jc w:val="center"/>
        <w:rPr>
          <w:rFonts w:ascii="Times New Roman" w:eastAsia="Times New Roman" w:hAnsi="Times New Roman" w:cs="Times New Roman"/>
          <w:b/>
          <w:szCs w:val="24"/>
          <w:lang w:eastAsia="hr-HR"/>
        </w:rPr>
      </w:pPr>
      <w:r w:rsidRPr="00875A1C">
        <w:rPr>
          <w:rFonts w:ascii="Times New Roman" w:eastAsia="Times New Roman" w:hAnsi="Times New Roman" w:cs="Times New Roman"/>
          <w:b/>
          <w:szCs w:val="24"/>
          <w:lang w:eastAsia="hr-HR"/>
        </w:rPr>
        <w:t>Z A P I S N I K</w:t>
      </w:r>
    </w:p>
    <w:p w:rsidR="00875A1C" w:rsidRPr="00875A1C" w:rsidRDefault="00875A1C" w:rsidP="00875A1C">
      <w:pPr>
        <w:jc w:val="center"/>
        <w:rPr>
          <w:rFonts w:ascii="Times New Roman" w:eastAsia="Times New Roman" w:hAnsi="Times New Roman" w:cs="Times New Roman"/>
          <w:b/>
          <w:szCs w:val="24"/>
          <w:lang w:eastAsia="hr-HR"/>
        </w:rPr>
      </w:pPr>
      <w:r w:rsidRPr="00875A1C">
        <w:rPr>
          <w:rFonts w:ascii="Times New Roman" w:eastAsia="Times New Roman" w:hAnsi="Times New Roman" w:cs="Times New Roman"/>
          <w:b/>
          <w:szCs w:val="24"/>
          <w:lang w:eastAsia="hr-HR"/>
        </w:rPr>
        <w:t>31.  sjednice Vijeća Gradske četvrti Donja Dubrava,</w:t>
      </w:r>
    </w:p>
    <w:p w:rsidR="00875A1C" w:rsidRPr="00875A1C" w:rsidRDefault="00875A1C" w:rsidP="00875A1C">
      <w:pPr>
        <w:jc w:val="center"/>
        <w:rPr>
          <w:rFonts w:ascii="Times New Roman" w:eastAsia="Times New Roman" w:hAnsi="Times New Roman" w:cs="Times New Roman"/>
          <w:b/>
          <w:szCs w:val="24"/>
          <w:lang w:eastAsia="hr-HR"/>
        </w:rPr>
      </w:pPr>
      <w:r w:rsidRPr="00875A1C">
        <w:rPr>
          <w:rFonts w:ascii="Times New Roman" w:eastAsia="Times New Roman" w:hAnsi="Times New Roman" w:cs="Times New Roman"/>
          <w:b/>
          <w:szCs w:val="24"/>
          <w:lang w:eastAsia="hr-HR"/>
        </w:rPr>
        <w:t>održane 28. studenoga 2019.</w:t>
      </w:r>
    </w:p>
    <w:p w:rsidR="00875A1C" w:rsidRPr="00875A1C" w:rsidRDefault="00875A1C" w:rsidP="00875A1C">
      <w:pPr>
        <w:jc w:val="center"/>
        <w:rPr>
          <w:rFonts w:ascii="Times New Roman" w:eastAsia="Times New Roman" w:hAnsi="Times New Roman" w:cs="Times New Roman"/>
          <w:b/>
          <w:szCs w:val="24"/>
          <w:lang w:eastAsia="hr-HR"/>
        </w:rPr>
      </w:pPr>
      <w:r w:rsidRPr="00875A1C">
        <w:rPr>
          <w:rFonts w:ascii="Times New Roman" w:eastAsia="Times New Roman" w:hAnsi="Times New Roman" w:cs="Times New Roman"/>
          <w:b/>
          <w:szCs w:val="24"/>
          <w:lang w:eastAsia="hr-HR"/>
        </w:rPr>
        <w:t>u dvorani „C“ Područnog ureda gradske uprave Dubrava, Dubrava 49,</w:t>
      </w:r>
    </w:p>
    <w:p w:rsidR="00875A1C" w:rsidRPr="00875A1C" w:rsidRDefault="00875A1C" w:rsidP="00875A1C">
      <w:pPr>
        <w:jc w:val="center"/>
        <w:rPr>
          <w:rFonts w:ascii="Times New Roman" w:eastAsia="Times New Roman" w:hAnsi="Times New Roman" w:cs="Times New Roman"/>
          <w:b/>
          <w:szCs w:val="24"/>
          <w:lang w:eastAsia="hr-HR"/>
        </w:rPr>
      </w:pPr>
      <w:r w:rsidRPr="00875A1C">
        <w:rPr>
          <w:rFonts w:ascii="Times New Roman" w:eastAsia="Times New Roman" w:hAnsi="Times New Roman" w:cs="Times New Roman"/>
          <w:b/>
          <w:szCs w:val="24"/>
          <w:lang w:eastAsia="hr-HR"/>
        </w:rPr>
        <w:t>s početkom u 16,00 sati</w:t>
      </w:r>
    </w:p>
    <w:p w:rsidR="00875A1C" w:rsidRPr="00875A1C" w:rsidRDefault="00875A1C" w:rsidP="00875A1C">
      <w:pPr>
        <w:jc w:val="both"/>
        <w:rPr>
          <w:rFonts w:ascii="Times New Roman" w:eastAsia="Times New Roman" w:hAnsi="Times New Roman" w:cs="Times New Roman"/>
          <w:szCs w:val="24"/>
          <w:lang w:eastAsia="hr-HR"/>
        </w:rPr>
      </w:pP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Nazočni članovi Vijeća</w:t>
      </w:r>
      <w:r w:rsidRPr="00875A1C">
        <w:rPr>
          <w:rFonts w:ascii="Times New Roman" w:eastAsia="Times New Roman" w:hAnsi="Times New Roman" w:cs="Times New Roman"/>
          <w:szCs w:val="24"/>
          <w:lang w:eastAsia="hr-HR"/>
        </w:rPr>
        <w:t>: Milan Draženović – predsjednik, Antun Bačić – potpredsjednik,  Albina Benčec, Mladen Cetinja, Josipa Ćorluka, Klaudija Ešegović, Hrvoje Hanžek, Nikola Horvatić, Trpimir Majcan, Dario Nekić, Damir Perica, Dubravka Šereg, Hrvoje Tomić, Lara Tomkić i Ivan Trstenjak.</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Nazočni</w:t>
      </w:r>
      <w:r w:rsidRPr="00875A1C">
        <w:rPr>
          <w:rFonts w:ascii="Times New Roman" w:eastAsia="Times New Roman" w:hAnsi="Times New Roman" w:cs="Times New Roman"/>
          <w:szCs w:val="24"/>
          <w:lang w:eastAsia="hr-HR"/>
        </w:rPr>
        <w:t xml:space="preserve"> </w:t>
      </w:r>
      <w:r w:rsidRPr="00875A1C">
        <w:rPr>
          <w:rFonts w:ascii="Times New Roman" w:eastAsia="Times New Roman" w:hAnsi="Times New Roman" w:cs="Times New Roman"/>
          <w:b/>
          <w:szCs w:val="24"/>
          <w:lang w:eastAsia="hr-HR"/>
        </w:rPr>
        <w:t>djelatnici Službe za MS:</w:t>
      </w:r>
      <w:r w:rsidRPr="00875A1C">
        <w:rPr>
          <w:rFonts w:ascii="Times New Roman" w:eastAsia="Times New Roman" w:hAnsi="Times New Roman" w:cs="Times New Roman"/>
          <w:szCs w:val="24"/>
          <w:lang w:eastAsia="hr-HR"/>
        </w:rPr>
        <w:t xml:space="preserve"> </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 xml:space="preserve">Marija Nakić – v.d. voditeljica Područnog odsjeka Donja Dubrava, </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Snježana Pehar – stručni referent za rad tijela mjesne samouprave</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i  Silvestar Smrekar – stručni  referent za rad tijela mjesne samouprave.</w:t>
      </w:r>
    </w:p>
    <w:p w:rsidR="00875A1C" w:rsidRPr="00875A1C" w:rsidRDefault="00875A1C" w:rsidP="00875A1C">
      <w:pPr>
        <w:jc w:val="both"/>
        <w:rPr>
          <w:rFonts w:ascii="Times New Roman" w:eastAsia="Times New Roman" w:hAnsi="Times New Roman" w:cs="Times New Roman"/>
          <w:szCs w:val="24"/>
          <w:lang w:eastAsia="hr-HR"/>
        </w:rPr>
      </w:pP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Predsjedava Milan Draženović, predsjednik Vijeća Gradske četvrti Donja Dubrava. O tijeku sjednice vodi se video zapis.</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 xml:space="preserve">Predsjednik </w:t>
      </w:r>
      <w:r w:rsidRPr="00875A1C">
        <w:rPr>
          <w:rFonts w:ascii="Times New Roman" w:eastAsia="Times New Roman" w:hAnsi="Times New Roman" w:cs="Times New Roman"/>
          <w:szCs w:val="24"/>
          <w:lang w:eastAsia="hr-HR"/>
        </w:rPr>
        <w:t xml:space="preserve">pozdravlja sve prisutne te utvrđuje da je nazočno svih 15 članova Vijeća te ono može pravovaljano odlučivati. </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 xml:space="preserve">Predsjednik otvara 31. sjednicu Vijeća Gradske četvrti Donja Dubrava. </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 xml:space="preserve">Pita članove Vijeća imaju li primjedbi na zapisnik 30. sjednice. Budući da primjedbi nije bilo, nakon provedenog glasovanja utvrđuje da je isti  </w:t>
      </w:r>
      <w:r w:rsidRPr="00875A1C">
        <w:rPr>
          <w:rFonts w:ascii="Times New Roman" w:eastAsia="Times New Roman" w:hAnsi="Times New Roman" w:cs="Times New Roman"/>
          <w:b/>
          <w:i/>
          <w:szCs w:val="24"/>
          <w:lang w:eastAsia="hr-HR"/>
        </w:rPr>
        <w:t>jednoglasno</w:t>
      </w:r>
      <w:r w:rsidRPr="00875A1C">
        <w:rPr>
          <w:rFonts w:ascii="Times New Roman" w:eastAsia="Times New Roman" w:hAnsi="Times New Roman" w:cs="Times New Roman"/>
          <w:szCs w:val="24"/>
          <w:lang w:eastAsia="hr-HR"/>
        </w:rPr>
        <w:t xml:space="preserve"> prihvaćen. </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 xml:space="preserve">Pita članove Vijeća imaju li prijedloga za dopunu dnevnog reda. Budući da prijedloga nije bilo, nakon provedenog glasovanja predsjednik utvrđuje da je te da je </w:t>
      </w:r>
      <w:r w:rsidRPr="00875A1C">
        <w:rPr>
          <w:rFonts w:ascii="Times New Roman" w:eastAsia="Times New Roman" w:hAnsi="Times New Roman" w:cs="Times New Roman"/>
          <w:i/>
          <w:szCs w:val="24"/>
          <w:lang w:eastAsia="hr-HR"/>
        </w:rPr>
        <w:t xml:space="preserve">jednoglasno </w:t>
      </w:r>
      <w:r w:rsidRPr="00875A1C">
        <w:rPr>
          <w:rFonts w:ascii="Times New Roman" w:eastAsia="Times New Roman" w:hAnsi="Times New Roman" w:cs="Times New Roman"/>
          <w:szCs w:val="24"/>
          <w:lang w:eastAsia="hr-HR"/>
        </w:rPr>
        <w:t>usvojen</w:t>
      </w:r>
    </w:p>
    <w:p w:rsidR="00875A1C" w:rsidRPr="00875A1C" w:rsidRDefault="00875A1C" w:rsidP="00875A1C">
      <w:pPr>
        <w:jc w:val="both"/>
        <w:rPr>
          <w:rFonts w:ascii="Times New Roman" w:eastAsia="Times New Roman" w:hAnsi="Times New Roman" w:cs="Times New Roman"/>
          <w:szCs w:val="24"/>
          <w:lang w:eastAsia="hr-HR"/>
        </w:rPr>
      </w:pPr>
    </w:p>
    <w:p w:rsidR="00875A1C" w:rsidRPr="00875A1C" w:rsidRDefault="00875A1C" w:rsidP="00875A1C">
      <w:pPr>
        <w:jc w:val="both"/>
        <w:rPr>
          <w:rFonts w:ascii="Times New Roman" w:eastAsia="Times New Roman" w:hAnsi="Times New Roman" w:cs="Times New Roman"/>
          <w:szCs w:val="24"/>
          <w:lang w:eastAsia="hr-HR"/>
        </w:rPr>
      </w:pPr>
    </w:p>
    <w:p w:rsidR="00875A1C" w:rsidRPr="00875A1C" w:rsidRDefault="00875A1C" w:rsidP="00875A1C">
      <w:pPr>
        <w:jc w:val="center"/>
        <w:rPr>
          <w:rFonts w:ascii="Times New Roman" w:eastAsia="Times New Roman" w:hAnsi="Times New Roman" w:cs="Times New Roman"/>
          <w:b/>
          <w:szCs w:val="24"/>
          <w:lang w:eastAsia="hr-HR"/>
        </w:rPr>
      </w:pPr>
      <w:r w:rsidRPr="00875A1C">
        <w:rPr>
          <w:rFonts w:ascii="Times New Roman" w:eastAsia="Times New Roman" w:hAnsi="Times New Roman" w:cs="Times New Roman"/>
          <w:b/>
          <w:szCs w:val="24"/>
          <w:lang w:eastAsia="hr-HR"/>
        </w:rPr>
        <w:t>D N E V N I   R E D:</w:t>
      </w:r>
    </w:p>
    <w:p w:rsidR="00875A1C" w:rsidRPr="00875A1C" w:rsidRDefault="00875A1C" w:rsidP="00875A1C">
      <w:pPr>
        <w:rPr>
          <w:rFonts w:ascii="Times New Roman" w:eastAsia="Times New Roman" w:hAnsi="Times New Roman" w:cs="Times New Roman"/>
          <w:b/>
          <w:szCs w:val="24"/>
          <w:lang w:eastAsia="hr-HR"/>
        </w:rPr>
      </w:pPr>
    </w:p>
    <w:p w:rsidR="00875A1C" w:rsidRPr="00875A1C" w:rsidRDefault="00875A1C" w:rsidP="00875A1C">
      <w:pPr>
        <w:numPr>
          <w:ilvl w:val="0"/>
          <w:numId w:val="1"/>
        </w:num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Izvješće Mandatnog povjerenstva o prestanku mandata člana Vijeća Gradske četvrti Donja Dubrava i početku obnašanja dužnosti zamjenika člana Vijeća i Prijedlog zaključka o Izvješću Mandatnog povjerenstva o prestanku mandata člana Vijeća Gradske četvrti Donja Dubrava i početku obnašanja dužnosti zamjenice člana Vijeća</w:t>
      </w:r>
    </w:p>
    <w:p w:rsidR="00875A1C" w:rsidRPr="00875A1C" w:rsidRDefault="00875A1C" w:rsidP="00875A1C">
      <w:pPr>
        <w:numPr>
          <w:ilvl w:val="0"/>
          <w:numId w:val="1"/>
        </w:num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Polaganje prisege</w:t>
      </w:r>
    </w:p>
    <w:p w:rsidR="00875A1C" w:rsidRPr="00875A1C" w:rsidRDefault="00875A1C" w:rsidP="00875A1C">
      <w:pPr>
        <w:numPr>
          <w:ilvl w:val="0"/>
          <w:numId w:val="1"/>
        </w:num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zaključka o izmjeni Plana komunalnih aktivnosti Gradske četvrti Donja Dubrava u 2019.</w:t>
      </w:r>
    </w:p>
    <w:p w:rsidR="00875A1C" w:rsidRPr="00875A1C" w:rsidRDefault="00875A1C" w:rsidP="00875A1C">
      <w:pPr>
        <w:numPr>
          <w:ilvl w:val="0"/>
          <w:numId w:val="1"/>
        </w:num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zaključka o utvrđivanju prijedloga prioriteta izgradnje komunalne infrastrukture za Plan komunalnih aktivnosti Gradske četvrti Donja Dubrava u 2020.</w:t>
      </w:r>
    </w:p>
    <w:p w:rsidR="00875A1C" w:rsidRPr="00875A1C" w:rsidRDefault="00875A1C" w:rsidP="00875A1C">
      <w:pPr>
        <w:numPr>
          <w:ilvl w:val="0"/>
          <w:numId w:val="1"/>
        </w:num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zaključka o Prijedlogu izmjena Programa građenja komunalne infrastrukture na području Grada Zagreba u 2019.</w:t>
      </w:r>
    </w:p>
    <w:p w:rsidR="00875A1C" w:rsidRPr="00875A1C" w:rsidRDefault="00875A1C" w:rsidP="00875A1C">
      <w:pPr>
        <w:numPr>
          <w:ilvl w:val="0"/>
          <w:numId w:val="1"/>
        </w:num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zaključka o Prijedlogu izmjena Programa održavanja javnih prometnih površina, građevina i uređaja javne namjene, javne rasvjete, te izvanrednog održavanja nerazvrstanih cesta na području Grada Zagreba u 2019.</w:t>
      </w:r>
    </w:p>
    <w:p w:rsidR="00875A1C" w:rsidRPr="00875A1C" w:rsidRDefault="00875A1C" w:rsidP="00875A1C">
      <w:pPr>
        <w:numPr>
          <w:ilvl w:val="0"/>
          <w:numId w:val="1"/>
        </w:num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zaključka o Prijedlogu Programa građenja komunalne infrastrukture na području Grada Zagreba u 2020.</w:t>
      </w:r>
    </w:p>
    <w:p w:rsidR="00875A1C" w:rsidRPr="00875A1C" w:rsidRDefault="00875A1C" w:rsidP="00875A1C">
      <w:pPr>
        <w:numPr>
          <w:ilvl w:val="0"/>
          <w:numId w:val="1"/>
        </w:numPr>
        <w:spacing w:line="276" w:lineRule="auto"/>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zaključka o Prijedlogu Programa održavanja javnoprometnih površina, građevina i uređaja javne namjene, javne rasvjete, te izvanrednog održavanja nerazvrstanih cesta na području Grada Zagreba u 2020.</w:t>
      </w:r>
    </w:p>
    <w:p w:rsidR="00875A1C" w:rsidRPr="00875A1C" w:rsidRDefault="00875A1C" w:rsidP="00875A1C">
      <w:pPr>
        <w:numPr>
          <w:ilvl w:val="0"/>
          <w:numId w:val="1"/>
        </w:numPr>
        <w:spacing w:line="276" w:lineRule="auto"/>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Prijedlozi zaključaka o davanju mišljenja po članku 86. Statuta Grada Zagreba na:</w:t>
      </w:r>
    </w:p>
    <w:p w:rsidR="00875A1C" w:rsidRPr="00875A1C" w:rsidRDefault="00875A1C" w:rsidP="00875A1C">
      <w:pPr>
        <w:numPr>
          <w:ilvl w:val="0"/>
          <w:numId w:val="2"/>
        </w:num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odluke o izmjenama i dopunama Proračuna Grada Zagreba za 2019., Prijedlog odluke o izmjeni Odluke o izvršavanju Proračuna Grada Zagreba za 2019. i prijedloge izmjena i dopuna programa javnih potreba po djelatnostima</w:t>
      </w:r>
    </w:p>
    <w:p w:rsidR="00875A1C" w:rsidRPr="00875A1C" w:rsidRDefault="00875A1C" w:rsidP="00875A1C">
      <w:pPr>
        <w:numPr>
          <w:ilvl w:val="0"/>
          <w:numId w:val="2"/>
        </w:num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lastRenderedPageBreak/>
        <w:t xml:space="preserve">Prijedlog proračuna Grada Zagreba za 2020., Prijedlog odluke o izvršavanju Proračuna Grada Zagreba za 2020., Prijedlog projekcije proračuna Grada Zagreba za razdoblje 2021. – 2022., prijedlozi programa javnih potreba po djelatnostima, prijedlozi programa radova, prijedlozi programa financiranju udruga po područjima te prijedlozi programa radova, prijedlozi programa financiranja udruga po područjima te prijedlozi programa sufinanciranja provedbe projekata udruga ugovorenih iz programa i fondova Europske unije u 2020. </w:t>
      </w:r>
    </w:p>
    <w:p w:rsidR="00875A1C" w:rsidRPr="00875A1C" w:rsidRDefault="00875A1C" w:rsidP="00875A1C">
      <w:pPr>
        <w:numPr>
          <w:ilvl w:val="0"/>
          <w:numId w:val="2"/>
        </w:num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zaključka o davanju suglasnosti trgovačkom društvu Zagrebački električni tramvaj d.o.o. za dugoročno zaduživanje i davanju jamstva za dugoročni kredit</w:t>
      </w:r>
    </w:p>
    <w:p w:rsidR="00875A1C" w:rsidRPr="00875A1C" w:rsidRDefault="00875A1C" w:rsidP="00875A1C">
      <w:pPr>
        <w:numPr>
          <w:ilvl w:val="0"/>
          <w:numId w:val="2"/>
        </w:num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odluke o izmjenama i dopuni Odluke o ustrojstvu i djelokrugu gradskih upravnih tijela</w:t>
      </w:r>
    </w:p>
    <w:p w:rsidR="00875A1C" w:rsidRPr="00875A1C" w:rsidRDefault="00875A1C" w:rsidP="00875A1C">
      <w:pPr>
        <w:numPr>
          <w:ilvl w:val="0"/>
          <w:numId w:val="2"/>
        </w:num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odluke o izmjeni Odluke o osnivanju javne ustanove „Razvojna agencija Zagreb za koordinaciju i poticanje regionalnog razvoja“</w:t>
      </w:r>
    </w:p>
    <w:p w:rsidR="00875A1C" w:rsidRPr="00875A1C" w:rsidRDefault="00875A1C" w:rsidP="00875A1C">
      <w:pPr>
        <w:numPr>
          <w:ilvl w:val="0"/>
          <w:numId w:val="2"/>
        </w:num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 xml:space="preserve">Prijedlog odluke o dopuni Odluke o grobljima </w:t>
      </w:r>
    </w:p>
    <w:p w:rsidR="00875A1C" w:rsidRPr="00875A1C" w:rsidRDefault="00875A1C" w:rsidP="00875A1C">
      <w:pPr>
        <w:numPr>
          <w:ilvl w:val="0"/>
          <w:numId w:val="2"/>
        </w:num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odluke o izmjenama i dopunama Odluke o komunalnom redu</w:t>
      </w:r>
    </w:p>
    <w:p w:rsidR="00875A1C" w:rsidRPr="00875A1C" w:rsidRDefault="00875A1C" w:rsidP="00875A1C">
      <w:pPr>
        <w:numPr>
          <w:ilvl w:val="0"/>
          <w:numId w:val="2"/>
        </w:num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odluke o izmjenama i dopunama Odluke o načinu pružanja javne usluge prikupljanja miješanog komunalnog otpada i biorazgradivog komunalnog otpada i usluga povezanih s javnom uslugom u Gradu Zagrebu</w:t>
      </w:r>
    </w:p>
    <w:p w:rsidR="00875A1C" w:rsidRPr="00875A1C" w:rsidRDefault="00875A1C" w:rsidP="00875A1C">
      <w:pPr>
        <w:numPr>
          <w:ilvl w:val="0"/>
          <w:numId w:val="2"/>
        </w:num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odluke o izmjeni Odluke o zaštiti objekata od grafita</w:t>
      </w:r>
    </w:p>
    <w:p w:rsidR="00875A1C" w:rsidRPr="00875A1C" w:rsidRDefault="00875A1C" w:rsidP="00875A1C">
      <w:pPr>
        <w:numPr>
          <w:ilvl w:val="0"/>
          <w:numId w:val="2"/>
        </w:num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odluke o visini turističke pristojbe za 2021.</w:t>
      </w:r>
    </w:p>
    <w:p w:rsidR="00875A1C" w:rsidRPr="00875A1C" w:rsidRDefault="00875A1C" w:rsidP="00875A1C">
      <w:pPr>
        <w:numPr>
          <w:ilvl w:val="0"/>
          <w:numId w:val="2"/>
        </w:num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zaključka o proglašenju general-bojnika Blage Zadre počasnim građaninom Grada Zagreba-posmrtno</w:t>
      </w:r>
    </w:p>
    <w:p w:rsidR="00875A1C" w:rsidRPr="00875A1C" w:rsidRDefault="00875A1C" w:rsidP="00875A1C">
      <w:pPr>
        <w:numPr>
          <w:ilvl w:val="0"/>
          <w:numId w:val="2"/>
        </w:num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odluke o visini paušalnog poreza za djelatnosti iznajmljivanja i smještaja u turizmu</w:t>
      </w:r>
    </w:p>
    <w:p w:rsidR="00875A1C" w:rsidRPr="00875A1C" w:rsidRDefault="00875A1C" w:rsidP="00875A1C">
      <w:pPr>
        <w:numPr>
          <w:ilvl w:val="0"/>
          <w:numId w:val="2"/>
        </w:num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odluke o kriterijima za određivanje zakupnine za poslovni prostor domova zdravlja kojih je osnivač Grad Zagreb</w:t>
      </w:r>
    </w:p>
    <w:p w:rsidR="00875A1C" w:rsidRPr="00875A1C" w:rsidRDefault="00875A1C" w:rsidP="00875A1C">
      <w:pPr>
        <w:numPr>
          <w:ilvl w:val="0"/>
          <w:numId w:val="2"/>
        </w:num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odluke o raspoređivanju sredstava za redovito godišnje financiranje političkih stranaka i gradskih zastupnica/zastupnika izabranih s liste grupe birača u 2020.</w:t>
      </w:r>
    </w:p>
    <w:p w:rsidR="00875A1C" w:rsidRPr="00875A1C" w:rsidRDefault="00875A1C" w:rsidP="00875A1C">
      <w:pPr>
        <w:numPr>
          <w:ilvl w:val="0"/>
          <w:numId w:val="2"/>
        </w:num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programa organizacije manifestacija od gospodarskog interesa za Grad Zagreb za 2020.</w:t>
      </w:r>
    </w:p>
    <w:p w:rsidR="00875A1C" w:rsidRPr="00875A1C" w:rsidRDefault="00875A1C" w:rsidP="00875A1C">
      <w:pPr>
        <w:numPr>
          <w:ilvl w:val="0"/>
          <w:numId w:val="2"/>
        </w:num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odluke o broju ordinacija koje će djelatnost obavljati u okviru domova zdravlja kojih je osnivač Grad Zagreb te uvjetima za davanje u zakup poslovnog prostora radnicima domova zdravlja</w:t>
      </w:r>
    </w:p>
    <w:p w:rsidR="00875A1C" w:rsidRPr="00875A1C" w:rsidRDefault="00875A1C" w:rsidP="00875A1C">
      <w:pPr>
        <w:numPr>
          <w:ilvl w:val="0"/>
          <w:numId w:val="1"/>
        </w:num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zaključka o davanju mišljenja o prijedlogu novog voznog reda autobusne linije 225 Sesvete – Resnik – Kozari Bok</w:t>
      </w:r>
    </w:p>
    <w:p w:rsidR="00875A1C" w:rsidRPr="00875A1C" w:rsidRDefault="00875A1C" w:rsidP="00875A1C">
      <w:pPr>
        <w:numPr>
          <w:ilvl w:val="0"/>
          <w:numId w:val="1"/>
        </w:num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zaključka o zahtjevu za izmještanje spremnika za otpad u Resničkom putu 88</w:t>
      </w:r>
    </w:p>
    <w:p w:rsidR="00875A1C" w:rsidRPr="00875A1C" w:rsidRDefault="00875A1C" w:rsidP="00875A1C">
      <w:pPr>
        <w:numPr>
          <w:ilvl w:val="0"/>
          <w:numId w:val="1"/>
        </w:num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zaključka o davanju mišljenja o postavi opreme za smirivanje prometa i uspostavi uzdužnog parkirališta u Ulici sljezova od Aleje lipa do Aleje javora</w:t>
      </w:r>
    </w:p>
    <w:p w:rsidR="00875A1C" w:rsidRPr="00875A1C" w:rsidRDefault="00875A1C" w:rsidP="00875A1C">
      <w:pPr>
        <w:numPr>
          <w:ilvl w:val="0"/>
          <w:numId w:val="1"/>
        </w:num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zaključka o prijedlogu naplate parkiranja na parkiralištu ispred stambenih zgrada u Ulici platana</w:t>
      </w:r>
      <w:r w:rsidRPr="00875A1C">
        <w:rPr>
          <w:rFonts w:ascii="Times New Roman" w:eastAsia="Times New Roman" w:hAnsi="Times New Roman" w:cs="Times New Roman"/>
          <w:b/>
          <w:szCs w:val="24"/>
          <w:lang w:eastAsia="hr-HR"/>
        </w:rPr>
        <w:t xml:space="preserve"> </w:t>
      </w:r>
      <w:r w:rsidRPr="00875A1C">
        <w:rPr>
          <w:rFonts w:ascii="Times New Roman" w:eastAsia="Times New Roman" w:hAnsi="Times New Roman" w:cs="Times New Roman"/>
          <w:szCs w:val="24"/>
          <w:lang w:eastAsia="hr-HR"/>
        </w:rPr>
        <w:t>kod k.br. 2, 4, 6, 8 i 10</w:t>
      </w:r>
    </w:p>
    <w:p w:rsidR="00875A1C" w:rsidRPr="00875A1C" w:rsidRDefault="00875A1C" w:rsidP="00875A1C">
      <w:pPr>
        <w:numPr>
          <w:ilvl w:val="0"/>
          <w:numId w:val="1"/>
        </w:num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zaključka o prijedlogu postavljanja prometnog znaka „obvezno zaustavljanje“ u Šatorskoj ulici, na spoju s Vinodolskom ulicom</w:t>
      </w:r>
    </w:p>
    <w:p w:rsidR="00875A1C" w:rsidRPr="00875A1C" w:rsidRDefault="00875A1C" w:rsidP="00875A1C">
      <w:pPr>
        <w:numPr>
          <w:ilvl w:val="0"/>
          <w:numId w:val="1"/>
        </w:num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Prijedlog zaključka o zahtjevu za iscrtavanje pješačkog prijelaza na spoju Kanarinske i Đurđevačke ulice i na spoju Kanarinske i Štefanovečke ulice</w:t>
      </w:r>
    </w:p>
    <w:p w:rsidR="00875A1C" w:rsidRPr="00875A1C" w:rsidRDefault="00875A1C" w:rsidP="00875A1C">
      <w:pPr>
        <w:numPr>
          <w:ilvl w:val="0"/>
          <w:numId w:val="1"/>
        </w:num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 xml:space="preserve">Prijedlog zaključka o davanju mišljenja o zamolbi za uvođenje novih autobusnih stajališta autobusne linije 269 Sesvetski Kraljevec – Borongaj             </w:t>
      </w:r>
    </w:p>
    <w:p w:rsidR="00875A1C" w:rsidRPr="00875A1C" w:rsidRDefault="00875A1C" w:rsidP="00875A1C">
      <w:pPr>
        <w:numPr>
          <w:ilvl w:val="0"/>
          <w:numId w:val="1"/>
        </w:numPr>
        <w:spacing w:line="276" w:lineRule="auto"/>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Pitanja, prijedlozi i obavijesti</w:t>
      </w:r>
    </w:p>
    <w:p w:rsidR="00875A1C" w:rsidRPr="00875A1C" w:rsidRDefault="00875A1C" w:rsidP="00875A1C">
      <w:pPr>
        <w:rPr>
          <w:rFonts w:ascii="Times New Roman" w:eastAsia="Times New Roman" w:hAnsi="Times New Roman" w:cs="Times New Roman"/>
          <w:szCs w:val="24"/>
          <w:lang w:eastAsia="hr-HR"/>
        </w:rPr>
      </w:pPr>
    </w:p>
    <w:p w:rsidR="00875A1C" w:rsidRPr="00875A1C" w:rsidRDefault="00875A1C" w:rsidP="00875A1C">
      <w:pPr>
        <w:rPr>
          <w:rFonts w:ascii="Times New Roman" w:eastAsia="Times New Roman" w:hAnsi="Times New Roman" w:cs="Times New Roman"/>
          <w:szCs w:val="24"/>
          <w:lang w:eastAsia="hr-HR"/>
        </w:rPr>
      </w:pPr>
    </w:p>
    <w:p w:rsidR="00875A1C" w:rsidRPr="00875A1C" w:rsidRDefault="00875A1C" w:rsidP="00875A1C">
      <w:pPr>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 xml:space="preserve">Ad 1 - Izvješće Mandatnog povjerenstva o prestanku mandata člana Vijeća Gradske četvrti Donja Dubrava i početku obnašanja dužnosti zamjenika člana Vijeća i Prijedlog </w:t>
      </w:r>
      <w:r w:rsidRPr="00875A1C">
        <w:rPr>
          <w:rFonts w:ascii="Times New Roman" w:eastAsia="Times New Roman" w:hAnsi="Times New Roman" w:cs="Times New Roman"/>
          <w:b/>
          <w:szCs w:val="24"/>
          <w:u w:val="single"/>
          <w:lang w:eastAsia="hr-HR"/>
        </w:rPr>
        <w:lastRenderedPageBreak/>
        <w:t>zaključka o Izvješću Mandatnog povjerenstva o prestanku mandata člana Vijeća Gradske četvrti Donja Dubrava i početku obnašanja dužnosti zamjenice člana Vijeća</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 xml:space="preserve">Predsjednik </w:t>
      </w:r>
      <w:r w:rsidRPr="00875A1C">
        <w:rPr>
          <w:rFonts w:ascii="Times New Roman" w:eastAsia="Times New Roman" w:hAnsi="Times New Roman" w:cs="Times New Roman"/>
          <w:szCs w:val="24"/>
          <w:lang w:eastAsia="hr-HR"/>
        </w:rPr>
        <w:t>utvrđuje da je stranka Bandić Milan 365 – Stranka rada i solidarnosti predložila Laru Tomkić za zamjenika člana Vijeća umjesto preminulog Zdravka Žvorca. Daje riječ predsjedniku Mandatnog povjerenstva da podnese Izvješće.</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Predsjednik Mandatnog povjerenstva T. Majcan podnosi Izvješće o prestanku mandata članu Vijeća Gradske četvrti Donja Dubrava i početku obnašanja dužnosti zamjenika člana Vijeća.</w:t>
      </w:r>
    </w:p>
    <w:p w:rsidR="00875A1C" w:rsidRPr="00875A1C" w:rsidRDefault="00875A1C" w:rsidP="00875A1C">
      <w:pPr>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 xml:space="preserve">Bez rasprave, Vijeće </w:t>
      </w:r>
      <w:r w:rsidRPr="00875A1C">
        <w:rPr>
          <w:rFonts w:ascii="Times New Roman" w:eastAsia="Times New Roman" w:hAnsi="Times New Roman" w:cs="Times New Roman"/>
          <w:i/>
          <w:szCs w:val="24"/>
          <w:lang w:eastAsia="hr-HR"/>
        </w:rPr>
        <w:t>jednoglasno</w:t>
      </w:r>
      <w:r w:rsidRPr="00875A1C">
        <w:rPr>
          <w:rFonts w:ascii="Times New Roman" w:eastAsia="Times New Roman" w:hAnsi="Times New Roman" w:cs="Times New Roman"/>
          <w:szCs w:val="24"/>
          <w:lang w:eastAsia="hr-HR"/>
        </w:rPr>
        <w:t xml:space="preserve"> prihvaća</w:t>
      </w:r>
    </w:p>
    <w:p w:rsidR="00875A1C" w:rsidRPr="00875A1C" w:rsidRDefault="00875A1C" w:rsidP="00875A1C">
      <w:pPr>
        <w:jc w:val="center"/>
        <w:rPr>
          <w:rFonts w:ascii="Times New Roman" w:hAnsi="Times New Roman" w:cs="Times New Roman"/>
          <w:b/>
          <w:i/>
        </w:rPr>
      </w:pPr>
    </w:p>
    <w:p w:rsidR="00875A1C" w:rsidRPr="00875A1C" w:rsidRDefault="00875A1C" w:rsidP="00875A1C">
      <w:pPr>
        <w:jc w:val="center"/>
        <w:rPr>
          <w:rFonts w:ascii="Times New Roman" w:hAnsi="Times New Roman" w:cs="Times New Roman"/>
          <w:b/>
          <w:i/>
        </w:rPr>
      </w:pPr>
      <w:r w:rsidRPr="00875A1C">
        <w:rPr>
          <w:rFonts w:ascii="Times New Roman" w:hAnsi="Times New Roman" w:cs="Times New Roman"/>
          <w:b/>
          <w:i/>
        </w:rPr>
        <w:t>IZVJEŠĆE</w:t>
      </w:r>
    </w:p>
    <w:p w:rsidR="00875A1C" w:rsidRPr="00875A1C" w:rsidRDefault="00875A1C" w:rsidP="00875A1C">
      <w:pPr>
        <w:jc w:val="center"/>
        <w:rPr>
          <w:rFonts w:ascii="Times New Roman" w:hAnsi="Times New Roman" w:cs="Times New Roman"/>
          <w:b/>
          <w:i/>
        </w:rPr>
      </w:pPr>
      <w:r w:rsidRPr="00875A1C">
        <w:rPr>
          <w:rFonts w:ascii="Times New Roman" w:hAnsi="Times New Roman" w:cs="Times New Roman"/>
          <w:b/>
          <w:i/>
        </w:rPr>
        <w:t>o prestanku mandata članu Vijeća Gradske četvrti Donja Dubrava</w:t>
      </w:r>
    </w:p>
    <w:p w:rsidR="00875A1C" w:rsidRPr="00875A1C" w:rsidRDefault="00875A1C" w:rsidP="00875A1C">
      <w:pPr>
        <w:jc w:val="center"/>
        <w:rPr>
          <w:rFonts w:ascii="Times New Roman" w:hAnsi="Times New Roman" w:cs="Times New Roman"/>
          <w:b/>
          <w:i/>
        </w:rPr>
      </w:pPr>
      <w:r w:rsidRPr="00875A1C">
        <w:rPr>
          <w:rFonts w:ascii="Times New Roman" w:hAnsi="Times New Roman" w:cs="Times New Roman"/>
          <w:b/>
          <w:i/>
        </w:rPr>
        <w:t xml:space="preserve"> i početku obnašanja dužnosti zamjenice člana Vijeća</w:t>
      </w:r>
    </w:p>
    <w:p w:rsidR="00875A1C" w:rsidRPr="00875A1C" w:rsidRDefault="00875A1C" w:rsidP="00875A1C">
      <w:pPr>
        <w:rPr>
          <w:rFonts w:ascii="Times New Roman" w:hAnsi="Times New Roman" w:cs="Times New Roman"/>
          <w:b/>
          <w:i/>
        </w:rPr>
      </w:pPr>
    </w:p>
    <w:p w:rsidR="00875A1C" w:rsidRPr="00875A1C" w:rsidRDefault="00875A1C" w:rsidP="00875A1C">
      <w:pPr>
        <w:jc w:val="center"/>
        <w:rPr>
          <w:rFonts w:ascii="Times New Roman" w:hAnsi="Times New Roman" w:cs="Times New Roman"/>
          <w:b/>
          <w:i/>
        </w:rPr>
      </w:pPr>
      <w:r w:rsidRPr="00875A1C">
        <w:rPr>
          <w:rFonts w:ascii="Times New Roman" w:hAnsi="Times New Roman" w:cs="Times New Roman"/>
          <w:b/>
          <w:i/>
        </w:rPr>
        <w:t>I.</w:t>
      </w:r>
    </w:p>
    <w:p w:rsidR="00875A1C" w:rsidRPr="00875A1C" w:rsidRDefault="00875A1C" w:rsidP="00875A1C">
      <w:pPr>
        <w:jc w:val="center"/>
        <w:rPr>
          <w:rFonts w:ascii="Times New Roman" w:hAnsi="Times New Roman" w:cs="Times New Roman"/>
          <w:b/>
          <w:i/>
        </w:rPr>
      </w:pPr>
    </w:p>
    <w:p w:rsidR="00875A1C" w:rsidRPr="00875A1C" w:rsidRDefault="00875A1C" w:rsidP="00875A1C">
      <w:pPr>
        <w:jc w:val="both"/>
        <w:rPr>
          <w:rFonts w:ascii="Times New Roman" w:hAnsi="Times New Roman" w:cs="Times New Roman"/>
          <w:i/>
        </w:rPr>
      </w:pPr>
      <w:r w:rsidRPr="00875A1C">
        <w:rPr>
          <w:rFonts w:ascii="Times New Roman" w:hAnsi="Times New Roman" w:cs="Times New Roman"/>
          <w:b/>
          <w:i/>
        </w:rPr>
        <w:t xml:space="preserve">           </w:t>
      </w:r>
      <w:r w:rsidRPr="00875A1C">
        <w:rPr>
          <w:rFonts w:ascii="Times New Roman" w:hAnsi="Times New Roman" w:cs="Times New Roman"/>
          <w:i/>
        </w:rPr>
        <w:t xml:space="preserve">Mandatno povjerenstvo utvrđuje da je član Vijeća Gradske četvrti Donja Dubrava </w:t>
      </w:r>
      <w:r w:rsidRPr="00875A1C">
        <w:rPr>
          <w:rFonts w:ascii="Times New Roman" w:hAnsi="Times New Roman" w:cs="Times New Roman"/>
          <w:b/>
          <w:i/>
        </w:rPr>
        <w:t>prof.dr.sc. Zdravko Žvorc</w:t>
      </w:r>
      <w:r w:rsidRPr="00875A1C">
        <w:rPr>
          <w:rFonts w:ascii="Times New Roman" w:hAnsi="Times New Roman" w:cs="Times New Roman"/>
          <w:i/>
        </w:rPr>
        <w:t>,</w:t>
      </w:r>
      <w:r w:rsidRPr="00875A1C">
        <w:rPr>
          <w:rFonts w:ascii="Times New Roman" w:hAnsi="Times New Roman" w:cs="Times New Roman"/>
          <w:b/>
          <w:i/>
        </w:rPr>
        <w:t xml:space="preserve"> </w:t>
      </w:r>
      <w:r w:rsidRPr="00875A1C">
        <w:rPr>
          <w:rFonts w:ascii="Times New Roman" w:hAnsi="Times New Roman" w:cs="Times New Roman"/>
          <w:i/>
        </w:rPr>
        <w:t>izabran na kandidacijskoj listi  „BANDIĆ MILAN 365 - STRANKA RADA I SOLIDARNOSTI“-„STRANKA RADA I SOLIDARNOSTI“, STRANKA MEĐUGENERACIJSKE SOLIDARNOSTI HRVATSKE - SMSH i  ZELENA LISTA, dana 18. listopada 2019.  mandat prestaje zbog smrti.</w:t>
      </w:r>
    </w:p>
    <w:p w:rsidR="00875A1C" w:rsidRPr="00875A1C" w:rsidRDefault="00875A1C" w:rsidP="00875A1C">
      <w:pPr>
        <w:ind w:firstLine="708"/>
        <w:jc w:val="both"/>
        <w:rPr>
          <w:rFonts w:ascii="Times New Roman" w:hAnsi="Times New Roman" w:cs="Times New Roman"/>
          <w:i/>
        </w:rPr>
      </w:pPr>
      <w:r w:rsidRPr="00875A1C">
        <w:rPr>
          <w:rFonts w:ascii="Times New Roman" w:hAnsi="Times New Roman" w:cs="Times New Roman"/>
          <w:i/>
        </w:rPr>
        <w:t>Sukladno članku 14. stavak 3. Odluke o izborima članova vijeća gradskih četvrti i članova vijeća mjesnih odbora (Službeni glasnik Grada Zagreba 4/13, 5/17, 7/17 i 2/19), člana vijeća izabranog na kandidacijskoj listi dviju ili više političkih stranaka zamjenjuje neizabrani kandidat s iste liste s koje je izabran i član kojemu je mandat miruje, a određuju ga političke stanke sukladno sporazumu, odnosno ako sporazum nije postignut, određuju ga dogovorno, a ako ne postignu dogovor, zamjenjuje ga prvi sljedeći neizabrani kandidat s liste Kandidacijska lista „BANDIĆ MILAN 365 - STRANKA RADA I SOLIDARNOSTI“-„STRANKA RADA I SOLIDARNOSTI“, STRANKA MEĐUGENERACIJSKE SOLIDARNOSTI HRVATSKE - SMSH i  ZELENA LISTA.</w:t>
      </w:r>
    </w:p>
    <w:p w:rsidR="00875A1C" w:rsidRPr="00875A1C" w:rsidRDefault="00875A1C" w:rsidP="00875A1C">
      <w:pPr>
        <w:jc w:val="both"/>
        <w:rPr>
          <w:rFonts w:ascii="Times New Roman" w:eastAsia="Times New Roman" w:hAnsi="Times New Roman" w:cs="Times New Roman"/>
          <w:i/>
          <w:szCs w:val="24"/>
          <w:lang w:eastAsia="hr-HR"/>
        </w:rPr>
      </w:pPr>
      <w:r w:rsidRPr="00875A1C">
        <w:rPr>
          <w:rFonts w:ascii="Times New Roman" w:eastAsia="Times New Roman" w:hAnsi="Times New Roman" w:cs="Times New Roman"/>
          <w:i/>
          <w:szCs w:val="24"/>
          <w:lang w:eastAsia="hr-HR"/>
        </w:rPr>
        <w:t xml:space="preserve">            Mandatno povjerenstvo konstatira da je prof.dr.sc. Zdravko Žvorc preminuo 18.listopada 2019., čime su se stekli uvjeti za početak obnašanja dužnosti zamjenika člana Lare Tomkić.</w:t>
      </w:r>
    </w:p>
    <w:p w:rsidR="00875A1C" w:rsidRPr="00875A1C" w:rsidRDefault="00875A1C" w:rsidP="00875A1C">
      <w:pPr>
        <w:jc w:val="center"/>
        <w:rPr>
          <w:rFonts w:ascii="Times New Roman" w:hAnsi="Times New Roman" w:cs="Times New Roman"/>
          <w:b/>
          <w:i/>
        </w:rPr>
      </w:pPr>
      <w:r w:rsidRPr="00875A1C">
        <w:rPr>
          <w:rFonts w:ascii="Times New Roman" w:hAnsi="Times New Roman" w:cs="Times New Roman"/>
          <w:b/>
          <w:i/>
        </w:rPr>
        <w:t>II.</w:t>
      </w:r>
    </w:p>
    <w:p w:rsidR="00875A1C" w:rsidRPr="00875A1C" w:rsidRDefault="00875A1C" w:rsidP="00875A1C">
      <w:pPr>
        <w:rPr>
          <w:rFonts w:ascii="Times New Roman" w:hAnsi="Times New Roman" w:cs="Times New Roman"/>
          <w:i/>
        </w:rPr>
      </w:pPr>
    </w:p>
    <w:p w:rsidR="00875A1C" w:rsidRPr="00875A1C" w:rsidRDefault="00875A1C" w:rsidP="00875A1C">
      <w:pPr>
        <w:ind w:firstLine="708"/>
        <w:rPr>
          <w:rFonts w:ascii="Times New Roman" w:hAnsi="Times New Roman" w:cs="Times New Roman"/>
          <w:i/>
        </w:rPr>
      </w:pPr>
      <w:r w:rsidRPr="00875A1C">
        <w:rPr>
          <w:rFonts w:ascii="Times New Roman" w:hAnsi="Times New Roman" w:cs="Times New Roman"/>
          <w:i/>
        </w:rPr>
        <w:t xml:space="preserve">Mandatno povjerenstvo predlaže Vijeću da prihvati ovo izvješće i donese Zaključak o  mirovanju mandata članu Vijeća Gradske četvrti Donja Dubrava i početku obnašanja dužnosti zamjenice člana Vijeća.                                                                                                                                              </w:t>
      </w:r>
    </w:p>
    <w:p w:rsidR="00875A1C" w:rsidRPr="00875A1C" w:rsidRDefault="00875A1C" w:rsidP="00875A1C">
      <w:pPr>
        <w:rPr>
          <w:rFonts w:ascii="Times New Roman" w:eastAsia="Times New Roman" w:hAnsi="Times New Roman" w:cs="Times New Roman"/>
          <w:szCs w:val="24"/>
          <w:lang w:eastAsia="hr-HR"/>
        </w:rPr>
      </w:pPr>
    </w:p>
    <w:p w:rsidR="00875A1C" w:rsidRPr="00875A1C" w:rsidRDefault="00875A1C" w:rsidP="00875A1C">
      <w:pPr>
        <w:rPr>
          <w:rFonts w:ascii="Times New Roman" w:eastAsia="Times New Roman" w:hAnsi="Times New Roman" w:cs="Times New Roman"/>
          <w:szCs w:val="24"/>
          <w:lang w:eastAsia="hr-HR"/>
        </w:rPr>
      </w:pPr>
    </w:p>
    <w:p w:rsidR="00875A1C" w:rsidRPr="00875A1C" w:rsidRDefault="00875A1C" w:rsidP="00875A1C">
      <w:pPr>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 xml:space="preserve">Potom, bez rasprave, Vijeće </w:t>
      </w:r>
      <w:r w:rsidRPr="00875A1C">
        <w:rPr>
          <w:rFonts w:ascii="Times New Roman" w:eastAsia="Times New Roman" w:hAnsi="Times New Roman" w:cs="Times New Roman"/>
          <w:i/>
          <w:szCs w:val="24"/>
          <w:lang w:eastAsia="hr-HR"/>
        </w:rPr>
        <w:t>jednoglasno</w:t>
      </w:r>
      <w:r w:rsidRPr="00875A1C">
        <w:rPr>
          <w:rFonts w:ascii="Times New Roman" w:eastAsia="Times New Roman" w:hAnsi="Times New Roman" w:cs="Times New Roman"/>
          <w:szCs w:val="24"/>
          <w:lang w:eastAsia="hr-HR"/>
        </w:rPr>
        <w:t xml:space="preserve"> donosi</w:t>
      </w:r>
    </w:p>
    <w:p w:rsidR="00875A1C" w:rsidRPr="00875A1C" w:rsidRDefault="00875A1C" w:rsidP="00875A1C">
      <w:pPr>
        <w:rPr>
          <w:rFonts w:ascii="Times New Roman" w:eastAsia="Times New Roman" w:hAnsi="Times New Roman" w:cs="Times New Roman"/>
          <w:szCs w:val="24"/>
          <w:lang w:eastAsia="hr-HR"/>
        </w:rPr>
      </w:pPr>
    </w:p>
    <w:p w:rsidR="00875A1C" w:rsidRPr="00875A1C" w:rsidRDefault="00875A1C" w:rsidP="00875A1C">
      <w:pPr>
        <w:jc w:val="center"/>
        <w:rPr>
          <w:rFonts w:ascii="Times New Roman" w:eastAsia="Times New Roman" w:hAnsi="Times New Roman" w:cs="Times New Roman"/>
          <w:b/>
          <w:szCs w:val="24"/>
          <w:lang w:eastAsia="hr-HR"/>
        </w:rPr>
      </w:pPr>
      <w:r w:rsidRPr="00875A1C">
        <w:rPr>
          <w:rFonts w:ascii="Times New Roman" w:eastAsia="Times New Roman" w:hAnsi="Times New Roman" w:cs="Times New Roman"/>
          <w:b/>
          <w:szCs w:val="24"/>
          <w:lang w:eastAsia="hr-HR"/>
        </w:rPr>
        <w:t>ZAKLJUČAK</w:t>
      </w:r>
    </w:p>
    <w:p w:rsidR="00875A1C" w:rsidRPr="00875A1C" w:rsidRDefault="00875A1C" w:rsidP="00875A1C">
      <w:pPr>
        <w:jc w:val="center"/>
        <w:rPr>
          <w:rFonts w:ascii="Times New Roman" w:eastAsia="Times New Roman" w:hAnsi="Times New Roman" w:cs="Times New Roman"/>
          <w:b/>
          <w:szCs w:val="24"/>
          <w:lang w:eastAsia="hr-HR"/>
        </w:rPr>
      </w:pPr>
      <w:r w:rsidRPr="00875A1C">
        <w:rPr>
          <w:rFonts w:ascii="Times New Roman" w:eastAsia="Times New Roman" w:hAnsi="Times New Roman" w:cs="Times New Roman"/>
          <w:b/>
          <w:szCs w:val="24"/>
          <w:lang w:eastAsia="hr-HR"/>
        </w:rPr>
        <w:t xml:space="preserve">o Izvješću Mandatnog povjerenstva </w:t>
      </w:r>
    </w:p>
    <w:p w:rsidR="00875A1C" w:rsidRPr="00875A1C" w:rsidRDefault="00875A1C" w:rsidP="00875A1C">
      <w:pPr>
        <w:jc w:val="center"/>
        <w:rPr>
          <w:rFonts w:ascii="Times New Roman" w:eastAsia="Times New Roman" w:hAnsi="Times New Roman" w:cs="Times New Roman"/>
          <w:b/>
          <w:szCs w:val="24"/>
          <w:lang w:eastAsia="hr-HR"/>
        </w:rPr>
      </w:pPr>
      <w:r w:rsidRPr="00875A1C">
        <w:rPr>
          <w:rFonts w:ascii="Times New Roman" w:eastAsia="Times New Roman" w:hAnsi="Times New Roman" w:cs="Times New Roman"/>
          <w:b/>
          <w:szCs w:val="24"/>
          <w:lang w:eastAsia="hr-HR"/>
        </w:rPr>
        <w:t xml:space="preserve">o prestanku mandata članu Vijeća Gradske četvrti Donja Dubrava </w:t>
      </w:r>
    </w:p>
    <w:p w:rsidR="00875A1C" w:rsidRPr="00875A1C" w:rsidRDefault="00875A1C" w:rsidP="00875A1C">
      <w:pPr>
        <w:jc w:val="center"/>
        <w:rPr>
          <w:rFonts w:ascii="Times New Roman" w:eastAsia="Times New Roman" w:hAnsi="Times New Roman" w:cs="Times New Roman"/>
          <w:b/>
          <w:szCs w:val="24"/>
          <w:lang w:eastAsia="hr-HR"/>
        </w:rPr>
      </w:pPr>
      <w:r w:rsidRPr="00875A1C">
        <w:rPr>
          <w:rFonts w:ascii="Times New Roman" w:eastAsia="Times New Roman" w:hAnsi="Times New Roman" w:cs="Times New Roman"/>
          <w:b/>
          <w:szCs w:val="24"/>
          <w:lang w:eastAsia="hr-HR"/>
        </w:rPr>
        <w:t>i početku obnašanja dužnosti zamjenice člana Vijeća</w:t>
      </w:r>
    </w:p>
    <w:p w:rsidR="00875A1C" w:rsidRPr="00875A1C" w:rsidRDefault="00875A1C" w:rsidP="00875A1C">
      <w:pPr>
        <w:rPr>
          <w:rFonts w:ascii="Times New Roman" w:eastAsia="Times New Roman" w:hAnsi="Times New Roman" w:cs="Times New Roman"/>
          <w:b/>
          <w:szCs w:val="24"/>
          <w:lang w:eastAsia="hr-HR"/>
        </w:rPr>
      </w:pPr>
    </w:p>
    <w:p w:rsidR="00875A1C" w:rsidRPr="00875A1C" w:rsidRDefault="00875A1C" w:rsidP="00875A1C">
      <w:pPr>
        <w:numPr>
          <w:ilvl w:val="3"/>
          <w:numId w:val="28"/>
        </w:numPr>
        <w:ind w:left="426"/>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Prima se na znanje Izvješće Mandatnog povjerenstva o prestanku mandata članu Vijeća Gradske četvrti Donja Dubrava i početku obnašanja dužnosti zamjenice člana Vijeća.</w:t>
      </w:r>
    </w:p>
    <w:p w:rsidR="00875A1C" w:rsidRPr="00875A1C" w:rsidRDefault="00875A1C" w:rsidP="00875A1C">
      <w:pPr>
        <w:numPr>
          <w:ilvl w:val="3"/>
          <w:numId w:val="28"/>
        </w:numPr>
        <w:ind w:left="426"/>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 xml:space="preserve">Dana 18. listopada 2019. zbog smrti prestaje mandat članu Vijeća prof.dr.sc. </w:t>
      </w:r>
      <w:r w:rsidRPr="00875A1C">
        <w:rPr>
          <w:rFonts w:ascii="Times New Roman" w:eastAsia="Times New Roman" w:hAnsi="Times New Roman" w:cs="Times New Roman"/>
          <w:b/>
          <w:szCs w:val="24"/>
          <w:lang w:eastAsia="hr-HR"/>
        </w:rPr>
        <w:t>Zdravku Žvorcu</w:t>
      </w:r>
      <w:r w:rsidRPr="00875A1C">
        <w:rPr>
          <w:rFonts w:ascii="Times New Roman" w:eastAsia="Times New Roman" w:hAnsi="Times New Roman" w:cs="Times New Roman"/>
          <w:szCs w:val="24"/>
          <w:lang w:eastAsia="hr-HR"/>
        </w:rPr>
        <w:t>.</w:t>
      </w:r>
    </w:p>
    <w:p w:rsidR="00875A1C" w:rsidRPr="00875A1C" w:rsidRDefault="00875A1C" w:rsidP="00875A1C">
      <w:pPr>
        <w:ind w:left="426"/>
        <w:contextualSpacing/>
        <w:jc w:val="both"/>
        <w:rPr>
          <w:rFonts w:ascii="Times New Roman" w:eastAsia="Times New Roman" w:hAnsi="Times New Roman" w:cs="Times New Roman"/>
          <w:szCs w:val="24"/>
          <w:lang w:eastAsia="hr-HR"/>
        </w:rPr>
      </w:pPr>
    </w:p>
    <w:p w:rsidR="00875A1C" w:rsidRPr="00875A1C" w:rsidRDefault="00875A1C" w:rsidP="00875A1C">
      <w:pPr>
        <w:numPr>
          <w:ilvl w:val="3"/>
          <w:numId w:val="28"/>
        </w:numPr>
        <w:ind w:left="426"/>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lastRenderedPageBreak/>
        <w:t>Dana 14. studenog</w:t>
      </w:r>
      <w:r w:rsidRPr="00875A1C">
        <w:rPr>
          <w:rFonts w:ascii="Times New Roman" w:eastAsia="Times New Roman" w:hAnsi="Times New Roman" w:cs="Times New Roman"/>
          <w:color w:val="FF0000"/>
          <w:szCs w:val="24"/>
          <w:lang w:eastAsia="hr-HR"/>
        </w:rPr>
        <w:t xml:space="preserve"> </w:t>
      </w:r>
      <w:r w:rsidRPr="00875A1C">
        <w:rPr>
          <w:rFonts w:ascii="Times New Roman" w:eastAsia="Times New Roman" w:hAnsi="Times New Roman" w:cs="Times New Roman"/>
          <w:szCs w:val="24"/>
          <w:lang w:eastAsia="hr-HR"/>
        </w:rPr>
        <w:t xml:space="preserve">2019. </w:t>
      </w:r>
      <w:r w:rsidRPr="00875A1C">
        <w:rPr>
          <w:rFonts w:ascii="Times New Roman" w:eastAsia="Times New Roman" w:hAnsi="Times New Roman" w:cs="Times New Roman"/>
          <w:b/>
          <w:szCs w:val="24"/>
          <w:lang w:eastAsia="hr-HR"/>
        </w:rPr>
        <w:t xml:space="preserve">Lara Tomkić </w:t>
      </w:r>
      <w:r w:rsidRPr="00875A1C">
        <w:rPr>
          <w:rFonts w:ascii="Times New Roman" w:eastAsia="Times New Roman" w:hAnsi="Times New Roman" w:cs="Times New Roman"/>
          <w:szCs w:val="24"/>
          <w:lang w:eastAsia="hr-HR"/>
        </w:rPr>
        <w:t>započinje s obnašanjem dužnosti zamjenice člana Vijeća.</w:t>
      </w:r>
    </w:p>
    <w:p w:rsidR="00875A1C" w:rsidRPr="00875A1C" w:rsidRDefault="00875A1C" w:rsidP="00875A1C">
      <w:pPr>
        <w:numPr>
          <w:ilvl w:val="3"/>
          <w:numId w:val="28"/>
        </w:numPr>
        <w:ind w:left="426"/>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Ovaj će zaključak biti objavljen u Službenom glasniku Grada Zagreba.</w:t>
      </w:r>
    </w:p>
    <w:p w:rsidR="00875A1C" w:rsidRPr="00875A1C" w:rsidRDefault="00875A1C" w:rsidP="00875A1C">
      <w:pPr>
        <w:rPr>
          <w:rFonts w:ascii="Times New Roman" w:eastAsia="Times New Roman" w:hAnsi="Times New Roman" w:cs="Times New Roman"/>
          <w:szCs w:val="24"/>
          <w:lang w:eastAsia="hr-HR"/>
        </w:rPr>
      </w:pPr>
    </w:p>
    <w:p w:rsidR="00875A1C" w:rsidRPr="00875A1C" w:rsidRDefault="00875A1C" w:rsidP="00875A1C">
      <w:pPr>
        <w:rPr>
          <w:rFonts w:ascii="Times New Roman" w:eastAsia="Times New Roman" w:hAnsi="Times New Roman" w:cs="Times New Roman"/>
          <w:szCs w:val="24"/>
          <w:lang w:eastAsia="hr-HR"/>
        </w:rPr>
      </w:pPr>
    </w:p>
    <w:p w:rsidR="00875A1C" w:rsidRPr="00875A1C" w:rsidRDefault="00875A1C" w:rsidP="00875A1C">
      <w:pPr>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Ad 2 - Polaganje prisege</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 xml:space="preserve">Predsjednik </w:t>
      </w:r>
      <w:r w:rsidRPr="00875A1C">
        <w:rPr>
          <w:rFonts w:ascii="Times New Roman" w:eastAsia="Times New Roman" w:hAnsi="Times New Roman" w:cs="Times New Roman"/>
          <w:szCs w:val="24"/>
          <w:lang w:eastAsia="hr-HR"/>
        </w:rPr>
        <w:t>čita tekst prisege i proziva članicu Vijeća Laru Tomkić, kojoj je verificiran mandat, te ona izgovara riječ „PRISEŽEM“.</w:t>
      </w:r>
    </w:p>
    <w:p w:rsidR="00875A1C" w:rsidRPr="00875A1C" w:rsidRDefault="00875A1C" w:rsidP="00875A1C">
      <w:pPr>
        <w:ind w:firstLine="708"/>
        <w:rPr>
          <w:rFonts w:ascii="Times New Roman" w:eastAsia="Times New Roman" w:hAnsi="Times New Roman" w:cs="Times New Roman"/>
          <w:i/>
          <w:szCs w:val="24"/>
          <w:lang w:eastAsia="hr-HR"/>
        </w:rPr>
      </w:pPr>
      <w:r w:rsidRPr="00875A1C">
        <w:rPr>
          <w:rFonts w:ascii="Times New Roman" w:eastAsia="Times New Roman" w:hAnsi="Times New Roman" w:cs="Times New Roman"/>
          <w:szCs w:val="24"/>
          <w:lang w:eastAsia="hr-HR"/>
        </w:rPr>
        <w:t>/</w:t>
      </w:r>
      <w:r w:rsidRPr="00875A1C">
        <w:rPr>
          <w:rFonts w:ascii="Times New Roman" w:eastAsia="Times New Roman" w:hAnsi="Times New Roman" w:cs="Times New Roman"/>
          <w:i/>
          <w:szCs w:val="24"/>
          <w:lang w:eastAsia="hr-HR"/>
        </w:rPr>
        <w:t>Potpisan tekst prisege članice Vijeća prilaže se ovom zapisniku./</w:t>
      </w:r>
    </w:p>
    <w:p w:rsidR="00875A1C" w:rsidRPr="00875A1C" w:rsidRDefault="00875A1C" w:rsidP="00875A1C">
      <w:pPr>
        <w:rPr>
          <w:rFonts w:ascii="Times New Roman" w:eastAsia="Times New Roman" w:hAnsi="Times New Roman" w:cs="Times New Roman"/>
          <w:szCs w:val="24"/>
          <w:lang w:eastAsia="hr-HR"/>
        </w:rPr>
      </w:pPr>
    </w:p>
    <w:p w:rsidR="00875A1C" w:rsidRPr="00875A1C" w:rsidRDefault="00875A1C" w:rsidP="00875A1C">
      <w:pPr>
        <w:rPr>
          <w:rFonts w:ascii="Times New Roman" w:eastAsia="Times New Roman" w:hAnsi="Times New Roman" w:cs="Times New Roman"/>
          <w:szCs w:val="24"/>
          <w:lang w:eastAsia="hr-HR"/>
        </w:rPr>
      </w:pPr>
    </w:p>
    <w:p w:rsidR="00875A1C" w:rsidRPr="00875A1C" w:rsidRDefault="00875A1C" w:rsidP="00875A1C">
      <w:pPr>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Ad 3 - Prijedlog zaključka o izmjeni Plana komunalnih aktivnosti Gradske četvrti Donja Dubrava u 2019.</w:t>
      </w:r>
    </w:p>
    <w:p w:rsidR="00875A1C" w:rsidRPr="00875A1C" w:rsidRDefault="00875A1C" w:rsidP="00875A1C">
      <w:pPr>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pojašnjava koje su izmjene Plana i otvara raspravu o Prijedlogu zaključka. </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 xml:space="preserve">Bez rasprave Vijeće </w:t>
      </w:r>
      <w:r w:rsidRPr="00875A1C">
        <w:rPr>
          <w:rFonts w:ascii="Times New Roman" w:eastAsia="Times New Roman" w:hAnsi="Times New Roman" w:cs="Times New Roman"/>
          <w:i/>
          <w:szCs w:val="24"/>
          <w:lang w:eastAsia="hr-HR"/>
        </w:rPr>
        <w:t>jednoglasno</w:t>
      </w:r>
      <w:r w:rsidRPr="00875A1C">
        <w:rPr>
          <w:rFonts w:ascii="Times New Roman" w:eastAsia="Times New Roman" w:hAnsi="Times New Roman" w:cs="Times New Roman"/>
          <w:szCs w:val="24"/>
          <w:lang w:eastAsia="hr-HR"/>
        </w:rPr>
        <w:t xml:space="preserve"> donosi</w:t>
      </w:r>
    </w:p>
    <w:p w:rsidR="00875A1C" w:rsidRPr="00875A1C" w:rsidRDefault="00875A1C" w:rsidP="00875A1C">
      <w:pPr>
        <w:jc w:val="center"/>
        <w:rPr>
          <w:rFonts w:ascii="Times New Roman" w:eastAsia="Times New Roman" w:hAnsi="Times New Roman" w:cs="Times New Roman"/>
          <w:szCs w:val="24"/>
          <w:lang w:eastAsia="hr-HR"/>
        </w:rPr>
      </w:pP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 xml:space="preserve"> Zaključak o izmjeni Plana </w:t>
      </w: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komunalnih aktivnosti Gradske četvrti Donja Dubrava u 2019.</w:t>
      </w:r>
    </w:p>
    <w:p w:rsidR="00875A1C" w:rsidRPr="00875A1C" w:rsidRDefault="00875A1C" w:rsidP="00875A1C">
      <w:pPr>
        <w:jc w:val="center"/>
        <w:rPr>
          <w:rFonts w:ascii="Times New Roman" w:eastAsia="Times New Roman" w:hAnsi="Times New Roman" w:cs="Times New Roman"/>
          <w:i/>
          <w:szCs w:val="24"/>
          <w:lang w:eastAsia="hr-HR"/>
        </w:rPr>
      </w:pPr>
      <w:r w:rsidRPr="00875A1C">
        <w:rPr>
          <w:rFonts w:ascii="Times New Roman" w:eastAsia="Times New Roman" w:hAnsi="Times New Roman" w:cs="Times New Roman"/>
          <w:i/>
          <w:szCs w:val="24"/>
          <w:lang w:eastAsia="hr-HR"/>
        </w:rPr>
        <w:t>(Tekst Plana priložen je ovom zapisniku i njegov je sastavni dio)</w:t>
      </w:r>
    </w:p>
    <w:p w:rsidR="00875A1C" w:rsidRPr="00875A1C" w:rsidRDefault="00875A1C" w:rsidP="00875A1C">
      <w:pPr>
        <w:rPr>
          <w:rFonts w:ascii="Times New Roman" w:eastAsia="Times New Roman" w:hAnsi="Times New Roman" w:cs="Times New Roman"/>
          <w:szCs w:val="24"/>
          <w:lang w:eastAsia="hr-HR"/>
        </w:rPr>
      </w:pPr>
    </w:p>
    <w:p w:rsidR="00875A1C" w:rsidRPr="00875A1C" w:rsidRDefault="00875A1C" w:rsidP="00875A1C">
      <w:pPr>
        <w:jc w:val="both"/>
        <w:rPr>
          <w:rFonts w:ascii="Times New Roman" w:eastAsia="Times New Roman" w:hAnsi="Times New Roman" w:cs="Times New Roman"/>
          <w:szCs w:val="24"/>
          <w:lang w:eastAsia="hr-HR"/>
        </w:rPr>
      </w:pPr>
    </w:p>
    <w:p w:rsidR="00875A1C" w:rsidRPr="00875A1C" w:rsidRDefault="00875A1C" w:rsidP="00875A1C">
      <w:p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Ad 4 - Prijedlog zaključka o utvrđivanju prijedloga prioriteta izgradnje komunalne infrastrukture za Plan komunalnih aktivnosti Gradske četvrti Donja Dubrava u 2020.</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 xml:space="preserve">Predsjednik </w:t>
      </w:r>
      <w:r w:rsidRPr="00875A1C">
        <w:rPr>
          <w:rFonts w:ascii="Times New Roman" w:eastAsia="Times New Roman" w:hAnsi="Times New Roman" w:cs="Times New Roman"/>
          <w:szCs w:val="24"/>
          <w:lang w:eastAsia="hr-HR"/>
        </w:rPr>
        <w:t xml:space="preserve">napominje kako je jučer održao koordinaciju s predsjednicima vijeća mjesnih odbora pa su sukladno prijedlozima usuglašene neke manje izmjene prioriteta koje su članovi Vijeća dobili neposredno prije sjednice. Otvara raspravu. Bez rasprave Vijeće </w:t>
      </w:r>
      <w:r w:rsidRPr="00875A1C">
        <w:rPr>
          <w:rFonts w:ascii="Times New Roman" w:eastAsia="Times New Roman" w:hAnsi="Times New Roman" w:cs="Times New Roman"/>
          <w:i/>
          <w:szCs w:val="24"/>
          <w:lang w:eastAsia="hr-HR"/>
        </w:rPr>
        <w:t>jednoglasno</w:t>
      </w:r>
      <w:r w:rsidRPr="00875A1C">
        <w:rPr>
          <w:rFonts w:ascii="Times New Roman" w:eastAsia="Times New Roman" w:hAnsi="Times New Roman" w:cs="Times New Roman"/>
          <w:szCs w:val="24"/>
          <w:lang w:eastAsia="hr-HR"/>
        </w:rPr>
        <w:t xml:space="preserve"> donosi</w:t>
      </w: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 xml:space="preserve">Z A K L J U Č A K </w:t>
      </w: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o utvrđivanju prijedloga prioriteta izgradnje komunalne infrastrukture za</w:t>
      </w: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 xml:space="preserve">Plan komunalnih aktivnosti Gradske četvrti Donja Dubrava u 2020. </w:t>
      </w:r>
    </w:p>
    <w:p w:rsidR="00875A1C" w:rsidRPr="00875A1C" w:rsidRDefault="00875A1C" w:rsidP="00875A1C">
      <w:pPr>
        <w:rPr>
          <w:rFonts w:ascii="Times New Roman" w:eastAsia="Times New Roman" w:hAnsi="Times New Roman" w:cs="Times New Roman"/>
          <w:i/>
          <w:szCs w:val="24"/>
          <w:lang w:eastAsia="hr-HR"/>
        </w:rPr>
      </w:pPr>
    </w:p>
    <w:p w:rsidR="00875A1C" w:rsidRPr="00875A1C" w:rsidRDefault="00875A1C" w:rsidP="00875A1C">
      <w:pPr>
        <w:numPr>
          <w:ilvl w:val="0"/>
          <w:numId w:val="3"/>
        </w:numPr>
        <w:contextualSpacing/>
        <w:jc w:val="both"/>
        <w:rPr>
          <w:rFonts w:ascii="Times New Roman" w:eastAsia="Times New Roman" w:hAnsi="Times New Roman" w:cs="Times New Roman"/>
          <w:i/>
          <w:szCs w:val="24"/>
          <w:lang w:eastAsia="hr-HR"/>
        </w:rPr>
      </w:pPr>
      <w:r w:rsidRPr="00875A1C">
        <w:rPr>
          <w:rFonts w:ascii="Times New Roman" w:eastAsia="Times New Roman" w:hAnsi="Times New Roman" w:cs="Times New Roman"/>
          <w:i/>
          <w:szCs w:val="24"/>
          <w:lang w:eastAsia="hr-HR"/>
        </w:rPr>
        <w:t xml:space="preserve"> Vijeće Gradske četvrti Donja Dubrava utvrdilo je prijedlog prioriteta izgradnje komunalne infrastrukture za Plan komunalnih aktivnosti Gradske četvrti Donja Dubrava u 2020. godinu koji čine sastavni dio ovoga Zaključka.</w:t>
      </w:r>
    </w:p>
    <w:p w:rsidR="00875A1C" w:rsidRPr="00875A1C" w:rsidRDefault="00875A1C" w:rsidP="00875A1C">
      <w:pPr>
        <w:numPr>
          <w:ilvl w:val="0"/>
          <w:numId w:val="3"/>
        </w:numPr>
        <w:autoSpaceDE w:val="0"/>
        <w:autoSpaceDN w:val="0"/>
        <w:adjustRightInd w:val="0"/>
        <w:spacing w:after="160" w:line="252" w:lineRule="auto"/>
        <w:contextualSpacing/>
        <w:jc w:val="both"/>
        <w:rPr>
          <w:rFonts w:ascii="Times New Roman" w:eastAsia="Calibri" w:hAnsi="Times New Roman" w:cs="Times New Roman"/>
          <w:i/>
          <w:color w:val="000000"/>
          <w:szCs w:val="24"/>
        </w:rPr>
      </w:pPr>
      <w:r w:rsidRPr="00875A1C">
        <w:rPr>
          <w:rFonts w:ascii="Times New Roman" w:eastAsia="Calibri" w:hAnsi="Times New Roman" w:cs="Times New Roman"/>
          <w:i/>
          <w:szCs w:val="24"/>
          <w:lang w:eastAsia="hr-HR"/>
        </w:rPr>
        <w:t>Ovaj se zaključak dostavlja Gradskom uredu za mjesnu samoupravu na daljnje postupanje.</w:t>
      </w:r>
    </w:p>
    <w:p w:rsidR="00875A1C" w:rsidRPr="00875A1C" w:rsidRDefault="00875A1C" w:rsidP="00875A1C">
      <w:pPr>
        <w:jc w:val="both"/>
        <w:rPr>
          <w:rFonts w:ascii="Times New Roman" w:eastAsia="Times New Roman" w:hAnsi="Times New Roman" w:cs="Times New Roman"/>
          <w:szCs w:val="24"/>
          <w:lang w:eastAsia="hr-HR"/>
        </w:rPr>
      </w:pPr>
    </w:p>
    <w:p w:rsidR="00875A1C" w:rsidRPr="00875A1C" w:rsidRDefault="00875A1C" w:rsidP="00875A1C">
      <w:pPr>
        <w:contextualSpacing/>
        <w:jc w:val="both"/>
        <w:rPr>
          <w:rFonts w:ascii="Times New Roman" w:eastAsia="Times New Roman" w:hAnsi="Times New Roman" w:cs="Times New Roman"/>
          <w:szCs w:val="24"/>
          <w:lang w:eastAsia="hr-HR"/>
        </w:rPr>
      </w:pPr>
    </w:p>
    <w:p w:rsidR="00875A1C" w:rsidRPr="00875A1C" w:rsidRDefault="00875A1C" w:rsidP="00875A1C">
      <w:p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Ad 5 - Prijedlog zaključka o Prijedlogu izmjena Programa građenja komunalne infrastrukture na području Grada Zagreba u 2019.</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o Prijedlogu zaključka. Vijeće uz 11 glasova „za“ i 4 „suzdržana“ glasa donosi</w:t>
      </w:r>
    </w:p>
    <w:p w:rsidR="00875A1C" w:rsidRPr="00875A1C" w:rsidRDefault="00875A1C" w:rsidP="00875A1C">
      <w:pPr>
        <w:rPr>
          <w:rFonts w:ascii="Times New Roman" w:eastAsia="Times New Roman" w:hAnsi="Times New Roman" w:cs="Times New Roman"/>
          <w:b/>
          <w:szCs w:val="24"/>
          <w:lang w:eastAsia="hr-HR"/>
        </w:rPr>
      </w:pP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 xml:space="preserve">Z A K L J U Č A K </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Times New Roman" w:hAnsi="Times New Roman" w:cs="Times New Roman"/>
          <w:b/>
          <w:i/>
          <w:color w:val="000000"/>
          <w:szCs w:val="24"/>
          <w:lang w:eastAsia="hr-HR"/>
        </w:rPr>
        <w:t>o davanju mišljenja</w:t>
      </w:r>
      <w:r w:rsidRPr="00875A1C">
        <w:rPr>
          <w:rFonts w:ascii="Times New Roman" w:eastAsia="Calibri" w:hAnsi="Times New Roman" w:cs="Times New Roman"/>
          <w:b/>
          <w:i/>
          <w:szCs w:val="24"/>
          <w:lang w:eastAsia="hr-HR"/>
        </w:rPr>
        <w:t xml:space="preserve"> o Prijedlogu izmjena Programa građenja </w:t>
      </w:r>
    </w:p>
    <w:p w:rsidR="00875A1C" w:rsidRPr="00875A1C" w:rsidRDefault="00875A1C" w:rsidP="00875A1C">
      <w:pPr>
        <w:jc w:val="center"/>
        <w:rPr>
          <w:rFonts w:ascii="Times New Roman" w:eastAsia="Calibri" w:hAnsi="Times New Roman" w:cs="Times New Roman"/>
          <w:i/>
          <w:szCs w:val="24"/>
          <w:lang w:eastAsia="hr-HR"/>
        </w:rPr>
      </w:pPr>
      <w:r w:rsidRPr="00875A1C">
        <w:rPr>
          <w:rFonts w:ascii="Times New Roman" w:eastAsia="Calibri" w:hAnsi="Times New Roman" w:cs="Times New Roman"/>
          <w:b/>
          <w:i/>
          <w:szCs w:val="24"/>
          <w:lang w:eastAsia="hr-HR"/>
        </w:rPr>
        <w:t>komunalne infrastrukture na području Grada Zagreba u 2019.</w:t>
      </w:r>
    </w:p>
    <w:p w:rsidR="00875A1C" w:rsidRPr="00875A1C" w:rsidRDefault="00875A1C" w:rsidP="00875A1C">
      <w:pPr>
        <w:jc w:val="both"/>
        <w:rPr>
          <w:rFonts w:ascii="Times New Roman" w:eastAsia="Times New Roman" w:hAnsi="Times New Roman" w:cs="Times New Roman"/>
          <w:bCs/>
          <w:i/>
          <w:szCs w:val="24"/>
          <w:lang w:eastAsia="hr-HR"/>
        </w:rPr>
      </w:pPr>
    </w:p>
    <w:p w:rsidR="00875A1C" w:rsidRPr="00875A1C" w:rsidRDefault="00875A1C" w:rsidP="00875A1C">
      <w:pPr>
        <w:numPr>
          <w:ilvl w:val="0"/>
          <w:numId w:val="4"/>
        </w:numPr>
        <w:contextualSpacing/>
        <w:jc w:val="both"/>
        <w:rPr>
          <w:rFonts w:ascii="Times New Roman" w:eastAsia="Calibri" w:hAnsi="Times New Roman" w:cs="Times New Roman"/>
          <w:b/>
          <w:i/>
          <w:szCs w:val="24"/>
          <w:lang w:eastAsia="hr-HR"/>
        </w:rPr>
      </w:pPr>
      <w:r w:rsidRPr="00875A1C">
        <w:rPr>
          <w:rFonts w:ascii="Times New Roman" w:eastAsia="Times New Roman" w:hAnsi="Times New Roman" w:cs="Times New Roman"/>
          <w:i/>
          <w:szCs w:val="24"/>
          <w:lang w:eastAsia="hr-HR"/>
        </w:rPr>
        <w:t>Vijeće Gradske četvrti Donja Dubrava razmotrilo je</w:t>
      </w:r>
      <w:r w:rsidRPr="00875A1C">
        <w:rPr>
          <w:rFonts w:ascii="Times New Roman" w:eastAsia="Calibri" w:hAnsi="Times New Roman" w:cs="Times New Roman"/>
          <w:i/>
          <w:szCs w:val="24"/>
          <w:lang w:eastAsia="hr-HR"/>
        </w:rPr>
        <w:t xml:space="preserve"> Prijedlog izmjene Programa građenja komunalne infrastrukture na području Grada Zagreba u 2019.,</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 xml:space="preserve">te </w:t>
      </w:r>
      <w:r w:rsidRPr="00875A1C">
        <w:rPr>
          <w:rFonts w:ascii="Times New Roman" w:eastAsia="Times New Roman" w:hAnsi="Times New Roman" w:cs="Times New Roman"/>
          <w:i/>
          <w:color w:val="000000"/>
          <w:szCs w:val="24"/>
          <w:lang w:eastAsia="hr-HR"/>
        </w:rPr>
        <w:t>na isti nema primjedbi niti  prijedloga.</w:t>
      </w:r>
    </w:p>
    <w:p w:rsidR="00875A1C" w:rsidRPr="00875A1C" w:rsidRDefault="00875A1C" w:rsidP="00875A1C">
      <w:pPr>
        <w:numPr>
          <w:ilvl w:val="0"/>
          <w:numId w:val="4"/>
        </w:numPr>
        <w:autoSpaceDE w:val="0"/>
        <w:autoSpaceDN w:val="0"/>
        <w:adjustRightInd w:val="0"/>
        <w:spacing w:after="160" w:line="252" w:lineRule="auto"/>
        <w:jc w:val="both"/>
        <w:rPr>
          <w:rFonts w:ascii="Times New Roman" w:eastAsia="Calibri" w:hAnsi="Times New Roman" w:cs="Times New Roman"/>
          <w:i/>
          <w:color w:val="000000"/>
          <w:szCs w:val="24"/>
          <w:lang w:eastAsia="hr-HR"/>
        </w:rPr>
      </w:pPr>
      <w:r w:rsidRPr="00875A1C">
        <w:rPr>
          <w:rFonts w:ascii="Times New Roman" w:eastAsia="Calibri" w:hAnsi="Times New Roman" w:cs="Times New Roman"/>
          <w:i/>
          <w:szCs w:val="24"/>
          <w:lang w:eastAsia="hr-HR"/>
        </w:rPr>
        <w:t>Ovaj će zaključak biti upućen Stručnoj službi gradonačelnika.</w:t>
      </w:r>
    </w:p>
    <w:p w:rsidR="00875A1C" w:rsidRPr="00875A1C" w:rsidRDefault="00875A1C" w:rsidP="00875A1C">
      <w:p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lastRenderedPageBreak/>
        <w:t>Ad 6 - Prijedlog zaključka o Prijedlogu izmjena Programa održavanja javnih prometnih površina, građevina i uređaja javne namjene, javne rasvjete, te izvanrednog održavanja nerazvrstanih cesta na području Grada Zagreba u 2019.</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o Prijedlogu zaključka. Bez rasprave Vijeće </w:t>
      </w:r>
      <w:r w:rsidRPr="00875A1C">
        <w:rPr>
          <w:rFonts w:ascii="Times New Roman" w:eastAsia="Times New Roman" w:hAnsi="Times New Roman" w:cs="Times New Roman"/>
          <w:i/>
          <w:szCs w:val="24"/>
          <w:lang w:eastAsia="hr-HR"/>
        </w:rPr>
        <w:t>jednoglasno</w:t>
      </w:r>
      <w:r w:rsidRPr="00875A1C">
        <w:rPr>
          <w:rFonts w:ascii="Times New Roman" w:eastAsia="Times New Roman" w:hAnsi="Times New Roman" w:cs="Times New Roman"/>
          <w:szCs w:val="24"/>
          <w:lang w:eastAsia="hr-HR"/>
        </w:rPr>
        <w:t xml:space="preserve"> donosi</w:t>
      </w:r>
    </w:p>
    <w:p w:rsidR="00875A1C" w:rsidRPr="00875A1C" w:rsidRDefault="00875A1C" w:rsidP="00875A1C">
      <w:pPr>
        <w:rPr>
          <w:rFonts w:ascii="Times New Roman" w:eastAsia="Times New Roman" w:hAnsi="Times New Roman" w:cs="Times New Roman"/>
          <w:b/>
          <w:szCs w:val="24"/>
          <w:lang w:eastAsia="hr-HR"/>
        </w:rPr>
      </w:pP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 xml:space="preserve">Z A K L J U Č A K </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Times New Roman" w:hAnsi="Times New Roman" w:cs="Times New Roman"/>
          <w:b/>
          <w:i/>
          <w:color w:val="000000"/>
          <w:szCs w:val="24"/>
          <w:lang w:eastAsia="hr-HR"/>
        </w:rPr>
        <w:t>o davanju mišljenja</w:t>
      </w:r>
      <w:r w:rsidRPr="00875A1C">
        <w:rPr>
          <w:rFonts w:ascii="Times New Roman" w:eastAsia="Calibri" w:hAnsi="Times New Roman" w:cs="Times New Roman"/>
          <w:b/>
          <w:i/>
          <w:szCs w:val="24"/>
          <w:lang w:eastAsia="hr-HR"/>
        </w:rPr>
        <w:t xml:space="preserve"> o Prijedlogu izmjena Programa održavanja javnih prometnih površina, građevina i uređaja javne namjene, javne rasvjete te izvanrednog održavanja </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Calibri" w:hAnsi="Times New Roman" w:cs="Times New Roman"/>
          <w:b/>
          <w:i/>
          <w:szCs w:val="24"/>
          <w:lang w:eastAsia="hr-HR"/>
        </w:rPr>
        <w:t xml:space="preserve">nerazvrstanih cesta na području Grada Zagreba u 2019. </w:t>
      </w:r>
    </w:p>
    <w:p w:rsidR="00875A1C" w:rsidRPr="00875A1C" w:rsidRDefault="00875A1C" w:rsidP="00875A1C">
      <w:pPr>
        <w:jc w:val="both"/>
        <w:rPr>
          <w:rFonts w:ascii="Times New Roman" w:eastAsia="Times New Roman" w:hAnsi="Times New Roman" w:cs="Times New Roman"/>
          <w:bCs/>
          <w:i/>
          <w:szCs w:val="24"/>
          <w:lang w:eastAsia="hr-HR"/>
        </w:rPr>
      </w:pPr>
    </w:p>
    <w:p w:rsidR="00875A1C" w:rsidRPr="00875A1C" w:rsidRDefault="00875A1C" w:rsidP="00875A1C">
      <w:pPr>
        <w:numPr>
          <w:ilvl w:val="0"/>
          <w:numId w:val="5"/>
        </w:numPr>
        <w:contextualSpacing/>
        <w:jc w:val="both"/>
        <w:rPr>
          <w:rFonts w:ascii="Times New Roman" w:eastAsia="Calibri" w:hAnsi="Times New Roman" w:cs="Times New Roman"/>
          <w:b/>
          <w:i/>
          <w:szCs w:val="24"/>
          <w:lang w:eastAsia="hr-HR"/>
        </w:rPr>
      </w:pPr>
      <w:r w:rsidRPr="00875A1C">
        <w:rPr>
          <w:rFonts w:ascii="Times New Roman" w:eastAsia="Times New Roman" w:hAnsi="Times New Roman" w:cs="Times New Roman"/>
          <w:i/>
          <w:szCs w:val="24"/>
          <w:lang w:eastAsia="hr-HR"/>
        </w:rPr>
        <w:t>Vijeće Gradske četvrti Donja Dubrava razmotrilo je</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Prijedlog izmjena programa održavanja javnih prometnih površina, građevina i uređaja javne namjene, javne rasvjete te izvanrednog održavanja nerazvrstanih cesta na području Grada Zagreba u 2019</w:t>
      </w:r>
      <w:r w:rsidRPr="00875A1C">
        <w:rPr>
          <w:rFonts w:ascii="Calibri" w:eastAsia="Calibri" w:hAnsi="Calibri" w:cs="Times New Roman"/>
          <w:i/>
          <w:szCs w:val="24"/>
          <w:lang w:eastAsia="hr-HR"/>
        </w:rPr>
        <w:t>.,</w:t>
      </w:r>
      <w:r w:rsidRPr="00875A1C">
        <w:rPr>
          <w:rFonts w:ascii="Times New Roman" w:eastAsia="Times New Roman" w:hAnsi="Times New Roman" w:cs="Times New Roman"/>
          <w:i/>
          <w:szCs w:val="24"/>
          <w:lang w:eastAsia="hr-HR"/>
        </w:rPr>
        <w:t xml:space="preserve"> </w:t>
      </w:r>
      <w:r w:rsidRPr="00875A1C">
        <w:rPr>
          <w:rFonts w:ascii="Times New Roman" w:eastAsia="Calibri" w:hAnsi="Times New Roman" w:cs="Times New Roman"/>
          <w:i/>
          <w:szCs w:val="24"/>
          <w:lang w:eastAsia="hr-HR"/>
        </w:rPr>
        <w:t xml:space="preserve">te </w:t>
      </w:r>
      <w:r w:rsidRPr="00875A1C">
        <w:rPr>
          <w:rFonts w:ascii="Times New Roman" w:eastAsia="Times New Roman" w:hAnsi="Times New Roman" w:cs="Times New Roman"/>
          <w:i/>
          <w:color w:val="000000"/>
          <w:szCs w:val="24"/>
          <w:lang w:eastAsia="hr-HR"/>
        </w:rPr>
        <w:t>na isti nema primjedbi niti  prijedloga.</w:t>
      </w:r>
    </w:p>
    <w:p w:rsidR="00875A1C" w:rsidRPr="00875A1C" w:rsidRDefault="00875A1C" w:rsidP="00875A1C">
      <w:pPr>
        <w:numPr>
          <w:ilvl w:val="0"/>
          <w:numId w:val="5"/>
        </w:numPr>
        <w:autoSpaceDE w:val="0"/>
        <w:autoSpaceDN w:val="0"/>
        <w:adjustRightInd w:val="0"/>
        <w:spacing w:after="160" w:line="252" w:lineRule="auto"/>
        <w:jc w:val="both"/>
        <w:rPr>
          <w:rFonts w:ascii="Times New Roman" w:eastAsia="Calibri" w:hAnsi="Times New Roman" w:cs="Times New Roman"/>
          <w:i/>
          <w:color w:val="000000"/>
          <w:szCs w:val="24"/>
          <w:lang w:eastAsia="hr-HR"/>
        </w:rPr>
      </w:pPr>
      <w:r w:rsidRPr="00875A1C">
        <w:rPr>
          <w:rFonts w:ascii="Times New Roman" w:eastAsia="Calibri" w:hAnsi="Times New Roman" w:cs="Times New Roman"/>
          <w:i/>
          <w:szCs w:val="24"/>
          <w:lang w:eastAsia="hr-HR"/>
        </w:rPr>
        <w:t>Ovaj će zaključak biti upućen Stručnoj službi gradonačelnika.</w:t>
      </w:r>
    </w:p>
    <w:p w:rsidR="00875A1C" w:rsidRPr="00875A1C" w:rsidRDefault="00875A1C" w:rsidP="00875A1C">
      <w:pPr>
        <w:jc w:val="both"/>
        <w:rPr>
          <w:rFonts w:ascii="Times New Roman" w:eastAsia="Times New Roman" w:hAnsi="Times New Roman" w:cs="Times New Roman"/>
          <w:szCs w:val="24"/>
          <w:lang w:eastAsia="hr-HR"/>
        </w:rPr>
      </w:pPr>
    </w:p>
    <w:p w:rsidR="00875A1C" w:rsidRPr="00875A1C" w:rsidRDefault="00875A1C" w:rsidP="00875A1C">
      <w:pPr>
        <w:jc w:val="both"/>
        <w:rPr>
          <w:rFonts w:ascii="Times New Roman" w:eastAsia="Times New Roman" w:hAnsi="Times New Roman" w:cs="Times New Roman"/>
          <w:szCs w:val="24"/>
          <w:lang w:eastAsia="hr-HR"/>
        </w:rPr>
      </w:pPr>
    </w:p>
    <w:p w:rsidR="00875A1C" w:rsidRPr="00875A1C" w:rsidRDefault="00875A1C" w:rsidP="00875A1C">
      <w:p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Ad 7 - Prijedlog zaključka o Prijedlogu Programa građenja komunalne infrastrukture na području Grada Zagreba u 2020.</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o Prijedlogu zaključka. Vijeće uz 12 glasova „za“ i 3 „suzdržana“ glasa donosi</w:t>
      </w:r>
    </w:p>
    <w:p w:rsidR="00875A1C" w:rsidRPr="00875A1C" w:rsidRDefault="00875A1C" w:rsidP="00875A1C">
      <w:pPr>
        <w:jc w:val="both"/>
        <w:rPr>
          <w:rFonts w:ascii="Times New Roman" w:eastAsia="Times New Roman" w:hAnsi="Times New Roman" w:cs="Times New Roman"/>
          <w:i/>
          <w:szCs w:val="24"/>
          <w:lang w:eastAsia="hr-HR"/>
        </w:rPr>
      </w:pPr>
    </w:p>
    <w:p w:rsidR="00875A1C" w:rsidRPr="00875A1C" w:rsidRDefault="00875A1C" w:rsidP="00875A1C">
      <w:pPr>
        <w:keepNext/>
        <w:overflowPunct w:val="0"/>
        <w:autoSpaceDE w:val="0"/>
        <w:autoSpaceDN w:val="0"/>
        <w:adjustRightInd w:val="0"/>
        <w:jc w:val="center"/>
        <w:outlineLvl w:val="0"/>
        <w:rPr>
          <w:rFonts w:ascii="Times New Roman" w:eastAsia="Times New Roman" w:hAnsi="Times New Roman" w:cs="Times New Roman"/>
          <w:b/>
          <w:i/>
          <w:szCs w:val="20"/>
          <w:lang w:eastAsia="hr-HR"/>
        </w:rPr>
      </w:pPr>
      <w:r w:rsidRPr="00875A1C">
        <w:rPr>
          <w:rFonts w:ascii="Times New Roman" w:eastAsia="Times New Roman" w:hAnsi="Times New Roman" w:cs="Times New Roman"/>
          <w:b/>
          <w:i/>
          <w:szCs w:val="20"/>
          <w:lang w:eastAsia="hr-HR"/>
        </w:rPr>
        <w:t xml:space="preserve">   Z A K L J U Č A K</w:t>
      </w:r>
    </w:p>
    <w:p w:rsidR="00875A1C" w:rsidRPr="00875A1C" w:rsidRDefault="00875A1C" w:rsidP="00875A1C">
      <w:pPr>
        <w:overflowPunct w:val="0"/>
        <w:autoSpaceDE w:val="0"/>
        <w:autoSpaceDN w:val="0"/>
        <w:adjustRightInd w:val="0"/>
        <w:jc w:val="center"/>
        <w:rPr>
          <w:rFonts w:ascii="Times New Roman" w:eastAsia="Times New Roman" w:hAnsi="Times New Roman" w:cs="Times New Roman"/>
          <w:b/>
          <w:i/>
          <w:szCs w:val="20"/>
          <w:lang w:eastAsia="hr-HR"/>
        </w:rPr>
      </w:pPr>
      <w:r w:rsidRPr="00875A1C">
        <w:rPr>
          <w:rFonts w:ascii="Times New Roman" w:eastAsia="Times New Roman" w:hAnsi="Times New Roman" w:cs="Times New Roman"/>
          <w:b/>
          <w:i/>
          <w:szCs w:val="20"/>
          <w:lang w:eastAsia="hr-HR"/>
        </w:rPr>
        <w:t>o Prijedlogu Programa građenja komunalne infrastrukture</w:t>
      </w:r>
    </w:p>
    <w:p w:rsidR="00875A1C" w:rsidRPr="00875A1C" w:rsidRDefault="00875A1C" w:rsidP="00875A1C">
      <w:pPr>
        <w:overflowPunct w:val="0"/>
        <w:autoSpaceDE w:val="0"/>
        <w:autoSpaceDN w:val="0"/>
        <w:adjustRightInd w:val="0"/>
        <w:jc w:val="center"/>
        <w:rPr>
          <w:rFonts w:ascii="Times New Roman" w:eastAsia="Times New Roman" w:hAnsi="Times New Roman" w:cs="Times New Roman"/>
          <w:b/>
          <w:i/>
          <w:szCs w:val="20"/>
          <w:lang w:eastAsia="hr-HR"/>
        </w:rPr>
      </w:pPr>
      <w:r w:rsidRPr="00875A1C">
        <w:rPr>
          <w:rFonts w:ascii="Times New Roman" w:eastAsia="Times New Roman" w:hAnsi="Times New Roman" w:cs="Times New Roman"/>
          <w:b/>
          <w:i/>
          <w:szCs w:val="20"/>
          <w:lang w:eastAsia="hr-HR"/>
        </w:rPr>
        <w:t>na području Grada Zagreba u 2020.</w:t>
      </w:r>
    </w:p>
    <w:p w:rsidR="00875A1C" w:rsidRPr="00875A1C" w:rsidRDefault="00875A1C" w:rsidP="00875A1C">
      <w:pPr>
        <w:overflowPunct w:val="0"/>
        <w:autoSpaceDE w:val="0"/>
        <w:autoSpaceDN w:val="0"/>
        <w:adjustRightInd w:val="0"/>
        <w:rPr>
          <w:rFonts w:ascii="Times New Roman" w:eastAsia="Times New Roman" w:hAnsi="Times New Roman" w:cs="Times New Roman"/>
          <w:szCs w:val="20"/>
          <w:lang w:eastAsia="hr-HR"/>
        </w:rPr>
      </w:pPr>
    </w:p>
    <w:p w:rsidR="00875A1C" w:rsidRPr="00875A1C" w:rsidRDefault="00875A1C" w:rsidP="00875A1C">
      <w:pPr>
        <w:numPr>
          <w:ilvl w:val="0"/>
          <w:numId w:val="6"/>
        </w:numPr>
        <w:overflowPunct w:val="0"/>
        <w:autoSpaceDE w:val="0"/>
        <w:autoSpaceDN w:val="0"/>
        <w:adjustRightInd w:val="0"/>
        <w:jc w:val="both"/>
        <w:rPr>
          <w:rFonts w:ascii="Times New Roman" w:eastAsia="Times New Roman" w:hAnsi="Times New Roman" w:cs="Times New Roman"/>
          <w:bCs/>
          <w:szCs w:val="20"/>
          <w:lang w:eastAsia="hr-HR"/>
        </w:rPr>
      </w:pPr>
      <w:r w:rsidRPr="00875A1C">
        <w:rPr>
          <w:rFonts w:ascii="Times New Roman" w:eastAsia="Times New Roman" w:hAnsi="Times New Roman" w:cs="Times New Roman"/>
          <w:bCs/>
          <w:szCs w:val="20"/>
          <w:lang w:eastAsia="hr-HR"/>
        </w:rPr>
        <w:t xml:space="preserve">Vijeće Gradske četvrti Donja Dubrava razmotrilo je </w:t>
      </w:r>
      <w:r w:rsidRPr="00875A1C">
        <w:rPr>
          <w:rFonts w:ascii="Times New Roman" w:eastAsia="Times New Roman" w:hAnsi="Times New Roman" w:cs="Times New Roman"/>
          <w:bCs/>
          <w:i/>
          <w:szCs w:val="20"/>
          <w:lang w:eastAsia="hr-HR"/>
        </w:rPr>
        <w:t>Prijedlog Programa građenja  komunalne infrastrukture na području Grada Zagreba u 2020</w:t>
      </w:r>
      <w:r w:rsidRPr="00875A1C">
        <w:rPr>
          <w:rFonts w:ascii="Times New Roman" w:eastAsia="Times New Roman" w:hAnsi="Times New Roman" w:cs="Times New Roman"/>
          <w:bCs/>
          <w:szCs w:val="20"/>
          <w:lang w:eastAsia="hr-HR"/>
        </w:rPr>
        <w:t>., koji se prihvaća uz dolje navedene dopune i izmjene.</w:t>
      </w:r>
    </w:p>
    <w:p w:rsidR="00875A1C" w:rsidRPr="00875A1C" w:rsidRDefault="00875A1C" w:rsidP="00875A1C">
      <w:pPr>
        <w:overflowPunct w:val="0"/>
        <w:autoSpaceDE w:val="0"/>
        <w:autoSpaceDN w:val="0"/>
        <w:adjustRightInd w:val="0"/>
        <w:jc w:val="both"/>
        <w:rPr>
          <w:rFonts w:ascii="Times New Roman" w:eastAsia="Times New Roman" w:hAnsi="Times New Roman" w:cs="Times New Roman"/>
          <w:bCs/>
          <w:szCs w:val="20"/>
          <w:lang w:eastAsia="hr-HR"/>
        </w:rPr>
      </w:pPr>
    </w:p>
    <w:p w:rsidR="00875A1C" w:rsidRPr="00875A1C" w:rsidRDefault="00875A1C" w:rsidP="00875A1C">
      <w:pPr>
        <w:numPr>
          <w:ilvl w:val="0"/>
          <w:numId w:val="6"/>
        </w:numPr>
        <w:overflowPunct w:val="0"/>
        <w:autoSpaceDE w:val="0"/>
        <w:autoSpaceDN w:val="0"/>
        <w:adjustRightInd w:val="0"/>
        <w:jc w:val="both"/>
        <w:rPr>
          <w:rFonts w:ascii="Times New Roman" w:eastAsia="Times New Roman" w:hAnsi="Times New Roman" w:cs="Times New Roman"/>
          <w:bCs/>
          <w:szCs w:val="20"/>
          <w:lang w:eastAsia="hr-HR"/>
        </w:rPr>
      </w:pPr>
      <w:r w:rsidRPr="00875A1C">
        <w:rPr>
          <w:rFonts w:ascii="Times New Roman" w:eastAsia="Times New Roman" w:hAnsi="Times New Roman" w:cs="Times New Roman"/>
          <w:szCs w:val="20"/>
          <w:lang w:eastAsia="hr-HR"/>
        </w:rPr>
        <w:t xml:space="preserve">Vijeće </w:t>
      </w:r>
      <w:r w:rsidRPr="00875A1C">
        <w:rPr>
          <w:rFonts w:ascii="Times New Roman" w:eastAsia="Times New Roman" w:hAnsi="Times New Roman" w:cs="Times New Roman"/>
          <w:bCs/>
          <w:szCs w:val="20"/>
          <w:lang w:eastAsia="hr-HR"/>
        </w:rPr>
        <w:t xml:space="preserve">predlaže </w:t>
      </w:r>
      <w:r w:rsidRPr="00875A1C">
        <w:rPr>
          <w:rFonts w:ascii="Times New Roman" w:eastAsia="Times New Roman" w:hAnsi="Times New Roman" w:cs="Times New Roman"/>
          <w:bCs/>
          <w:szCs w:val="20"/>
          <w:u w:val="single"/>
          <w:lang w:eastAsia="hr-HR"/>
        </w:rPr>
        <w:t>dopune i izmjene</w:t>
      </w:r>
      <w:r w:rsidRPr="00875A1C">
        <w:rPr>
          <w:rFonts w:ascii="Times New Roman" w:eastAsia="Times New Roman" w:hAnsi="Times New Roman" w:cs="Times New Roman"/>
          <w:bCs/>
          <w:szCs w:val="20"/>
          <w:lang w:eastAsia="hr-HR"/>
        </w:rPr>
        <w:t xml:space="preserve"> </w:t>
      </w:r>
      <w:bookmarkStart w:id="0" w:name="_Hlk25221660"/>
      <w:r w:rsidRPr="00875A1C">
        <w:rPr>
          <w:rFonts w:ascii="Times New Roman" w:eastAsia="Times New Roman" w:hAnsi="Times New Roman" w:cs="Times New Roman"/>
          <w:bCs/>
          <w:szCs w:val="20"/>
          <w:lang w:eastAsia="hr-HR"/>
        </w:rPr>
        <w:t>pod točkom 2. redni broj.12.„Gradnja i rekonstrukcija nerazvrstanih cesta“ i točkom 3.4.1. redni broj.12 „Javna rasvjeta“ za Gradsku četvrt Donja Dubrava uvrste sljedeće akcije:</w:t>
      </w:r>
    </w:p>
    <w:bookmarkEnd w:id="0"/>
    <w:p w:rsidR="00875A1C" w:rsidRPr="00875A1C" w:rsidRDefault="00875A1C" w:rsidP="00875A1C">
      <w:pPr>
        <w:overflowPunct w:val="0"/>
        <w:autoSpaceDE w:val="0"/>
        <w:autoSpaceDN w:val="0"/>
        <w:adjustRightInd w:val="0"/>
        <w:ind w:left="420"/>
        <w:jc w:val="both"/>
        <w:rPr>
          <w:rFonts w:ascii="Times New Roman" w:eastAsia="Times New Roman" w:hAnsi="Times New Roman" w:cs="Times New Roman"/>
          <w:bCs/>
          <w:i/>
          <w:szCs w:val="20"/>
          <w:lang w:eastAsia="hr-HR"/>
        </w:rPr>
      </w:pPr>
    </w:p>
    <w:p w:rsidR="00875A1C" w:rsidRPr="00875A1C" w:rsidRDefault="00875A1C" w:rsidP="00875A1C">
      <w:pPr>
        <w:overflowPunct w:val="0"/>
        <w:autoSpaceDE w:val="0"/>
        <w:autoSpaceDN w:val="0"/>
        <w:adjustRightInd w:val="0"/>
        <w:ind w:left="420"/>
        <w:jc w:val="both"/>
        <w:rPr>
          <w:rFonts w:ascii="Times New Roman" w:eastAsia="Times New Roman" w:hAnsi="Times New Roman" w:cs="Times New Roman"/>
          <w:bCs/>
          <w:szCs w:val="20"/>
          <w:lang w:eastAsia="hr-HR"/>
        </w:rPr>
      </w:pPr>
      <w:r w:rsidRPr="00875A1C">
        <w:rPr>
          <w:rFonts w:ascii="Times New Roman" w:eastAsia="Times New Roman" w:hAnsi="Times New Roman" w:cs="Times New Roman"/>
          <w:bCs/>
          <w:i/>
          <w:szCs w:val="20"/>
          <w:lang w:eastAsia="hr-HR"/>
        </w:rPr>
        <w:t>NERAZVRSTANE CESTE</w:t>
      </w:r>
      <w:r w:rsidRPr="00875A1C">
        <w:rPr>
          <w:rFonts w:ascii="Times New Roman" w:eastAsia="Times New Roman" w:hAnsi="Times New Roman" w:cs="Times New Roman"/>
          <w:bCs/>
          <w:szCs w:val="20"/>
          <w:lang w:eastAsia="hr-HR"/>
        </w:rPr>
        <w:t xml:space="preserve"> – </w:t>
      </w:r>
    </w:p>
    <w:p w:rsidR="00875A1C" w:rsidRPr="00875A1C" w:rsidRDefault="00875A1C" w:rsidP="00875A1C">
      <w:pPr>
        <w:overflowPunct w:val="0"/>
        <w:autoSpaceDE w:val="0"/>
        <w:autoSpaceDN w:val="0"/>
        <w:adjustRightInd w:val="0"/>
        <w:jc w:val="both"/>
        <w:rPr>
          <w:rFonts w:ascii="Times New Roman" w:eastAsia="Times New Roman" w:hAnsi="Times New Roman" w:cs="Times New Roman"/>
          <w:b/>
          <w:bCs/>
          <w:i/>
          <w:szCs w:val="20"/>
          <w:lang w:eastAsia="hr-HR"/>
        </w:rPr>
      </w:pPr>
      <w:bookmarkStart w:id="1" w:name="_Hlk25221218"/>
      <w:r w:rsidRPr="00875A1C">
        <w:rPr>
          <w:rFonts w:ascii="Times New Roman" w:eastAsia="Times New Roman" w:hAnsi="Times New Roman" w:cs="Times New Roman"/>
          <w:b/>
          <w:bCs/>
          <w:i/>
          <w:szCs w:val="20"/>
          <w:lang w:eastAsia="hr-HR"/>
        </w:rPr>
        <w:t xml:space="preserve">       MO Trnava- Vukomerečka cesta -Vukomerec- Ul.Siniše Glavaševića -  izrada </w:t>
      </w:r>
    </w:p>
    <w:p w:rsidR="00875A1C" w:rsidRPr="00875A1C" w:rsidRDefault="00875A1C" w:rsidP="00875A1C">
      <w:pPr>
        <w:overflowPunct w:val="0"/>
        <w:autoSpaceDE w:val="0"/>
        <w:autoSpaceDN w:val="0"/>
        <w:adjustRightInd w:val="0"/>
        <w:jc w:val="both"/>
        <w:rPr>
          <w:rFonts w:ascii="Times New Roman" w:eastAsia="Times New Roman" w:hAnsi="Times New Roman" w:cs="Times New Roman"/>
          <w:b/>
          <w:bCs/>
          <w:i/>
          <w:szCs w:val="20"/>
          <w:lang w:eastAsia="hr-HR"/>
        </w:rPr>
      </w:pPr>
      <w:r w:rsidRPr="00875A1C">
        <w:rPr>
          <w:rFonts w:ascii="Times New Roman" w:eastAsia="Times New Roman" w:hAnsi="Times New Roman" w:cs="Times New Roman"/>
          <w:b/>
          <w:bCs/>
          <w:i/>
          <w:szCs w:val="20"/>
          <w:lang w:eastAsia="hr-HR"/>
        </w:rPr>
        <w:t xml:space="preserve">      projektne dokumentacije i gradnja kružnog toka</w:t>
      </w:r>
    </w:p>
    <w:p w:rsidR="00875A1C" w:rsidRPr="00875A1C" w:rsidRDefault="00875A1C" w:rsidP="00875A1C">
      <w:pPr>
        <w:overflowPunct w:val="0"/>
        <w:autoSpaceDE w:val="0"/>
        <w:autoSpaceDN w:val="0"/>
        <w:adjustRightInd w:val="0"/>
        <w:ind w:left="284"/>
        <w:jc w:val="both"/>
        <w:rPr>
          <w:rFonts w:ascii="Times New Roman" w:eastAsia="Times New Roman" w:hAnsi="Times New Roman" w:cs="Times New Roman"/>
          <w:b/>
          <w:bCs/>
          <w:i/>
          <w:szCs w:val="20"/>
          <w:lang w:eastAsia="hr-HR"/>
        </w:rPr>
      </w:pPr>
      <w:bookmarkStart w:id="2" w:name="_Hlk25236065"/>
      <w:r w:rsidRPr="00875A1C">
        <w:rPr>
          <w:rFonts w:ascii="Times New Roman" w:eastAsia="Times New Roman" w:hAnsi="Times New Roman" w:cs="Times New Roman"/>
          <w:b/>
          <w:bCs/>
          <w:i/>
          <w:szCs w:val="20"/>
          <w:lang w:eastAsia="hr-HR"/>
        </w:rPr>
        <w:t xml:space="preserve"> MO Stari Retkovec – Željeznička cesta- izgradnja ceste s odvodnjom i s nogostupom s   jedne strane</w:t>
      </w:r>
    </w:p>
    <w:p w:rsidR="00875A1C" w:rsidRPr="00875A1C" w:rsidRDefault="00875A1C" w:rsidP="00875A1C">
      <w:pPr>
        <w:overflowPunct w:val="0"/>
        <w:autoSpaceDE w:val="0"/>
        <w:autoSpaceDN w:val="0"/>
        <w:adjustRightInd w:val="0"/>
        <w:ind w:left="284"/>
        <w:jc w:val="both"/>
        <w:rPr>
          <w:rFonts w:ascii="Times New Roman" w:eastAsia="Times New Roman" w:hAnsi="Times New Roman" w:cs="Times New Roman"/>
          <w:i/>
          <w:szCs w:val="24"/>
          <w:lang w:eastAsia="hr-HR"/>
        </w:rPr>
      </w:pPr>
      <w:r w:rsidRPr="00875A1C">
        <w:rPr>
          <w:rFonts w:ascii="Times New Roman" w:eastAsia="Times New Roman" w:hAnsi="Times New Roman" w:cs="Times New Roman"/>
          <w:b/>
          <w:bCs/>
          <w:i/>
          <w:szCs w:val="20"/>
          <w:lang w:eastAsia="hr-HR"/>
        </w:rPr>
        <w:t xml:space="preserve"> MO Čulinec - </w:t>
      </w:r>
      <w:r w:rsidRPr="00875A1C">
        <w:rPr>
          <w:rFonts w:ascii="Times New Roman" w:eastAsia="Times New Roman" w:hAnsi="Times New Roman" w:cs="Times New Roman"/>
          <w:b/>
          <w:i/>
          <w:szCs w:val="24"/>
          <w:lang w:eastAsia="hr-HR"/>
        </w:rPr>
        <w:t>Čulinečke ceste – Ulice badema – I. Čulinec-</w:t>
      </w:r>
      <w:r w:rsidRPr="00875A1C">
        <w:rPr>
          <w:rFonts w:ascii="Times New Roman" w:eastAsia="Times New Roman" w:hAnsi="Times New Roman" w:cs="Times New Roman"/>
          <w:i/>
          <w:szCs w:val="24"/>
          <w:lang w:eastAsia="hr-HR"/>
        </w:rPr>
        <w:t xml:space="preserve"> postavljanje dopunskih strelica  na semaforu, </w:t>
      </w:r>
    </w:p>
    <w:p w:rsidR="00875A1C" w:rsidRPr="00875A1C" w:rsidRDefault="00875A1C" w:rsidP="00875A1C">
      <w:pPr>
        <w:overflowPunct w:val="0"/>
        <w:autoSpaceDE w:val="0"/>
        <w:autoSpaceDN w:val="0"/>
        <w:adjustRightInd w:val="0"/>
        <w:ind w:left="284"/>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(iz Čulinečke ceste (na izlazu iz podvožnjaka) u smjeru Ulice badema i za skretanje iz I. Čulinca na Čulinečku cestu, lijevo u smjeru podvožnjaka)</w:t>
      </w:r>
    </w:p>
    <w:p w:rsidR="00875A1C" w:rsidRPr="00875A1C" w:rsidRDefault="00875A1C" w:rsidP="00875A1C">
      <w:pPr>
        <w:overflowPunct w:val="0"/>
        <w:autoSpaceDE w:val="0"/>
        <w:autoSpaceDN w:val="0"/>
        <w:adjustRightInd w:val="0"/>
        <w:jc w:val="both"/>
        <w:rPr>
          <w:rFonts w:ascii="Times New Roman" w:eastAsia="Times New Roman" w:hAnsi="Times New Roman" w:cs="Times New Roman"/>
          <w:b/>
          <w:bCs/>
          <w:i/>
          <w:szCs w:val="20"/>
          <w:lang w:eastAsia="hr-HR"/>
        </w:rPr>
      </w:pPr>
      <w:r w:rsidRPr="00875A1C">
        <w:rPr>
          <w:rFonts w:ascii="Times New Roman" w:eastAsia="Times New Roman" w:hAnsi="Times New Roman" w:cs="Times New Roman"/>
          <w:b/>
          <w:i/>
          <w:szCs w:val="24"/>
          <w:lang w:eastAsia="hr-HR"/>
        </w:rPr>
        <w:t xml:space="preserve">     MO „30.svibnja 1990.“- Osječka ulica- rekonstrukcija</w:t>
      </w:r>
    </w:p>
    <w:bookmarkEnd w:id="1"/>
    <w:bookmarkEnd w:id="2"/>
    <w:p w:rsidR="00875A1C" w:rsidRPr="00875A1C" w:rsidRDefault="00875A1C" w:rsidP="00875A1C">
      <w:pPr>
        <w:overflowPunct w:val="0"/>
        <w:autoSpaceDE w:val="0"/>
        <w:autoSpaceDN w:val="0"/>
        <w:adjustRightInd w:val="0"/>
        <w:jc w:val="both"/>
        <w:rPr>
          <w:rFonts w:ascii="Times New Roman" w:eastAsia="Times New Roman" w:hAnsi="Times New Roman" w:cs="Times New Roman"/>
          <w:bCs/>
          <w:szCs w:val="20"/>
          <w:lang w:eastAsia="hr-HR"/>
        </w:rPr>
      </w:pPr>
      <w:r w:rsidRPr="00875A1C">
        <w:rPr>
          <w:rFonts w:ascii="Times New Roman" w:eastAsia="Times New Roman" w:hAnsi="Times New Roman" w:cs="Times New Roman"/>
          <w:b/>
          <w:bCs/>
          <w:szCs w:val="20"/>
          <w:lang w:eastAsia="hr-HR"/>
        </w:rPr>
        <w:t xml:space="preserve">    </w:t>
      </w:r>
      <w:r w:rsidRPr="00875A1C">
        <w:rPr>
          <w:rFonts w:ascii="Times New Roman" w:eastAsia="Times New Roman" w:hAnsi="Times New Roman" w:cs="Times New Roman"/>
          <w:bCs/>
          <w:szCs w:val="20"/>
          <w:lang w:eastAsia="hr-HR"/>
        </w:rPr>
        <w:t xml:space="preserve">  </w:t>
      </w:r>
    </w:p>
    <w:p w:rsidR="00875A1C" w:rsidRPr="00875A1C" w:rsidRDefault="00875A1C" w:rsidP="00875A1C">
      <w:pPr>
        <w:overflowPunct w:val="0"/>
        <w:autoSpaceDE w:val="0"/>
        <w:autoSpaceDN w:val="0"/>
        <w:adjustRightInd w:val="0"/>
        <w:jc w:val="both"/>
        <w:rPr>
          <w:rFonts w:ascii="Times New Roman" w:eastAsia="Times New Roman" w:hAnsi="Times New Roman" w:cs="Times New Roman"/>
          <w:bCs/>
          <w:szCs w:val="20"/>
          <w:lang w:eastAsia="hr-HR"/>
        </w:rPr>
      </w:pPr>
      <w:r w:rsidRPr="00875A1C">
        <w:rPr>
          <w:rFonts w:ascii="Times New Roman" w:eastAsia="Times New Roman" w:hAnsi="Times New Roman" w:cs="Times New Roman"/>
          <w:bCs/>
          <w:szCs w:val="20"/>
          <w:lang w:eastAsia="hr-HR"/>
        </w:rPr>
        <w:t xml:space="preserve">      </w:t>
      </w:r>
      <w:r w:rsidRPr="00875A1C">
        <w:rPr>
          <w:rFonts w:ascii="Times New Roman" w:eastAsia="Times New Roman" w:hAnsi="Times New Roman" w:cs="Times New Roman"/>
          <w:bCs/>
          <w:i/>
          <w:szCs w:val="20"/>
          <w:lang w:eastAsia="hr-HR"/>
        </w:rPr>
        <w:t>JAVNA RASVJETA</w:t>
      </w:r>
      <w:r w:rsidRPr="00875A1C">
        <w:rPr>
          <w:rFonts w:ascii="Times New Roman" w:eastAsia="Times New Roman" w:hAnsi="Times New Roman" w:cs="Times New Roman"/>
          <w:b/>
          <w:bCs/>
          <w:i/>
          <w:szCs w:val="20"/>
          <w:lang w:eastAsia="hr-HR"/>
        </w:rPr>
        <w:t xml:space="preserve"> </w:t>
      </w:r>
      <w:r w:rsidRPr="00875A1C">
        <w:rPr>
          <w:rFonts w:ascii="Times New Roman" w:eastAsia="Times New Roman" w:hAnsi="Times New Roman" w:cs="Times New Roman"/>
          <w:b/>
          <w:bCs/>
          <w:szCs w:val="20"/>
          <w:lang w:eastAsia="hr-HR"/>
        </w:rPr>
        <w:t>-</w:t>
      </w:r>
      <w:r w:rsidRPr="00875A1C">
        <w:rPr>
          <w:rFonts w:ascii="Times New Roman" w:eastAsia="Times New Roman" w:hAnsi="Times New Roman" w:cs="Times New Roman"/>
          <w:bCs/>
          <w:szCs w:val="20"/>
          <w:lang w:eastAsia="hr-HR"/>
        </w:rPr>
        <w:t xml:space="preserve">    </w:t>
      </w:r>
    </w:p>
    <w:p w:rsidR="00875A1C" w:rsidRPr="00875A1C" w:rsidRDefault="00875A1C" w:rsidP="00875A1C">
      <w:pPr>
        <w:overflowPunct w:val="0"/>
        <w:autoSpaceDE w:val="0"/>
        <w:autoSpaceDN w:val="0"/>
        <w:adjustRightInd w:val="0"/>
        <w:ind w:left="60"/>
        <w:jc w:val="both"/>
        <w:rPr>
          <w:rFonts w:ascii="Times New Roman" w:eastAsia="Times New Roman" w:hAnsi="Times New Roman" w:cs="Times New Roman"/>
          <w:bCs/>
          <w:i/>
          <w:szCs w:val="20"/>
          <w:lang w:eastAsia="hr-HR"/>
        </w:rPr>
      </w:pPr>
      <w:r w:rsidRPr="00875A1C">
        <w:rPr>
          <w:rFonts w:ascii="Times New Roman" w:eastAsia="Times New Roman" w:hAnsi="Times New Roman" w:cs="Times New Roman"/>
          <w:b/>
          <w:color w:val="000000"/>
          <w:szCs w:val="24"/>
          <w:lang w:eastAsia="hr-HR"/>
        </w:rPr>
        <w:t xml:space="preserve">     </w:t>
      </w:r>
      <w:r w:rsidRPr="00875A1C">
        <w:rPr>
          <w:rFonts w:ascii="Times New Roman" w:eastAsia="Times New Roman" w:hAnsi="Times New Roman" w:cs="Times New Roman"/>
          <w:b/>
          <w:i/>
          <w:color w:val="000000"/>
          <w:szCs w:val="24"/>
          <w:lang w:eastAsia="hr-HR"/>
        </w:rPr>
        <w:t xml:space="preserve">MO  Trnava - </w:t>
      </w:r>
      <w:r w:rsidRPr="00875A1C">
        <w:rPr>
          <w:rFonts w:ascii="Times New Roman" w:eastAsia="Times New Roman" w:hAnsi="Times New Roman" w:cs="Times New Roman"/>
          <w:b/>
          <w:i/>
          <w:szCs w:val="24"/>
          <w:lang w:eastAsia="hr-HR"/>
        </w:rPr>
        <w:t xml:space="preserve"> Ulazak u </w:t>
      </w:r>
      <w:r w:rsidRPr="00875A1C">
        <w:rPr>
          <w:rFonts w:ascii="Times New Roman" w:eastAsia="Times New Roman" w:hAnsi="Times New Roman" w:cs="Times New Roman"/>
          <w:b/>
          <w:i/>
          <w:color w:val="000000"/>
          <w:szCs w:val="24"/>
          <w:lang w:eastAsia="hr-HR"/>
        </w:rPr>
        <w:t>IV. Trnava - Resnički put – izmještanje stupa elektro mreža</w:t>
      </w:r>
    </w:p>
    <w:p w:rsidR="00875A1C" w:rsidRPr="00875A1C" w:rsidRDefault="00875A1C" w:rsidP="00875A1C">
      <w:pPr>
        <w:overflowPunct w:val="0"/>
        <w:autoSpaceDE w:val="0"/>
        <w:autoSpaceDN w:val="0"/>
        <w:adjustRightInd w:val="0"/>
        <w:jc w:val="both"/>
        <w:rPr>
          <w:rFonts w:ascii="Times New Roman" w:eastAsia="Times New Roman" w:hAnsi="Times New Roman" w:cs="Times New Roman"/>
          <w:b/>
          <w:bCs/>
          <w:szCs w:val="20"/>
          <w:lang w:eastAsia="hr-HR"/>
        </w:rPr>
      </w:pPr>
    </w:p>
    <w:p w:rsidR="00875A1C" w:rsidRPr="00875A1C" w:rsidRDefault="00875A1C" w:rsidP="00875A1C">
      <w:pPr>
        <w:numPr>
          <w:ilvl w:val="0"/>
          <w:numId w:val="6"/>
        </w:numPr>
        <w:overflowPunct w:val="0"/>
        <w:autoSpaceDE w:val="0"/>
        <w:autoSpaceDN w:val="0"/>
        <w:adjustRightInd w:val="0"/>
        <w:rPr>
          <w:rFonts w:ascii="Times New Roman" w:eastAsia="Times New Roman" w:hAnsi="Times New Roman" w:cs="Times New Roman"/>
          <w:szCs w:val="20"/>
          <w:lang w:eastAsia="hr-HR"/>
        </w:rPr>
      </w:pPr>
      <w:r w:rsidRPr="00875A1C">
        <w:rPr>
          <w:rFonts w:ascii="Times New Roman" w:eastAsia="Times New Roman" w:hAnsi="Times New Roman" w:cs="Times New Roman"/>
          <w:szCs w:val="20"/>
          <w:lang w:eastAsia="hr-HR"/>
        </w:rPr>
        <w:t>Vijeće predlaže da se pod točkom 2. redni broj.12.„Gradnja i rekonstrukcija nerazvrstanih cesta“ za Gradsku četvrt Donja Dubrava briše sljedeća akcija:</w:t>
      </w:r>
    </w:p>
    <w:p w:rsidR="00875A1C" w:rsidRPr="00875A1C" w:rsidRDefault="00875A1C" w:rsidP="00875A1C">
      <w:pPr>
        <w:overflowPunct w:val="0"/>
        <w:autoSpaceDE w:val="0"/>
        <w:autoSpaceDN w:val="0"/>
        <w:adjustRightInd w:val="0"/>
        <w:ind w:left="420"/>
        <w:rPr>
          <w:rFonts w:ascii="Times New Roman" w:eastAsia="Times New Roman" w:hAnsi="Times New Roman" w:cs="Times New Roman"/>
          <w:b/>
          <w:i/>
          <w:szCs w:val="20"/>
          <w:lang w:eastAsia="hr-HR"/>
        </w:rPr>
      </w:pPr>
      <w:r w:rsidRPr="00875A1C">
        <w:rPr>
          <w:rFonts w:ascii="Times New Roman" w:eastAsia="Times New Roman" w:hAnsi="Times New Roman" w:cs="Times New Roman"/>
          <w:b/>
          <w:i/>
          <w:szCs w:val="20"/>
          <w:lang w:eastAsia="hr-HR"/>
        </w:rPr>
        <w:t>MO Trnava - Resnički put-od Baošički put do Valunskih ploča</w:t>
      </w:r>
    </w:p>
    <w:p w:rsidR="00875A1C" w:rsidRPr="00875A1C" w:rsidRDefault="00875A1C" w:rsidP="00875A1C">
      <w:pPr>
        <w:overflowPunct w:val="0"/>
        <w:autoSpaceDE w:val="0"/>
        <w:autoSpaceDN w:val="0"/>
        <w:adjustRightInd w:val="0"/>
        <w:ind w:left="420"/>
        <w:rPr>
          <w:rFonts w:ascii="Times New Roman" w:eastAsia="Times New Roman" w:hAnsi="Times New Roman" w:cs="Times New Roman"/>
          <w:b/>
          <w:i/>
          <w:szCs w:val="20"/>
          <w:lang w:eastAsia="hr-HR"/>
        </w:rPr>
      </w:pPr>
      <w:r w:rsidRPr="00875A1C">
        <w:rPr>
          <w:rFonts w:ascii="Times New Roman" w:eastAsia="Times New Roman" w:hAnsi="Times New Roman" w:cs="Times New Roman"/>
          <w:b/>
          <w:i/>
          <w:szCs w:val="20"/>
          <w:lang w:eastAsia="hr-HR"/>
        </w:rPr>
        <w:lastRenderedPageBreak/>
        <w:t>MO „Ivan Mažuranić“- Kanarinska ulica</w:t>
      </w:r>
    </w:p>
    <w:p w:rsidR="00875A1C" w:rsidRPr="00875A1C" w:rsidRDefault="00875A1C" w:rsidP="00875A1C">
      <w:pPr>
        <w:overflowPunct w:val="0"/>
        <w:autoSpaceDE w:val="0"/>
        <w:autoSpaceDN w:val="0"/>
        <w:adjustRightInd w:val="0"/>
        <w:ind w:left="420"/>
        <w:rPr>
          <w:rFonts w:ascii="Times New Roman" w:eastAsia="Times New Roman" w:hAnsi="Times New Roman" w:cs="Times New Roman"/>
          <w:b/>
          <w:i/>
          <w:szCs w:val="20"/>
          <w:lang w:eastAsia="hr-HR"/>
        </w:rPr>
      </w:pPr>
      <w:bookmarkStart w:id="3" w:name="_Hlk25239257"/>
      <w:r w:rsidRPr="00875A1C">
        <w:rPr>
          <w:rFonts w:ascii="Times New Roman" w:eastAsia="Times New Roman" w:hAnsi="Times New Roman" w:cs="Times New Roman"/>
          <w:b/>
          <w:i/>
          <w:szCs w:val="20"/>
          <w:lang w:eastAsia="hr-HR"/>
        </w:rPr>
        <w:t>Miroševečka cesta- novelacija projekta nogostupa</w:t>
      </w:r>
    </w:p>
    <w:bookmarkEnd w:id="3"/>
    <w:p w:rsidR="00875A1C" w:rsidRPr="00875A1C" w:rsidRDefault="00875A1C" w:rsidP="00875A1C">
      <w:pPr>
        <w:overflowPunct w:val="0"/>
        <w:autoSpaceDE w:val="0"/>
        <w:autoSpaceDN w:val="0"/>
        <w:adjustRightInd w:val="0"/>
        <w:jc w:val="both"/>
        <w:rPr>
          <w:rFonts w:ascii="Times New Roman" w:eastAsia="Times New Roman" w:hAnsi="Times New Roman" w:cs="Times New Roman"/>
          <w:szCs w:val="20"/>
          <w:lang w:eastAsia="hr-HR"/>
        </w:rPr>
      </w:pPr>
    </w:p>
    <w:p w:rsidR="00875A1C" w:rsidRPr="00875A1C" w:rsidRDefault="00875A1C" w:rsidP="00875A1C">
      <w:pPr>
        <w:numPr>
          <w:ilvl w:val="0"/>
          <w:numId w:val="6"/>
        </w:numPr>
        <w:overflowPunct w:val="0"/>
        <w:autoSpaceDE w:val="0"/>
        <w:autoSpaceDN w:val="0"/>
        <w:adjustRightInd w:val="0"/>
        <w:jc w:val="both"/>
        <w:rPr>
          <w:rFonts w:ascii="Times New Roman" w:eastAsia="Times New Roman" w:hAnsi="Times New Roman" w:cs="Times New Roman"/>
          <w:szCs w:val="20"/>
          <w:lang w:eastAsia="hr-HR"/>
        </w:rPr>
      </w:pPr>
      <w:r w:rsidRPr="00875A1C">
        <w:rPr>
          <w:rFonts w:ascii="Times New Roman" w:eastAsia="Times New Roman" w:hAnsi="Times New Roman" w:cs="Times New Roman"/>
          <w:szCs w:val="20"/>
          <w:lang w:eastAsia="hr-HR"/>
        </w:rPr>
        <w:t>Ovaj će zaključak biti dostavljen Gradskom uredu za prostorno uređenje, izgradnju Grada, graditeljstvo, komunalne poslove i promet, Sektoru za građenje komunalne infrastrukture i održavanje javnoprometnih površina, javnih objekata i javne rasvjete i Sektoru za ceste na daljnje postupanje.</w:t>
      </w:r>
    </w:p>
    <w:p w:rsidR="00875A1C" w:rsidRPr="00875A1C" w:rsidRDefault="00875A1C" w:rsidP="00875A1C">
      <w:pPr>
        <w:jc w:val="both"/>
        <w:rPr>
          <w:rFonts w:ascii="Times New Roman" w:eastAsia="Times New Roman" w:hAnsi="Times New Roman" w:cs="Times New Roman"/>
          <w:szCs w:val="24"/>
          <w:lang w:eastAsia="hr-HR"/>
        </w:rPr>
      </w:pPr>
    </w:p>
    <w:p w:rsidR="00875A1C" w:rsidRPr="00875A1C" w:rsidRDefault="00875A1C" w:rsidP="00875A1C">
      <w:pPr>
        <w:jc w:val="both"/>
        <w:rPr>
          <w:rFonts w:ascii="Times New Roman" w:eastAsia="Times New Roman" w:hAnsi="Times New Roman" w:cs="Times New Roman"/>
          <w:b/>
          <w:szCs w:val="24"/>
          <w:u w:val="single"/>
          <w:lang w:eastAsia="hr-HR"/>
        </w:rPr>
      </w:pPr>
    </w:p>
    <w:p w:rsidR="00875A1C" w:rsidRPr="00875A1C" w:rsidRDefault="00875A1C" w:rsidP="00875A1C">
      <w:pPr>
        <w:spacing w:line="276" w:lineRule="auto"/>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Ad 8 - Prijedlog zaključka o Prijedlogu Programa održavanja javnoprometnih površina, građevina i uređaja javne namjene, javne rasvjete, te izvanrednog održavanja nerazvrstanih cesta na području Grada Zagreba u 2020.</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o Prijedlogu zaključka. Bez rasprave Vijeće </w:t>
      </w:r>
      <w:r w:rsidRPr="00875A1C">
        <w:rPr>
          <w:rFonts w:ascii="Times New Roman" w:eastAsia="Times New Roman" w:hAnsi="Times New Roman" w:cs="Times New Roman"/>
          <w:i/>
          <w:szCs w:val="24"/>
          <w:lang w:eastAsia="hr-HR"/>
        </w:rPr>
        <w:t>jednoglasno</w:t>
      </w:r>
      <w:r w:rsidRPr="00875A1C">
        <w:rPr>
          <w:rFonts w:ascii="Times New Roman" w:eastAsia="Times New Roman" w:hAnsi="Times New Roman" w:cs="Times New Roman"/>
          <w:szCs w:val="24"/>
          <w:lang w:eastAsia="hr-HR"/>
        </w:rPr>
        <w:t xml:space="preserve"> donosi</w:t>
      </w:r>
    </w:p>
    <w:p w:rsidR="00875A1C" w:rsidRPr="00875A1C" w:rsidRDefault="00875A1C" w:rsidP="00875A1C">
      <w:pPr>
        <w:jc w:val="both"/>
        <w:rPr>
          <w:rFonts w:ascii="Times New Roman" w:eastAsia="Times New Roman" w:hAnsi="Times New Roman" w:cs="Times New Roman"/>
          <w:i/>
          <w:szCs w:val="24"/>
          <w:lang w:eastAsia="hr-HR"/>
        </w:rPr>
      </w:pP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 xml:space="preserve">Z A K L J U Č A K </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Times New Roman" w:hAnsi="Times New Roman" w:cs="Times New Roman"/>
          <w:b/>
          <w:i/>
          <w:color w:val="000000"/>
          <w:szCs w:val="24"/>
          <w:lang w:eastAsia="hr-HR"/>
        </w:rPr>
        <w:t>o davanju mišljenja</w:t>
      </w:r>
      <w:r w:rsidRPr="00875A1C">
        <w:rPr>
          <w:rFonts w:ascii="Times New Roman" w:eastAsia="Calibri" w:hAnsi="Times New Roman" w:cs="Times New Roman"/>
          <w:b/>
          <w:i/>
          <w:szCs w:val="24"/>
          <w:lang w:eastAsia="hr-HR"/>
        </w:rPr>
        <w:t xml:space="preserve"> o Prijedlogu Programa održavanja javnih prometnih površina,</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Calibri" w:hAnsi="Times New Roman" w:cs="Times New Roman"/>
          <w:b/>
          <w:i/>
          <w:szCs w:val="24"/>
          <w:lang w:eastAsia="hr-HR"/>
        </w:rPr>
        <w:t>građevina i uređaja javne namjene, javne rasvjete, te izvanrednog održavanja nerazvrstanih cesta na području Grada Zagreba u 2020.</w:t>
      </w:r>
    </w:p>
    <w:p w:rsidR="00875A1C" w:rsidRPr="00875A1C" w:rsidRDefault="00875A1C" w:rsidP="00875A1C">
      <w:pPr>
        <w:jc w:val="both"/>
        <w:rPr>
          <w:rFonts w:ascii="Times New Roman" w:eastAsia="Times New Roman" w:hAnsi="Times New Roman" w:cs="Times New Roman"/>
          <w:bCs/>
          <w:i/>
          <w:szCs w:val="24"/>
          <w:lang w:eastAsia="hr-HR"/>
        </w:rPr>
      </w:pPr>
    </w:p>
    <w:p w:rsidR="00875A1C" w:rsidRPr="00875A1C" w:rsidRDefault="00875A1C" w:rsidP="00875A1C">
      <w:pPr>
        <w:numPr>
          <w:ilvl w:val="0"/>
          <w:numId w:val="7"/>
        </w:numPr>
        <w:contextualSpacing/>
        <w:jc w:val="both"/>
        <w:rPr>
          <w:rFonts w:ascii="Times New Roman" w:eastAsia="Calibri" w:hAnsi="Times New Roman" w:cs="Times New Roman"/>
          <w:i/>
          <w:szCs w:val="24"/>
          <w:lang w:eastAsia="hr-HR"/>
        </w:rPr>
      </w:pPr>
      <w:r w:rsidRPr="00875A1C">
        <w:rPr>
          <w:rFonts w:ascii="Times New Roman" w:eastAsia="Times New Roman" w:hAnsi="Times New Roman" w:cs="Times New Roman"/>
          <w:i/>
          <w:szCs w:val="24"/>
          <w:lang w:eastAsia="hr-HR"/>
        </w:rPr>
        <w:t>Vijeće Gradske četvrti Donja Dubrava razmotrilo je</w:t>
      </w:r>
      <w:r w:rsidRPr="00875A1C">
        <w:rPr>
          <w:rFonts w:ascii="Times New Roman" w:eastAsia="Calibri" w:hAnsi="Times New Roman" w:cs="Times New Roman"/>
          <w:i/>
          <w:szCs w:val="24"/>
          <w:lang w:eastAsia="hr-HR"/>
        </w:rPr>
        <w:t xml:space="preserve"> </w:t>
      </w:r>
      <w:r w:rsidRPr="00875A1C">
        <w:rPr>
          <w:rFonts w:ascii="Times New Roman" w:eastAsia="Calibri" w:hAnsi="Times New Roman" w:cs="Times New Roman"/>
          <w:b/>
          <w:i/>
          <w:szCs w:val="24"/>
          <w:lang w:eastAsia="hr-HR"/>
        </w:rPr>
        <w:t>Prijedlog Programa održavanja javnih prometnih površina, građevina i uređaja javne namjene, javne rasvjete, te izvanrednog održavanja nerazvrstanih cesta na području Grada Zagreba u 2020.</w:t>
      </w:r>
      <w:r w:rsidRPr="00875A1C">
        <w:rPr>
          <w:rFonts w:ascii="Times New Roman" w:eastAsia="Calibri" w:hAnsi="Times New Roman" w:cs="Times New Roman"/>
          <w:i/>
          <w:szCs w:val="24"/>
          <w:lang w:eastAsia="hr-HR"/>
        </w:rPr>
        <w:t xml:space="preserve"> te na isti nema primjedbi niti prijedloga.</w:t>
      </w:r>
    </w:p>
    <w:p w:rsidR="00875A1C" w:rsidRPr="00875A1C" w:rsidRDefault="00875A1C" w:rsidP="00875A1C">
      <w:pPr>
        <w:numPr>
          <w:ilvl w:val="0"/>
          <w:numId w:val="7"/>
        </w:numPr>
        <w:autoSpaceDE w:val="0"/>
        <w:autoSpaceDN w:val="0"/>
        <w:adjustRightInd w:val="0"/>
        <w:spacing w:after="160" w:line="252" w:lineRule="auto"/>
        <w:jc w:val="both"/>
        <w:rPr>
          <w:rFonts w:ascii="Times New Roman" w:eastAsia="Calibri" w:hAnsi="Times New Roman" w:cs="Times New Roman"/>
          <w:i/>
          <w:color w:val="000000"/>
          <w:szCs w:val="24"/>
          <w:lang w:eastAsia="hr-HR"/>
        </w:rPr>
      </w:pPr>
      <w:r w:rsidRPr="00875A1C">
        <w:rPr>
          <w:rFonts w:ascii="Times New Roman" w:eastAsia="Calibri" w:hAnsi="Times New Roman" w:cs="Times New Roman"/>
          <w:i/>
          <w:szCs w:val="24"/>
          <w:lang w:eastAsia="hr-HR"/>
        </w:rPr>
        <w:t>Ovaj će zaključak biti upućen Gradskom uredu za prostorno uređenje, izgradnju Grada, graditeljstvo, komunalne poslove i promet, Sektoru za građenje komunalne infrastrukture i održavanje javnoprometnih površina, javnih objekata i javne rasvjete i Sektoru za ceste.</w:t>
      </w:r>
    </w:p>
    <w:p w:rsidR="00875A1C" w:rsidRPr="00875A1C" w:rsidRDefault="00875A1C" w:rsidP="00875A1C">
      <w:pPr>
        <w:jc w:val="both"/>
        <w:rPr>
          <w:rFonts w:ascii="Times New Roman" w:eastAsia="Times New Roman" w:hAnsi="Times New Roman" w:cs="Times New Roman"/>
          <w:b/>
          <w:szCs w:val="24"/>
          <w:u w:val="single"/>
          <w:lang w:eastAsia="hr-HR"/>
        </w:rPr>
      </w:pPr>
    </w:p>
    <w:p w:rsidR="00875A1C" w:rsidRPr="00875A1C" w:rsidRDefault="00875A1C" w:rsidP="00875A1C">
      <w:pPr>
        <w:spacing w:line="276" w:lineRule="auto"/>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Ad 9 - Prijedlozi zaključaka o davanju mišljenja po članku 86. Statuta Grada Zagreba na:</w:t>
      </w:r>
    </w:p>
    <w:p w:rsidR="00875A1C" w:rsidRPr="00875A1C" w:rsidRDefault="00875A1C" w:rsidP="00875A1C">
      <w:pPr>
        <w:numPr>
          <w:ilvl w:val="0"/>
          <w:numId w:val="14"/>
        </w:num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Prijedlog odluke o izmjenama i dopunama Proračuna Grada Zagreba za 2019., Prijedlog odluke o izmjeni Odluke o izvršavanju Proračuna Grada Zagreba za 2019. i prijedloge izmjena i dopuna programa javnih potreba po djelatnostima</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Bez rasprave Vijeće s 10 glasova „za“, 2 „protiv“ i 3 „suzdržana“ glasa donosi</w:t>
      </w: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Z A K L J U Č A K</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Times New Roman" w:hAnsi="Times New Roman" w:cs="Times New Roman"/>
          <w:b/>
          <w:i/>
          <w:color w:val="000000"/>
          <w:szCs w:val="24"/>
          <w:lang w:eastAsia="hr-HR"/>
        </w:rPr>
        <w:t>o davanju mišljenja</w:t>
      </w:r>
      <w:r w:rsidRPr="00875A1C">
        <w:rPr>
          <w:rFonts w:ascii="Times New Roman" w:eastAsia="Calibri" w:hAnsi="Times New Roman" w:cs="Times New Roman"/>
          <w:b/>
          <w:i/>
          <w:szCs w:val="24"/>
          <w:lang w:eastAsia="hr-HR"/>
        </w:rPr>
        <w:t xml:space="preserve"> o Prijedlog oluke o izmjenama i dopunama Proračuna </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Calibri" w:hAnsi="Times New Roman" w:cs="Times New Roman"/>
          <w:b/>
          <w:i/>
          <w:szCs w:val="24"/>
          <w:lang w:eastAsia="hr-HR"/>
        </w:rPr>
        <w:t xml:space="preserve">Grada Zagreba za 2019., Prijedlog odluke o izmjeni Odluke o izvršavanju </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Calibri" w:hAnsi="Times New Roman" w:cs="Times New Roman"/>
          <w:b/>
          <w:i/>
          <w:szCs w:val="24"/>
          <w:lang w:eastAsia="hr-HR"/>
        </w:rPr>
        <w:t xml:space="preserve">Proračuna Grada Zagreba za 2019. i prijedloge izmjena i dopuna </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Calibri" w:hAnsi="Times New Roman" w:cs="Times New Roman"/>
          <w:b/>
          <w:i/>
          <w:szCs w:val="24"/>
          <w:lang w:eastAsia="hr-HR"/>
        </w:rPr>
        <w:t>programa javnih potreba po djelatnostima</w:t>
      </w:r>
    </w:p>
    <w:p w:rsidR="00875A1C" w:rsidRPr="00875A1C" w:rsidRDefault="00875A1C" w:rsidP="00875A1C">
      <w:pPr>
        <w:jc w:val="both"/>
        <w:rPr>
          <w:rFonts w:ascii="Times New Roman" w:eastAsia="Times New Roman" w:hAnsi="Times New Roman" w:cs="Times New Roman"/>
          <w:bCs/>
          <w:i/>
          <w:szCs w:val="24"/>
          <w:lang w:eastAsia="hr-HR"/>
        </w:rPr>
      </w:pPr>
    </w:p>
    <w:p w:rsidR="00875A1C" w:rsidRPr="00875A1C" w:rsidRDefault="00875A1C" w:rsidP="00875A1C">
      <w:pPr>
        <w:numPr>
          <w:ilvl w:val="0"/>
          <w:numId w:val="8"/>
        </w:numPr>
        <w:contextualSpacing/>
        <w:jc w:val="both"/>
        <w:rPr>
          <w:rFonts w:ascii="Times New Roman" w:eastAsia="Calibri" w:hAnsi="Times New Roman" w:cs="Times New Roman"/>
          <w:b/>
          <w:i/>
          <w:szCs w:val="24"/>
          <w:lang w:eastAsia="hr-HR"/>
        </w:rPr>
      </w:pPr>
      <w:r w:rsidRPr="00875A1C">
        <w:rPr>
          <w:rFonts w:ascii="Times New Roman" w:eastAsia="Times New Roman" w:hAnsi="Times New Roman" w:cs="Times New Roman"/>
          <w:i/>
          <w:szCs w:val="24"/>
          <w:lang w:eastAsia="hr-HR"/>
        </w:rPr>
        <w:t>Vijeće Gradske četvrti Donja Dubrava razmotrilo je</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Prijedlog oluke o izmjenama i dopunama Proračuna Grada Zagreba za 2019., Prijedlog odluke o izmjeni Odluke o izvršavanju Proračuna Grada Zagreba za 2019. i prijedloge izmjena i dopuna programa javnih potreba po djelatnostima,</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te na isti nema primjedbi niti prijedloga</w:t>
      </w:r>
      <w:r w:rsidRPr="00875A1C">
        <w:rPr>
          <w:rFonts w:ascii="Times New Roman" w:eastAsia="Calibri" w:hAnsi="Times New Roman" w:cs="Times New Roman"/>
          <w:b/>
          <w:i/>
          <w:szCs w:val="24"/>
          <w:lang w:eastAsia="hr-HR"/>
        </w:rPr>
        <w:t>.</w:t>
      </w:r>
    </w:p>
    <w:p w:rsidR="00875A1C" w:rsidRPr="00875A1C" w:rsidRDefault="00875A1C" w:rsidP="00875A1C">
      <w:pPr>
        <w:numPr>
          <w:ilvl w:val="0"/>
          <w:numId w:val="8"/>
        </w:numPr>
        <w:contextualSpacing/>
        <w:jc w:val="both"/>
        <w:rPr>
          <w:rFonts w:ascii="Times New Roman" w:eastAsia="Calibri" w:hAnsi="Times New Roman" w:cs="Times New Roman"/>
          <w:b/>
          <w:i/>
          <w:szCs w:val="24"/>
          <w:lang w:eastAsia="hr-HR"/>
        </w:rPr>
      </w:pPr>
      <w:r w:rsidRPr="00875A1C">
        <w:rPr>
          <w:rFonts w:ascii="Times New Roman" w:eastAsia="Calibri" w:hAnsi="Times New Roman" w:cs="Times New Roman"/>
          <w:i/>
          <w:szCs w:val="24"/>
          <w:lang w:eastAsia="hr-HR"/>
        </w:rPr>
        <w:t>Ovaj će zaključak biti upućen Stručnoj službi gradonačelnika.</w:t>
      </w:r>
    </w:p>
    <w:p w:rsidR="00875A1C" w:rsidRPr="00875A1C" w:rsidRDefault="00875A1C" w:rsidP="00875A1C">
      <w:pPr>
        <w:jc w:val="both"/>
        <w:rPr>
          <w:rFonts w:ascii="Times New Roman" w:eastAsia="Times New Roman" w:hAnsi="Times New Roman" w:cs="Times New Roman"/>
          <w:szCs w:val="24"/>
          <w:lang w:eastAsia="hr-HR"/>
        </w:rPr>
      </w:pPr>
    </w:p>
    <w:p w:rsidR="00875A1C" w:rsidRPr="00875A1C" w:rsidRDefault="00875A1C" w:rsidP="00875A1C">
      <w:pPr>
        <w:jc w:val="both"/>
        <w:rPr>
          <w:rFonts w:ascii="Times New Roman" w:eastAsia="Times New Roman" w:hAnsi="Times New Roman" w:cs="Times New Roman"/>
          <w:szCs w:val="24"/>
          <w:lang w:eastAsia="hr-HR"/>
        </w:rPr>
      </w:pPr>
    </w:p>
    <w:p w:rsidR="00875A1C" w:rsidRPr="00875A1C" w:rsidRDefault="00875A1C" w:rsidP="00875A1C">
      <w:pPr>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 xml:space="preserve">b)  Prijedlog proračuna Grada Zagreba za 2020., Prijedlog odluke o izvršavanju Proračuna Grada Zagreba za 2020., Prijedlog projekcije proračuna Grada Zagreba za </w:t>
      </w:r>
      <w:r w:rsidRPr="00875A1C">
        <w:rPr>
          <w:rFonts w:ascii="Times New Roman" w:eastAsia="Times New Roman" w:hAnsi="Times New Roman" w:cs="Times New Roman"/>
          <w:b/>
          <w:szCs w:val="24"/>
          <w:u w:val="single"/>
          <w:lang w:eastAsia="hr-HR"/>
        </w:rPr>
        <w:lastRenderedPageBreak/>
        <w:t xml:space="preserve">razdoblje 2021. – 2022., prijedlozi programa javnih potreba po djelatnostima, prijedlozi programa radova, prijedlozi programa financiranju udruga po područjima te prijedlozi programa radova, prijedlozi programa financiranja udruga po područjima te prijedlozi programa sufinanciranja provedbe projekata udruga ugovorenih iz programa i fondova Europske unije u 2020. </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pojašnjava stavke koje se odnose na Gradsku četvrt Donja Dubrava i otvara raspravu. Bez rasprave Vijeće s 10 glasova „za“, 2 „protiv“ i 3 „suzdržana“ glasa donosi</w:t>
      </w:r>
    </w:p>
    <w:p w:rsidR="00875A1C" w:rsidRPr="00875A1C" w:rsidRDefault="00875A1C" w:rsidP="00875A1C">
      <w:pPr>
        <w:rPr>
          <w:rFonts w:ascii="Times New Roman" w:eastAsia="Times New Roman" w:hAnsi="Times New Roman" w:cs="Times New Roman"/>
          <w:b/>
          <w:i/>
          <w:szCs w:val="24"/>
          <w:lang w:eastAsia="hr-HR"/>
        </w:rPr>
      </w:pP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Z A K L J U Č A K</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Times New Roman" w:hAnsi="Times New Roman" w:cs="Times New Roman"/>
          <w:b/>
          <w:i/>
          <w:color w:val="000000"/>
          <w:szCs w:val="24"/>
          <w:lang w:eastAsia="hr-HR"/>
        </w:rPr>
        <w:t>o davanju mišljenja</w:t>
      </w:r>
      <w:r w:rsidRPr="00875A1C">
        <w:rPr>
          <w:rFonts w:ascii="Times New Roman" w:eastAsia="Calibri" w:hAnsi="Times New Roman" w:cs="Times New Roman"/>
          <w:b/>
          <w:i/>
          <w:szCs w:val="24"/>
          <w:lang w:eastAsia="hr-HR"/>
        </w:rPr>
        <w:t xml:space="preserve"> o Prijedlogu proračuna Grada Zagreba za 2020., Prijedlog odluke o izvršavanju Proračuna Grada Zagreba za 2020., Prijedlog projekcije proračuna Grada Zagreba za razdoblje 2021. – 2022., prijedlozi programa javnih potreba po djelatnostima, prijedlozi programa radova, prijedlozi programa financiranja udruga po područjima te prijedlozi programa sufinanciranja provedbe projekata udruga ugovorenih iz programa i fondova Europske unije u 2020. </w:t>
      </w:r>
    </w:p>
    <w:p w:rsidR="00875A1C" w:rsidRPr="00875A1C" w:rsidRDefault="00875A1C" w:rsidP="00875A1C">
      <w:pPr>
        <w:jc w:val="both"/>
        <w:rPr>
          <w:rFonts w:ascii="Times New Roman" w:eastAsia="Times New Roman" w:hAnsi="Times New Roman" w:cs="Times New Roman"/>
          <w:bCs/>
          <w:i/>
          <w:szCs w:val="24"/>
          <w:lang w:eastAsia="hr-HR"/>
        </w:rPr>
      </w:pPr>
    </w:p>
    <w:p w:rsidR="00875A1C" w:rsidRPr="00875A1C" w:rsidRDefault="00875A1C" w:rsidP="00875A1C">
      <w:pPr>
        <w:numPr>
          <w:ilvl w:val="0"/>
          <w:numId w:val="9"/>
        </w:numPr>
        <w:contextualSpacing/>
        <w:jc w:val="both"/>
        <w:rPr>
          <w:rFonts w:ascii="Times New Roman" w:eastAsia="Calibri" w:hAnsi="Times New Roman" w:cs="Times New Roman"/>
          <w:b/>
          <w:i/>
          <w:szCs w:val="24"/>
          <w:lang w:eastAsia="hr-HR"/>
        </w:rPr>
      </w:pPr>
      <w:r w:rsidRPr="00875A1C">
        <w:rPr>
          <w:rFonts w:ascii="Times New Roman" w:eastAsia="Times New Roman" w:hAnsi="Times New Roman" w:cs="Times New Roman"/>
          <w:i/>
          <w:szCs w:val="24"/>
          <w:lang w:eastAsia="hr-HR"/>
        </w:rPr>
        <w:t>Vijeće Gradske četvrti Donja Dubrava razmotrilo je</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Prijedlog proračuna Grada Zagreba za 2020., Prijedlog odluke o izvršavanju Proračuna Grada Zagreba za 2020., Prijedlog projekcije proračuna Grada Zagreba za razdoblje 2021. – 2022., prijedlozi programa javnih potreba po djelatnostima, prijedlozi programa radova, prijedlozi programa financiranja udruga po područjima te prijedlozi programa sufinanciranja provedbe projekata udruga ugovorenih iz programa i fondova Europske unije u 2020.,</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te na isti nema primjedbi niti prijedloga</w:t>
      </w:r>
      <w:r w:rsidRPr="00875A1C">
        <w:rPr>
          <w:rFonts w:ascii="Times New Roman" w:eastAsia="Calibri" w:hAnsi="Times New Roman" w:cs="Times New Roman"/>
          <w:b/>
          <w:i/>
          <w:szCs w:val="24"/>
          <w:lang w:eastAsia="hr-HR"/>
        </w:rPr>
        <w:t>.</w:t>
      </w:r>
    </w:p>
    <w:p w:rsidR="00875A1C" w:rsidRPr="00875A1C" w:rsidRDefault="00875A1C" w:rsidP="00875A1C">
      <w:pPr>
        <w:numPr>
          <w:ilvl w:val="0"/>
          <w:numId w:val="9"/>
        </w:numPr>
        <w:contextualSpacing/>
        <w:jc w:val="both"/>
        <w:rPr>
          <w:rFonts w:ascii="Times New Roman" w:eastAsia="Calibri" w:hAnsi="Times New Roman" w:cs="Times New Roman"/>
          <w:b/>
          <w:i/>
          <w:szCs w:val="24"/>
          <w:lang w:eastAsia="hr-HR"/>
        </w:rPr>
      </w:pPr>
      <w:r w:rsidRPr="00875A1C">
        <w:rPr>
          <w:rFonts w:ascii="Times New Roman" w:eastAsia="Calibri" w:hAnsi="Times New Roman" w:cs="Times New Roman"/>
          <w:i/>
          <w:szCs w:val="24"/>
          <w:lang w:eastAsia="hr-HR"/>
        </w:rPr>
        <w:t>Ovaj će zaključak biti upućen Stručnoj službi gradonačelnika.</w:t>
      </w:r>
    </w:p>
    <w:p w:rsidR="00875A1C" w:rsidRPr="00875A1C" w:rsidRDefault="00875A1C" w:rsidP="00875A1C">
      <w:pPr>
        <w:jc w:val="both"/>
        <w:rPr>
          <w:rFonts w:ascii="Times New Roman" w:eastAsia="Times New Roman" w:hAnsi="Times New Roman" w:cs="Times New Roman"/>
          <w:szCs w:val="24"/>
          <w:lang w:eastAsia="hr-HR"/>
        </w:rPr>
      </w:pPr>
    </w:p>
    <w:p w:rsidR="00875A1C" w:rsidRPr="00875A1C" w:rsidRDefault="00875A1C" w:rsidP="00875A1C">
      <w:pPr>
        <w:jc w:val="both"/>
        <w:rPr>
          <w:rFonts w:ascii="Times New Roman" w:eastAsia="Times New Roman" w:hAnsi="Times New Roman" w:cs="Times New Roman"/>
          <w:szCs w:val="24"/>
          <w:lang w:eastAsia="hr-HR"/>
        </w:rPr>
      </w:pPr>
    </w:p>
    <w:p w:rsidR="00875A1C" w:rsidRPr="00875A1C" w:rsidRDefault="00875A1C" w:rsidP="00875A1C">
      <w:pPr>
        <w:numPr>
          <w:ilvl w:val="0"/>
          <w:numId w:val="10"/>
        </w:num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Prijedlog zaključka o davanju suglasnosti trgovačkom društvu Zagrebački električni tramvaj d.o.o. za dugoročno zaduživanje i davanju jamstva za dugoročni kredit</w:t>
      </w:r>
    </w:p>
    <w:p w:rsidR="00875A1C" w:rsidRPr="00875A1C" w:rsidRDefault="00875A1C" w:rsidP="00875A1C">
      <w:pPr>
        <w:jc w:val="both"/>
        <w:rPr>
          <w:rFonts w:ascii="Times New Roman" w:eastAsia="Times New Roman" w:hAnsi="Times New Roman" w:cs="Times New Roman"/>
          <w:b/>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 xml:space="preserve">D. Šereg </w:t>
      </w:r>
      <w:r w:rsidRPr="00875A1C">
        <w:rPr>
          <w:rFonts w:ascii="Times New Roman" w:eastAsia="Times New Roman" w:hAnsi="Times New Roman" w:cs="Times New Roman"/>
          <w:szCs w:val="24"/>
          <w:lang w:eastAsia="hr-HR"/>
        </w:rPr>
        <w:t>smatra da se prevelik novac ulaže u izgradnju žičare i sramotno je da se Grad Zagreb toliko zadužuje. Po završetku rasprave Vijeće s 10 glasova „za“, 2 „protiv“ i 3 „suzdržana“ glasa donosi</w:t>
      </w: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szCs w:val="24"/>
          <w:lang w:eastAsia="hr-HR"/>
        </w:rPr>
        <w:br/>
      </w:r>
      <w:r w:rsidRPr="00875A1C">
        <w:rPr>
          <w:rFonts w:ascii="Times New Roman" w:eastAsia="Times New Roman" w:hAnsi="Times New Roman" w:cs="Times New Roman"/>
          <w:b/>
          <w:i/>
          <w:szCs w:val="24"/>
          <w:lang w:eastAsia="hr-HR"/>
        </w:rPr>
        <w:t>Z A K L J U Č A K</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Times New Roman" w:hAnsi="Times New Roman" w:cs="Times New Roman"/>
          <w:b/>
          <w:i/>
          <w:color w:val="000000"/>
          <w:szCs w:val="24"/>
          <w:lang w:eastAsia="hr-HR"/>
        </w:rPr>
        <w:t>o davanju mišljenja</w:t>
      </w:r>
      <w:r w:rsidRPr="00875A1C">
        <w:rPr>
          <w:rFonts w:ascii="Times New Roman" w:eastAsia="Calibri" w:hAnsi="Times New Roman" w:cs="Times New Roman"/>
          <w:b/>
          <w:i/>
          <w:szCs w:val="24"/>
          <w:lang w:eastAsia="hr-HR"/>
        </w:rPr>
        <w:t xml:space="preserve"> o Prijedlogu zaključka o davanju suglasnosti trgovačkom društvu Zagrebački električni tramvaj d.o.o. za dugoročno zaduživanje</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Calibri" w:hAnsi="Times New Roman" w:cs="Times New Roman"/>
          <w:b/>
          <w:i/>
          <w:szCs w:val="24"/>
          <w:lang w:eastAsia="hr-HR"/>
        </w:rPr>
        <w:t xml:space="preserve"> i davanje jamstva za dugoročni kredit</w:t>
      </w:r>
    </w:p>
    <w:p w:rsidR="00875A1C" w:rsidRPr="00875A1C" w:rsidRDefault="00875A1C" w:rsidP="00875A1C">
      <w:pPr>
        <w:jc w:val="both"/>
        <w:rPr>
          <w:rFonts w:ascii="Times New Roman" w:eastAsia="Times New Roman" w:hAnsi="Times New Roman" w:cs="Times New Roman"/>
          <w:bCs/>
          <w:i/>
          <w:szCs w:val="24"/>
          <w:lang w:eastAsia="hr-HR"/>
        </w:rPr>
      </w:pPr>
    </w:p>
    <w:p w:rsidR="00875A1C" w:rsidRPr="00875A1C" w:rsidRDefault="00875A1C" w:rsidP="00875A1C">
      <w:pPr>
        <w:numPr>
          <w:ilvl w:val="0"/>
          <w:numId w:val="11"/>
        </w:numPr>
        <w:contextualSpacing/>
        <w:jc w:val="both"/>
        <w:rPr>
          <w:rFonts w:ascii="Times New Roman" w:eastAsia="Calibri" w:hAnsi="Times New Roman" w:cs="Times New Roman"/>
          <w:b/>
          <w:i/>
          <w:szCs w:val="24"/>
          <w:lang w:eastAsia="hr-HR"/>
        </w:rPr>
      </w:pPr>
      <w:r w:rsidRPr="00875A1C">
        <w:rPr>
          <w:rFonts w:ascii="Times New Roman" w:eastAsia="Times New Roman" w:hAnsi="Times New Roman" w:cs="Times New Roman"/>
          <w:i/>
          <w:szCs w:val="24"/>
          <w:lang w:eastAsia="hr-HR"/>
        </w:rPr>
        <w:t>Vijeće Gradske četvrti Donja Dubrava razmotrilo je</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Prijedlog zaključka o davanju suglasnosti trgovačkom društvu Zagrebački električni tramvaj d.o.o. za dugoročno zaduživanje i davanje jamstva za dugoročni kredit</w:t>
      </w:r>
      <w:r w:rsidRPr="00875A1C">
        <w:rPr>
          <w:rFonts w:ascii="Times New Roman" w:eastAsia="Calibri" w:hAnsi="Times New Roman" w:cs="Times New Roman"/>
          <w:b/>
          <w:i/>
          <w:szCs w:val="24"/>
          <w:lang w:eastAsia="hr-HR"/>
        </w:rPr>
        <w:t>,</w:t>
      </w:r>
      <w:r w:rsidRPr="00875A1C">
        <w:rPr>
          <w:rFonts w:ascii="Times New Roman" w:eastAsia="Calibri" w:hAnsi="Times New Roman" w:cs="Times New Roman"/>
          <w:i/>
          <w:szCs w:val="24"/>
          <w:lang w:eastAsia="hr-HR"/>
        </w:rPr>
        <w:t xml:space="preserve"> te na isti nema primjedbi niti prijedloga</w:t>
      </w:r>
      <w:r w:rsidRPr="00875A1C">
        <w:rPr>
          <w:rFonts w:ascii="Times New Roman" w:eastAsia="Calibri" w:hAnsi="Times New Roman" w:cs="Times New Roman"/>
          <w:b/>
          <w:i/>
          <w:szCs w:val="24"/>
          <w:lang w:eastAsia="hr-HR"/>
        </w:rPr>
        <w:t>.</w:t>
      </w:r>
    </w:p>
    <w:p w:rsidR="00875A1C" w:rsidRPr="00875A1C" w:rsidRDefault="00875A1C" w:rsidP="00875A1C">
      <w:pPr>
        <w:numPr>
          <w:ilvl w:val="0"/>
          <w:numId w:val="11"/>
        </w:numPr>
        <w:contextualSpacing/>
        <w:jc w:val="both"/>
        <w:rPr>
          <w:rFonts w:ascii="Times New Roman" w:eastAsia="Calibri" w:hAnsi="Times New Roman" w:cs="Times New Roman"/>
          <w:b/>
          <w:i/>
          <w:szCs w:val="24"/>
          <w:lang w:eastAsia="hr-HR"/>
        </w:rPr>
      </w:pPr>
      <w:r w:rsidRPr="00875A1C">
        <w:rPr>
          <w:rFonts w:ascii="Times New Roman" w:eastAsia="Calibri" w:hAnsi="Times New Roman" w:cs="Times New Roman"/>
          <w:i/>
          <w:szCs w:val="24"/>
          <w:lang w:eastAsia="hr-HR"/>
        </w:rPr>
        <w:t>Ovaj će zaključak biti upućen Stručnoj službi gradonačelnika.</w:t>
      </w:r>
    </w:p>
    <w:p w:rsidR="00875A1C" w:rsidRPr="00875A1C" w:rsidRDefault="00875A1C" w:rsidP="00875A1C">
      <w:pPr>
        <w:numPr>
          <w:ilvl w:val="0"/>
          <w:numId w:val="10"/>
        </w:num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Prijedlog odluke o izmjenama i dopuni Odluke o ustrojstvu i djelokrugu gradskih upravnih tijela</w:t>
      </w:r>
    </w:p>
    <w:p w:rsidR="00875A1C" w:rsidRPr="00875A1C" w:rsidRDefault="00875A1C" w:rsidP="00875A1C">
      <w:p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Bez rasprave Vijeće s 13 glasova „za“ i 2 glasa „protiv“ donosi</w:t>
      </w:r>
    </w:p>
    <w:p w:rsidR="00875A1C" w:rsidRPr="00875A1C" w:rsidRDefault="00875A1C" w:rsidP="00875A1C">
      <w:pPr>
        <w:contextualSpacing/>
        <w:jc w:val="both"/>
        <w:rPr>
          <w:rFonts w:ascii="Times New Roman" w:eastAsia="Times New Roman" w:hAnsi="Times New Roman" w:cs="Times New Roman"/>
          <w:szCs w:val="24"/>
          <w:lang w:eastAsia="hr-HR"/>
        </w:rPr>
      </w:pP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Z A K L J U Č A K</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Times New Roman" w:hAnsi="Times New Roman" w:cs="Times New Roman"/>
          <w:b/>
          <w:i/>
          <w:color w:val="000000"/>
          <w:szCs w:val="24"/>
          <w:lang w:eastAsia="hr-HR"/>
        </w:rPr>
        <w:t>o davanju mišljenja</w:t>
      </w:r>
      <w:r w:rsidRPr="00875A1C">
        <w:rPr>
          <w:rFonts w:ascii="Times New Roman" w:eastAsia="Calibri" w:hAnsi="Times New Roman" w:cs="Times New Roman"/>
          <w:b/>
          <w:i/>
          <w:szCs w:val="24"/>
          <w:lang w:eastAsia="hr-HR"/>
        </w:rPr>
        <w:t xml:space="preserve"> o Prijedlogu odluke o  izmjenama i dopuni </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Calibri" w:hAnsi="Times New Roman" w:cs="Times New Roman"/>
          <w:b/>
          <w:i/>
          <w:szCs w:val="24"/>
          <w:lang w:eastAsia="hr-HR"/>
        </w:rPr>
        <w:t>Odluke o ustrojstvu i djelokrugu gradskih upravnih tijela</w:t>
      </w:r>
    </w:p>
    <w:p w:rsidR="00875A1C" w:rsidRPr="00875A1C" w:rsidRDefault="00875A1C" w:rsidP="00875A1C">
      <w:pPr>
        <w:jc w:val="both"/>
        <w:rPr>
          <w:rFonts w:ascii="Times New Roman" w:eastAsia="Times New Roman" w:hAnsi="Times New Roman" w:cs="Times New Roman"/>
          <w:bCs/>
          <w:i/>
          <w:szCs w:val="24"/>
          <w:lang w:eastAsia="hr-HR"/>
        </w:rPr>
      </w:pPr>
    </w:p>
    <w:p w:rsidR="00875A1C" w:rsidRPr="00875A1C" w:rsidRDefault="00875A1C" w:rsidP="00875A1C">
      <w:pPr>
        <w:numPr>
          <w:ilvl w:val="0"/>
          <w:numId w:val="12"/>
        </w:numPr>
        <w:contextualSpacing/>
        <w:rPr>
          <w:rFonts w:ascii="Times New Roman" w:eastAsia="Calibri" w:hAnsi="Times New Roman" w:cs="Times New Roman"/>
          <w:b/>
          <w:i/>
          <w:szCs w:val="24"/>
          <w:lang w:eastAsia="hr-HR"/>
        </w:rPr>
      </w:pPr>
      <w:r w:rsidRPr="00875A1C">
        <w:rPr>
          <w:rFonts w:ascii="Times New Roman" w:eastAsia="Times New Roman" w:hAnsi="Times New Roman" w:cs="Times New Roman"/>
          <w:i/>
          <w:szCs w:val="24"/>
          <w:lang w:eastAsia="hr-HR"/>
        </w:rPr>
        <w:lastRenderedPageBreak/>
        <w:t>Vijeće Gradske četvrti Donja Dubrava razmotrilo je</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Prijedlog odluke o  izmjenama i dopuni Odluke o ustrojstvu i djelokrugu gradskih upravnih tijela</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te na isti nema primjedbi niti prijedloga</w:t>
      </w:r>
      <w:r w:rsidRPr="00875A1C">
        <w:rPr>
          <w:rFonts w:ascii="Times New Roman" w:eastAsia="Calibri" w:hAnsi="Times New Roman" w:cs="Times New Roman"/>
          <w:b/>
          <w:i/>
          <w:szCs w:val="24"/>
          <w:lang w:eastAsia="hr-HR"/>
        </w:rPr>
        <w:t>.</w:t>
      </w:r>
    </w:p>
    <w:p w:rsidR="00875A1C" w:rsidRPr="00875A1C" w:rsidRDefault="00875A1C" w:rsidP="00875A1C">
      <w:pPr>
        <w:numPr>
          <w:ilvl w:val="0"/>
          <w:numId w:val="12"/>
        </w:numPr>
        <w:contextualSpacing/>
        <w:rPr>
          <w:rFonts w:ascii="Times New Roman" w:eastAsia="Calibri" w:hAnsi="Times New Roman" w:cs="Times New Roman"/>
          <w:b/>
          <w:i/>
          <w:szCs w:val="24"/>
          <w:lang w:eastAsia="hr-HR"/>
        </w:rPr>
      </w:pPr>
      <w:r w:rsidRPr="00875A1C">
        <w:rPr>
          <w:rFonts w:ascii="Times New Roman" w:eastAsia="Calibri" w:hAnsi="Times New Roman" w:cs="Times New Roman"/>
          <w:i/>
          <w:szCs w:val="24"/>
          <w:lang w:eastAsia="hr-HR"/>
        </w:rPr>
        <w:t>Ovaj će zaključak biti upućen Stručnoj službi gradonačelnika.</w:t>
      </w:r>
    </w:p>
    <w:p w:rsidR="00875A1C" w:rsidRPr="00875A1C" w:rsidRDefault="00875A1C" w:rsidP="00875A1C">
      <w:pPr>
        <w:contextualSpacing/>
        <w:jc w:val="both"/>
        <w:rPr>
          <w:rFonts w:ascii="Times New Roman" w:eastAsia="Times New Roman" w:hAnsi="Times New Roman" w:cs="Times New Roman"/>
          <w:szCs w:val="24"/>
          <w:lang w:eastAsia="hr-HR"/>
        </w:rPr>
      </w:pPr>
    </w:p>
    <w:p w:rsidR="00875A1C" w:rsidRPr="00875A1C" w:rsidRDefault="00875A1C" w:rsidP="00875A1C">
      <w:pPr>
        <w:contextualSpacing/>
        <w:jc w:val="both"/>
        <w:rPr>
          <w:rFonts w:ascii="Times New Roman" w:eastAsia="Times New Roman" w:hAnsi="Times New Roman" w:cs="Times New Roman"/>
          <w:b/>
          <w:szCs w:val="24"/>
          <w:lang w:eastAsia="hr-HR"/>
        </w:rPr>
      </w:pPr>
    </w:p>
    <w:p w:rsidR="00875A1C" w:rsidRPr="00875A1C" w:rsidRDefault="00875A1C" w:rsidP="00875A1C">
      <w:pPr>
        <w:numPr>
          <w:ilvl w:val="0"/>
          <w:numId w:val="10"/>
        </w:num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Prijedlog odluke o izmjeni Odluke o osnivanju javne ustanove „Razvojna agencija Zagreb za koordinaciju i poticanje regionalnog razvoja“</w:t>
      </w:r>
    </w:p>
    <w:p w:rsidR="00875A1C" w:rsidRPr="00875A1C" w:rsidRDefault="00875A1C" w:rsidP="00875A1C">
      <w:p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Bez rasprave Vijeće s 12 glasova „za“, 2 glasa „protiv“ i 1 „suzdržanim“ glasom donosi</w:t>
      </w:r>
    </w:p>
    <w:p w:rsidR="00875A1C" w:rsidRPr="00875A1C" w:rsidRDefault="00875A1C" w:rsidP="00875A1C">
      <w:pPr>
        <w:contextualSpacing/>
        <w:jc w:val="both"/>
        <w:rPr>
          <w:rFonts w:ascii="Times New Roman" w:eastAsia="Times New Roman" w:hAnsi="Times New Roman" w:cs="Times New Roman"/>
          <w:szCs w:val="24"/>
          <w:lang w:eastAsia="hr-HR"/>
        </w:rPr>
      </w:pP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Z A K L J U Č A K</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Times New Roman" w:hAnsi="Times New Roman" w:cs="Times New Roman"/>
          <w:b/>
          <w:i/>
          <w:color w:val="000000"/>
          <w:szCs w:val="24"/>
          <w:lang w:eastAsia="hr-HR"/>
        </w:rPr>
        <w:t>o davanju mišljenja</w:t>
      </w:r>
      <w:r w:rsidRPr="00875A1C">
        <w:rPr>
          <w:rFonts w:ascii="Times New Roman" w:eastAsia="Calibri" w:hAnsi="Times New Roman" w:cs="Times New Roman"/>
          <w:b/>
          <w:i/>
          <w:szCs w:val="24"/>
          <w:lang w:eastAsia="hr-HR"/>
        </w:rPr>
        <w:t xml:space="preserve"> o Prijedlogu odluke o izmjeni Odluke o osnivanju javne ustanove „Razvojna agencija Zagreb za koordinaciju i poticanje regionalnog razvoja“</w:t>
      </w:r>
    </w:p>
    <w:p w:rsidR="00875A1C" w:rsidRPr="00875A1C" w:rsidRDefault="00875A1C" w:rsidP="00875A1C">
      <w:pPr>
        <w:jc w:val="both"/>
        <w:rPr>
          <w:rFonts w:ascii="Times New Roman" w:eastAsia="Times New Roman" w:hAnsi="Times New Roman" w:cs="Times New Roman"/>
          <w:bCs/>
          <w:i/>
          <w:szCs w:val="24"/>
          <w:lang w:eastAsia="hr-HR"/>
        </w:rPr>
      </w:pPr>
    </w:p>
    <w:p w:rsidR="00875A1C" w:rsidRPr="00875A1C" w:rsidRDefault="00875A1C" w:rsidP="00875A1C">
      <w:pPr>
        <w:numPr>
          <w:ilvl w:val="0"/>
          <w:numId w:val="13"/>
        </w:numPr>
        <w:contextualSpacing/>
        <w:jc w:val="both"/>
        <w:rPr>
          <w:rFonts w:ascii="Times New Roman" w:eastAsia="Calibri" w:hAnsi="Times New Roman" w:cs="Times New Roman"/>
          <w:b/>
          <w:i/>
          <w:szCs w:val="24"/>
          <w:lang w:eastAsia="hr-HR"/>
        </w:rPr>
      </w:pPr>
      <w:r w:rsidRPr="00875A1C">
        <w:rPr>
          <w:rFonts w:ascii="Times New Roman" w:eastAsia="Times New Roman" w:hAnsi="Times New Roman" w:cs="Times New Roman"/>
          <w:i/>
          <w:szCs w:val="24"/>
          <w:lang w:eastAsia="hr-HR"/>
        </w:rPr>
        <w:t>Vijeće Gradske četvrti Donja Dubrava razmotrilo je</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 xml:space="preserve">Prijedlog </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odluke o izmjeni Odluke o osnivanju javne ustanove „Razvojna agencija Zagreb za koordinaciju i poticanje regionalnog razvoja“,</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te na isti nema primjedbi niti prijedloga</w:t>
      </w:r>
      <w:r w:rsidRPr="00875A1C">
        <w:rPr>
          <w:rFonts w:ascii="Times New Roman" w:eastAsia="Calibri" w:hAnsi="Times New Roman" w:cs="Times New Roman"/>
          <w:b/>
          <w:i/>
          <w:szCs w:val="24"/>
          <w:lang w:eastAsia="hr-HR"/>
        </w:rPr>
        <w:t>.</w:t>
      </w:r>
    </w:p>
    <w:p w:rsidR="00875A1C" w:rsidRPr="00875A1C" w:rsidRDefault="00875A1C" w:rsidP="00875A1C">
      <w:pPr>
        <w:numPr>
          <w:ilvl w:val="0"/>
          <w:numId w:val="13"/>
        </w:numPr>
        <w:contextualSpacing/>
        <w:jc w:val="both"/>
        <w:rPr>
          <w:rFonts w:ascii="Times New Roman" w:eastAsia="Calibri" w:hAnsi="Times New Roman" w:cs="Times New Roman"/>
          <w:b/>
          <w:i/>
          <w:szCs w:val="24"/>
          <w:lang w:eastAsia="hr-HR"/>
        </w:rPr>
      </w:pPr>
      <w:r w:rsidRPr="00875A1C">
        <w:rPr>
          <w:rFonts w:ascii="Times New Roman" w:eastAsia="Calibri" w:hAnsi="Times New Roman" w:cs="Times New Roman"/>
          <w:i/>
          <w:szCs w:val="24"/>
          <w:lang w:eastAsia="hr-HR"/>
        </w:rPr>
        <w:t>Ovaj će zaključak biti upućen Stručnoj službi gradonačelnika.</w:t>
      </w:r>
    </w:p>
    <w:p w:rsidR="00875A1C" w:rsidRPr="00875A1C" w:rsidRDefault="00875A1C" w:rsidP="00875A1C">
      <w:pPr>
        <w:contextualSpacing/>
        <w:jc w:val="both"/>
        <w:rPr>
          <w:rFonts w:ascii="Times New Roman" w:eastAsia="Times New Roman" w:hAnsi="Times New Roman" w:cs="Times New Roman"/>
          <w:b/>
          <w:szCs w:val="24"/>
          <w:u w:val="single"/>
          <w:lang w:eastAsia="hr-HR"/>
        </w:rPr>
      </w:pPr>
    </w:p>
    <w:p w:rsidR="00875A1C" w:rsidRPr="00875A1C" w:rsidRDefault="00875A1C" w:rsidP="00875A1C">
      <w:pPr>
        <w:jc w:val="both"/>
        <w:rPr>
          <w:rFonts w:ascii="Times New Roman" w:eastAsia="Times New Roman" w:hAnsi="Times New Roman" w:cs="Times New Roman"/>
          <w:b/>
          <w:szCs w:val="24"/>
          <w:u w:val="single"/>
          <w:lang w:eastAsia="hr-HR"/>
        </w:rPr>
      </w:pPr>
    </w:p>
    <w:p w:rsidR="00875A1C" w:rsidRPr="00875A1C" w:rsidRDefault="00875A1C" w:rsidP="00875A1C">
      <w:pPr>
        <w:numPr>
          <w:ilvl w:val="0"/>
          <w:numId w:val="10"/>
        </w:num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Prijedlog odluke o dopuni Odluke o grobljima</w:t>
      </w:r>
    </w:p>
    <w:p w:rsidR="00875A1C" w:rsidRPr="00875A1C" w:rsidRDefault="00875A1C" w:rsidP="00875A1C">
      <w:p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Bez rasprave Vijeće s 13 glasova „za“ i 2 „suzdržana“ glasa donosi</w:t>
      </w:r>
    </w:p>
    <w:p w:rsidR="00875A1C" w:rsidRPr="00875A1C" w:rsidRDefault="00875A1C" w:rsidP="00875A1C">
      <w:pPr>
        <w:contextualSpacing/>
        <w:jc w:val="both"/>
        <w:rPr>
          <w:rFonts w:ascii="Times New Roman" w:eastAsia="Times New Roman" w:hAnsi="Times New Roman" w:cs="Times New Roman"/>
          <w:szCs w:val="24"/>
          <w:lang w:eastAsia="hr-HR"/>
        </w:rPr>
      </w:pP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Z A K L J U Č A K</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Times New Roman" w:hAnsi="Times New Roman" w:cs="Times New Roman"/>
          <w:b/>
          <w:i/>
          <w:color w:val="000000"/>
          <w:szCs w:val="24"/>
          <w:lang w:eastAsia="hr-HR"/>
        </w:rPr>
        <w:t>o davanju mišljenja</w:t>
      </w:r>
      <w:r w:rsidRPr="00875A1C">
        <w:rPr>
          <w:rFonts w:ascii="Times New Roman" w:eastAsia="Calibri" w:hAnsi="Times New Roman" w:cs="Times New Roman"/>
          <w:b/>
          <w:i/>
          <w:szCs w:val="24"/>
          <w:lang w:eastAsia="hr-HR"/>
        </w:rPr>
        <w:t xml:space="preserve"> o Prijedlogu odluke o dopuni Odluke o grobljima</w:t>
      </w:r>
    </w:p>
    <w:p w:rsidR="00875A1C" w:rsidRPr="00875A1C" w:rsidRDefault="00875A1C" w:rsidP="00875A1C">
      <w:pPr>
        <w:jc w:val="both"/>
        <w:rPr>
          <w:rFonts w:ascii="Times New Roman" w:eastAsia="Times New Roman" w:hAnsi="Times New Roman" w:cs="Times New Roman"/>
          <w:bCs/>
          <w:i/>
          <w:szCs w:val="24"/>
          <w:lang w:eastAsia="hr-HR"/>
        </w:rPr>
      </w:pPr>
    </w:p>
    <w:p w:rsidR="00875A1C" w:rsidRPr="00875A1C" w:rsidRDefault="00875A1C" w:rsidP="00875A1C">
      <w:pPr>
        <w:numPr>
          <w:ilvl w:val="0"/>
          <w:numId w:val="15"/>
        </w:numPr>
        <w:contextualSpacing/>
        <w:jc w:val="both"/>
        <w:rPr>
          <w:rFonts w:ascii="Times New Roman" w:eastAsia="Calibri" w:hAnsi="Times New Roman" w:cs="Times New Roman"/>
          <w:b/>
          <w:i/>
          <w:szCs w:val="24"/>
          <w:lang w:eastAsia="hr-HR"/>
        </w:rPr>
      </w:pPr>
      <w:r w:rsidRPr="00875A1C">
        <w:rPr>
          <w:rFonts w:ascii="Times New Roman" w:eastAsia="Times New Roman" w:hAnsi="Times New Roman" w:cs="Times New Roman"/>
          <w:i/>
          <w:szCs w:val="24"/>
          <w:lang w:eastAsia="hr-HR"/>
        </w:rPr>
        <w:t>Vijeće Gradske četvrti Donja Dubrava razmotrilo je</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 xml:space="preserve">Prijedlog odluke o dopuni Odluke o grobljima, </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te na isti nema primjedbi niti prijedloga</w:t>
      </w:r>
      <w:r w:rsidRPr="00875A1C">
        <w:rPr>
          <w:rFonts w:ascii="Times New Roman" w:eastAsia="Calibri" w:hAnsi="Times New Roman" w:cs="Times New Roman"/>
          <w:b/>
          <w:i/>
          <w:szCs w:val="24"/>
          <w:lang w:eastAsia="hr-HR"/>
        </w:rPr>
        <w:t>.</w:t>
      </w:r>
    </w:p>
    <w:p w:rsidR="00875A1C" w:rsidRPr="00875A1C" w:rsidRDefault="00875A1C" w:rsidP="00875A1C">
      <w:pPr>
        <w:numPr>
          <w:ilvl w:val="0"/>
          <w:numId w:val="15"/>
        </w:numPr>
        <w:contextualSpacing/>
        <w:jc w:val="both"/>
        <w:rPr>
          <w:rFonts w:ascii="Times New Roman" w:eastAsia="Calibri" w:hAnsi="Times New Roman" w:cs="Times New Roman"/>
          <w:b/>
          <w:i/>
          <w:szCs w:val="24"/>
          <w:lang w:eastAsia="hr-HR"/>
        </w:rPr>
      </w:pPr>
      <w:r w:rsidRPr="00875A1C">
        <w:rPr>
          <w:rFonts w:ascii="Times New Roman" w:eastAsia="Calibri" w:hAnsi="Times New Roman" w:cs="Times New Roman"/>
          <w:i/>
          <w:szCs w:val="24"/>
          <w:lang w:eastAsia="hr-HR"/>
        </w:rPr>
        <w:t>Ovaj će zaključak biti upućen Stručnoj službi gradonačelnika.</w:t>
      </w:r>
    </w:p>
    <w:p w:rsidR="00875A1C" w:rsidRPr="00875A1C" w:rsidRDefault="00875A1C" w:rsidP="00875A1C">
      <w:pPr>
        <w:jc w:val="both"/>
        <w:rPr>
          <w:rFonts w:ascii="Times New Roman" w:eastAsia="Times New Roman" w:hAnsi="Times New Roman" w:cs="Times New Roman"/>
          <w:b/>
          <w:szCs w:val="24"/>
          <w:u w:val="single"/>
          <w:lang w:eastAsia="hr-HR"/>
        </w:rPr>
      </w:pPr>
    </w:p>
    <w:p w:rsidR="00875A1C" w:rsidRPr="00875A1C" w:rsidRDefault="00875A1C" w:rsidP="00875A1C">
      <w:pPr>
        <w:jc w:val="both"/>
        <w:rPr>
          <w:rFonts w:ascii="Times New Roman" w:eastAsia="Times New Roman" w:hAnsi="Times New Roman" w:cs="Times New Roman"/>
          <w:b/>
          <w:szCs w:val="24"/>
          <w:u w:val="single"/>
          <w:lang w:eastAsia="hr-HR"/>
        </w:rPr>
      </w:pPr>
    </w:p>
    <w:p w:rsidR="00875A1C" w:rsidRPr="00875A1C" w:rsidRDefault="00875A1C" w:rsidP="00875A1C">
      <w:pPr>
        <w:numPr>
          <w:ilvl w:val="0"/>
          <w:numId w:val="10"/>
        </w:num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Prijedlog odluke o izmjenama i dopunama Odluke o komunalnom redu</w:t>
      </w:r>
    </w:p>
    <w:p w:rsidR="00875A1C" w:rsidRPr="00875A1C" w:rsidRDefault="00875A1C" w:rsidP="00875A1C">
      <w:p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Bez rasprave Vijeće s 13 glasova „za“, 1 glasom „protiv“ i 1 „suzdržanim“ glasom donosi</w:t>
      </w: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Z A K L J U Č A K</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Times New Roman" w:hAnsi="Times New Roman" w:cs="Times New Roman"/>
          <w:b/>
          <w:i/>
          <w:color w:val="000000"/>
          <w:szCs w:val="24"/>
          <w:lang w:eastAsia="hr-HR"/>
        </w:rPr>
        <w:t>o davanju mišljenja</w:t>
      </w:r>
      <w:r w:rsidRPr="00875A1C">
        <w:rPr>
          <w:rFonts w:ascii="Times New Roman" w:eastAsia="Calibri" w:hAnsi="Times New Roman" w:cs="Times New Roman"/>
          <w:b/>
          <w:i/>
          <w:szCs w:val="24"/>
          <w:lang w:eastAsia="hr-HR"/>
        </w:rPr>
        <w:t xml:space="preserve"> o Prijedlogu odluke o izmjenama i dopunama </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Calibri" w:hAnsi="Times New Roman" w:cs="Times New Roman"/>
          <w:b/>
          <w:i/>
          <w:szCs w:val="24"/>
          <w:lang w:eastAsia="hr-HR"/>
        </w:rPr>
        <w:t>Odluke o komunalnom redu</w:t>
      </w:r>
    </w:p>
    <w:p w:rsidR="00875A1C" w:rsidRPr="00875A1C" w:rsidRDefault="00875A1C" w:rsidP="00875A1C">
      <w:pPr>
        <w:jc w:val="both"/>
        <w:rPr>
          <w:rFonts w:ascii="Times New Roman" w:eastAsia="Times New Roman" w:hAnsi="Times New Roman" w:cs="Times New Roman"/>
          <w:bCs/>
          <w:i/>
          <w:szCs w:val="24"/>
          <w:lang w:eastAsia="hr-HR"/>
        </w:rPr>
      </w:pPr>
    </w:p>
    <w:p w:rsidR="00875A1C" w:rsidRPr="00875A1C" w:rsidRDefault="00875A1C" w:rsidP="00875A1C">
      <w:pPr>
        <w:numPr>
          <w:ilvl w:val="0"/>
          <w:numId w:val="16"/>
        </w:numPr>
        <w:contextualSpacing/>
        <w:jc w:val="both"/>
        <w:rPr>
          <w:rFonts w:ascii="Times New Roman" w:eastAsia="Calibri" w:hAnsi="Times New Roman" w:cs="Times New Roman"/>
          <w:b/>
          <w:i/>
          <w:szCs w:val="24"/>
          <w:lang w:eastAsia="hr-HR"/>
        </w:rPr>
      </w:pPr>
      <w:r w:rsidRPr="00875A1C">
        <w:rPr>
          <w:rFonts w:ascii="Times New Roman" w:eastAsia="Times New Roman" w:hAnsi="Times New Roman" w:cs="Times New Roman"/>
          <w:i/>
          <w:szCs w:val="24"/>
          <w:lang w:eastAsia="hr-HR"/>
        </w:rPr>
        <w:t>Vijeće Gradske četvrti Donja Dubrava razmotrilo je</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Prijedlog odluke o izmjenama i dopunama Odluke o komunalnom redu,</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te na isti nema primjedbi niti prijedloga</w:t>
      </w:r>
      <w:r w:rsidRPr="00875A1C">
        <w:rPr>
          <w:rFonts w:ascii="Times New Roman" w:eastAsia="Calibri" w:hAnsi="Times New Roman" w:cs="Times New Roman"/>
          <w:b/>
          <w:i/>
          <w:szCs w:val="24"/>
          <w:lang w:eastAsia="hr-HR"/>
        </w:rPr>
        <w:t>.</w:t>
      </w:r>
    </w:p>
    <w:p w:rsidR="00875A1C" w:rsidRPr="00875A1C" w:rsidRDefault="00875A1C" w:rsidP="00875A1C">
      <w:pPr>
        <w:numPr>
          <w:ilvl w:val="0"/>
          <w:numId w:val="16"/>
        </w:numPr>
        <w:contextualSpacing/>
        <w:jc w:val="both"/>
        <w:rPr>
          <w:rFonts w:ascii="Times New Roman" w:eastAsia="Calibri" w:hAnsi="Times New Roman" w:cs="Times New Roman"/>
          <w:b/>
          <w:szCs w:val="24"/>
          <w:lang w:eastAsia="hr-HR"/>
        </w:rPr>
      </w:pPr>
      <w:r w:rsidRPr="00875A1C">
        <w:rPr>
          <w:rFonts w:ascii="Times New Roman" w:eastAsia="Calibri" w:hAnsi="Times New Roman" w:cs="Times New Roman"/>
          <w:szCs w:val="24"/>
          <w:lang w:eastAsia="hr-HR"/>
        </w:rPr>
        <w:t>Ovaj će zaključak biti upućen Stručnoj službi gradonačelnika.</w:t>
      </w:r>
    </w:p>
    <w:p w:rsidR="00875A1C" w:rsidRPr="00875A1C" w:rsidRDefault="00875A1C" w:rsidP="00875A1C">
      <w:pPr>
        <w:contextualSpacing/>
        <w:jc w:val="both"/>
        <w:rPr>
          <w:rFonts w:ascii="Times New Roman" w:eastAsia="Times New Roman" w:hAnsi="Times New Roman" w:cs="Times New Roman"/>
          <w:b/>
          <w:szCs w:val="24"/>
          <w:u w:val="single"/>
          <w:lang w:eastAsia="hr-HR"/>
        </w:rPr>
      </w:pPr>
    </w:p>
    <w:p w:rsidR="00875A1C" w:rsidRPr="00875A1C" w:rsidRDefault="00875A1C" w:rsidP="00875A1C">
      <w:pPr>
        <w:jc w:val="both"/>
        <w:rPr>
          <w:rFonts w:ascii="Times New Roman" w:eastAsia="Times New Roman" w:hAnsi="Times New Roman" w:cs="Times New Roman"/>
          <w:b/>
          <w:szCs w:val="24"/>
          <w:u w:val="single"/>
          <w:lang w:eastAsia="hr-HR"/>
        </w:rPr>
      </w:pPr>
    </w:p>
    <w:p w:rsidR="00875A1C" w:rsidRPr="00875A1C" w:rsidRDefault="00875A1C" w:rsidP="00875A1C">
      <w:pPr>
        <w:numPr>
          <w:ilvl w:val="0"/>
          <w:numId w:val="10"/>
        </w:num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Prijedlog odluke o izmjenama i dopunama Odluke o načinu pružanja javne usluge prikupljanja miješanog komunalnog otpada i biorazgradivog komunalnog otpada i usluga povezanih s javnom uslugom u Gradu Zagrebu</w:t>
      </w:r>
    </w:p>
    <w:p w:rsidR="00875A1C" w:rsidRPr="00875A1C" w:rsidRDefault="00875A1C" w:rsidP="00875A1C">
      <w:p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 xml:space="preserve">T. Majcan </w:t>
      </w:r>
      <w:r w:rsidRPr="00875A1C">
        <w:rPr>
          <w:rFonts w:ascii="Times New Roman" w:eastAsia="Times New Roman" w:hAnsi="Times New Roman" w:cs="Times New Roman"/>
          <w:szCs w:val="24"/>
          <w:lang w:eastAsia="hr-HR"/>
        </w:rPr>
        <w:t>traži izuzeće od glasanja.</w:t>
      </w:r>
    </w:p>
    <w:p w:rsidR="00875A1C" w:rsidRPr="00875A1C" w:rsidRDefault="00875A1C" w:rsidP="00875A1C">
      <w:p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N. Horvatić</w:t>
      </w:r>
      <w:r w:rsidRPr="00875A1C">
        <w:rPr>
          <w:rFonts w:ascii="Times New Roman" w:eastAsia="Times New Roman" w:hAnsi="Times New Roman" w:cs="Times New Roman"/>
          <w:szCs w:val="24"/>
          <w:lang w:eastAsia="hr-HR"/>
        </w:rPr>
        <w:t xml:space="preserve"> smatra da je prevelik omjer između fiksnog i varijabilnog dijela i da bi fiksni dio trebao biti veći.</w:t>
      </w:r>
    </w:p>
    <w:p w:rsidR="00875A1C" w:rsidRPr="00875A1C" w:rsidRDefault="00875A1C" w:rsidP="00875A1C">
      <w:p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lastRenderedPageBreak/>
        <w:t xml:space="preserve">Predsjednik </w:t>
      </w:r>
      <w:r w:rsidRPr="00875A1C">
        <w:rPr>
          <w:rFonts w:ascii="Times New Roman" w:eastAsia="Times New Roman" w:hAnsi="Times New Roman" w:cs="Times New Roman"/>
          <w:szCs w:val="24"/>
          <w:lang w:eastAsia="hr-HR"/>
        </w:rPr>
        <w:t>navodi primjer</w:t>
      </w:r>
      <w:r w:rsidRPr="00875A1C">
        <w:rPr>
          <w:rFonts w:ascii="Times New Roman" w:eastAsia="Times New Roman" w:hAnsi="Times New Roman" w:cs="Times New Roman"/>
          <w:b/>
          <w:szCs w:val="24"/>
          <w:lang w:eastAsia="hr-HR"/>
        </w:rPr>
        <w:t xml:space="preserve"> </w:t>
      </w:r>
      <w:r w:rsidRPr="00875A1C">
        <w:rPr>
          <w:rFonts w:ascii="Times New Roman" w:eastAsia="Times New Roman" w:hAnsi="Times New Roman" w:cs="Times New Roman"/>
          <w:szCs w:val="24"/>
          <w:lang w:eastAsia="hr-HR"/>
        </w:rPr>
        <w:t xml:space="preserve">plaćanja u Crikvenici. Slaže se da treba naplatiti, ali neka se onda spremnici čiste redovno i održavaju kako bi trebalo. </w:t>
      </w:r>
    </w:p>
    <w:p w:rsidR="00875A1C" w:rsidRPr="00875A1C" w:rsidRDefault="00875A1C" w:rsidP="00875A1C">
      <w:p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T. Majcan</w:t>
      </w:r>
      <w:r w:rsidRPr="00875A1C">
        <w:rPr>
          <w:rFonts w:ascii="Times New Roman" w:eastAsia="Times New Roman" w:hAnsi="Times New Roman" w:cs="Times New Roman"/>
          <w:szCs w:val="24"/>
          <w:lang w:eastAsia="hr-HR"/>
        </w:rPr>
        <w:t xml:space="preserve"> pojašnjava da će sve oko umanjenja cijene biti navedeno u cjeniku. Kada se doveze otpad u reciklažno dvorište naplata će se vršiti prema volumenu. Fiksni dio usluge odvoza otpada naplaćivat će se cca 60 kn, a varijabilni će ovisiti o broju odvoza tj. volumenu i o razdvajanju otpada.</w:t>
      </w:r>
    </w:p>
    <w:p w:rsidR="00875A1C" w:rsidRPr="00875A1C" w:rsidRDefault="00875A1C" w:rsidP="00875A1C">
      <w:p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U daljnjoj raspravi sudjeluju H. Tomić, D. Šereg, H. Hanžek i T. Majcan.</w:t>
      </w:r>
    </w:p>
    <w:p w:rsidR="00875A1C" w:rsidRPr="00875A1C" w:rsidRDefault="00875A1C" w:rsidP="00875A1C">
      <w:p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Po završetku rasprave Vijeće s 11 glasova „za“, 2 „protiv“ i 1 „suzdržanim“ glasom donosi</w:t>
      </w:r>
    </w:p>
    <w:p w:rsidR="00875A1C" w:rsidRPr="00875A1C" w:rsidRDefault="00875A1C" w:rsidP="00875A1C">
      <w:pPr>
        <w:rPr>
          <w:rFonts w:ascii="Times New Roman" w:eastAsia="Times New Roman" w:hAnsi="Times New Roman" w:cs="Times New Roman"/>
          <w:b/>
          <w:szCs w:val="24"/>
          <w:lang w:eastAsia="hr-HR"/>
        </w:rPr>
      </w:pP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Z A K L J U Č A K</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Times New Roman" w:hAnsi="Times New Roman" w:cs="Times New Roman"/>
          <w:b/>
          <w:i/>
          <w:color w:val="000000"/>
          <w:szCs w:val="24"/>
          <w:lang w:eastAsia="hr-HR"/>
        </w:rPr>
        <w:t>o davanju mišljenja</w:t>
      </w:r>
      <w:r w:rsidRPr="00875A1C">
        <w:rPr>
          <w:rFonts w:ascii="Times New Roman" w:eastAsia="Calibri" w:hAnsi="Times New Roman" w:cs="Times New Roman"/>
          <w:b/>
          <w:i/>
          <w:szCs w:val="24"/>
          <w:lang w:eastAsia="hr-HR"/>
        </w:rPr>
        <w:t xml:space="preserve"> o Prijedlogu odluke o izmjenama i dopunama Odluke o načinu pružanja javne usluge prikupljanja miješanog komunalnog otpada i biorazgradivog komunalnog otada i usluga povezanih s javnom uslugom u Gradu Zagrebu</w:t>
      </w:r>
    </w:p>
    <w:p w:rsidR="00875A1C" w:rsidRPr="00875A1C" w:rsidRDefault="00875A1C" w:rsidP="00875A1C">
      <w:pPr>
        <w:jc w:val="both"/>
        <w:rPr>
          <w:rFonts w:ascii="Times New Roman" w:eastAsia="Times New Roman" w:hAnsi="Times New Roman" w:cs="Times New Roman"/>
          <w:bCs/>
          <w:i/>
          <w:szCs w:val="24"/>
          <w:lang w:eastAsia="hr-HR"/>
        </w:rPr>
      </w:pPr>
    </w:p>
    <w:p w:rsidR="00875A1C" w:rsidRPr="00875A1C" w:rsidRDefault="00875A1C" w:rsidP="00875A1C">
      <w:pPr>
        <w:numPr>
          <w:ilvl w:val="0"/>
          <w:numId w:val="17"/>
        </w:numPr>
        <w:contextualSpacing/>
        <w:jc w:val="both"/>
        <w:rPr>
          <w:rFonts w:ascii="Times New Roman" w:eastAsia="Calibri" w:hAnsi="Times New Roman" w:cs="Times New Roman"/>
          <w:b/>
          <w:i/>
          <w:szCs w:val="24"/>
          <w:lang w:eastAsia="hr-HR"/>
        </w:rPr>
      </w:pPr>
      <w:r w:rsidRPr="00875A1C">
        <w:rPr>
          <w:rFonts w:ascii="Times New Roman" w:eastAsia="Times New Roman" w:hAnsi="Times New Roman" w:cs="Times New Roman"/>
          <w:i/>
          <w:szCs w:val="24"/>
          <w:lang w:eastAsia="hr-HR"/>
        </w:rPr>
        <w:t>Vijeće Gradske četvrti Donja Dubrava razmotrilo je</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Prijedlog odluke o izmjenama i dopunama Odluke o načinu pružanja javne usluge prikupljanja miješanog komunalnog otpada i biorazgradivog komunalnog otada i usluga povezanih s javnom uslugom u Gradu Zagrebu,</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te na isti nema primjedbi niti prijedloga</w:t>
      </w:r>
      <w:r w:rsidRPr="00875A1C">
        <w:rPr>
          <w:rFonts w:ascii="Times New Roman" w:eastAsia="Calibri" w:hAnsi="Times New Roman" w:cs="Times New Roman"/>
          <w:b/>
          <w:i/>
          <w:szCs w:val="24"/>
          <w:lang w:eastAsia="hr-HR"/>
        </w:rPr>
        <w:t>.</w:t>
      </w:r>
    </w:p>
    <w:p w:rsidR="00875A1C" w:rsidRPr="00875A1C" w:rsidRDefault="00875A1C" w:rsidP="00875A1C">
      <w:pPr>
        <w:numPr>
          <w:ilvl w:val="0"/>
          <w:numId w:val="17"/>
        </w:numPr>
        <w:contextualSpacing/>
        <w:jc w:val="both"/>
        <w:rPr>
          <w:rFonts w:ascii="Times New Roman" w:eastAsia="Calibri" w:hAnsi="Times New Roman" w:cs="Times New Roman"/>
          <w:b/>
          <w:i/>
          <w:szCs w:val="24"/>
          <w:lang w:eastAsia="hr-HR"/>
        </w:rPr>
      </w:pPr>
      <w:r w:rsidRPr="00875A1C">
        <w:rPr>
          <w:rFonts w:ascii="Times New Roman" w:eastAsia="Calibri" w:hAnsi="Times New Roman" w:cs="Times New Roman"/>
          <w:i/>
          <w:szCs w:val="24"/>
          <w:lang w:eastAsia="hr-HR"/>
        </w:rPr>
        <w:t>Ovaj će zaključak biti upućen Stručnoj službi gradonačelnika.</w:t>
      </w:r>
    </w:p>
    <w:p w:rsidR="00875A1C" w:rsidRPr="00875A1C" w:rsidRDefault="00875A1C" w:rsidP="00875A1C">
      <w:pPr>
        <w:contextualSpacing/>
        <w:jc w:val="both"/>
        <w:rPr>
          <w:rFonts w:ascii="Times New Roman" w:eastAsia="Times New Roman" w:hAnsi="Times New Roman" w:cs="Times New Roman"/>
          <w:b/>
          <w:szCs w:val="24"/>
          <w:lang w:eastAsia="hr-HR"/>
        </w:rPr>
      </w:pPr>
    </w:p>
    <w:p w:rsidR="00875A1C" w:rsidRPr="00875A1C" w:rsidRDefault="00875A1C" w:rsidP="00875A1C">
      <w:pPr>
        <w:ind w:left="720"/>
        <w:contextualSpacing/>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 xml:space="preserve"> </w:t>
      </w:r>
    </w:p>
    <w:p w:rsidR="00875A1C" w:rsidRPr="00875A1C" w:rsidRDefault="00875A1C" w:rsidP="00875A1C">
      <w:pPr>
        <w:numPr>
          <w:ilvl w:val="0"/>
          <w:numId w:val="10"/>
        </w:num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Prijedlog odluke o izmjeni Odluke o zaštiti objekata od grafita</w:t>
      </w:r>
    </w:p>
    <w:p w:rsidR="00875A1C" w:rsidRPr="00875A1C" w:rsidRDefault="00875A1C" w:rsidP="00875A1C">
      <w:p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Bez rasprave Vijeće s 14 glasova „za“ i 1 „suzdržanim“ glasom donosi</w:t>
      </w: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Z A K L J U Č A K</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Times New Roman" w:hAnsi="Times New Roman" w:cs="Times New Roman"/>
          <w:b/>
          <w:i/>
          <w:color w:val="000000"/>
          <w:szCs w:val="24"/>
          <w:lang w:eastAsia="hr-HR"/>
        </w:rPr>
        <w:t>o davanju mišljenja</w:t>
      </w:r>
      <w:r w:rsidRPr="00875A1C">
        <w:rPr>
          <w:rFonts w:ascii="Times New Roman" w:eastAsia="Calibri" w:hAnsi="Times New Roman" w:cs="Times New Roman"/>
          <w:b/>
          <w:i/>
          <w:szCs w:val="24"/>
          <w:lang w:eastAsia="hr-HR"/>
        </w:rPr>
        <w:t xml:space="preserve"> o Prijedlogu odluke o izmjeni Odluke o zaštiti objekata od grafita</w:t>
      </w:r>
    </w:p>
    <w:p w:rsidR="00875A1C" w:rsidRPr="00875A1C" w:rsidRDefault="00875A1C" w:rsidP="00875A1C">
      <w:pPr>
        <w:jc w:val="both"/>
        <w:rPr>
          <w:rFonts w:ascii="Times New Roman" w:eastAsia="Times New Roman" w:hAnsi="Times New Roman" w:cs="Times New Roman"/>
          <w:bCs/>
          <w:i/>
          <w:szCs w:val="24"/>
          <w:lang w:eastAsia="hr-HR"/>
        </w:rPr>
      </w:pPr>
    </w:p>
    <w:p w:rsidR="00875A1C" w:rsidRPr="00875A1C" w:rsidRDefault="00875A1C" w:rsidP="00875A1C">
      <w:pPr>
        <w:numPr>
          <w:ilvl w:val="0"/>
          <w:numId w:val="18"/>
        </w:numPr>
        <w:contextualSpacing/>
        <w:jc w:val="both"/>
        <w:rPr>
          <w:rFonts w:ascii="Times New Roman" w:eastAsia="Calibri" w:hAnsi="Times New Roman" w:cs="Times New Roman"/>
          <w:b/>
          <w:i/>
          <w:szCs w:val="24"/>
          <w:lang w:eastAsia="hr-HR"/>
        </w:rPr>
      </w:pPr>
      <w:r w:rsidRPr="00875A1C">
        <w:rPr>
          <w:rFonts w:ascii="Times New Roman" w:eastAsia="Times New Roman" w:hAnsi="Times New Roman" w:cs="Times New Roman"/>
          <w:i/>
          <w:szCs w:val="24"/>
          <w:lang w:eastAsia="hr-HR"/>
        </w:rPr>
        <w:t>Vijeće Gradske četvrti Donja Dubrava razmotrilo je</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 xml:space="preserve">Prijedlog odluke o izmjeni Odluke o zaštiti objekata od grafita, </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te na isti nema primjedbi niti prijedloga.</w:t>
      </w:r>
    </w:p>
    <w:p w:rsidR="00875A1C" w:rsidRPr="00875A1C" w:rsidRDefault="00875A1C" w:rsidP="00875A1C">
      <w:pPr>
        <w:numPr>
          <w:ilvl w:val="0"/>
          <w:numId w:val="18"/>
        </w:numPr>
        <w:contextualSpacing/>
        <w:jc w:val="both"/>
        <w:rPr>
          <w:rFonts w:ascii="Times New Roman" w:eastAsia="Calibri" w:hAnsi="Times New Roman" w:cs="Times New Roman"/>
          <w:b/>
          <w:i/>
          <w:szCs w:val="24"/>
          <w:lang w:eastAsia="hr-HR"/>
        </w:rPr>
      </w:pPr>
      <w:r w:rsidRPr="00875A1C">
        <w:rPr>
          <w:rFonts w:ascii="Times New Roman" w:eastAsia="Calibri" w:hAnsi="Times New Roman" w:cs="Times New Roman"/>
          <w:i/>
          <w:szCs w:val="24"/>
          <w:lang w:eastAsia="hr-HR"/>
        </w:rPr>
        <w:t>Ovaj će zaključak biti upućen Stručnoj službi gradonačelnika.</w:t>
      </w:r>
    </w:p>
    <w:p w:rsidR="00875A1C" w:rsidRPr="00875A1C" w:rsidRDefault="00875A1C" w:rsidP="00875A1C">
      <w:pPr>
        <w:contextualSpacing/>
        <w:jc w:val="both"/>
        <w:rPr>
          <w:rFonts w:ascii="Times New Roman" w:eastAsia="Times New Roman" w:hAnsi="Times New Roman" w:cs="Times New Roman"/>
          <w:szCs w:val="24"/>
          <w:lang w:eastAsia="hr-HR"/>
        </w:rPr>
      </w:pPr>
    </w:p>
    <w:p w:rsidR="00875A1C" w:rsidRPr="00875A1C" w:rsidRDefault="00875A1C" w:rsidP="00875A1C">
      <w:pPr>
        <w:jc w:val="both"/>
        <w:rPr>
          <w:rFonts w:ascii="Times New Roman" w:eastAsia="Times New Roman" w:hAnsi="Times New Roman" w:cs="Times New Roman"/>
          <w:b/>
          <w:szCs w:val="24"/>
          <w:u w:val="single"/>
          <w:lang w:eastAsia="hr-HR"/>
        </w:rPr>
      </w:pPr>
    </w:p>
    <w:p w:rsidR="00875A1C" w:rsidRPr="00875A1C" w:rsidRDefault="00875A1C" w:rsidP="00875A1C">
      <w:pPr>
        <w:numPr>
          <w:ilvl w:val="0"/>
          <w:numId w:val="10"/>
        </w:num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Prijedlog odluke o visini turističke pristojbe za 2021.</w:t>
      </w:r>
    </w:p>
    <w:p w:rsidR="00875A1C" w:rsidRPr="00875A1C" w:rsidRDefault="00875A1C" w:rsidP="00875A1C">
      <w:p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Bez rasprave Vijeće s 14 glasova „za“ i 1 „suzdržanim“ glasom donosi</w:t>
      </w: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Z A K L J U Č A K</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Times New Roman" w:hAnsi="Times New Roman" w:cs="Times New Roman"/>
          <w:b/>
          <w:i/>
          <w:color w:val="000000"/>
          <w:szCs w:val="24"/>
          <w:lang w:eastAsia="hr-HR"/>
        </w:rPr>
        <w:t>o davanju mišljenja</w:t>
      </w:r>
      <w:r w:rsidRPr="00875A1C">
        <w:rPr>
          <w:rFonts w:ascii="Times New Roman" w:eastAsia="Calibri" w:hAnsi="Times New Roman" w:cs="Times New Roman"/>
          <w:b/>
          <w:i/>
          <w:szCs w:val="24"/>
          <w:lang w:eastAsia="hr-HR"/>
        </w:rPr>
        <w:t xml:space="preserve"> o Prijedlogu odluke o visini turističke pristojbe za 2021.</w:t>
      </w:r>
    </w:p>
    <w:p w:rsidR="00875A1C" w:rsidRPr="00875A1C" w:rsidRDefault="00875A1C" w:rsidP="00875A1C">
      <w:pPr>
        <w:jc w:val="both"/>
        <w:rPr>
          <w:rFonts w:ascii="Times New Roman" w:eastAsia="Times New Roman" w:hAnsi="Times New Roman" w:cs="Times New Roman"/>
          <w:bCs/>
          <w:i/>
          <w:szCs w:val="24"/>
          <w:lang w:eastAsia="hr-HR"/>
        </w:rPr>
      </w:pPr>
    </w:p>
    <w:p w:rsidR="00875A1C" w:rsidRPr="00875A1C" w:rsidRDefault="00875A1C" w:rsidP="00875A1C">
      <w:pPr>
        <w:numPr>
          <w:ilvl w:val="0"/>
          <w:numId w:val="19"/>
        </w:numPr>
        <w:contextualSpacing/>
        <w:jc w:val="both"/>
        <w:rPr>
          <w:rFonts w:ascii="Times New Roman" w:eastAsia="Calibri" w:hAnsi="Times New Roman" w:cs="Times New Roman"/>
          <w:b/>
          <w:i/>
          <w:szCs w:val="24"/>
          <w:lang w:eastAsia="hr-HR"/>
        </w:rPr>
      </w:pPr>
      <w:r w:rsidRPr="00875A1C">
        <w:rPr>
          <w:rFonts w:ascii="Times New Roman" w:eastAsia="Times New Roman" w:hAnsi="Times New Roman" w:cs="Times New Roman"/>
          <w:i/>
          <w:szCs w:val="24"/>
          <w:lang w:eastAsia="hr-HR"/>
        </w:rPr>
        <w:t>Vijeće Gradske četvrti Donja Dubrava razmotrilo je</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Prijedlog odluke o visini turističke pristojbe za 2021.,</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te na isti nema primjedbi niti prijedloga</w:t>
      </w:r>
      <w:r w:rsidRPr="00875A1C">
        <w:rPr>
          <w:rFonts w:ascii="Times New Roman" w:eastAsia="Calibri" w:hAnsi="Times New Roman" w:cs="Times New Roman"/>
          <w:b/>
          <w:i/>
          <w:szCs w:val="24"/>
          <w:lang w:eastAsia="hr-HR"/>
        </w:rPr>
        <w:t>.</w:t>
      </w:r>
    </w:p>
    <w:p w:rsidR="00875A1C" w:rsidRPr="00875A1C" w:rsidRDefault="00875A1C" w:rsidP="00875A1C">
      <w:pPr>
        <w:numPr>
          <w:ilvl w:val="0"/>
          <w:numId w:val="19"/>
        </w:numPr>
        <w:contextualSpacing/>
        <w:jc w:val="both"/>
        <w:rPr>
          <w:rFonts w:ascii="Times New Roman" w:eastAsia="Calibri" w:hAnsi="Times New Roman" w:cs="Times New Roman"/>
          <w:b/>
          <w:i/>
          <w:szCs w:val="24"/>
          <w:lang w:eastAsia="hr-HR"/>
        </w:rPr>
      </w:pPr>
      <w:r w:rsidRPr="00875A1C">
        <w:rPr>
          <w:rFonts w:ascii="Times New Roman" w:eastAsia="Calibri" w:hAnsi="Times New Roman" w:cs="Times New Roman"/>
          <w:i/>
          <w:szCs w:val="24"/>
          <w:lang w:eastAsia="hr-HR"/>
        </w:rPr>
        <w:t>Ovaj će zaključak biti upućen Stručnoj službi gradonačelnika.</w:t>
      </w:r>
    </w:p>
    <w:p w:rsidR="00875A1C" w:rsidRPr="00875A1C" w:rsidRDefault="00875A1C" w:rsidP="00875A1C">
      <w:pPr>
        <w:contextualSpacing/>
        <w:rPr>
          <w:rFonts w:ascii="Times New Roman" w:eastAsia="Times New Roman" w:hAnsi="Times New Roman" w:cs="Times New Roman"/>
          <w:b/>
          <w:szCs w:val="24"/>
          <w:u w:val="single"/>
          <w:lang w:eastAsia="hr-HR"/>
        </w:rPr>
      </w:pPr>
    </w:p>
    <w:p w:rsidR="00875A1C" w:rsidRPr="00875A1C" w:rsidRDefault="00875A1C" w:rsidP="00875A1C">
      <w:pPr>
        <w:jc w:val="both"/>
        <w:rPr>
          <w:rFonts w:ascii="Times New Roman" w:eastAsia="Times New Roman" w:hAnsi="Times New Roman" w:cs="Times New Roman"/>
          <w:b/>
          <w:szCs w:val="24"/>
          <w:u w:val="single"/>
          <w:lang w:eastAsia="hr-HR"/>
        </w:rPr>
      </w:pPr>
    </w:p>
    <w:p w:rsidR="00875A1C" w:rsidRPr="00875A1C" w:rsidRDefault="00875A1C" w:rsidP="00875A1C">
      <w:pPr>
        <w:numPr>
          <w:ilvl w:val="0"/>
          <w:numId w:val="10"/>
        </w:num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Prijedlog zaključka o proglašenju general-bojnika Blage Zadre počasnim građaninom Grada Zagreba-posmrtno</w:t>
      </w:r>
    </w:p>
    <w:p w:rsidR="00875A1C" w:rsidRPr="00875A1C" w:rsidRDefault="00875A1C" w:rsidP="00875A1C">
      <w:p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Bez rasprave Vijeće </w:t>
      </w:r>
      <w:r w:rsidRPr="00875A1C">
        <w:rPr>
          <w:rFonts w:ascii="Times New Roman" w:eastAsia="Times New Roman" w:hAnsi="Times New Roman" w:cs="Times New Roman"/>
          <w:i/>
          <w:szCs w:val="24"/>
          <w:lang w:eastAsia="hr-HR"/>
        </w:rPr>
        <w:t>jednoglasno</w:t>
      </w:r>
      <w:r w:rsidRPr="00875A1C">
        <w:rPr>
          <w:rFonts w:ascii="Times New Roman" w:eastAsia="Times New Roman" w:hAnsi="Times New Roman" w:cs="Times New Roman"/>
          <w:szCs w:val="24"/>
          <w:lang w:eastAsia="hr-HR"/>
        </w:rPr>
        <w:t xml:space="preserve"> donosi</w:t>
      </w:r>
    </w:p>
    <w:p w:rsidR="00875A1C" w:rsidRPr="00875A1C" w:rsidRDefault="00875A1C" w:rsidP="00875A1C">
      <w:pPr>
        <w:rPr>
          <w:rFonts w:ascii="Times New Roman" w:eastAsia="Times New Roman" w:hAnsi="Times New Roman" w:cs="Times New Roman"/>
          <w:b/>
          <w:szCs w:val="24"/>
          <w:lang w:eastAsia="hr-HR"/>
        </w:rPr>
      </w:pP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Z A K L J U Č A K</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Times New Roman" w:hAnsi="Times New Roman" w:cs="Times New Roman"/>
          <w:b/>
          <w:i/>
          <w:color w:val="000000"/>
          <w:szCs w:val="24"/>
          <w:lang w:eastAsia="hr-HR"/>
        </w:rPr>
        <w:t>o davanju mišljenja</w:t>
      </w:r>
      <w:r w:rsidRPr="00875A1C">
        <w:rPr>
          <w:rFonts w:ascii="Times New Roman" w:eastAsia="Calibri" w:hAnsi="Times New Roman" w:cs="Times New Roman"/>
          <w:b/>
          <w:i/>
          <w:szCs w:val="24"/>
          <w:lang w:eastAsia="hr-HR"/>
        </w:rPr>
        <w:t xml:space="preserve"> o Prijedlogu zaključka o proglašenju general-bojnika </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Calibri" w:hAnsi="Times New Roman" w:cs="Times New Roman"/>
          <w:b/>
          <w:i/>
          <w:szCs w:val="24"/>
          <w:lang w:eastAsia="hr-HR"/>
        </w:rPr>
        <w:t>Blage Zadre počasnim građaninom Grada Zagreba - posmrtno</w:t>
      </w:r>
    </w:p>
    <w:p w:rsidR="00875A1C" w:rsidRPr="00875A1C" w:rsidRDefault="00875A1C" w:rsidP="00875A1C">
      <w:pPr>
        <w:jc w:val="both"/>
        <w:rPr>
          <w:rFonts w:ascii="Times New Roman" w:eastAsia="Times New Roman" w:hAnsi="Times New Roman" w:cs="Times New Roman"/>
          <w:bCs/>
          <w:i/>
          <w:szCs w:val="24"/>
          <w:lang w:eastAsia="hr-HR"/>
        </w:rPr>
      </w:pPr>
    </w:p>
    <w:p w:rsidR="00875A1C" w:rsidRPr="00875A1C" w:rsidRDefault="00875A1C" w:rsidP="00875A1C">
      <w:pPr>
        <w:numPr>
          <w:ilvl w:val="0"/>
          <w:numId w:val="20"/>
        </w:numPr>
        <w:contextualSpacing/>
        <w:jc w:val="both"/>
        <w:rPr>
          <w:rFonts w:ascii="Times New Roman" w:eastAsia="Calibri" w:hAnsi="Times New Roman" w:cs="Times New Roman"/>
          <w:b/>
          <w:i/>
          <w:szCs w:val="24"/>
          <w:lang w:eastAsia="hr-HR"/>
        </w:rPr>
      </w:pPr>
      <w:r w:rsidRPr="00875A1C">
        <w:rPr>
          <w:rFonts w:ascii="Times New Roman" w:eastAsia="Times New Roman" w:hAnsi="Times New Roman" w:cs="Times New Roman"/>
          <w:i/>
          <w:szCs w:val="24"/>
          <w:lang w:eastAsia="hr-HR"/>
        </w:rPr>
        <w:lastRenderedPageBreak/>
        <w:t>Vijeće Gradske četvrti Donja Dubrava razmotrilo je</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Prijedlog zaključka o proglašenju general-bojnika Blage Zadre počasnim građaninom Grada Zagreba - posmrtno,</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te na isti nema primjedbi niti prijedloga</w:t>
      </w:r>
      <w:r w:rsidRPr="00875A1C">
        <w:rPr>
          <w:rFonts w:ascii="Times New Roman" w:eastAsia="Calibri" w:hAnsi="Times New Roman" w:cs="Times New Roman"/>
          <w:b/>
          <w:i/>
          <w:szCs w:val="24"/>
          <w:lang w:eastAsia="hr-HR"/>
        </w:rPr>
        <w:t>.</w:t>
      </w:r>
    </w:p>
    <w:p w:rsidR="00875A1C" w:rsidRPr="00875A1C" w:rsidRDefault="00875A1C" w:rsidP="00875A1C">
      <w:pPr>
        <w:numPr>
          <w:ilvl w:val="0"/>
          <w:numId w:val="20"/>
        </w:numPr>
        <w:contextualSpacing/>
        <w:jc w:val="both"/>
        <w:rPr>
          <w:rFonts w:ascii="Times New Roman" w:eastAsia="Calibri" w:hAnsi="Times New Roman" w:cs="Times New Roman"/>
          <w:b/>
          <w:i/>
          <w:szCs w:val="24"/>
          <w:lang w:eastAsia="hr-HR"/>
        </w:rPr>
      </w:pPr>
      <w:r w:rsidRPr="00875A1C">
        <w:rPr>
          <w:rFonts w:ascii="Times New Roman" w:eastAsia="Calibri" w:hAnsi="Times New Roman" w:cs="Times New Roman"/>
          <w:i/>
          <w:szCs w:val="24"/>
          <w:lang w:eastAsia="hr-HR"/>
        </w:rPr>
        <w:t>Ovaj će zaključak biti upućen Stručnoj službi gradonačelnika.</w:t>
      </w:r>
    </w:p>
    <w:p w:rsidR="00875A1C" w:rsidRPr="00875A1C" w:rsidRDefault="00875A1C" w:rsidP="00875A1C">
      <w:pPr>
        <w:jc w:val="both"/>
        <w:rPr>
          <w:rFonts w:ascii="Times New Roman" w:eastAsia="Times New Roman" w:hAnsi="Times New Roman" w:cs="Times New Roman"/>
          <w:b/>
          <w:szCs w:val="24"/>
          <w:u w:val="single"/>
          <w:lang w:eastAsia="hr-HR"/>
        </w:rPr>
      </w:pPr>
    </w:p>
    <w:p w:rsidR="00875A1C" w:rsidRPr="00875A1C" w:rsidRDefault="00875A1C" w:rsidP="00875A1C">
      <w:pPr>
        <w:jc w:val="both"/>
        <w:rPr>
          <w:rFonts w:ascii="Times New Roman" w:eastAsia="Times New Roman" w:hAnsi="Times New Roman" w:cs="Times New Roman"/>
          <w:b/>
          <w:szCs w:val="24"/>
          <w:u w:val="single"/>
          <w:lang w:eastAsia="hr-HR"/>
        </w:rPr>
      </w:pPr>
    </w:p>
    <w:p w:rsidR="00875A1C" w:rsidRPr="00875A1C" w:rsidRDefault="00875A1C" w:rsidP="00875A1C">
      <w:pPr>
        <w:numPr>
          <w:ilvl w:val="0"/>
          <w:numId w:val="10"/>
        </w:num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Prijedlog odluke o visini paušalnog poreza za djelatnosti iznajmljivanja i smještaja u turizmu</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Bez rasprave Vijeće s 14 glasova „za“ i 1 „suzdržanim“ glasom donosi</w:t>
      </w: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Z A K L J U Č A K</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Times New Roman" w:hAnsi="Times New Roman" w:cs="Times New Roman"/>
          <w:b/>
          <w:i/>
          <w:color w:val="000000"/>
          <w:szCs w:val="24"/>
          <w:lang w:eastAsia="hr-HR"/>
        </w:rPr>
        <w:t>o davanju mišljenja</w:t>
      </w:r>
      <w:r w:rsidRPr="00875A1C">
        <w:rPr>
          <w:rFonts w:ascii="Times New Roman" w:eastAsia="Calibri" w:hAnsi="Times New Roman" w:cs="Times New Roman"/>
          <w:b/>
          <w:i/>
          <w:szCs w:val="24"/>
          <w:lang w:eastAsia="hr-HR"/>
        </w:rPr>
        <w:t xml:space="preserve"> o Prijedlogu odluke o visini paušalnog poreza </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Calibri" w:hAnsi="Times New Roman" w:cs="Times New Roman"/>
          <w:b/>
          <w:i/>
          <w:szCs w:val="24"/>
          <w:lang w:eastAsia="hr-HR"/>
        </w:rPr>
        <w:t>za djelatnost iznajmljivanja i smještaja u turizmu</w:t>
      </w:r>
    </w:p>
    <w:p w:rsidR="00875A1C" w:rsidRPr="00875A1C" w:rsidRDefault="00875A1C" w:rsidP="00875A1C">
      <w:pPr>
        <w:jc w:val="both"/>
        <w:rPr>
          <w:rFonts w:ascii="Times New Roman" w:eastAsia="Times New Roman" w:hAnsi="Times New Roman" w:cs="Times New Roman"/>
          <w:bCs/>
          <w:i/>
          <w:szCs w:val="24"/>
          <w:lang w:eastAsia="hr-HR"/>
        </w:rPr>
      </w:pPr>
    </w:p>
    <w:p w:rsidR="00875A1C" w:rsidRPr="00875A1C" w:rsidRDefault="00875A1C" w:rsidP="00875A1C">
      <w:pPr>
        <w:numPr>
          <w:ilvl w:val="0"/>
          <w:numId w:val="21"/>
        </w:numPr>
        <w:contextualSpacing/>
        <w:jc w:val="both"/>
        <w:rPr>
          <w:rFonts w:ascii="Times New Roman" w:eastAsia="Calibri" w:hAnsi="Times New Roman" w:cs="Times New Roman"/>
          <w:b/>
          <w:i/>
          <w:szCs w:val="24"/>
          <w:lang w:eastAsia="hr-HR"/>
        </w:rPr>
      </w:pPr>
      <w:r w:rsidRPr="00875A1C">
        <w:rPr>
          <w:rFonts w:ascii="Times New Roman" w:eastAsia="Times New Roman" w:hAnsi="Times New Roman" w:cs="Times New Roman"/>
          <w:i/>
          <w:szCs w:val="24"/>
          <w:lang w:eastAsia="hr-HR"/>
        </w:rPr>
        <w:t>Vijeće Gradske četvrti Donja Dubrava razmotrilo je</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Prijedlog odluke o visini paušalnog poreza za djelatnost iznajmljivanja i smještaja u turizmu,</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te na isti nema primjedbi niti prijedloga</w:t>
      </w:r>
      <w:r w:rsidRPr="00875A1C">
        <w:rPr>
          <w:rFonts w:ascii="Times New Roman" w:eastAsia="Calibri" w:hAnsi="Times New Roman" w:cs="Times New Roman"/>
          <w:b/>
          <w:i/>
          <w:szCs w:val="24"/>
          <w:lang w:eastAsia="hr-HR"/>
        </w:rPr>
        <w:t>.</w:t>
      </w:r>
    </w:p>
    <w:p w:rsidR="00875A1C" w:rsidRPr="00875A1C" w:rsidRDefault="00875A1C" w:rsidP="00875A1C">
      <w:pPr>
        <w:numPr>
          <w:ilvl w:val="0"/>
          <w:numId w:val="21"/>
        </w:numPr>
        <w:contextualSpacing/>
        <w:jc w:val="both"/>
        <w:rPr>
          <w:rFonts w:ascii="Times New Roman" w:eastAsia="Calibri" w:hAnsi="Times New Roman" w:cs="Times New Roman"/>
          <w:b/>
          <w:i/>
          <w:szCs w:val="24"/>
          <w:lang w:eastAsia="hr-HR"/>
        </w:rPr>
      </w:pPr>
      <w:r w:rsidRPr="00875A1C">
        <w:rPr>
          <w:rFonts w:ascii="Times New Roman" w:eastAsia="Calibri" w:hAnsi="Times New Roman" w:cs="Times New Roman"/>
          <w:i/>
          <w:szCs w:val="24"/>
          <w:lang w:eastAsia="hr-HR"/>
        </w:rPr>
        <w:t>Ovaj će zaključak biti upućen Stručnoj službi gradonačelnika.</w:t>
      </w:r>
    </w:p>
    <w:p w:rsidR="00875A1C" w:rsidRPr="00875A1C" w:rsidRDefault="00875A1C" w:rsidP="00875A1C">
      <w:pPr>
        <w:contextualSpacing/>
        <w:rPr>
          <w:rFonts w:ascii="Times New Roman" w:eastAsia="Times New Roman" w:hAnsi="Times New Roman" w:cs="Times New Roman"/>
          <w:b/>
          <w:szCs w:val="24"/>
          <w:u w:val="single"/>
          <w:lang w:eastAsia="hr-HR"/>
        </w:rPr>
      </w:pPr>
    </w:p>
    <w:p w:rsidR="00875A1C" w:rsidRPr="00875A1C" w:rsidRDefault="00875A1C" w:rsidP="00875A1C">
      <w:pPr>
        <w:jc w:val="both"/>
        <w:rPr>
          <w:rFonts w:ascii="Times New Roman" w:eastAsia="Times New Roman" w:hAnsi="Times New Roman" w:cs="Times New Roman"/>
          <w:b/>
          <w:szCs w:val="24"/>
          <w:u w:val="single"/>
          <w:lang w:eastAsia="hr-HR"/>
        </w:rPr>
      </w:pPr>
    </w:p>
    <w:p w:rsidR="00875A1C" w:rsidRPr="00875A1C" w:rsidRDefault="00875A1C" w:rsidP="00875A1C">
      <w:pPr>
        <w:numPr>
          <w:ilvl w:val="0"/>
          <w:numId w:val="10"/>
        </w:num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Prijedlog odluke o kriterijima za određivanje zakupnine za poslovni prostor domova zdravlja kojih je osnivač Grad Zagreb</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Bez rasprave Vijeće s 13 glasova „za“ i 2 „suzdržana“ glasa donosi</w:t>
      </w: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Z A K L J U Č A K</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Times New Roman" w:hAnsi="Times New Roman" w:cs="Times New Roman"/>
          <w:b/>
          <w:i/>
          <w:color w:val="000000"/>
          <w:szCs w:val="24"/>
          <w:lang w:eastAsia="hr-HR"/>
        </w:rPr>
        <w:t>o davanju mišljenja</w:t>
      </w:r>
      <w:r w:rsidRPr="00875A1C">
        <w:rPr>
          <w:rFonts w:ascii="Times New Roman" w:eastAsia="Calibri" w:hAnsi="Times New Roman" w:cs="Times New Roman"/>
          <w:b/>
          <w:i/>
          <w:szCs w:val="24"/>
          <w:lang w:eastAsia="hr-HR"/>
        </w:rPr>
        <w:t xml:space="preserve"> o Prijedlogu odluke o kriterijima za određivanje zakupnine</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Calibri" w:hAnsi="Times New Roman" w:cs="Times New Roman"/>
          <w:b/>
          <w:i/>
          <w:szCs w:val="24"/>
          <w:lang w:eastAsia="hr-HR"/>
        </w:rPr>
        <w:t xml:space="preserve"> za poslovni prostor domova zdravlja kojih je osnivač Grad Zagreb</w:t>
      </w:r>
    </w:p>
    <w:p w:rsidR="00875A1C" w:rsidRPr="00875A1C" w:rsidRDefault="00875A1C" w:rsidP="00875A1C">
      <w:pPr>
        <w:jc w:val="both"/>
        <w:rPr>
          <w:rFonts w:ascii="Times New Roman" w:eastAsia="Times New Roman" w:hAnsi="Times New Roman" w:cs="Times New Roman"/>
          <w:bCs/>
          <w:i/>
          <w:szCs w:val="24"/>
          <w:lang w:eastAsia="hr-HR"/>
        </w:rPr>
      </w:pPr>
    </w:p>
    <w:p w:rsidR="00875A1C" w:rsidRPr="00875A1C" w:rsidRDefault="00875A1C" w:rsidP="00875A1C">
      <w:pPr>
        <w:numPr>
          <w:ilvl w:val="0"/>
          <w:numId w:val="22"/>
        </w:numPr>
        <w:contextualSpacing/>
        <w:jc w:val="both"/>
        <w:rPr>
          <w:rFonts w:ascii="Times New Roman" w:eastAsia="Calibri" w:hAnsi="Times New Roman" w:cs="Times New Roman"/>
          <w:b/>
          <w:i/>
          <w:szCs w:val="24"/>
          <w:lang w:eastAsia="hr-HR"/>
        </w:rPr>
      </w:pPr>
      <w:r w:rsidRPr="00875A1C">
        <w:rPr>
          <w:rFonts w:ascii="Times New Roman" w:eastAsia="Times New Roman" w:hAnsi="Times New Roman" w:cs="Times New Roman"/>
          <w:i/>
          <w:szCs w:val="24"/>
          <w:lang w:eastAsia="hr-HR"/>
        </w:rPr>
        <w:t>Vijeće Gradske četvrti Donja Dubrava razmotrilo je</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 xml:space="preserve">Prijedlog odluke o kriterijima za određivanje zakupnine za poslovni prostor domova zdravlja kojih je osnivač Grad Zagreb, </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te na isti nema primjedbi niti prijedloga</w:t>
      </w:r>
      <w:r w:rsidRPr="00875A1C">
        <w:rPr>
          <w:rFonts w:ascii="Times New Roman" w:eastAsia="Calibri" w:hAnsi="Times New Roman" w:cs="Times New Roman"/>
          <w:b/>
          <w:i/>
          <w:szCs w:val="24"/>
          <w:lang w:eastAsia="hr-HR"/>
        </w:rPr>
        <w:t>.</w:t>
      </w:r>
    </w:p>
    <w:p w:rsidR="00875A1C" w:rsidRPr="00875A1C" w:rsidRDefault="00875A1C" w:rsidP="00875A1C">
      <w:pPr>
        <w:numPr>
          <w:ilvl w:val="0"/>
          <w:numId w:val="22"/>
        </w:numPr>
        <w:contextualSpacing/>
        <w:jc w:val="both"/>
        <w:rPr>
          <w:rFonts w:ascii="Times New Roman" w:eastAsia="Calibri" w:hAnsi="Times New Roman" w:cs="Times New Roman"/>
          <w:b/>
          <w:i/>
          <w:szCs w:val="24"/>
          <w:lang w:eastAsia="hr-HR"/>
        </w:rPr>
      </w:pPr>
      <w:r w:rsidRPr="00875A1C">
        <w:rPr>
          <w:rFonts w:ascii="Times New Roman" w:eastAsia="Calibri" w:hAnsi="Times New Roman" w:cs="Times New Roman"/>
          <w:i/>
          <w:szCs w:val="24"/>
          <w:lang w:eastAsia="hr-HR"/>
        </w:rPr>
        <w:t>Ovaj će zaključak biti upućen Stručnoj službi gradonačelnika.</w:t>
      </w:r>
    </w:p>
    <w:p w:rsidR="00875A1C" w:rsidRPr="00875A1C" w:rsidRDefault="00875A1C" w:rsidP="00875A1C">
      <w:pPr>
        <w:jc w:val="both"/>
        <w:rPr>
          <w:rFonts w:ascii="Times New Roman" w:eastAsia="Times New Roman" w:hAnsi="Times New Roman" w:cs="Times New Roman"/>
          <w:szCs w:val="24"/>
          <w:lang w:eastAsia="hr-HR"/>
        </w:rPr>
      </w:pPr>
    </w:p>
    <w:p w:rsidR="00875A1C" w:rsidRPr="00875A1C" w:rsidRDefault="00875A1C" w:rsidP="00875A1C">
      <w:pPr>
        <w:ind w:left="720"/>
        <w:contextualSpacing/>
        <w:jc w:val="both"/>
        <w:rPr>
          <w:rFonts w:ascii="Times New Roman" w:eastAsia="Times New Roman" w:hAnsi="Times New Roman" w:cs="Times New Roman"/>
          <w:b/>
          <w:szCs w:val="24"/>
          <w:u w:val="single"/>
          <w:lang w:eastAsia="hr-HR"/>
        </w:rPr>
      </w:pPr>
    </w:p>
    <w:p w:rsidR="00875A1C" w:rsidRPr="00875A1C" w:rsidRDefault="00875A1C" w:rsidP="00875A1C">
      <w:pPr>
        <w:numPr>
          <w:ilvl w:val="0"/>
          <w:numId w:val="10"/>
        </w:num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Prijedlog odluke o raspoređivanju sredstava za redovito godišnje financiranje političkih stranaka i gradskih zastupnica/zastupnika izabranih s liste grupe birača u 2020.</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Bez rasprave Vijeće s 13 glasova „za“ i 2 „suzdržana“ glasa donosi</w:t>
      </w: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Z A K L J U Č A K</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Times New Roman" w:hAnsi="Times New Roman" w:cs="Times New Roman"/>
          <w:b/>
          <w:i/>
          <w:color w:val="000000"/>
          <w:szCs w:val="24"/>
          <w:lang w:eastAsia="hr-HR"/>
        </w:rPr>
        <w:t>o davanju mišljenja</w:t>
      </w:r>
      <w:r w:rsidRPr="00875A1C">
        <w:rPr>
          <w:rFonts w:ascii="Times New Roman" w:eastAsia="Calibri" w:hAnsi="Times New Roman" w:cs="Times New Roman"/>
          <w:b/>
          <w:i/>
          <w:szCs w:val="24"/>
          <w:lang w:eastAsia="hr-HR"/>
        </w:rPr>
        <w:t xml:space="preserve"> o Prijedlogu odluke o raspoređivanju sredstava </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Calibri" w:hAnsi="Times New Roman" w:cs="Times New Roman"/>
          <w:b/>
          <w:i/>
          <w:szCs w:val="24"/>
          <w:lang w:eastAsia="hr-HR"/>
        </w:rPr>
        <w:t>za redovito godišnje financiranje političkih stranaka</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Calibri" w:hAnsi="Times New Roman" w:cs="Times New Roman"/>
          <w:b/>
          <w:i/>
          <w:szCs w:val="24"/>
          <w:lang w:eastAsia="hr-HR"/>
        </w:rPr>
        <w:t xml:space="preserve"> i gradskih zastupnika/zastupnica izabranih s liste grupe birača u 2020. </w:t>
      </w:r>
    </w:p>
    <w:p w:rsidR="00875A1C" w:rsidRPr="00875A1C" w:rsidRDefault="00875A1C" w:rsidP="00875A1C">
      <w:pPr>
        <w:jc w:val="both"/>
        <w:rPr>
          <w:rFonts w:ascii="Times New Roman" w:eastAsia="Times New Roman" w:hAnsi="Times New Roman" w:cs="Times New Roman"/>
          <w:bCs/>
          <w:i/>
          <w:szCs w:val="24"/>
          <w:lang w:eastAsia="hr-HR"/>
        </w:rPr>
      </w:pPr>
    </w:p>
    <w:p w:rsidR="00875A1C" w:rsidRPr="00875A1C" w:rsidRDefault="00875A1C" w:rsidP="00875A1C">
      <w:pPr>
        <w:numPr>
          <w:ilvl w:val="0"/>
          <w:numId w:val="23"/>
        </w:numPr>
        <w:contextualSpacing/>
        <w:jc w:val="both"/>
        <w:rPr>
          <w:rFonts w:ascii="Times New Roman" w:eastAsia="Calibri" w:hAnsi="Times New Roman" w:cs="Times New Roman"/>
          <w:b/>
          <w:i/>
          <w:szCs w:val="24"/>
          <w:lang w:eastAsia="hr-HR"/>
        </w:rPr>
      </w:pPr>
      <w:r w:rsidRPr="00875A1C">
        <w:rPr>
          <w:rFonts w:ascii="Times New Roman" w:eastAsia="Times New Roman" w:hAnsi="Times New Roman" w:cs="Times New Roman"/>
          <w:i/>
          <w:szCs w:val="24"/>
          <w:lang w:eastAsia="hr-HR"/>
        </w:rPr>
        <w:t>Vijeće Gradske četvrti Donja Dubrava razmotrilo je</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 xml:space="preserve">Prijedlog odluke o raspoređivanju sredstava za redovito godišnje financiranje političkih stranaka i gradskih zastupnica/zastupnika izabranih s liste grupe birača u 2020., </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te na isti nema primjedbi niti prijedloga</w:t>
      </w:r>
      <w:r w:rsidRPr="00875A1C">
        <w:rPr>
          <w:rFonts w:ascii="Times New Roman" w:eastAsia="Calibri" w:hAnsi="Times New Roman" w:cs="Times New Roman"/>
          <w:b/>
          <w:i/>
          <w:szCs w:val="24"/>
          <w:lang w:eastAsia="hr-HR"/>
        </w:rPr>
        <w:t>.</w:t>
      </w:r>
    </w:p>
    <w:p w:rsidR="00875A1C" w:rsidRPr="00875A1C" w:rsidRDefault="00875A1C" w:rsidP="00875A1C">
      <w:pPr>
        <w:numPr>
          <w:ilvl w:val="0"/>
          <w:numId w:val="23"/>
        </w:numPr>
        <w:contextualSpacing/>
        <w:jc w:val="both"/>
        <w:rPr>
          <w:rFonts w:ascii="Times New Roman" w:eastAsia="Calibri" w:hAnsi="Times New Roman" w:cs="Times New Roman"/>
          <w:b/>
          <w:i/>
          <w:szCs w:val="24"/>
          <w:lang w:eastAsia="hr-HR"/>
        </w:rPr>
      </w:pPr>
      <w:r w:rsidRPr="00875A1C">
        <w:rPr>
          <w:rFonts w:ascii="Times New Roman" w:eastAsia="Calibri" w:hAnsi="Times New Roman" w:cs="Times New Roman"/>
          <w:i/>
          <w:szCs w:val="24"/>
          <w:lang w:eastAsia="hr-HR"/>
        </w:rPr>
        <w:t>Ovaj će zaključak biti upućen Gradskoj skupštini, Odboru za Statut, Poslovnik i propise.</w:t>
      </w:r>
    </w:p>
    <w:p w:rsidR="00875A1C" w:rsidRPr="00875A1C" w:rsidRDefault="00875A1C" w:rsidP="00875A1C">
      <w:pPr>
        <w:ind w:left="720"/>
        <w:contextualSpacing/>
        <w:rPr>
          <w:rFonts w:ascii="Times New Roman" w:eastAsia="Times New Roman" w:hAnsi="Times New Roman" w:cs="Times New Roman"/>
          <w:b/>
          <w:szCs w:val="24"/>
          <w:u w:val="single"/>
          <w:lang w:eastAsia="hr-HR"/>
        </w:rPr>
      </w:pPr>
    </w:p>
    <w:p w:rsidR="00875A1C" w:rsidRPr="00875A1C" w:rsidRDefault="00875A1C" w:rsidP="00875A1C">
      <w:pPr>
        <w:ind w:left="720"/>
        <w:contextualSpacing/>
        <w:jc w:val="both"/>
        <w:rPr>
          <w:rFonts w:ascii="Times New Roman" w:eastAsia="Times New Roman" w:hAnsi="Times New Roman" w:cs="Times New Roman"/>
          <w:b/>
          <w:szCs w:val="24"/>
          <w:u w:val="single"/>
          <w:lang w:eastAsia="hr-HR"/>
        </w:rPr>
      </w:pPr>
    </w:p>
    <w:p w:rsidR="00875A1C" w:rsidRPr="00875A1C" w:rsidRDefault="00875A1C" w:rsidP="00875A1C">
      <w:pPr>
        <w:numPr>
          <w:ilvl w:val="0"/>
          <w:numId w:val="10"/>
        </w:num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lastRenderedPageBreak/>
        <w:t>Prijedlog programa organizacije manifestacija od gospodarskog interesa za Grad Zagreb za 2020.</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D. Šereg</w:t>
      </w:r>
      <w:r w:rsidRPr="00875A1C">
        <w:rPr>
          <w:rFonts w:ascii="Times New Roman" w:eastAsia="Times New Roman" w:hAnsi="Times New Roman" w:cs="Times New Roman"/>
          <w:szCs w:val="24"/>
          <w:lang w:eastAsia="hr-HR"/>
        </w:rPr>
        <w:t xml:space="preserve"> utvrđuje da je izostavljena jedna stara reprezentativna manifestacija – Međunarodna smotra folklora te predlaže da se ista uvrsti u popis manifestacija od gospodarskog interesa za Grad Zagreb.</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daje na glasovanje prijedlog D. Šereg koji je prihvaćen jednoglasno te potom Vijeće</w:t>
      </w:r>
      <w:r w:rsidRPr="00875A1C">
        <w:rPr>
          <w:rFonts w:ascii="Times New Roman" w:eastAsia="Times New Roman" w:hAnsi="Times New Roman" w:cs="Times New Roman"/>
          <w:i/>
          <w:szCs w:val="24"/>
          <w:lang w:eastAsia="hr-HR"/>
        </w:rPr>
        <w:t xml:space="preserve"> jednoglasno</w:t>
      </w:r>
      <w:r w:rsidRPr="00875A1C">
        <w:rPr>
          <w:rFonts w:ascii="Times New Roman" w:eastAsia="Times New Roman" w:hAnsi="Times New Roman" w:cs="Times New Roman"/>
          <w:szCs w:val="24"/>
          <w:lang w:eastAsia="hr-HR"/>
        </w:rPr>
        <w:t xml:space="preserve"> donosi</w:t>
      </w:r>
    </w:p>
    <w:p w:rsidR="00875A1C" w:rsidRPr="00875A1C" w:rsidRDefault="00875A1C" w:rsidP="00875A1C">
      <w:pPr>
        <w:rPr>
          <w:rFonts w:ascii="Times New Roman" w:eastAsia="Times New Roman" w:hAnsi="Times New Roman" w:cs="Times New Roman"/>
          <w:b/>
          <w:i/>
          <w:szCs w:val="24"/>
          <w:lang w:eastAsia="hr-HR"/>
        </w:rPr>
      </w:pP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Z A K L J U Č A K</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Times New Roman" w:hAnsi="Times New Roman" w:cs="Times New Roman"/>
          <w:b/>
          <w:i/>
          <w:color w:val="000000"/>
          <w:szCs w:val="24"/>
          <w:lang w:eastAsia="hr-HR"/>
        </w:rPr>
        <w:t>o davanju mišljenja</w:t>
      </w:r>
      <w:r w:rsidRPr="00875A1C">
        <w:rPr>
          <w:rFonts w:ascii="Times New Roman" w:eastAsia="Calibri" w:hAnsi="Times New Roman" w:cs="Times New Roman"/>
          <w:b/>
          <w:i/>
          <w:szCs w:val="24"/>
          <w:lang w:eastAsia="hr-HR"/>
        </w:rPr>
        <w:t xml:space="preserve"> o Prijedlogu programa organizacije</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Calibri" w:hAnsi="Times New Roman" w:cs="Times New Roman"/>
          <w:b/>
          <w:i/>
          <w:szCs w:val="24"/>
          <w:lang w:eastAsia="hr-HR"/>
        </w:rPr>
        <w:t xml:space="preserve"> manifestacija od gospodarskog interesa za Grad Zagreb za 2020.</w:t>
      </w:r>
    </w:p>
    <w:p w:rsidR="00875A1C" w:rsidRPr="00875A1C" w:rsidRDefault="00875A1C" w:rsidP="00875A1C">
      <w:pPr>
        <w:jc w:val="both"/>
        <w:rPr>
          <w:rFonts w:ascii="Times New Roman" w:eastAsia="Times New Roman" w:hAnsi="Times New Roman" w:cs="Times New Roman"/>
          <w:bCs/>
          <w:i/>
          <w:szCs w:val="24"/>
          <w:lang w:eastAsia="hr-HR"/>
        </w:rPr>
      </w:pPr>
    </w:p>
    <w:p w:rsidR="00875A1C" w:rsidRPr="00875A1C" w:rsidRDefault="00875A1C" w:rsidP="00875A1C">
      <w:pPr>
        <w:numPr>
          <w:ilvl w:val="0"/>
          <w:numId w:val="24"/>
        </w:numPr>
        <w:contextualSpacing/>
        <w:jc w:val="both"/>
        <w:rPr>
          <w:rFonts w:ascii="Times New Roman" w:eastAsia="Calibri" w:hAnsi="Times New Roman" w:cs="Times New Roman"/>
          <w:b/>
          <w:i/>
          <w:szCs w:val="24"/>
          <w:lang w:eastAsia="hr-HR"/>
        </w:rPr>
      </w:pPr>
      <w:r w:rsidRPr="00875A1C">
        <w:rPr>
          <w:rFonts w:ascii="Times New Roman" w:eastAsia="Times New Roman" w:hAnsi="Times New Roman" w:cs="Times New Roman"/>
          <w:i/>
          <w:szCs w:val="24"/>
          <w:lang w:eastAsia="hr-HR"/>
        </w:rPr>
        <w:t>Vijeće Gradske četvrti Donja Dubrava razmotrilo je</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Prijedlog programa organizacije manifestacija od gospodarskog interesa za Grad Zagreb za 2020.,</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te predlaže da se pod točkom III. „Manifestacije“ uvrsti manifestacija „Međunarodna smotra folklora“.</w:t>
      </w:r>
    </w:p>
    <w:p w:rsidR="00875A1C" w:rsidRPr="00875A1C" w:rsidRDefault="00875A1C" w:rsidP="00875A1C">
      <w:pPr>
        <w:numPr>
          <w:ilvl w:val="0"/>
          <w:numId w:val="24"/>
        </w:numPr>
        <w:contextualSpacing/>
        <w:jc w:val="both"/>
        <w:rPr>
          <w:rFonts w:ascii="Times New Roman" w:eastAsia="Calibri" w:hAnsi="Times New Roman" w:cs="Times New Roman"/>
          <w:b/>
          <w:i/>
          <w:szCs w:val="24"/>
          <w:lang w:eastAsia="hr-HR"/>
        </w:rPr>
      </w:pPr>
      <w:r w:rsidRPr="00875A1C">
        <w:rPr>
          <w:rFonts w:ascii="Times New Roman" w:eastAsia="Calibri" w:hAnsi="Times New Roman" w:cs="Times New Roman"/>
          <w:i/>
          <w:szCs w:val="24"/>
          <w:lang w:eastAsia="hr-HR"/>
        </w:rPr>
        <w:t>Ovaj će zaključak biti upućen Stručnoj službi gradonačelnika.</w:t>
      </w:r>
    </w:p>
    <w:p w:rsidR="00875A1C" w:rsidRPr="00875A1C" w:rsidRDefault="00875A1C" w:rsidP="00875A1C">
      <w:pPr>
        <w:jc w:val="both"/>
        <w:rPr>
          <w:rFonts w:ascii="Times New Roman" w:eastAsia="Times New Roman" w:hAnsi="Times New Roman" w:cs="Times New Roman"/>
          <w:szCs w:val="24"/>
          <w:lang w:eastAsia="hr-HR"/>
        </w:rPr>
      </w:pPr>
    </w:p>
    <w:p w:rsidR="00875A1C" w:rsidRPr="00875A1C" w:rsidRDefault="00875A1C" w:rsidP="00875A1C">
      <w:pPr>
        <w:ind w:left="720"/>
        <w:contextualSpacing/>
        <w:jc w:val="both"/>
        <w:rPr>
          <w:rFonts w:ascii="Times New Roman" w:eastAsia="Times New Roman" w:hAnsi="Times New Roman" w:cs="Times New Roman"/>
          <w:b/>
          <w:szCs w:val="24"/>
          <w:u w:val="single"/>
          <w:lang w:eastAsia="hr-HR"/>
        </w:rPr>
      </w:pPr>
    </w:p>
    <w:p w:rsidR="00875A1C" w:rsidRPr="00875A1C" w:rsidRDefault="00875A1C" w:rsidP="00875A1C">
      <w:pPr>
        <w:numPr>
          <w:ilvl w:val="0"/>
          <w:numId w:val="10"/>
        </w:num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Prijedlog odluke o broju ordinacija koje će djelatnost obavljati u okviru domova zdravlja kojih je osnivač Grad Zagreb te uvjetima za davanje u zakup poslovnog prostora radnicima domova zdravlja</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Bez rasprave Vijeće s 13 glasova „za“ i 2 „suzdržana“ glasa donosi</w:t>
      </w:r>
    </w:p>
    <w:p w:rsidR="00875A1C" w:rsidRPr="00875A1C" w:rsidRDefault="00875A1C" w:rsidP="00875A1C">
      <w:pPr>
        <w:jc w:val="both"/>
        <w:rPr>
          <w:rFonts w:ascii="Times New Roman" w:eastAsia="Times New Roman" w:hAnsi="Times New Roman" w:cs="Times New Roman"/>
          <w:szCs w:val="24"/>
          <w:lang w:eastAsia="hr-HR"/>
        </w:rPr>
      </w:pP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Z A K L J U Č A K</w:t>
      </w:r>
    </w:p>
    <w:p w:rsidR="00875A1C" w:rsidRPr="00875A1C" w:rsidRDefault="00875A1C" w:rsidP="00875A1C">
      <w:pPr>
        <w:jc w:val="center"/>
        <w:rPr>
          <w:rFonts w:ascii="Times New Roman" w:eastAsia="Calibri" w:hAnsi="Times New Roman" w:cs="Times New Roman"/>
          <w:b/>
          <w:i/>
          <w:szCs w:val="24"/>
          <w:lang w:eastAsia="hr-HR"/>
        </w:rPr>
      </w:pPr>
      <w:r w:rsidRPr="00875A1C">
        <w:rPr>
          <w:rFonts w:ascii="Times New Roman" w:eastAsia="Times New Roman" w:hAnsi="Times New Roman" w:cs="Times New Roman"/>
          <w:b/>
          <w:i/>
          <w:color w:val="000000"/>
          <w:szCs w:val="24"/>
          <w:lang w:eastAsia="hr-HR"/>
        </w:rPr>
        <w:t>o davanju mišljenja</w:t>
      </w:r>
      <w:r w:rsidRPr="00875A1C">
        <w:rPr>
          <w:rFonts w:ascii="Times New Roman" w:eastAsia="Calibri" w:hAnsi="Times New Roman" w:cs="Times New Roman"/>
          <w:b/>
          <w:i/>
          <w:szCs w:val="24"/>
          <w:lang w:eastAsia="hr-HR"/>
        </w:rPr>
        <w:t xml:space="preserve"> o Prijedlogu odluke o broju ordinacija koje će djelatnost obavljati u okviru domova zdravlja kojih je osnivač Grad Zagreb te uvjetima za davanje u zakup poslovnog prostora radnicima domova zdravlja</w:t>
      </w:r>
    </w:p>
    <w:p w:rsidR="00875A1C" w:rsidRPr="00875A1C" w:rsidRDefault="00875A1C" w:rsidP="00875A1C">
      <w:pPr>
        <w:jc w:val="both"/>
        <w:rPr>
          <w:rFonts w:ascii="Times New Roman" w:eastAsia="Times New Roman" w:hAnsi="Times New Roman" w:cs="Times New Roman"/>
          <w:bCs/>
          <w:i/>
          <w:szCs w:val="24"/>
          <w:lang w:eastAsia="hr-HR"/>
        </w:rPr>
      </w:pPr>
    </w:p>
    <w:p w:rsidR="00875A1C" w:rsidRPr="00875A1C" w:rsidRDefault="00875A1C" w:rsidP="00875A1C">
      <w:pPr>
        <w:numPr>
          <w:ilvl w:val="0"/>
          <w:numId w:val="25"/>
        </w:numPr>
        <w:contextualSpacing/>
        <w:jc w:val="both"/>
        <w:rPr>
          <w:rFonts w:ascii="Times New Roman" w:eastAsia="Calibri" w:hAnsi="Times New Roman" w:cs="Times New Roman"/>
          <w:b/>
          <w:i/>
          <w:szCs w:val="24"/>
          <w:lang w:eastAsia="hr-HR"/>
        </w:rPr>
      </w:pPr>
      <w:r w:rsidRPr="00875A1C">
        <w:rPr>
          <w:rFonts w:ascii="Times New Roman" w:eastAsia="Times New Roman" w:hAnsi="Times New Roman" w:cs="Times New Roman"/>
          <w:i/>
          <w:szCs w:val="24"/>
          <w:lang w:eastAsia="hr-HR"/>
        </w:rPr>
        <w:t>Vijeće Gradske četvrti Donja Dubrava razmotrilo je</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 xml:space="preserve">Prijedlog odluke o </w:t>
      </w:r>
      <w:r w:rsidRPr="00875A1C">
        <w:rPr>
          <w:rFonts w:ascii="Times New Roman" w:eastAsia="Calibri" w:hAnsi="Times New Roman" w:cs="Times New Roman"/>
          <w:b/>
          <w:i/>
          <w:szCs w:val="24"/>
          <w:lang w:eastAsia="hr-HR"/>
        </w:rPr>
        <w:t xml:space="preserve"> </w:t>
      </w:r>
      <w:r w:rsidRPr="00875A1C">
        <w:rPr>
          <w:rFonts w:ascii="Times New Roman" w:eastAsia="Calibri" w:hAnsi="Times New Roman" w:cs="Times New Roman"/>
          <w:i/>
          <w:szCs w:val="24"/>
          <w:lang w:eastAsia="hr-HR"/>
        </w:rPr>
        <w:t>broju ordinacija koje će djelatnost obavljati u okviru domova zdravlja kojih je osnivač Grad Zagreb te uvjetima za davanje u zakup poslovnog prostora radnicima domova zdravlja, te na isti nema primjedbi niti prijedloga</w:t>
      </w:r>
      <w:r w:rsidRPr="00875A1C">
        <w:rPr>
          <w:rFonts w:ascii="Times New Roman" w:eastAsia="Calibri" w:hAnsi="Times New Roman" w:cs="Times New Roman"/>
          <w:b/>
          <w:i/>
          <w:szCs w:val="24"/>
          <w:lang w:eastAsia="hr-HR"/>
        </w:rPr>
        <w:t>.</w:t>
      </w:r>
    </w:p>
    <w:p w:rsidR="00875A1C" w:rsidRPr="00875A1C" w:rsidRDefault="00875A1C" w:rsidP="00875A1C">
      <w:pPr>
        <w:numPr>
          <w:ilvl w:val="0"/>
          <w:numId w:val="25"/>
        </w:numPr>
        <w:contextualSpacing/>
        <w:jc w:val="both"/>
        <w:rPr>
          <w:rFonts w:ascii="Times New Roman" w:eastAsia="Calibri" w:hAnsi="Times New Roman" w:cs="Times New Roman"/>
          <w:b/>
          <w:i/>
          <w:szCs w:val="24"/>
          <w:lang w:eastAsia="hr-HR"/>
        </w:rPr>
      </w:pPr>
      <w:r w:rsidRPr="00875A1C">
        <w:rPr>
          <w:rFonts w:ascii="Times New Roman" w:eastAsia="Calibri" w:hAnsi="Times New Roman" w:cs="Times New Roman"/>
          <w:i/>
          <w:szCs w:val="24"/>
          <w:lang w:eastAsia="hr-HR"/>
        </w:rPr>
        <w:t>Ovaj će zaključak biti upućen Stručnoj službi gradonačelnika.</w:t>
      </w:r>
    </w:p>
    <w:p w:rsidR="00875A1C" w:rsidRPr="00875A1C" w:rsidRDefault="00875A1C" w:rsidP="00875A1C">
      <w:pPr>
        <w:jc w:val="both"/>
        <w:rPr>
          <w:rFonts w:ascii="Times New Roman" w:eastAsia="Times New Roman" w:hAnsi="Times New Roman" w:cs="Times New Roman"/>
          <w:b/>
          <w:szCs w:val="24"/>
          <w:u w:val="single"/>
          <w:lang w:eastAsia="hr-HR"/>
        </w:rPr>
      </w:pPr>
    </w:p>
    <w:p w:rsidR="00875A1C" w:rsidRPr="00875A1C" w:rsidRDefault="00875A1C" w:rsidP="00875A1C">
      <w:pPr>
        <w:contextualSpacing/>
        <w:jc w:val="both"/>
        <w:rPr>
          <w:rFonts w:ascii="Times New Roman" w:eastAsia="Times New Roman" w:hAnsi="Times New Roman" w:cs="Times New Roman"/>
          <w:b/>
          <w:szCs w:val="24"/>
          <w:u w:val="single"/>
          <w:lang w:eastAsia="hr-HR"/>
        </w:rPr>
      </w:pPr>
    </w:p>
    <w:p w:rsidR="00875A1C" w:rsidRPr="00875A1C" w:rsidRDefault="00875A1C" w:rsidP="00875A1C">
      <w:p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u w:val="single"/>
          <w:lang w:eastAsia="hr-HR"/>
        </w:rPr>
        <w:t>Ad 10 - Prijedlog zaključka o davanju mišljenja o prijedlogu novog voznog reda autobusne linije 225 Sesvete – Resnik – Kozari Bok</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Bez rasprave Vijeće </w:t>
      </w:r>
      <w:r w:rsidRPr="00875A1C">
        <w:rPr>
          <w:rFonts w:ascii="Times New Roman" w:eastAsia="Times New Roman" w:hAnsi="Times New Roman" w:cs="Times New Roman"/>
          <w:i/>
          <w:szCs w:val="24"/>
          <w:lang w:eastAsia="hr-HR"/>
        </w:rPr>
        <w:t>jednoglasno</w:t>
      </w:r>
      <w:r w:rsidRPr="00875A1C">
        <w:rPr>
          <w:rFonts w:ascii="Times New Roman" w:eastAsia="Times New Roman" w:hAnsi="Times New Roman" w:cs="Times New Roman"/>
          <w:szCs w:val="24"/>
          <w:lang w:eastAsia="hr-HR"/>
        </w:rPr>
        <w:t xml:space="preserve"> donosi</w:t>
      </w:r>
    </w:p>
    <w:p w:rsidR="00875A1C" w:rsidRPr="00875A1C" w:rsidRDefault="00875A1C" w:rsidP="00875A1C">
      <w:pPr>
        <w:rPr>
          <w:rFonts w:ascii="Times New Roman" w:eastAsia="Times New Roman" w:hAnsi="Times New Roman" w:cs="Times New Roman"/>
          <w:b/>
          <w:szCs w:val="24"/>
          <w:lang w:eastAsia="hr-HR"/>
        </w:rPr>
      </w:pP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 xml:space="preserve">Z A K L J U Č A K </w:t>
      </w:r>
    </w:p>
    <w:p w:rsidR="00875A1C" w:rsidRPr="00875A1C" w:rsidRDefault="00875A1C" w:rsidP="00875A1C">
      <w:pPr>
        <w:jc w:val="center"/>
        <w:rPr>
          <w:rFonts w:ascii="Times New Roman" w:eastAsia="Times New Roman" w:hAnsi="Times New Roman" w:cs="Times New Roman"/>
          <w:b/>
          <w:i/>
          <w:color w:val="000000"/>
          <w:szCs w:val="24"/>
          <w:lang w:eastAsia="hr-HR"/>
        </w:rPr>
      </w:pPr>
      <w:r w:rsidRPr="00875A1C">
        <w:rPr>
          <w:rFonts w:ascii="Times New Roman" w:eastAsia="Times New Roman" w:hAnsi="Times New Roman" w:cs="Times New Roman"/>
          <w:b/>
          <w:i/>
          <w:color w:val="000000"/>
          <w:szCs w:val="24"/>
          <w:lang w:eastAsia="hr-HR"/>
        </w:rPr>
        <w:t>o davanju mišljenja o prijedlogu novog voznog reda</w:t>
      </w:r>
    </w:p>
    <w:p w:rsidR="00875A1C" w:rsidRPr="00875A1C" w:rsidRDefault="00875A1C" w:rsidP="00875A1C">
      <w:pPr>
        <w:jc w:val="center"/>
        <w:rPr>
          <w:rFonts w:ascii="Times New Roman" w:eastAsia="Times New Roman" w:hAnsi="Times New Roman" w:cs="Times New Roman"/>
          <w:b/>
          <w:i/>
          <w:color w:val="000000"/>
          <w:szCs w:val="24"/>
          <w:lang w:eastAsia="hr-HR"/>
        </w:rPr>
      </w:pPr>
      <w:r w:rsidRPr="00875A1C">
        <w:rPr>
          <w:rFonts w:ascii="Times New Roman" w:eastAsia="Times New Roman" w:hAnsi="Times New Roman" w:cs="Times New Roman"/>
          <w:b/>
          <w:i/>
          <w:color w:val="000000"/>
          <w:szCs w:val="24"/>
          <w:lang w:eastAsia="hr-HR"/>
        </w:rPr>
        <w:t>autobusne linije 225 Sesvete – Resnik – Kozari Bok</w:t>
      </w:r>
    </w:p>
    <w:p w:rsidR="00875A1C" w:rsidRPr="00875A1C" w:rsidRDefault="00875A1C" w:rsidP="00875A1C">
      <w:pPr>
        <w:autoSpaceDE w:val="0"/>
        <w:autoSpaceDN w:val="0"/>
        <w:adjustRightInd w:val="0"/>
        <w:jc w:val="both"/>
        <w:rPr>
          <w:rFonts w:ascii="Times New Roman" w:eastAsia="Times New Roman" w:hAnsi="Times New Roman" w:cs="Times New Roman"/>
          <w:i/>
          <w:szCs w:val="24"/>
          <w:lang w:eastAsia="hr-HR"/>
        </w:rPr>
      </w:pPr>
    </w:p>
    <w:p w:rsidR="00875A1C" w:rsidRPr="00875A1C" w:rsidRDefault="00875A1C" w:rsidP="00875A1C">
      <w:pPr>
        <w:numPr>
          <w:ilvl w:val="0"/>
          <w:numId w:val="26"/>
        </w:numPr>
        <w:autoSpaceDE w:val="0"/>
        <w:autoSpaceDN w:val="0"/>
        <w:adjustRightInd w:val="0"/>
        <w:spacing w:after="160" w:line="252" w:lineRule="auto"/>
        <w:contextualSpacing/>
        <w:jc w:val="both"/>
        <w:rPr>
          <w:rFonts w:ascii="Times New Roman" w:eastAsia="Times New Roman" w:hAnsi="Times New Roman" w:cs="Times New Roman"/>
          <w:i/>
          <w:szCs w:val="24"/>
          <w:lang w:eastAsia="hr-HR"/>
        </w:rPr>
      </w:pPr>
      <w:r w:rsidRPr="00875A1C">
        <w:rPr>
          <w:rFonts w:ascii="Times New Roman" w:eastAsia="Times New Roman" w:hAnsi="Times New Roman" w:cs="Times New Roman"/>
          <w:i/>
          <w:szCs w:val="24"/>
          <w:lang w:eastAsia="hr-HR"/>
        </w:rPr>
        <w:t>Razmotren je prijedlog Zagrebačkog električnog tramvaja d.o.o. za novi vozni red autobusne linije 225 Sesvete – Resnik – Kozari Bok i Zaključak ___usvojen na __. sjednici Vijeća Mjesnog odbora Resnički gaj, održanoj __. studenoga 2019. godine.</w:t>
      </w:r>
    </w:p>
    <w:p w:rsidR="00875A1C" w:rsidRPr="00875A1C" w:rsidRDefault="00875A1C" w:rsidP="00875A1C">
      <w:pPr>
        <w:numPr>
          <w:ilvl w:val="0"/>
          <w:numId w:val="26"/>
        </w:numPr>
        <w:autoSpaceDE w:val="0"/>
        <w:autoSpaceDN w:val="0"/>
        <w:adjustRightInd w:val="0"/>
        <w:spacing w:after="160" w:line="252" w:lineRule="auto"/>
        <w:contextualSpacing/>
        <w:jc w:val="both"/>
        <w:rPr>
          <w:rFonts w:ascii="Times New Roman" w:eastAsia="Times New Roman" w:hAnsi="Times New Roman" w:cs="Times New Roman"/>
          <w:i/>
          <w:szCs w:val="24"/>
          <w:lang w:eastAsia="hr-HR"/>
        </w:rPr>
      </w:pPr>
      <w:r w:rsidRPr="00875A1C">
        <w:rPr>
          <w:rFonts w:ascii="Times New Roman" w:eastAsia="Times New Roman" w:hAnsi="Times New Roman" w:cs="Times New Roman"/>
          <w:i/>
          <w:szCs w:val="24"/>
          <w:lang w:eastAsia="hr-HR"/>
        </w:rPr>
        <w:t>Vijeće je, temeljem mišljenja Vijeća Mjesnog odbora Resnički gaj, suglasno s prijedlogom novog voznog reda autobusne linije 225 Sesvete – Resnik – Kozari Bok, odnosno s dodanim novim polascima za razdoblje nedjelje.</w:t>
      </w:r>
    </w:p>
    <w:p w:rsidR="00875A1C" w:rsidRPr="00875A1C" w:rsidRDefault="00875A1C" w:rsidP="00875A1C">
      <w:pPr>
        <w:numPr>
          <w:ilvl w:val="0"/>
          <w:numId w:val="26"/>
        </w:numPr>
        <w:autoSpaceDE w:val="0"/>
        <w:autoSpaceDN w:val="0"/>
        <w:adjustRightInd w:val="0"/>
        <w:spacing w:after="160" w:line="252" w:lineRule="auto"/>
        <w:contextualSpacing/>
        <w:jc w:val="both"/>
        <w:rPr>
          <w:rFonts w:ascii="Times New Roman" w:eastAsia="Times New Roman" w:hAnsi="Times New Roman" w:cs="Times New Roman"/>
          <w:i/>
          <w:szCs w:val="24"/>
          <w:lang w:eastAsia="hr-HR"/>
        </w:rPr>
      </w:pPr>
      <w:r w:rsidRPr="00875A1C">
        <w:rPr>
          <w:rFonts w:ascii="Times New Roman" w:eastAsia="Times New Roman" w:hAnsi="Times New Roman" w:cs="Times New Roman"/>
          <w:i/>
          <w:color w:val="000000"/>
          <w:szCs w:val="24"/>
        </w:rPr>
        <w:lastRenderedPageBreak/>
        <w:t>Ovaj Zaključak dostavlja se Zagrebačkom električnom tramvaju d.o.o. i</w:t>
      </w:r>
      <w:r w:rsidRPr="00875A1C">
        <w:rPr>
          <w:rFonts w:ascii="Times New Roman" w:eastAsia="Times New Roman" w:hAnsi="Times New Roman" w:cs="Times New Roman"/>
          <w:i/>
          <w:szCs w:val="24"/>
          <w:lang w:eastAsia="hr-HR"/>
        </w:rPr>
        <w:t xml:space="preserve"> Gradskom uredu za prostorno uređenje, izgradnju Grada, graditeljstvo, komunalne poslove i promet na daljnje postupanje</w:t>
      </w:r>
    </w:p>
    <w:p w:rsidR="00875A1C" w:rsidRPr="00875A1C" w:rsidRDefault="00875A1C" w:rsidP="00875A1C">
      <w:pPr>
        <w:jc w:val="both"/>
        <w:rPr>
          <w:rFonts w:ascii="Times New Roman" w:eastAsia="Times New Roman" w:hAnsi="Times New Roman" w:cs="Times New Roman"/>
          <w:b/>
          <w:szCs w:val="24"/>
          <w:u w:val="single"/>
          <w:lang w:eastAsia="hr-HR"/>
        </w:rPr>
      </w:pPr>
    </w:p>
    <w:p w:rsidR="00875A1C" w:rsidRPr="00875A1C" w:rsidRDefault="00875A1C" w:rsidP="00875A1C">
      <w:pPr>
        <w:jc w:val="both"/>
        <w:rPr>
          <w:rFonts w:ascii="Times New Roman" w:eastAsia="Times New Roman" w:hAnsi="Times New Roman" w:cs="Times New Roman"/>
          <w:b/>
          <w:szCs w:val="24"/>
          <w:u w:val="single"/>
          <w:lang w:eastAsia="hr-HR"/>
        </w:rPr>
      </w:pPr>
    </w:p>
    <w:p w:rsidR="00875A1C" w:rsidRPr="00875A1C" w:rsidRDefault="00875A1C" w:rsidP="00875A1C">
      <w:p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Ad 11 - Prijedlog zaključka o zahtjevu za izmještanje spremnika za otpad u Resničkom putu 88</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Bez rasprave Vijeće </w:t>
      </w:r>
      <w:r w:rsidRPr="00875A1C">
        <w:rPr>
          <w:rFonts w:ascii="Times New Roman" w:eastAsia="Times New Roman" w:hAnsi="Times New Roman" w:cs="Times New Roman"/>
          <w:i/>
          <w:szCs w:val="24"/>
          <w:lang w:eastAsia="hr-HR"/>
        </w:rPr>
        <w:t>jednoglasno</w:t>
      </w:r>
      <w:r w:rsidRPr="00875A1C">
        <w:rPr>
          <w:rFonts w:ascii="Times New Roman" w:eastAsia="Times New Roman" w:hAnsi="Times New Roman" w:cs="Times New Roman"/>
          <w:szCs w:val="24"/>
          <w:lang w:eastAsia="hr-HR"/>
        </w:rPr>
        <w:t xml:space="preserve"> donosi</w:t>
      </w:r>
    </w:p>
    <w:p w:rsidR="00875A1C" w:rsidRPr="00875A1C" w:rsidRDefault="00875A1C" w:rsidP="00875A1C">
      <w:pPr>
        <w:spacing w:line="276" w:lineRule="auto"/>
        <w:jc w:val="both"/>
        <w:rPr>
          <w:rFonts w:ascii="Times New Roman" w:eastAsiaTheme="minorEastAsia" w:hAnsi="Times New Roman" w:cs="Times New Roman"/>
          <w:i/>
          <w:szCs w:val="24"/>
          <w:lang w:eastAsia="hr-HR"/>
        </w:rPr>
      </w:pPr>
    </w:p>
    <w:p w:rsidR="00875A1C" w:rsidRPr="00875A1C" w:rsidRDefault="00875A1C" w:rsidP="00875A1C">
      <w:pPr>
        <w:spacing w:line="276" w:lineRule="auto"/>
        <w:jc w:val="center"/>
        <w:rPr>
          <w:rFonts w:ascii="Times New Roman" w:eastAsiaTheme="minorEastAsia" w:hAnsi="Times New Roman" w:cs="Times New Roman"/>
          <w:b/>
          <w:i/>
          <w:szCs w:val="24"/>
          <w:lang w:eastAsia="hr-HR"/>
        </w:rPr>
      </w:pPr>
      <w:r w:rsidRPr="00875A1C">
        <w:rPr>
          <w:rFonts w:ascii="Times New Roman" w:eastAsiaTheme="minorEastAsia" w:hAnsi="Times New Roman" w:cs="Times New Roman"/>
          <w:b/>
          <w:i/>
          <w:szCs w:val="24"/>
          <w:lang w:eastAsia="hr-HR"/>
        </w:rPr>
        <w:t>Z A K LJ U Č A K</w:t>
      </w:r>
    </w:p>
    <w:p w:rsidR="00875A1C" w:rsidRPr="00875A1C" w:rsidRDefault="00875A1C" w:rsidP="00875A1C">
      <w:pPr>
        <w:spacing w:line="276" w:lineRule="auto"/>
        <w:jc w:val="center"/>
        <w:rPr>
          <w:rFonts w:ascii="Times New Roman" w:eastAsiaTheme="minorEastAsia" w:hAnsi="Times New Roman" w:cs="Times New Roman"/>
          <w:b/>
          <w:i/>
          <w:szCs w:val="24"/>
          <w:lang w:eastAsia="hr-HR"/>
        </w:rPr>
      </w:pPr>
      <w:r w:rsidRPr="00875A1C">
        <w:rPr>
          <w:rFonts w:ascii="Times New Roman" w:eastAsiaTheme="minorEastAsia" w:hAnsi="Times New Roman" w:cs="Times New Roman"/>
          <w:b/>
          <w:i/>
          <w:szCs w:val="24"/>
          <w:lang w:eastAsia="hr-HR"/>
        </w:rPr>
        <w:t>o zahtjevu za izmještanje spremnika za otpad u Resničkom putu 88</w:t>
      </w:r>
    </w:p>
    <w:p w:rsidR="00875A1C" w:rsidRPr="00875A1C" w:rsidRDefault="00875A1C" w:rsidP="00875A1C">
      <w:pPr>
        <w:spacing w:line="276" w:lineRule="auto"/>
        <w:jc w:val="both"/>
        <w:rPr>
          <w:rFonts w:ascii="Times New Roman" w:eastAsiaTheme="minorEastAsia" w:hAnsi="Times New Roman" w:cs="Times New Roman"/>
          <w:i/>
          <w:szCs w:val="24"/>
          <w:lang w:eastAsia="hr-HR"/>
        </w:rPr>
      </w:pPr>
    </w:p>
    <w:p w:rsidR="00875A1C" w:rsidRPr="00875A1C" w:rsidRDefault="00875A1C" w:rsidP="00875A1C">
      <w:pPr>
        <w:numPr>
          <w:ilvl w:val="0"/>
          <w:numId w:val="27"/>
        </w:numPr>
        <w:spacing w:after="200" w:line="276" w:lineRule="auto"/>
        <w:contextualSpacing/>
        <w:jc w:val="both"/>
        <w:rPr>
          <w:rFonts w:ascii="Times New Roman" w:eastAsiaTheme="minorEastAsia" w:hAnsi="Times New Roman" w:cs="Times New Roman"/>
          <w:i/>
          <w:szCs w:val="24"/>
          <w:lang w:eastAsia="hr-HR"/>
        </w:rPr>
      </w:pPr>
      <w:r w:rsidRPr="00875A1C">
        <w:rPr>
          <w:rFonts w:ascii="Times New Roman" w:eastAsiaTheme="minorEastAsia" w:hAnsi="Times New Roman" w:cs="Times New Roman"/>
          <w:i/>
          <w:szCs w:val="24"/>
          <w:lang w:eastAsia="hr-HR"/>
        </w:rPr>
        <w:t>Razmotren je zahtjev Dječjeg vrtića „Jabuka“ za izmještanje spremnika za otpad u Resničkom putu 88 i Zaključak Vijeća Mjesnog odbora Trnava donesen na 30. sjednici, 14. studenoga 2019.</w:t>
      </w:r>
    </w:p>
    <w:p w:rsidR="00875A1C" w:rsidRPr="00875A1C" w:rsidRDefault="00875A1C" w:rsidP="00875A1C">
      <w:pPr>
        <w:numPr>
          <w:ilvl w:val="0"/>
          <w:numId w:val="27"/>
        </w:numPr>
        <w:spacing w:after="200" w:line="276" w:lineRule="auto"/>
        <w:contextualSpacing/>
        <w:jc w:val="both"/>
        <w:rPr>
          <w:rFonts w:ascii="Times New Roman" w:eastAsiaTheme="minorEastAsia" w:hAnsi="Times New Roman" w:cs="Times New Roman"/>
          <w:i/>
          <w:szCs w:val="24"/>
          <w:lang w:eastAsia="hr-HR"/>
        </w:rPr>
      </w:pPr>
      <w:r w:rsidRPr="00875A1C">
        <w:rPr>
          <w:rFonts w:ascii="Times New Roman" w:eastAsiaTheme="minorEastAsia" w:hAnsi="Times New Roman" w:cs="Times New Roman"/>
          <w:i/>
          <w:szCs w:val="24"/>
          <w:lang w:eastAsia="hr-HR"/>
        </w:rPr>
        <w:t xml:space="preserve">Vijeće, temeljem prethodno utvrđenog mišljenja Vijeća Mjesnog odbora Trnava, smatra da spremnike za otpad pored Dječjeg vrtića „Jabuka“, u Resničkom putu 88, nije potrebno ukloniti jer u blizini nema javne površine na koju bi se spremnike moglo dislocirati, a lokalnom stanovništvu treba osigurati mogućnost odlaganja sekundarnih sirovina. </w:t>
      </w:r>
    </w:p>
    <w:p w:rsidR="00875A1C" w:rsidRPr="00875A1C" w:rsidRDefault="00875A1C" w:rsidP="00875A1C">
      <w:pPr>
        <w:numPr>
          <w:ilvl w:val="0"/>
          <w:numId w:val="27"/>
        </w:numPr>
        <w:spacing w:after="200" w:line="276" w:lineRule="auto"/>
        <w:contextualSpacing/>
        <w:jc w:val="both"/>
        <w:rPr>
          <w:rFonts w:ascii="Times New Roman" w:eastAsiaTheme="minorEastAsia" w:hAnsi="Times New Roman" w:cs="Times New Roman"/>
          <w:i/>
          <w:szCs w:val="24"/>
          <w:lang w:eastAsia="hr-HR"/>
        </w:rPr>
      </w:pPr>
      <w:r w:rsidRPr="00875A1C">
        <w:rPr>
          <w:rFonts w:ascii="Times New Roman" w:eastAsiaTheme="minorEastAsia" w:hAnsi="Times New Roman" w:cs="Times New Roman"/>
          <w:i/>
          <w:szCs w:val="24"/>
          <w:lang w:eastAsia="hr-HR"/>
        </w:rPr>
        <w:t>Ovaj Zaključak dostavlja se Dječjem vrtiću „Jabuka“, Resnički put 88.</w:t>
      </w:r>
    </w:p>
    <w:p w:rsidR="00875A1C" w:rsidRPr="00875A1C" w:rsidRDefault="00875A1C" w:rsidP="00875A1C">
      <w:pPr>
        <w:jc w:val="both"/>
        <w:rPr>
          <w:rFonts w:ascii="Times New Roman" w:eastAsia="Times New Roman" w:hAnsi="Times New Roman" w:cs="Times New Roman"/>
          <w:szCs w:val="24"/>
          <w:lang w:eastAsia="hr-HR"/>
        </w:rPr>
      </w:pPr>
    </w:p>
    <w:p w:rsidR="00875A1C" w:rsidRPr="00875A1C" w:rsidRDefault="00875A1C" w:rsidP="00875A1C">
      <w:pPr>
        <w:contextualSpacing/>
        <w:jc w:val="both"/>
        <w:rPr>
          <w:rFonts w:ascii="Times New Roman" w:eastAsia="Times New Roman" w:hAnsi="Times New Roman" w:cs="Times New Roman"/>
          <w:b/>
          <w:szCs w:val="24"/>
          <w:u w:val="single"/>
          <w:lang w:eastAsia="hr-HR"/>
        </w:rPr>
      </w:pPr>
    </w:p>
    <w:p w:rsidR="00875A1C" w:rsidRPr="00875A1C" w:rsidRDefault="00875A1C" w:rsidP="00875A1C">
      <w:p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Ad 12 - Prijedlog zaključka o davanju mišljenja o postavi opreme za smirivanje prometa i uspostavi uzdužnog parkirališta u Ulici sljezova od Aleje lipa do Aleje javora</w:t>
      </w:r>
    </w:p>
    <w:p w:rsidR="00875A1C" w:rsidRPr="00875A1C" w:rsidRDefault="00875A1C" w:rsidP="00875A1C">
      <w:p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Bez rasprave Vijeće </w:t>
      </w:r>
      <w:r w:rsidRPr="00875A1C">
        <w:rPr>
          <w:rFonts w:ascii="Times New Roman" w:eastAsia="Times New Roman" w:hAnsi="Times New Roman" w:cs="Times New Roman"/>
          <w:i/>
          <w:szCs w:val="24"/>
          <w:lang w:eastAsia="hr-HR"/>
        </w:rPr>
        <w:t>jednoglasno</w:t>
      </w:r>
      <w:r w:rsidRPr="00875A1C">
        <w:rPr>
          <w:rFonts w:ascii="Times New Roman" w:eastAsia="Times New Roman" w:hAnsi="Times New Roman" w:cs="Times New Roman"/>
          <w:szCs w:val="24"/>
          <w:lang w:eastAsia="hr-HR"/>
        </w:rPr>
        <w:t xml:space="preserve"> donosi</w:t>
      </w:r>
    </w:p>
    <w:p w:rsidR="00875A1C" w:rsidRPr="00875A1C" w:rsidRDefault="00875A1C" w:rsidP="00875A1C">
      <w:pPr>
        <w:contextualSpacing/>
        <w:jc w:val="both"/>
        <w:rPr>
          <w:rFonts w:ascii="Times New Roman" w:eastAsia="Times New Roman" w:hAnsi="Times New Roman" w:cs="Times New Roman"/>
          <w:i/>
          <w:szCs w:val="24"/>
          <w:lang w:eastAsia="hr-HR"/>
        </w:rPr>
      </w:pPr>
    </w:p>
    <w:p w:rsidR="00875A1C" w:rsidRPr="00875A1C" w:rsidRDefault="00875A1C" w:rsidP="00875A1C">
      <w:pPr>
        <w:spacing w:line="276" w:lineRule="auto"/>
        <w:jc w:val="center"/>
        <w:rPr>
          <w:rFonts w:ascii="Times New Roman" w:eastAsiaTheme="minorEastAsia" w:hAnsi="Times New Roman" w:cs="Times New Roman"/>
          <w:b/>
          <w:i/>
          <w:szCs w:val="24"/>
          <w:lang w:eastAsia="hr-HR"/>
        </w:rPr>
      </w:pPr>
      <w:r w:rsidRPr="00875A1C">
        <w:rPr>
          <w:rFonts w:ascii="Times New Roman" w:eastAsiaTheme="minorEastAsia" w:hAnsi="Times New Roman" w:cs="Times New Roman"/>
          <w:b/>
          <w:i/>
          <w:szCs w:val="24"/>
          <w:lang w:eastAsia="hr-HR"/>
        </w:rPr>
        <w:t>Z A K LJ U Č A K</w:t>
      </w:r>
    </w:p>
    <w:p w:rsidR="00875A1C" w:rsidRPr="00875A1C" w:rsidRDefault="00875A1C" w:rsidP="00875A1C">
      <w:pPr>
        <w:ind w:left="720"/>
        <w:contextualSpacing/>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o davanju mišljenja o postavi opreme za smirivanje prometa i</w:t>
      </w:r>
    </w:p>
    <w:p w:rsidR="00875A1C" w:rsidRPr="00875A1C" w:rsidRDefault="00875A1C" w:rsidP="00875A1C">
      <w:pPr>
        <w:ind w:left="720"/>
        <w:contextualSpacing/>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uspostavi uzdužnog parkirališta u Ulici sljezova od Aleje lipa do Aleje javora</w:t>
      </w:r>
    </w:p>
    <w:p w:rsidR="00875A1C" w:rsidRPr="00875A1C" w:rsidRDefault="00875A1C" w:rsidP="00875A1C">
      <w:pPr>
        <w:autoSpaceDE w:val="0"/>
        <w:autoSpaceDN w:val="0"/>
        <w:adjustRightInd w:val="0"/>
        <w:ind w:left="720"/>
        <w:jc w:val="both"/>
        <w:rPr>
          <w:rFonts w:ascii="Times New Roman" w:eastAsia="Calibri" w:hAnsi="Times New Roman" w:cs="Times New Roman"/>
          <w:i/>
          <w:color w:val="000000"/>
          <w:szCs w:val="24"/>
        </w:rPr>
      </w:pPr>
    </w:p>
    <w:p w:rsidR="00875A1C" w:rsidRPr="00875A1C" w:rsidRDefault="00875A1C" w:rsidP="00875A1C">
      <w:pPr>
        <w:numPr>
          <w:ilvl w:val="1"/>
          <w:numId w:val="7"/>
        </w:numPr>
        <w:tabs>
          <w:tab w:val="num" w:pos="1134"/>
        </w:tabs>
        <w:autoSpaceDE w:val="0"/>
        <w:autoSpaceDN w:val="0"/>
        <w:adjustRightInd w:val="0"/>
        <w:ind w:left="709"/>
        <w:contextualSpacing/>
        <w:jc w:val="both"/>
        <w:rPr>
          <w:rFonts w:ascii="Times New Roman" w:eastAsia="Calibri" w:hAnsi="Times New Roman" w:cs="Times New Roman"/>
          <w:i/>
          <w:color w:val="000000"/>
          <w:szCs w:val="24"/>
        </w:rPr>
      </w:pPr>
      <w:r w:rsidRPr="00875A1C">
        <w:rPr>
          <w:rFonts w:ascii="Times New Roman" w:eastAsia="Calibri" w:hAnsi="Times New Roman" w:cs="Times New Roman"/>
          <w:i/>
          <w:color w:val="000000"/>
          <w:szCs w:val="24"/>
        </w:rPr>
        <w:t xml:space="preserve">Razmotreni su Zaključci Vijeća Mjesnog odbora Novi Retkovec usvojeni na 28. sjednici, 20. rujna i 29. sjednici 22. listopada 2019., suglasnosti stanara Aleje lipa 1a, 1b, 1d, 1f, 1g, 1h, Motajičke ulice te Dječjeg vrtića Medo Brundo i Dječjeg vrtića Pčelica te prijedlog lokacije za postavu cestovnih izbočina koji je izradio Gradski ured za prostorno uređenje, izgradnju Grada, graditeljstvo, komunalne poslove i promet. </w:t>
      </w:r>
    </w:p>
    <w:p w:rsidR="00875A1C" w:rsidRPr="00875A1C" w:rsidRDefault="00875A1C" w:rsidP="00875A1C">
      <w:pPr>
        <w:numPr>
          <w:ilvl w:val="1"/>
          <w:numId w:val="7"/>
        </w:numPr>
        <w:tabs>
          <w:tab w:val="num" w:pos="1134"/>
        </w:tabs>
        <w:autoSpaceDE w:val="0"/>
        <w:autoSpaceDN w:val="0"/>
        <w:adjustRightInd w:val="0"/>
        <w:ind w:left="709"/>
        <w:contextualSpacing/>
        <w:jc w:val="both"/>
        <w:rPr>
          <w:rFonts w:ascii="Times New Roman" w:eastAsia="Calibri" w:hAnsi="Times New Roman" w:cs="Times New Roman"/>
          <w:i/>
          <w:color w:val="000000"/>
          <w:szCs w:val="24"/>
        </w:rPr>
      </w:pPr>
      <w:r w:rsidRPr="00875A1C">
        <w:rPr>
          <w:rFonts w:ascii="Times New Roman" w:eastAsia="Calibri" w:hAnsi="Times New Roman" w:cs="Times New Roman"/>
          <w:i/>
          <w:color w:val="000000"/>
          <w:szCs w:val="24"/>
        </w:rPr>
        <w:t>Vijeće je suglasno s postavom prometne opreme za smirenje prometa (cestovne izbočine) i uspostavom uzdužnog parkirališta s pratećom prometnom signalizacijom u Ulici sljezova, od Aleje lipa do Aleje javora.</w:t>
      </w:r>
    </w:p>
    <w:p w:rsidR="00875A1C" w:rsidRPr="00875A1C" w:rsidRDefault="00875A1C" w:rsidP="00875A1C">
      <w:pPr>
        <w:numPr>
          <w:ilvl w:val="1"/>
          <w:numId w:val="7"/>
        </w:numPr>
        <w:tabs>
          <w:tab w:val="num" w:pos="1134"/>
        </w:tabs>
        <w:autoSpaceDE w:val="0"/>
        <w:autoSpaceDN w:val="0"/>
        <w:adjustRightInd w:val="0"/>
        <w:ind w:left="709"/>
        <w:contextualSpacing/>
        <w:jc w:val="both"/>
        <w:rPr>
          <w:rFonts w:ascii="Times New Roman" w:eastAsia="Calibri" w:hAnsi="Times New Roman" w:cs="Times New Roman"/>
          <w:i/>
          <w:color w:val="000000"/>
          <w:szCs w:val="24"/>
        </w:rPr>
      </w:pPr>
      <w:r w:rsidRPr="00875A1C">
        <w:rPr>
          <w:rFonts w:ascii="Times New Roman" w:eastAsia="Calibri" w:hAnsi="Times New Roman" w:cs="Times New Roman"/>
          <w:i/>
          <w:szCs w:val="24"/>
          <w:lang w:eastAsia="hr-HR"/>
        </w:rPr>
        <w:t>Ovaj se zaključak dostavlja Gradskom uredu za prostorno uređenje, izgradnju Grada, graditeljstvo, komunalne poslove i promet na daljnje postupanje.</w:t>
      </w:r>
    </w:p>
    <w:p w:rsidR="00875A1C" w:rsidRPr="00875A1C" w:rsidRDefault="00875A1C" w:rsidP="00875A1C">
      <w:pPr>
        <w:contextualSpacing/>
        <w:jc w:val="both"/>
        <w:rPr>
          <w:rFonts w:ascii="Times New Roman" w:eastAsia="Times New Roman" w:hAnsi="Times New Roman" w:cs="Times New Roman"/>
          <w:szCs w:val="24"/>
          <w:lang w:eastAsia="hr-HR"/>
        </w:rPr>
      </w:pPr>
    </w:p>
    <w:p w:rsidR="00875A1C" w:rsidRPr="00875A1C" w:rsidRDefault="00875A1C" w:rsidP="00875A1C">
      <w:p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Ad 13 - Prijedlog zaključka o prijedlogu naplate parkiranja na parkiralištu ispred stambenih zgrada u Ulici platana kod k.br. 2, 4, 6, 8 i 10</w:t>
      </w:r>
    </w:p>
    <w:p w:rsidR="00875A1C" w:rsidRPr="00875A1C" w:rsidRDefault="00875A1C" w:rsidP="00875A1C">
      <w:p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Napominje da Vijeće ne traži uvođenje naplate parkiranja već predlaže da nadležno tijelo ispita opravdanost ovog prijedloga stanara. Bez rasprave Vijeće </w:t>
      </w:r>
      <w:r w:rsidRPr="00875A1C">
        <w:rPr>
          <w:rFonts w:ascii="Times New Roman" w:eastAsia="Times New Roman" w:hAnsi="Times New Roman" w:cs="Times New Roman"/>
          <w:i/>
          <w:szCs w:val="24"/>
          <w:lang w:eastAsia="hr-HR"/>
        </w:rPr>
        <w:t>jednoglasno</w:t>
      </w:r>
      <w:r w:rsidRPr="00875A1C">
        <w:rPr>
          <w:rFonts w:ascii="Times New Roman" w:eastAsia="Times New Roman" w:hAnsi="Times New Roman" w:cs="Times New Roman"/>
          <w:szCs w:val="24"/>
          <w:lang w:eastAsia="hr-HR"/>
        </w:rPr>
        <w:t xml:space="preserve"> donosi</w:t>
      </w:r>
    </w:p>
    <w:p w:rsidR="00875A1C" w:rsidRPr="00875A1C" w:rsidRDefault="00875A1C" w:rsidP="00875A1C">
      <w:pPr>
        <w:contextualSpacing/>
        <w:jc w:val="both"/>
        <w:rPr>
          <w:rFonts w:ascii="Times New Roman" w:eastAsia="Times New Roman" w:hAnsi="Times New Roman" w:cs="Times New Roman"/>
          <w:szCs w:val="24"/>
          <w:lang w:eastAsia="hr-HR"/>
        </w:rPr>
      </w:pPr>
    </w:p>
    <w:p w:rsidR="00875A1C" w:rsidRPr="00875A1C" w:rsidRDefault="00875A1C" w:rsidP="00875A1C">
      <w:pPr>
        <w:spacing w:line="276" w:lineRule="auto"/>
        <w:jc w:val="center"/>
        <w:rPr>
          <w:rFonts w:ascii="Times New Roman" w:eastAsiaTheme="minorEastAsia" w:hAnsi="Times New Roman" w:cs="Times New Roman"/>
          <w:b/>
          <w:i/>
          <w:szCs w:val="24"/>
          <w:lang w:eastAsia="hr-HR"/>
        </w:rPr>
      </w:pPr>
      <w:r w:rsidRPr="00875A1C">
        <w:rPr>
          <w:rFonts w:ascii="Times New Roman" w:eastAsiaTheme="minorEastAsia" w:hAnsi="Times New Roman" w:cs="Times New Roman"/>
          <w:b/>
          <w:i/>
          <w:szCs w:val="24"/>
          <w:lang w:eastAsia="hr-HR"/>
        </w:rPr>
        <w:t>Z A K LJ U Č A K</w:t>
      </w:r>
    </w:p>
    <w:p w:rsidR="00875A1C" w:rsidRPr="00875A1C" w:rsidRDefault="00875A1C" w:rsidP="00875A1C">
      <w:pPr>
        <w:ind w:left="720"/>
        <w:contextualSpacing/>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lastRenderedPageBreak/>
        <w:t xml:space="preserve">o prijedlogu naplate parkiranja na parkiralištu ispred stambenih zgrada </w:t>
      </w:r>
    </w:p>
    <w:p w:rsidR="00875A1C" w:rsidRPr="00875A1C" w:rsidRDefault="00875A1C" w:rsidP="00875A1C">
      <w:pPr>
        <w:ind w:left="720"/>
        <w:contextualSpacing/>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u Ulici platana kod k.br. 2, 4, 6, 8 i 10</w:t>
      </w:r>
    </w:p>
    <w:p w:rsidR="00875A1C" w:rsidRPr="00875A1C" w:rsidRDefault="00875A1C" w:rsidP="00875A1C">
      <w:pPr>
        <w:ind w:left="720"/>
        <w:contextualSpacing/>
        <w:jc w:val="center"/>
        <w:rPr>
          <w:rFonts w:ascii="Times New Roman" w:eastAsia="Times New Roman" w:hAnsi="Times New Roman" w:cs="Times New Roman"/>
          <w:b/>
          <w:i/>
          <w:szCs w:val="24"/>
          <w:lang w:eastAsia="hr-HR"/>
        </w:rPr>
      </w:pPr>
    </w:p>
    <w:p w:rsidR="00875A1C" w:rsidRPr="00875A1C" w:rsidRDefault="00875A1C" w:rsidP="00875A1C">
      <w:pPr>
        <w:numPr>
          <w:ilvl w:val="1"/>
          <w:numId w:val="4"/>
        </w:numPr>
        <w:tabs>
          <w:tab w:val="num" w:pos="1134"/>
        </w:tabs>
        <w:autoSpaceDE w:val="0"/>
        <w:autoSpaceDN w:val="0"/>
        <w:adjustRightInd w:val="0"/>
        <w:spacing w:after="200" w:line="276" w:lineRule="auto"/>
        <w:ind w:left="709"/>
        <w:contextualSpacing/>
        <w:jc w:val="both"/>
        <w:rPr>
          <w:rFonts w:ascii="Times New Roman" w:eastAsia="Calibri" w:hAnsi="Times New Roman" w:cs="Times New Roman"/>
          <w:i/>
          <w:color w:val="000000"/>
          <w:szCs w:val="24"/>
        </w:rPr>
      </w:pPr>
      <w:r w:rsidRPr="00875A1C">
        <w:rPr>
          <w:rFonts w:ascii="Times New Roman" w:eastAsia="Calibri" w:hAnsi="Times New Roman" w:cs="Times New Roman"/>
          <w:i/>
          <w:color w:val="000000"/>
          <w:szCs w:val="24"/>
        </w:rPr>
        <w:t xml:space="preserve">Razmotren je zahtjev građana kojim se predlaže naplata parkiranja (treća zona) na parkiralištu ispred stambenih zgrada u Ulici platana k.br. 2, 4, 6, 8 i 10. i Zaključak </w:t>
      </w:r>
    </w:p>
    <w:p w:rsidR="00875A1C" w:rsidRPr="00875A1C" w:rsidRDefault="00875A1C" w:rsidP="00875A1C">
      <w:pPr>
        <w:autoSpaceDE w:val="0"/>
        <w:autoSpaceDN w:val="0"/>
        <w:adjustRightInd w:val="0"/>
        <w:spacing w:after="200" w:line="276" w:lineRule="auto"/>
        <w:ind w:left="709"/>
        <w:contextualSpacing/>
        <w:jc w:val="both"/>
        <w:rPr>
          <w:rFonts w:ascii="Times New Roman" w:eastAsia="Calibri" w:hAnsi="Times New Roman" w:cs="Times New Roman"/>
          <w:i/>
          <w:color w:val="000000"/>
          <w:szCs w:val="24"/>
        </w:rPr>
      </w:pPr>
      <w:r w:rsidRPr="00875A1C">
        <w:rPr>
          <w:rFonts w:ascii="Times New Roman" w:eastAsia="Calibri" w:hAnsi="Times New Roman" w:cs="Times New Roman"/>
          <w:i/>
          <w:color w:val="000000"/>
          <w:szCs w:val="24"/>
        </w:rPr>
        <w:t>Vijeća Mjesnog odbora Novi Retkovec donesen na 28. sjednici, 20. rujna 2019.</w:t>
      </w:r>
    </w:p>
    <w:p w:rsidR="00875A1C" w:rsidRPr="00875A1C" w:rsidRDefault="00875A1C" w:rsidP="00875A1C">
      <w:pPr>
        <w:numPr>
          <w:ilvl w:val="1"/>
          <w:numId w:val="4"/>
        </w:numPr>
        <w:tabs>
          <w:tab w:val="num" w:pos="1134"/>
        </w:tabs>
        <w:autoSpaceDE w:val="0"/>
        <w:autoSpaceDN w:val="0"/>
        <w:adjustRightInd w:val="0"/>
        <w:ind w:left="709"/>
        <w:contextualSpacing/>
        <w:jc w:val="both"/>
        <w:rPr>
          <w:rFonts w:ascii="Times New Roman" w:eastAsia="Calibri" w:hAnsi="Times New Roman" w:cs="Times New Roman"/>
          <w:i/>
          <w:color w:val="000000"/>
          <w:szCs w:val="24"/>
        </w:rPr>
      </w:pPr>
      <w:r w:rsidRPr="00875A1C">
        <w:rPr>
          <w:rFonts w:ascii="Times New Roman" w:eastAsia="Times New Roman" w:hAnsi="Times New Roman" w:cs="Times New Roman"/>
          <w:i/>
          <w:szCs w:val="24"/>
          <w:lang w:eastAsia="hr-HR"/>
        </w:rPr>
        <w:t>Predlaže se Gradskom uredu da u okviru svoje nadležnosti, po izvršenom očevidu, utvrdi   opravdanost predmetnog zahtjeva, donese odgovarajuće rješenje te obavijesti Vijeće o učinjenom.</w:t>
      </w:r>
    </w:p>
    <w:p w:rsidR="00875A1C" w:rsidRPr="00875A1C" w:rsidRDefault="00875A1C" w:rsidP="00875A1C">
      <w:pPr>
        <w:numPr>
          <w:ilvl w:val="0"/>
          <w:numId w:val="4"/>
        </w:numPr>
        <w:autoSpaceDE w:val="0"/>
        <w:autoSpaceDN w:val="0"/>
        <w:adjustRightInd w:val="0"/>
        <w:jc w:val="both"/>
        <w:rPr>
          <w:rFonts w:ascii="Times New Roman" w:eastAsia="Calibri" w:hAnsi="Times New Roman" w:cs="Times New Roman"/>
          <w:i/>
          <w:color w:val="000000"/>
          <w:szCs w:val="24"/>
        </w:rPr>
      </w:pPr>
      <w:r w:rsidRPr="00875A1C">
        <w:rPr>
          <w:rFonts w:ascii="Times New Roman" w:eastAsia="Calibri" w:hAnsi="Times New Roman" w:cs="Times New Roman"/>
          <w:i/>
          <w:szCs w:val="24"/>
          <w:lang w:eastAsia="hr-HR"/>
        </w:rPr>
        <w:t>Ovaj se zaključak dostavlja Gradskom uredu za prostorno uređenje, izgradnju Grada, graditeljstvo, komunalne poslove i promet na daljnje postupanje.</w:t>
      </w:r>
    </w:p>
    <w:p w:rsidR="00875A1C" w:rsidRPr="00875A1C" w:rsidRDefault="00875A1C" w:rsidP="00875A1C">
      <w:pPr>
        <w:contextualSpacing/>
        <w:jc w:val="both"/>
        <w:rPr>
          <w:rFonts w:ascii="Times New Roman" w:eastAsia="Times New Roman" w:hAnsi="Times New Roman" w:cs="Times New Roman"/>
          <w:b/>
          <w:szCs w:val="24"/>
          <w:u w:val="single"/>
          <w:lang w:eastAsia="hr-HR"/>
        </w:rPr>
      </w:pPr>
    </w:p>
    <w:p w:rsidR="00875A1C" w:rsidRPr="00875A1C" w:rsidRDefault="00875A1C" w:rsidP="00875A1C">
      <w:pPr>
        <w:contextualSpacing/>
        <w:jc w:val="both"/>
        <w:rPr>
          <w:rFonts w:ascii="Times New Roman" w:eastAsia="Times New Roman" w:hAnsi="Times New Roman" w:cs="Times New Roman"/>
          <w:b/>
          <w:szCs w:val="24"/>
          <w:u w:val="single"/>
          <w:lang w:eastAsia="hr-HR"/>
        </w:rPr>
      </w:pPr>
    </w:p>
    <w:p w:rsidR="00875A1C" w:rsidRPr="00875A1C" w:rsidRDefault="00875A1C" w:rsidP="00875A1C">
      <w:p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Ad 14 - Prijedlog zaključka o prijedlogu postavljanja prometnog znaka „obvezno zaustavljanje“ u Šatorskoj ulici, na spoju s Vinodolskom ulicom</w:t>
      </w:r>
    </w:p>
    <w:p w:rsidR="00875A1C" w:rsidRPr="00875A1C" w:rsidRDefault="00875A1C" w:rsidP="00875A1C">
      <w:p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Bez rasprave Vijeće </w:t>
      </w:r>
      <w:r w:rsidRPr="00875A1C">
        <w:rPr>
          <w:rFonts w:ascii="Times New Roman" w:eastAsia="Times New Roman" w:hAnsi="Times New Roman" w:cs="Times New Roman"/>
          <w:i/>
          <w:szCs w:val="24"/>
          <w:lang w:eastAsia="hr-HR"/>
        </w:rPr>
        <w:t>jednoglasno</w:t>
      </w:r>
      <w:r w:rsidRPr="00875A1C">
        <w:rPr>
          <w:rFonts w:ascii="Times New Roman" w:eastAsia="Times New Roman" w:hAnsi="Times New Roman" w:cs="Times New Roman"/>
          <w:szCs w:val="24"/>
          <w:lang w:eastAsia="hr-HR"/>
        </w:rPr>
        <w:t xml:space="preserve"> donosi</w:t>
      </w:r>
    </w:p>
    <w:p w:rsidR="00875A1C" w:rsidRPr="00875A1C" w:rsidRDefault="00875A1C" w:rsidP="00875A1C">
      <w:pPr>
        <w:rPr>
          <w:rFonts w:ascii="Times New Roman" w:eastAsia="Times New Roman" w:hAnsi="Times New Roman" w:cs="Times New Roman"/>
          <w:b/>
          <w:szCs w:val="24"/>
          <w:lang w:eastAsia="hr-HR"/>
        </w:rPr>
      </w:pP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 xml:space="preserve">Z A K L J U Č A K </w:t>
      </w: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o prijedlogu postavljanja prometnog znaka „obvezno zaustavljanje“</w:t>
      </w: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u Šatorskoj ulici, na spoju s Vinodolskom ulicom</w:t>
      </w:r>
    </w:p>
    <w:p w:rsidR="00875A1C" w:rsidRPr="00875A1C" w:rsidRDefault="00875A1C" w:rsidP="00875A1C">
      <w:pPr>
        <w:autoSpaceDE w:val="0"/>
        <w:autoSpaceDN w:val="0"/>
        <w:adjustRightInd w:val="0"/>
        <w:contextualSpacing/>
        <w:jc w:val="both"/>
        <w:rPr>
          <w:rFonts w:ascii="Times New Roman" w:eastAsia="Times New Roman" w:hAnsi="Times New Roman" w:cs="Times New Roman"/>
          <w:i/>
          <w:szCs w:val="24"/>
          <w:lang w:eastAsia="hr-HR"/>
        </w:rPr>
      </w:pPr>
    </w:p>
    <w:p w:rsidR="00875A1C" w:rsidRPr="00875A1C" w:rsidRDefault="00875A1C" w:rsidP="00875A1C">
      <w:pPr>
        <w:numPr>
          <w:ilvl w:val="0"/>
          <w:numId w:val="29"/>
        </w:numPr>
        <w:autoSpaceDE w:val="0"/>
        <w:autoSpaceDN w:val="0"/>
        <w:adjustRightInd w:val="0"/>
        <w:jc w:val="both"/>
        <w:rPr>
          <w:rFonts w:ascii="Times New Roman" w:eastAsia="Calibri" w:hAnsi="Times New Roman" w:cs="Times New Roman"/>
          <w:i/>
          <w:color w:val="000000"/>
          <w:szCs w:val="24"/>
        </w:rPr>
      </w:pPr>
      <w:r w:rsidRPr="00875A1C">
        <w:rPr>
          <w:rFonts w:ascii="Times New Roman" w:eastAsia="Calibri" w:hAnsi="Times New Roman" w:cs="Times New Roman"/>
          <w:i/>
          <w:color w:val="000000"/>
          <w:szCs w:val="24"/>
        </w:rPr>
        <w:t>Razmotren je Zaključak Vijeća Mjesnog odbora „30. svibnja 1990.“ kojim se predlaže postavljanje prometnog znaka „obvezno zaustavljanje“ u Šatorskoj ulici, na spoju s Vinodolskom ulicom.</w:t>
      </w:r>
    </w:p>
    <w:p w:rsidR="00875A1C" w:rsidRPr="00875A1C" w:rsidRDefault="00875A1C" w:rsidP="00875A1C">
      <w:pPr>
        <w:numPr>
          <w:ilvl w:val="0"/>
          <w:numId w:val="29"/>
        </w:numPr>
        <w:autoSpaceDE w:val="0"/>
        <w:autoSpaceDN w:val="0"/>
        <w:adjustRightInd w:val="0"/>
        <w:jc w:val="both"/>
        <w:rPr>
          <w:rFonts w:ascii="Times New Roman" w:eastAsia="Calibri" w:hAnsi="Times New Roman" w:cs="Times New Roman"/>
          <w:i/>
          <w:color w:val="000000"/>
          <w:szCs w:val="24"/>
        </w:rPr>
      </w:pPr>
      <w:r w:rsidRPr="00875A1C">
        <w:rPr>
          <w:rFonts w:ascii="Times New Roman" w:eastAsia="Calibri" w:hAnsi="Times New Roman" w:cs="Times New Roman"/>
          <w:i/>
          <w:color w:val="000000"/>
          <w:szCs w:val="24"/>
        </w:rPr>
        <w:t>Prijedlog se smatra opravdanim te se nadležnom gradskom uredu predlaže da izvrši očevid, utvrdi opravdanost zahtjeva, donese pripadajuće rješenje i Vijeće obavijesti o učinjenom.</w:t>
      </w:r>
    </w:p>
    <w:p w:rsidR="00875A1C" w:rsidRPr="00875A1C" w:rsidRDefault="00875A1C" w:rsidP="00875A1C">
      <w:pPr>
        <w:numPr>
          <w:ilvl w:val="0"/>
          <w:numId w:val="29"/>
        </w:numPr>
        <w:autoSpaceDE w:val="0"/>
        <w:autoSpaceDN w:val="0"/>
        <w:adjustRightInd w:val="0"/>
        <w:contextualSpacing/>
        <w:jc w:val="both"/>
        <w:rPr>
          <w:rFonts w:ascii="Times New Roman" w:eastAsia="Times New Roman" w:hAnsi="Times New Roman" w:cs="Times New Roman"/>
          <w:i/>
          <w:color w:val="000000"/>
          <w:szCs w:val="24"/>
        </w:rPr>
      </w:pPr>
      <w:r w:rsidRPr="00875A1C">
        <w:rPr>
          <w:rFonts w:ascii="Times New Roman" w:eastAsia="Times New Roman" w:hAnsi="Times New Roman" w:cs="Times New Roman"/>
          <w:i/>
          <w:color w:val="000000"/>
          <w:szCs w:val="24"/>
        </w:rPr>
        <w:t xml:space="preserve">Ovaj Zaključak dostavlja se </w:t>
      </w:r>
      <w:r w:rsidRPr="00875A1C">
        <w:rPr>
          <w:rFonts w:ascii="Times New Roman" w:eastAsia="Times New Roman" w:hAnsi="Times New Roman" w:cs="Times New Roman"/>
          <w:i/>
          <w:szCs w:val="24"/>
          <w:lang w:eastAsia="hr-HR"/>
        </w:rPr>
        <w:t>Gradskom uredu za prostorno uređenje, izgradnju Grada, graditeljstvo, komunalne poslove i promet na daljnje postupanje</w:t>
      </w:r>
      <w:r w:rsidRPr="00875A1C">
        <w:rPr>
          <w:rFonts w:ascii="Times New Roman" w:eastAsia="Times New Roman" w:hAnsi="Times New Roman" w:cs="Times New Roman"/>
          <w:i/>
          <w:color w:val="000000"/>
          <w:szCs w:val="24"/>
        </w:rPr>
        <w:t>.</w:t>
      </w:r>
    </w:p>
    <w:p w:rsidR="00875A1C" w:rsidRPr="00875A1C" w:rsidRDefault="00875A1C" w:rsidP="00875A1C">
      <w:pPr>
        <w:contextualSpacing/>
        <w:jc w:val="both"/>
        <w:rPr>
          <w:rFonts w:ascii="Times New Roman" w:eastAsia="Times New Roman" w:hAnsi="Times New Roman" w:cs="Times New Roman"/>
          <w:szCs w:val="24"/>
          <w:lang w:eastAsia="hr-HR"/>
        </w:rPr>
      </w:pPr>
    </w:p>
    <w:p w:rsidR="00875A1C" w:rsidRPr="00875A1C" w:rsidRDefault="00875A1C" w:rsidP="00875A1C">
      <w:pPr>
        <w:contextualSpacing/>
        <w:jc w:val="both"/>
        <w:rPr>
          <w:rFonts w:ascii="Times New Roman" w:eastAsia="Times New Roman" w:hAnsi="Times New Roman" w:cs="Times New Roman"/>
          <w:b/>
          <w:szCs w:val="24"/>
          <w:u w:val="single"/>
          <w:lang w:eastAsia="hr-HR"/>
        </w:rPr>
      </w:pPr>
    </w:p>
    <w:p w:rsidR="00875A1C" w:rsidRPr="00875A1C" w:rsidRDefault="00875A1C" w:rsidP="00875A1C">
      <w:pPr>
        <w:contextualSpacing/>
        <w:jc w:val="both"/>
        <w:rPr>
          <w:rFonts w:ascii="Times New Roman" w:eastAsia="Times New Roman" w:hAnsi="Times New Roman" w:cs="Times New Roman"/>
          <w:b/>
          <w:szCs w:val="24"/>
          <w:u w:val="single"/>
          <w:lang w:eastAsia="hr-HR"/>
        </w:rPr>
      </w:pPr>
    </w:p>
    <w:p w:rsidR="00875A1C" w:rsidRPr="00875A1C" w:rsidRDefault="00875A1C" w:rsidP="00875A1C">
      <w:p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Ad 15 - Prijedlog zaključka o zahtjevu za iscrtavanje pješačkog prijelaza na spoju Kanarinske i Đurđevačke ulice i na spoju Kanarinske i Štefanovečke ulice</w:t>
      </w:r>
    </w:p>
    <w:p w:rsidR="00875A1C" w:rsidRPr="00875A1C" w:rsidRDefault="00875A1C" w:rsidP="00875A1C">
      <w:p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Bez rasprave Vijeće </w:t>
      </w:r>
      <w:r w:rsidRPr="00875A1C">
        <w:rPr>
          <w:rFonts w:ascii="Times New Roman" w:eastAsia="Times New Roman" w:hAnsi="Times New Roman" w:cs="Times New Roman"/>
          <w:i/>
          <w:szCs w:val="24"/>
          <w:lang w:eastAsia="hr-HR"/>
        </w:rPr>
        <w:t>jednoglasno</w:t>
      </w:r>
      <w:r w:rsidRPr="00875A1C">
        <w:rPr>
          <w:rFonts w:ascii="Times New Roman" w:eastAsia="Times New Roman" w:hAnsi="Times New Roman" w:cs="Times New Roman"/>
          <w:szCs w:val="24"/>
          <w:lang w:eastAsia="hr-HR"/>
        </w:rPr>
        <w:t xml:space="preserve"> donosi</w:t>
      </w:r>
    </w:p>
    <w:p w:rsidR="00875A1C" w:rsidRPr="00875A1C" w:rsidRDefault="00875A1C" w:rsidP="00875A1C">
      <w:pPr>
        <w:rPr>
          <w:rFonts w:ascii="Times New Roman" w:eastAsia="Times New Roman" w:hAnsi="Times New Roman" w:cs="Times New Roman"/>
          <w:b/>
          <w:szCs w:val="24"/>
          <w:lang w:eastAsia="hr-HR"/>
        </w:rPr>
      </w:pPr>
    </w:p>
    <w:p w:rsidR="00875A1C" w:rsidRPr="00875A1C" w:rsidRDefault="00875A1C" w:rsidP="00875A1C">
      <w:pPr>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Z A K L J U Č A K</w:t>
      </w:r>
    </w:p>
    <w:p w:rsidR="00875A1C" w:rsidRPr="00875A1C" w:rsidRDefault="00875A1C" w:rsidP="00875A1C">
      <w:pPr>
        <w:ind w:left="720"/>
        <w:contextualSpacing/>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 xml:space="preserve">o zahtjevu za iscrtavanje pješačkog prijelaza na spoju Kanarinske </w:t>
      </w:r>
    </w:p>
    <w:p w:rsidR="00875A1C" w:rsidRPr="00875A1C" w:rsidRDefault="00875A1C" w:rsidP="00875A1C">
      <w:pPr>
        <w:ind w:left="720"/>
        <w:contextualSpacing/>
        <w:jc w:val="center"/>
        <w:rPr>
          <w:rFonts w:ascii="Times New Roman" w:eastAsia="Times New Roman" w:hAnsi="Times New Roman" w:cs="Times New Roman"/>
          <w:b/>
          <w:i/>
          <w:szCs w:val="24"/>
          <w:lang w:eastAsia="hr-HR"/>
        </w:rPr>
      </w:pPr>
      <w:r w:rsidRPr="00875A1C">
        <w:rPr>
          <w:rFonts w:ascii="Times New Roman" w:eastAsia="Times New Roman" w:hAnsi="Times New Roman" w:cs="Times New Roman"/>
          <w:b/>
          <w:i/>
          <w:szCs w:val="24"/>
          <w:lang w:eastAsia="hr-HR"/>
        </w:rPr>
        <w:t>i Đurđevačke ulice i na spoju Kanarinske i Štefanovečke ulice</w:t>
      </w:r>
    </w:p>
    <w:p w:rsidR="00875A1C" w:rsidRPr="00875A1C" w:rsidRDefault="00875A1C" w:rsidP="00875A1C">
      <w:pPr>
        <w:autoSpaceDE w:val="0"/>
        <w:autoSpaceDN w:val="0"/>
        <w:adjustRightInd w:val="0"/>
        <w:contextualSpacing/>
        <w:jc w:val="both"/>
        <w:rPr>
          <w:rFonts w:ascii="Times New Roman" w:eastAsia="Times New Roman" w:hAnsi="Times New Roman" w:cs="Times New Roman"/>
          <w:i/>
          <w:szCs w:val="24"/>
          <w:lang w:eastAsia="hr-HR"/>
        </w:rPr>
      </w:pPr>
    </w:p>
    <w:p w:rsidR="00875A1C" w:rsidRPr="00875A1C" w:rsidRDefault="00875A1C" w:rsidP="00875A1C">
      <w:pPr>
        <w:numPr>
          <w:ilvl w:val="3"/>
          <w:numId w:val="26"/>
        </w:numPr>
        <w:autoSpaceDE w:val="0"/>
        <w:autoSpaceDN w:val="0"/>
        <w:adjustRightInd w:val="0"/>
        <w:ind w:left="709"/>
        <w:contextualSpacing/>
        <w:jc w:val="both"/>
        <w:rPr>
          <w:rFonts w:ascii="Times New Roman" w:eastAsia="Calibri" w:hAnsi="Times New Roman" w:cs="Times New Roman"/>
          <w:i/>
          <w:color w:val="000000"/>
          <w:szCs w:val="24"/>
        </w:rPr>
      </w:pPr>
      <w:r w:rsidRPr="00875A1C">
        <w:rPr>
          <w:rFonts w:ascii="Times New Roman" w:eastAsia="Calibri" w:hAnsi="Times New Roman" w:cs="Times New Roman"/>
          <w:i/>
          <w:color w:val="000000"/>
          <w:szCs w:val="24"/>
        </w:rPr>
        <w:t>Razmotren je zahtjev Igora Salopeka i Zaključak Vijeća Mjesnog odbora Donja Dubrava donesen na 30. sjednici, 6. studenoga 2019. kojim se predlaže iscrtavanje pješačkog prijelaza na spoju Kanarinske i Đurđevačke ulice i na spoju Kanarinske i Štefanovečke ulice.</w:t>
      </w:r>
    </w:p>
    <w:p w:rsidR="00875A1C" w:rsidRPr="00875A1C" w:rsidRDefault="00875A1C" w:rsidP="00875A1C">
      <w:pPr>
        <w:numPr>
          <w:ilvl w:val="3"/>
          <w:numId w:val="26"/>
        </w:numPr>
        <w:autoSpaceDE w:val="0"/>
        <w:autoSpaceDN w:val="0"/>
        <w:adjustRightInd w:val="0"/>
        <w:ind w:left="709"/>
        <w:contextualSpacing/>
        <w:jc w:val="both"/>
        <w:rPr>
          <w:rFonts w:ascii="Times New Roman" w:eastAsia="Calibri" w:hAnsi="Times New Roman" w:cs="Times New Roman"/>
          <w:i/>
          <w:color w:val="000000"/>
          <w:szCs w:val="24"/>
        </w:rPr>
      </w:pPr>
      <w:r w:rsidRPr="00875A1C">
        <w:rPr>
          <w:rFonts w:ascii="Times New Roman" w:eastAsia="Calibri" w:hAnsi="Times New Roman" w:cs="Times New Roman"/>
          <w:i/>
          <w:color w:val="000000"/>
          <w:szCs w:val="24"/>
        </w:rPr>
        <w:t>Prijedlog se smatra opravdanim te se nadležnom gradskom uredu predlaže da izvrši očevid, utvrdi opravdanost zahtjeva, donese pripadajuće rješenje i Vijeće obavijesti o učinjenom.</w:t>
      </w:r>
    </w:p>
    <w:p w:rsidR="00875A1C" w:rsidRPr="00875A1C" w:rsidRDefault="00875A1C" w:rsidP="00875A1C">
      <w:pPr>
        <w:numPr>
          <w:ilvl w:val="3"/>
          <w:numId w:val="26"/>
        </w:numPr>
        <w:autoSpaceDE w:val="0"/>
        <w:autoSpaceDN w:val="0"/>
        <w:adjustRightInd w:val="0"/>
        <w:ind w:left="709"/>
        <w:contextualSpacing/>
        <w:jc w:val="both"/>
        <w:rPr>
          <w:rFonts w:ascii="Times New Roman" w:eastAsia="Calibri" w:hAnsi="Times New Roman" w:cs="Times New Roman"/>
          <w:i/>
          <w:color w:val="000000"/>
          <w:szCs w:val="24"/>
        </w:rPr>
      </w:pPr>
      <w:r w:rsidRPr="00875A1C">
        <w:rPr>
          <w:rFonts w:ascii="Times New Roman" w:eastAsia="Times New Roman" w:hAnsi="Times New Roman" w:cs="Times New Roman"/>
          <w:i/>
          <w:color w:val="000000"/>
          <w:szCs w:val="24"/>
        </w:rPr>
        <w:t xml:space="preserve">Ovaj Zaključak dostavlja se </w:t>
      </w:r>
      <w:r w:rsidRPr="00875A1C">
        <w:rPr>
          <w:rFonts w:ascii="Times New Roman" w:eastAsia="Times New Roman" w:hAnsi="Times New Roman" w:cs="Times New Roman"/>
          <w:i/>
          <w:szCs w:val="24"/>
          <w:lang w:eastAsia="hr-HR"/>
        </w:rPr>
        <w:t>Gradskom uredu za prostorno uređenje, izgradnju Grada, graditeljstvo, komunalne poslove i promet na daljnje postupanje</w:t>
      </w:r>
      <w:r w:rsidRPr="00875A1C">
        <w:rPr>
          <w:rFonts w:ascii="Times New Roman" w:eastAsia="Times New Roman" w:hAnsi="Times New Roman" w:cs="Times New Roman"/>
          <w:i/>
          <w:color w:val="000000"/>
          <w:szCs w:val="24"/>
        </w:rPr>
        <w:t>.</w:t>
      </w:r>
    </w:p>
    <w:p w:rsidR="00875A1C" w:rsidRPr="00875A1C" w:rsidRDefault="00875A1C" w:rsidP="00875A1C">
      <w:pPr>
        <w:contextualSpacing/>
        <w:jc w:val="both"/>
        <w:rPr>
          <w:rFonts w:ascii="Times New Roman" w:eastAsia="Times New Roman" w:hAnsi="Times New Roman" w:cs="Times New Roman"/>
          <w:b/>
          <w:szCs w:val="24"/>
          <w:u w:val="single"/>
          <w:lang w:eastAsia="hr-HR"/>
        </w:rPr>
      </w:pPr>
    </w:p>
    <w:p w:rsidR="00875A1C" w:rsidRPr="00875A1C" w:rsidRDefault="00875A1C" w:rsidP="00875A1C">
      <w:p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lastRenderedPageBreak/>
        <w:t xml:space="preserve">Ad 16 - Prijedlog zaključka o davanju mišljenja o zamolbi za uvođenje novih autobusnih stajališta autobusne linije 269 Sesvetski Kraljevec – Borongaj </w:t>
      </w:r>
    </w:p>
    <w:p w:rsidR="00875A1C" w:rsidRPr="00875A1C" w:rsidRDefault="00875A1C" w:rsidP="00875A1C">
      <w:pPr>
        <w:contextualSpacing/>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Predsjednik</w:t>
      </w:r>
      <w:r w:rsidRPr="00875A1C">
        <w:rPr>
          <w:rFonts w:ascii="Times New Roman" w:eastAsia="Times New Roman" w:hAnsi="Times New Roman" w:cs="Times New Roman"/>
          <w:szCs w:val="24"/>
          <w:lang w:eastAsia="hr-HR"/>
        </w:rPr>
        <w:t xml:space="preserve"> otvara raspravu. Bez rasprave Vijeće </w:t>
      </w:r>
      <w:r w:rsidRPr="00875A1C">
        <w:rPr>
          <w:rFonts w:ascii="Times New Roman" w:eastAsia="Times New Roman" w:hAnsi="Times New Roman" w:cs="Times New Roman"/>
          <w:i/>
          <w:szCs w:val="24"/>
          <w:lang w:eastAsia="hr-HR"/>
        </w:rPr>
        <w:t>jednoglasno</w:t>
      </w:r>
      <w:r w:rsidRPr="00875A1C">
        <w:rPr>
          <w:rFonts w:ascii="Times New Roman" w:eastAsia="Times New Roman" w:hAnsi="Times New Roman" w:cs="Times New Roman"/>
          <w:szCs w:val="24"/>
          <w:lang w:eastAsia="hr-HR"/>
        </w:rPr>
        <w:t xml:space="preserve"> donosi</w:t>
      </w:r>
    </w:p>
    <w:p w:rsidR="00875A1C" w:rsidRPr="00875A1C" w:rsidRDefault="00875A1C" w:rsidP="00875A1C">
      <w:pPr>
        <w:contextualSpacing/>
        <w:jc w:val="both"/>
        <w:rPr>
          <w:rFonts w:ascii="Times New Roman" w:eastAsia="Times New Roman" w:hAnsi="Times New Roman" w:cs="Times New Roman"/>
          <w:szCs w:val="24"/>
          <w:lang w:eastAsia="hr-HR"/>
        </w:rPr>
      </w:pPr>
    </w:p>
    <w:p w:rsidR="00875A1C" w:rsidRPr="00875A1C" w:rsidRDefault="00875A1C" w:rsidP="00875A1C">
      <w:pPr>
        <w:spacing w:line="276" w:lineRule="auto"/>
        <w:jc w:val="center"/>
        <w:rPr>
          <w:rFonts w:ascii="Times New Roman" w:eastAsiaTheme="minorEastAsia" w:hAnsi="Times New Roman" w:cs="Times New Roman"/>
          <w:b/>
          <w:i/>
          <w:szCs w:val="24"/>
          <w:lang w:eastAsia="hr-HR"/>
        </w:rPr>
      </w:pPr>
      <w:r w:rsidRPr="00875A1C">
        <w:rPr>
          <w:rFonts w:ascii="Times New Roman" w:eastAsiaTheme="minorEastAsia" w:hAnsi="Times New Roman" w:cs="Times New Roman"/>
          <w:b/>
          <w:i/>
          <w:szCs w:val="24"/>
          <w:lang w:eastAsia="hr-HR"/>
        </w:rPr>
        <w:t>Z A K LJ U Č A K</w:t>
      </w:r>
    </w:p>
    <w:p w:rsidR="00875A1C" w:rsidRPr="00875A1C" w:rsidRDefault="00875A1C" w:rsidP="00875A1C">
      <w:pPr>
        <w:spacing w:line="276" w:lineRule="auto"/>
        <w:jc w:val="center"/>
        <w:rPr>
          <w:rFonts w:ascii="Times New Roman" w:eastAsiaTheme="minorEastAsia" w:hAnsi="Times New Roman" w:cs="Times New Roman"/>
          <w:b/>
          <w:i/>
          <w:szCs w:val="24"/>
          <w:lang w:eastAsia="hr-HR"/>
        </w:rPr>
      </w:pPr>
      <w:r w:rsidRPr="00875A1C">
        <w:rPr>
          <w:rFonts w:ascii="Times New Roman" w:eastAsiaTheme="minorEastAsia" w:hAnsi="Times New Roman" w:cs="Times New Roman"/>
          <w:b/>
          <w:i/>
          <w:szCs w:val="24"/>
          <w:lang w:eastAsia="hr-HR"/>
        </w:rPr>
        <w:t xml:space="preserve">o davanju mišljenja o zamolbi za uvođenje novih autobusnih stajališta </w:t>
      </w:r>
    </w:p>
    <w:p w:rsidR="00875A1C" w:rsidRPr="00875A1C" w:rsidRDefault="00875A1C" w:rsidP="00875A1C">
      <w:pPr>
        <w:spacing w:line="276" w:lineRule="auto"/>
        <w:jc w:val="center"/>
        <w:rPr>
          <w:rFonts w:ascii="Times New Roman" w:eastAsiaTheme="minorEastAsia" w:hAnsi="Times New Roman" w:cs="Times New Roman"/>
          <w:b/>
          <w:i/>
          <w:szCs w:val="24"/>
          <w:lang w:eastAsia="hr-HR"/>
        </w:rPr>
      </w:pPr>
      <w:r w:rsidRPr="00875A1C">
        <w:rPr>
          <w:rFonts w:ascii="Times New Roman" w:eastAsiaTheme="minorEastAsia" w:hAnsi="Times New Roman" w:cs="Times New Roman"/>
          <w:b/>
          <w:i/>
          <w:szCs w:val="24"/>
          <w:lang w:eastAsia="hr-HR"/>
        </w:rPr>
        <w:t>autobusne linije 269 Sesvetski Kraljevec – Borongaj</w:t>
      </w:r>
      <w:r w:rsidRPr="00875A1C">
        <w:rPr>
          <w:rFonts w:eastAsiaTheme="minorEastAsia"/>
          <w:i/>
          <w:szCs w:val="24"/>
          <w:lang w:eastAsia="hr-HR"/>
        </w:rPr>
        <w:t xml:space="preserve">             </w:t>
      </w:r>
    </w:p>
    <w:p w:rsidR="00875A1C" w:rsidRPr="00875A1C" w:rsidRDefault="00875A1C" w:rsidP="00875A1C">
      <w:pPr>
        <w:autoSpaceDE w:val="0"/>
        <w:autoSpaceDN w:val="0"/>
        <w:adjustRightInd w:val="0"/>
        <w:jc w:val="both"/>
        <w:rPr>
          <w:rFonts w:ascii="Times New Roman" w:eastAsia="Calibri" w:hAnsi="Times New Roman" w:cs="Times New Roman"/>
          <w:i/>
          <w:color w:val="000000"/>
          <w:szCs w:val="24"/>
        </w:rPr>
      </w:pPr>
    </w:p>
    <w:p w:rsidR="00875A1C" w:rsidRPr="00875A1C" w:rsidRDefault="00875A1C" w:rsidP="00875A1C">
      <w:pPr>
        <w:numPr>
          <w:ilvl w:val="0"/>
          <w:numId w:val="30"/>
        </w:numPr>
        <w:spacing w:line="276" w:lineRule="auto"/>
        <w:jc w:val="both"/>
        <w:rPr>
          <w:rFonts w:ascii="Times New Roman" w:eastAsia="Times New Roman" w:hAnsi="Times New Roman" w:cs="Times New Roman"/>
          <w:i/>
          <w:szCs w:val="24"/>
          <w:lang w:eastAsia="hr-HR"/>
        </w:rPr>
      </w:pPr>
      <w:r w:rsidRPr="00875A1C">
        <w:rPr>
          <w:rFonts w:ascii="Times New Roman" w:eastAsia="Times New Roman" w:hAnsi="Times New Roman" w:cs="Times New Roman"/>
          <w:i/>
          <w:szCs w:val="24"/>
          <w:lang w:eastAsia="hr-HR"/>
        </w:rPr>
        <w:t>Razmotren je zahtjev Tatjane Đurđević za uvođenje novih autobusnih stajališta autobusne linije 269 Sesvetski Kraljevec – Borongaj i Zaključak Vijeća Mjesnog odbora Trnava donesen na 28. sjednici, 25. rujna 2019.</w:t>
      </w:r>
    </w:p>
    <w:p w:rsidR="00875A1C" w:rsidRPr="00875A1C" w:rsidRDefault="00875A1C" w:rsidP="00875A1C">
      <w:pPr>
        <w:numPr>
          <w:ilvl w:val="0"/>
          <w:numId w:val="30"/>
        </w:numPr>
        <w:spacing w:line="276" w:lineRule="auto"/>
        <w:jc w:val="both"/>
        <w:rPr>
          <w:rFonts w:ascii="Times New Roman" w:eastAsia="Times New Roman" w:hAnsi="Times New Roman" w:cs="Times New Roman"/>
          <w:i/>
          <w:szCs w:val="24"/>
          <w:lang w:eastAsia="hr-HR"/>
        </w:rPr>
      </w:pPr>
      <w:r w:rsidRPr="00875A1C">
        <w:rPr>
          <w:rFonts w:ascii="Times New Roman" w:eastAsia="Times New Roman" w:hAnsi="Times New Roman" w:cs="Times New Roman"/>
          <w:i/>
          <w:szCs w:val="24"/>
          <w:lang w:eastAsia="hr-HR"/>
        </w:rPr>
        <w:t>Vijeće zahtjev smatra opravdanim i predlaže, temeljem prethodno utvrđenog mišljenja Vijeća Mjesnog odbora Trnava, da ZET razmotri mogućnost da se autobusna linija 269 Sesvetski Kraljevec – Borongaj zaustavlja na stajalištima Osječka i Štefanovečka.</w:t>
      </w:r>
    </w:p>
    <w:p w:rsidR="00875A1C" w:rsidRPr="00875A1C" w:rsidRDefault="00875A1C" w:rsidP="00875A1C">
      <w:pPr>
        <w:numPr>
          <w:ilvl w:val="0"/>
          <w:numId w:val="30"/>
        </w:numPr>
        <w:spacing w:line="276" w:lineRule="auto"/>
        <w:jc w:val="both"/>
        <w:rPr>
          <w:rFonts w:ascii="Times New Roman" w:eastAsia="Times New Roman" w:hAnsi="Times New Roman" w:cs="Times New Roman"/>
          <w:i/>
          <w:szCs w:val="24"/>
          <w:lang w:eastAsia="hr-HR"/>
        </w:rPr>
      </w:pPr>
      <w:r w:rsidRPr="00875A1C">
        <w:rPr>
          <w:rFonts w:ascii="Times New Roman" w:eastAsia="Calibri" w:hAnsi="Times New Roman" w:cs="Times New Roman"/>
          <w:i/>
          <w:szCs w:val="24"/>
          <w:lang w:eastAsia="hr-HR"/>
        </w:rPr>
        <w:t>Ovaj se Zaključak dostavlja Zagrebačkom električnom tramvaju d.o.o. i Gradskom uredu za prostorno uređenje, izgradnju Grada, graditeljstvo, komunalne poslove i promet na daljnje postupanje.</w:t>
      </w:r>
    </w:p>
    <w:p w:rsidR="00875A1C" w:rsidRPr="00875A1C" w:rsidRDefault="00875A1C" w:rsidP="00875A1C">
      <w:pPr>
        <w:contextualSpacing/>
        <w:jc w:val="both"/>
        <w:rPr>
          <w:rFonts w:ascii="Times New Roman" w:eastAsia="Times New Roman" w:hAnsi="Times New Roman" w:cs="Times New Roman"/>
          <w:b/>
          <w:szCs w:val="24"/>
          <w:u w:val="single"/>
          <w:lang w:eastAsia="hr-HR"/>
        </w:rPr>
      </w:pPr>
    </w:p>
    <w:p w:rsidR="00875A1C" w:rsidRPr="00875A1C" w:rsidRDefault="00875A1C" w:rsidP="00875A1C">
      <w:pPr>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 xml:space="preserve">            </w:t>
      </w:r>
    </w:p>
    <w:p w:rsidR="00875A1C" w:rsidRPr="00875A1C" w:rsidRDefault="00875A1C" w:rsidP="00875A1C">
      <w:pPr>
        <w:spacing w:line="276" w:lineRule="auto"/>
        <w:contextualSpacing/>
        <w:jc w:val="both"/>
        <w:rPr>
          <w:rFonts w:ascii="Times New Roman" w:eastAsia="Times New Roman" w:hAnsi="Times New Roman" w:cs="Times New Roman"/>
          <w:b/>
          <w:szCs w:val="24"/>
          <w:u w:val="single"/>
          <w:lang w:eastAsia="hr-HR"/>
        </w:rPr>
      </w:pPr>
      <w:r w:rsidRPr="00875A1C">
        <w:rPr>
          <w:rFonts w:ascii="Times New Roman" w:eastAsia="Times New Roman" w:hAnsi="Times New Roman" w:cs="Times New Roman"/>
          <w:b/>
          <w:szCs w:val="24"/>
          <w:u w:val="single"/>
          <w:lang w:eastAsia="hr-HR"/>
        </w:rPr>
        <w:t>Ad 17 - Pitanja, prijedlozi i obavijesti</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 xml:space="preserve">Predsjednik </w:t>
      </w:r>
      <w:r w:rsidRPr="00875A1C">
        <w:rPr>
          <w:rFonts w:ascii="Times New Roman" w:eastAsia="Times New Roman" w:hAnsi="Times New Roman" w:cs="Times New Roman"/>
          <w:szCs w:val="24"/>
          <w:lang w:eastAsia="hr-HR"/>
        </w:rPr>
        <w:t>upoznaje članove Vijeća s realizacijom radova iz Plana komunalnih aktivnosti Vijeća i akcijama iz Programa Gradskog ureda za prostorno uređenje, izgradnju grada, graditeljstvo, komunalne poslove i promet.</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 xml:space="preserve">D. Šereg </w:t>
      </w:r>
      <w:r w:rsidRPr="00875A1C">
        <w:rPr>
          <w:rFonts w:ascii="Times New Roman" w:eastAsia="Times New Roman" w:hAnsi="Times New Roman" w:cs="Times New Roman"/>
          <w:szCs w:val="24"/>
          <w:lang w:eastAsia="hr-HR"/>
        </w:rPr>
        <w:t>čita dio odgovora Podružnice Čistoća na vijećničko pitanje u svezi koševa za životinjske fekalije koji se naplaćuju.</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b/>
          <w:szCs w:val="24"/>
          <w:lang w:eastAsia="hr-HR"/>
        </w:rPr>
        <w:t xml:space="preserve">Predsjednik </w:t>
      </w:r>
      <w:r w:rsidRPr="00875A1C">
        <w:rPr>
          <w:rFonts w:ascii="Times New Roman" w:eastAsia="Times New Roman" w:hAnsi="Times New Roman" w:cs="Times New Roman"/>
          <w:szCs w:val="24"/>
          <w:lang w:eastAsia="hr-HR"/>
        </w:rPr>
        <w:t>napominje da je od predsjednika vijeća mjesnih odbora zatraženo da dostave lokacije za postavu koševa za otpad i predložili su 40 lokacija. Iz Podružnice Zrinjevac odgovoreno je da oni više ne postavljaju koševe i da ih postavlja Čistoća, a Čistoća je odgovorila da to naplaćuju. Pročelnica Gradskog ureda za mjesnu samoupravu zamolila je da do daljnjega ne naručujemo nikakve koševe dok se situacija ne razriješi, odnosno dok se s Čistoćom ne dogovori način, da li će biti bez plaćanja ili će se koševi plaćati. U godišnjem ugovoru su inače navedeni i koševi.</w:t>
      </w:r>
    </w:p>
    <w:p w:rsidR="00875A1C" w:rsidRPr="00875A1C" w:rsidRDefault="00875A1C" w:rsidP="00875A1C">
      <w:pPr>
        <w:tabs>
          <w:tab w:val="left" w:pos="8280"/>
        </w:tabs>
        <w:jc w:val="both"/>
        <w:rPr>
          <w:rFonts w:ascii="Times New Roman" w:eastAsia="Times New Roman" w:hAnsi="Times New Roman" w:cs="Times New Roman"/>
          <w:szCs w:val="24"/>
          <w:lang w:val="de-DE" w:eastAsia="hr-HR"/>
        </w:rPr>
      </w:pPr>
      <w:r w:rsidRPr="00875A1C">
        <w:rPr>
          <w:rFonts w:ascii="Times New Roman" w:eastAsia="Times New Roman" w:hAnsi="Times New Roman" w:cs="Times New Roman"/>
          <w:szCs w:val="24"/>
          <w:lang w:val="de-DE" w:eastAsia="hr-HR"/>
        </w:rPr>
        <w:t xml:space="preserve">Budući da više nije bilo pitanja i prijedloga, predsjednik zaključuje sjednicu u 17,00 sati. </w:t>
      </w:r>
    </w:p>
    <w:p w:rsidR="00875A1C" w:rsidRPr="00875A1C" w:rsidRDefault="00875A1C" w:rsidP="00875A1C">
      <w:pPr>
        <w:jc w:val="both"/>
        <w:rPr>
          <w:rFonts w:ascii="Times New Roman" w:eastAsia="Times New Roman" w:hAnsi="Times New Roman" w:cs="Times New Roman"/>
          <w:szCs w:val="24"/>
          <w:lang w:eastAsia="hr-HR"/>
        </w:rPr>
      </w:pPr>
    </w:p>
    <w:p w:rsidR="00875A1C" w:rsidRPr="00875A1C" w:rsidRDefault="00875A1C" w:rsidP="00875A1C">
      <w:pPr>
        <w:jc w:val="both"/>
        <w:rPr>
          <w:rFonts w:ascii="Times New Roman" w:eastAsia="Times New Roman" w:hAnsi="Times New Roman" w:cs="Times New Roman"/>
          <w:szCs w:val="24"/>
          <w:lang w:eastAsia="hr-HR"/>
        </w:rPr>
      </w:pP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KLASA: 026-02/19-001/427</w:t>
      </w:r>
      <w:r w:rsidRPr="00875A1C">
        <w:rPr>
          <w:rFonts w:ascii="Times New Roman" w:eastAsia="Times New Roman" w:hAnsi="Times New Roman" w:cs="Times New Roman"/>
          <w:szCs w:val="24"/>
          <w:lang w:eastAsia="hr-HR"/>
        </w:rPr>
        <w:tab/>
      </w:r>
      <w:r w:rsidRPr="00875A1C">
        <w:rPr>
          <w:rFonts w:ascii="Times New Roman" w:eastAsia="Times New Roman" w:hAnsi="Times New Roman" w:cs="Times New Roman"/>
          <w:szCs w:val="24"/>
          <w:lang w:eastAsia="hr-HR"/>
        </w:rPr>
        <w:tab/>
      </w:r>
      <w:r w:rsidRPr="00875A1C">
        <w:rPr>
          <w:rFonts w:ascii="Times New Roman" w:eastAsia="Times New Roman" w:hAnsi="Times New Roman" w:cs="Times New Roman"/>
          <w:szCs w:val="24"/>
          <w:lang w:eastAsia="hr-HR"/>
        </w:rPr>
        <w:tab/>
      </w:r>
      <w:r w:rsidRPr="00875A1C">
        <w:rPr>
          <w:rFonts w:ascii="Times New Roman" w:eastAsia="Times New Roman" w:hAnsi="Times New Roman" w:cs="Times New Roman"/>
          <w:szCs w:val="24"/>
          <w:lang w:eastAsia="hr-HR"/>
        </w:rPr>
        <w:tab/>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URBROJ: 251-06-11-4-19-18</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Zagreb, 28. studenoga 2019.</w:t>
      </w:r>
    </w:p>
    <w:p w:rsidR="00875A1C" w:rsidRPr="00875A1C" w:rsidRDefault="00875A1C" w:rsidP="00875A1C">
      <w:pPr>
        <w:jc w:val="both"/>
        <w:rPr>
          <w:rFonts w:ascii="Times New Roman" w:eastAsia="Times New Roman" w:hAnsi="Times New Roman" w:cs="Times New Roman"/>
          <w:szCs w:val="24"/>
          <w:lang w:eastAsia="hr-HR"/>
        </w:rPr>
      </w:pP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Zapisnik sastavila:</w:t>
      </w:r>
    </w:p>
    <w:p w:rsidR="00875A1C" w:rsidRPr="00875A1C" w:rsidRDefault="00875A1C" w:rsidP="00875A1C">
      <w:pPr>
        <w:jc w:val="both"/>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Snježana Pehar</w:t>
      </w:r>
    </w:p>
    <w:p w:rsidR="00875A1C" w:rsidRPr="00875A1C" w:rsidRDefault="00875A1C" w:rsidP="00875A1C">
      <w:pPr>
        <w:tabs>
          <w:tab w:val="left" w:pos="900"/>
        </w:tabs>
        <w:ind w:left="4956"/>
        <w:jc w:val="center"/>
        <w:rPr>
          <w:rFonts w:ascii="Times New Roman" w:eastAsia="Times New Roman" w:hAnsi="Times New Roman" w:cs="Times New Roman"/>
          <w:b/>
          <w:szCs w:val="24"/>
          <w:lang w:eastAsia="hr-HR"/>
        </w:rPr>
      </w:pPr>
      <w:r w:rsidRPr="00875A1C">
        <w:rPr>
          <w:rFonts w:ascii="Times New Roman" w:eastAsia="Times New Roman" w:hAnsi="Times New Roman" w:cs="Times New Roman"/>
          <w:b/>
          <w:szCs w:val="24"/>
          <w:lang w:eastAsia="hr-HR"/>
        </w:rPr>
        <w:t>Predsjednik</w:t>
      </w:r>
    </w:p>
    <w:p w:rsidR="00875A1C" w:rsidRPr="00875A1C" w:rsidRDefault="00875A1C" w:rsidP="00875A1C">
      <w:pPr>
        <w:ind w:left="4956"/>
        <w:jc w:val="center"/>
        <w:rPr>
          <w:rFonts w:ascii="Times New Roman" w:eastAsia="Times New Roman" w:hAnsi="Times New Roman" w:cs="Times New Roman"/>
          <w:b/>
          <w:szCs w:val="24"/>
          <w:lang w:eastAsia="hr-HR"/>
        </w:rPr>
      </w:pPr>
      <w:r w:rsidRPr="00875A1C">
        <w:rPr>
          <w:rFonts w:ascii="Times New Roman" w:eastAsia="Times New Roman" w:hAnsi="Times New Roman" w:cs="Times New Roman"/>
          <w:b/>
          <w:szCs w:val="24"/>
          <w:lang w:eastAsia="hr-HR"/>
        </w:rPr>
        <w:t>Vijeća Gradske četvrti</w:t>
      </w:r>
    </w:p>
    <w:p w:rsidR="00875A1C" w:rsidRPr="00875A1C" w:rsidRDefault="00875A1C" w:rsidP="00875A1C">
      <w:pPr>
        <w:ind w:left="4956"/>
        <w:jc w:val="center"/>
        <w:rPr>
          <w:rFonts w:ascii="Times New Roman" w:eastAsia="Times New Roman" w:hAnsi="Times New Roman" w:cs="Times New Roman"/>
          <w:b/>
          <w:szCs w:val="24"/>
          <w:lang w:eastAsia="hr-HR"/>
        </w:rPr>
      </w:pPr>
      <w:r w:rsidRPr="00875A1C">
        <w:rPr>
          <w:rFonts w:ascii="Times New Roman" w:eastAsia="Times New Roman" w:hAnsi="Times New Roman" w:cs="Times New Roman"/>
          <w:b/>
          <w:szCs w:val="24"/>
          <w:lang w:eastAsia="hr-HR"/>
        </w:rPr>
        <w:t>Donja Dubrava</w:t>
      </w:r>
    </w:p>
    <w:p w:rsidR="00875A1C" w:rsidRPr="00875A1C" w:rsidRDefault="00875A1C" w:rsidP="00875A1C">
      <w:pPr>
        <w:ind w:left="4956"/>
        <w:jc w:val="center"/>
        <w:rPr>
          <w:rFonts w:ascii="Times New Roman" w:eastAsia="Times New Roman" w:hAnsi="Times New Roman" w:cs="Times New Roman"/>
          <w:szCs w:val="24"/>
          <w:lang w:eastAsia="hr-HR"/>
        </w:rPr>
      </w:pPr>
      <w:r w:rsidRPr="00875A1C">
        <w:rPr>
          <w:rFonts w:ascii="Times New Roman" w:eastAsia="Times New Roman" w:hAnsi="Times New Roman" w:cs="Times New Roman"/>
          <w:szCs w:val="24"/>
          <w:lang w:eastAsia="hr-HR"/>
        </w:rPr>
        <w:t xml:space="preserve">   Milan Draženović, dipl. ing.</w:t>
      </w:r>
    </w:p>
    <w:p w:rsidR="00875A1C" w:rsidRPr="00875A1C" w:rsidRDefault="00875A1C" w:rsidP="00875A1C">
      <w:pPr>
        <w:jc w:val="both"/>
        <w:rPr>
          <w:rFonts w:ascii="Times New Roman" w:eastAsia="Times New Roman" w:hAnsi="Times New Roman" w:cs="Times New Roman"/>
          <w:szCs w:val="24"/>
          <w:lang w:eastAsia="hr-HR"/>
        </w:rPr>
      </w:pPr>
    </w:p>
    <w:p w:rsidR="00D94316" w:rsidRPr="00875A1C" w:rsidRDefault="00D94316" w:rsidP="00875A1C">
      <w:bookmarkStart w:id="4" w:name="_GoBack"/>
      <w:bookmarkEnd w:id="4"/>
    </w:p>
    <w:sectPr w:rsidR="00D94316" w:rsidRPr="00875A1C" w:rsidSect="004817A0">
      <w:headerReference w:type="even" r:id="rId5"/>
      <w:headerReference w:type="default" r:id="rId6"/>
      <w:footerReference w:type="even" r:id="rId7"/>
      <w:footerReference w:type="default" r:id="rId8"/>
      <w:headerReference w:type="first" r:id="rId9"/>
      <w:footerReference w:type="first" r:id="rId10"/>
      <w:pgSz w:w="11906" w:h="16838"/>
      <w:pgMar w:top="1134"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2F0" w:rsidRDefault="00875A1C">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3552670"/>
      <w:docPartObj>
        <w:docPartGallery w:val="Page Numbers (Bottom of Page)"/>
        <w:docPartUnique/>
      </w:docPartObj>
    </w:sdtPr>
    <w:sdtEndPr/>
    <w:sdtContent>
      <w:p w:rsidR="00A552F0" w:rsidRDefault="00875A1C">
        <w:pPr>
          <w:pStyle w:val="Podnoje"/>
          <w:jc w:val="center"/>
        </w:pPr>
        <w:r>
          <w:fldChar w:fldCharType="begin"/>
        </w:r>
        <w:r>
          <w:instrText>PAGE   \* MERGEFORMAT</w:instrText>
        </w:r>
        <w:r>
          <w:fldChar w:fldCharType="separate"/>
        </w:r>
        <w:r>
          <w:rPr>
            <w:noProof/>
          </w:rPr>
          <w:t>14</w:t>
        </w:r>
        <w:r>
          <w:fldChar w:fldCharType="end"/>
        </w:r>
      </w:p>
    </w:sdtContent>
  </w:sdt>
  <w:p w:rsidR="00A552F0" w:rsidRDefault="00875A1C">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2F0" w:rsidRDefault="00875A1C">
    <w:pPr>
      <w:pStyle w:val="Podnoje"/>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2F0" w:rsidRDefault="00875A1C">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2F0" w:rsidRDefault="00875A1C">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2F0" w:rsidRDefault="00875A1C">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049E0"/>
    <w:multiLevelType w:val="hybridMultilevel"/>
    <w:tmpl w:val="D98A04BA"/>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C05409A"/>
    <w:multiLevelType w:val="hybridMultilevel"/>
    <w:tmpl w:val="E5EAC9DA"/>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EC66ABC"/>
    <w:multiLevelType w:val="hybridMultilevel"/>
    <w:tmpl w:val="A3FECDDC"/>
    <w:lvl w:ilvl="0" w:tplc="1A3E27BA">
      <w:start w:val="1"/>
      <w:numFmt w:val="decimal"/>
      <w:lvlText w:val="%1."/>
      <w:lvlJc w:val="left"/>
      <w:pPr>
        <w:tabs>
          <w:tab w:val="num" w:pos="720"/>
        </w:tabs>
        <w:ind w:left="720" w:hanging="360"/>
      </w:pPr>
      <w:rPr>
        <w:b w:val="0"/>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 w15:restartNumberingAfterBreak="0">
    <w:nsid w:val="0ED12AAA"/>
    <w:multiLevelType w:val="hybridMultilevel"/>
    <w:tmpl w:val="D98A04BA"/>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AAC6906"/>
    <w:multiLevelType w:val="hybridMultilevel"/>
    <w:tmpl w:val="117ACC4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15:restartNumberingAfterBreak="0">
    <w:nsid w:val="299E3F09"/>
    <w:multiLevelType w:val="hybridMultilevel"/>
    <w:tmpl w:val="36E8F24C"/>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AF835F8"/>
    <w:multiLevelType w:val="hybridMultilevel"/>
    <w:tmpl w:val="62607736"/>
    <w:lvl w:ilvl="0" w:tplc="CC882FBA">
      <w:start w:val="1"/>
      <w:numFmt w:val="decimal"/>
      <w:lvlText w:val="%1."/>
      <w:lvlJc w:val="left"/>
      <w:pPr>
        <w:tabs>
          <w:tab w:val="num" w:pos="720"/>
        </w:tabs>
        <w:ind w:left="720" w:hanging="360"/>
      </w:pPr>
      <w:rPr>
        <w:b w:val="0"/>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7" w15:restartNumberingAfterBreak="0">
    <w:nsid w:val="2D136FCD"/>
    <w:multiLevelType w:val="hybridMultilevel"/>
    <w:tmpl w:val="63262D32"/>
    <w:lvl w:ilvl="0" w:tplc="26001D00">
      <w:start w:val="3"/>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DD636FD"/>
    <w:multiLevelType w:val="hybridMultilevel"/>
    <w:tmpl w:val="70362F3A"/>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2E133800"/>
    <w:multiLevelType w:val="hybridMultilevel"/>
    <w:tmpl w:val="D98A04BA"/>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2E5D5CB9"/>
    <w:multiLevelType w:val="hybridMultilevel"/>
    <w:tmpl w:val="62607736"/>
    <w:lvl w:ilvl="0" w:tplc="CC882FBA">
      <w:start w:val="1"/>
      <w:numFmt w:val="decimal"/>
      <w:lvlText w:val="%1."/>
      <w:lvlJc w:val="left"/>
      <w:pPr>
        <w:tabs>
          <w:tab w:val="num" w:pos="720"/>
        </w:tabs>
        <w:ind w:left="720" w:hanging="360"/>
      </w:pPr>
      <w:rPr>
        <w:b w:val="0"/>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1" w15:restartNumberingAfterBreak="0">
    <w:nsid w:val="343816CC"/>
    <w:multiLevelType w:val="hybridMultilevel"/>
    <w:tmpl w:val="D98A04BA"/>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38FE3A7E"/>
    <w:multiLevelType w:val="hybridMultilevel"/>
    <w:tmpl w:val="D98A04BA"/>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398A1C9D"/>
    <w:multiLevelType w:val="hybridMultilevel"/>
    <w:tmpl w:val="36C6B3B4"/>
    <w:lvl w:ilvl="0" w:tplc="B19E68E2">
      <w:start w:val="1"/>
      <w:numFmt w:val="decimal"/>
      <w:lvlText w:val="%1."/>
      <w:lvlJc w:val="left"/>
      <w:pPr>
        <w:ind w:left="420" w:hanging="360"/>
      </w:pPr>
      <w:rPr>
        <w:rFonts w:hint="default"/>
        <w:i w:val="0"/>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14" w15:restartNumberingAfterBreak="0">
    <w:nsid w:val="3EF2137B"/>
    <w:multiLevelType w:val="hybridMultilevel"/>
    <w:tmpl w:val="BC50FCD4"/>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3F572C39"/>
    <w:multiLevelType w:val="hybridMultilevel"/>
    <w:tmpl w:val="0F7EC568"/>
    <w:lvl w:ilvl="0" w:tplc="98C06BE0">
      <w:start w:val="1"/>
      <w:numFmt w:val="decimal"/>
      <w:lvlText w:val="%1."/>
      <w:lvlJc w:val="left"/>
      <w:pPr>
        <w:ind w:left="900" w:hanging="420"/>
      </w:pPr>
    </w:lvl>
    <w:lvl w:ilvl="1" w:tplc="041A0019">
      <w:start w:val="1"/>
      <w:numFmt w:val="lowerLetter"/>
      <w:lvlText w:val="%2."/>
      <w:lvlJc w:val="left"/>
      <w:pPr>
        <w:ind w:left="1560" w:hanging="360"/>
      </w:pPr>
    </w:lvl>
    <w:lvl w:ilvl="2" w:tplc="041A001B">
      <w:start w:val="1"/>
      <w:numFmt w:val="lowerRoman"/>
      <w:lvlText w:val="%3."/>
      <w:lvlJc w:val="right"/>
      <w:pPr>
        <w:ind w:left="2280" w:hanging="180"/>
      </w:pPr>
    </w:lvl>
    <w:lvl w:ilvl="3" w:tplc="041A000F">
      <w:start w:val="1"/>
      <w:numFmt w:val="decimal"/>
      <w:lvlText w:val="%4."/>
      <w:lvlJc w:val="left"/>
      <w:pPr>
        <w:ind w:left="3000" w:hanging="360"/>
      </w:pPr>
    </w:lvl>
    <w:lvl w:ilvl="4" w:tplc="041A0019">
      <w:start w:val="1"/>
      <w:numFmt w:val="lowerLetter"/>
      <w:lvlText w:val="%5."/>
      <w:lvlJc w:val="left"/>
      <w:pPr>
        <w:ind w:left="3720" w:hanging="360"/>
      </w:pPr>
    </w:lvl>
    <w:lvl w:ilvl="5" w:tplc="041A001B">
      <w:start w:val="1"/>
      <w:numFmt w:val="lowerRoman"/>
      <w:lvlText w:val="%6."/>
      <w:lvlJc w:val="right"/>
      <w:pPr>
        <w:ind w:left="4440" w:hanging="180"/>
      </w:pPr>
    </w:lvl>
    <w:lvl w:ilvl="6" w:tplc="041A000F">
      <w:start w:val="1"/>
      <w:numFmt w:val="decimal"/>
      <w:lvlText w:val="%7."/>
      <w:lvlJc w:val="left"/>
      <w:pPr>
        <w:ind w:left="5160" w:hanging="360"/>
      </w:pPr>
    </w:lvl>
    <w:lvl w:ilvl="7" w:tplc="041A0019">
      <w:start w:val="1"/>
      <w:numFmt w:val="lowerLetter"/>
      <w:lvlText w:val="%8."/>
      <w:lvlJc w:val="left"/>
      <w:pPr>
        <w:ind w:left="5880" w:hanging="360"/>
      </w:pPr>
    </w:lvl>
    <w:lvl w:ilvl="8" w:tplc="041A001B">
      <w:start w:val="1"/>
      <w:numFmt w:val="lowerRoman"/>
      <w:lvlText w:val="%9."/>
      <w:lvlJc w:val="right"/>
      <w:pPr>
        <w:ind w:left="6600" w:hanging="180"/>
      </w:pPr>
    </w:lvl>
  </w:abstractNum>
  <w:abstractNum w:abstractNumId="16" w15:restartNumberingAfterBreak="0">
    <w:nsid w:val="40E01EB6"/>
    <w:multiLevelType w:val="hybridMultilevel"/>
    <w:tmpl w:val="E92A958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7" w15:restartNumberingAfterBreak="0">
    <w:nsid w:val="4C936A4A"/>
    <w:multiLevelType w:val="hybridMultilevel"/>
    <w:tmpl w:val="84785E70"/>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4D4E6DED"/>
    <w:multiLevelType w:val="hybridMultilevel"/>
    <w:tmpl w:val="0F7EC568"/>
    <w:lvl w:ilvl="0" w:tplc="98C06BE0">
      <w:start w:val="1"/>
      <w:numFmt w:val="decimal"/>
      <w:lvlText w:val="%1."/>
      <w:lvlJc w:val="left"/>
      <w:pPr>
        <w:ind w:left="900" w:hanging="420"/>
      </w:pPr>
    </w:lvl>
    <w:lvl w:ilvl="1" w:tplc="041A0019">
      <w:start w:val="1"/>
      <w:numFmt w:val="lowerLetter"/>
      <w:lvlText w:val="%2."/>
      <w:lvlJc w:val="left"/>
      <w:pPr>
        <w:ind w:left="1560" w:hanging="360"/>
      </w:pPr>
    </w:lvl>
    <w:lvl w:ilvl="2" w:tplc="041A001B">
      <w:start w:val="1"/>
      <w:numFmt w:val="lowerRoman"/>
      <w:lvlText w:val="%3."/>
      <w:lvlJc w:val="right"/>
      <w:pPr>
        <w:ind w:left="2280" w:hanging="180"/>
      </w:pPr>
    </w:lvl>
    <w:lvl w:ilvl="3" w:tplc="041A000F">
      <w:start w:val="1"/>
      <w:numFmt w:val="decimal"/>
      <w:lvlText w:val="%4."/>
      <w:lvlJc w:val="left"/>
      <w:pPr>
        <w:ind w:left="3000" w:hanging="360"/>
      </w:pPr>
    </w:lvl>
    <w:lvl w:ilvl="4" w:tplc="041A0019">
      <w:start w:val="1"/>
      <w:numFmt w:val="lowerLetter"/>
      <w:lvlText w:val="%5."/>
      <w:lvlJc w:val="left"/>
      <w:pPr>
        <w:ind w:left="3720" w:hanging="360"/>
      </w:pPr>
    </w:lvl>
    <w:lvl w:ilvl="5" w:tplc="041A001B">
      <w:start w:val="1"/>
      <w:numFmt w:val="lowerRoman"/>
      <w:lvlText w:val="%6."/>
      <w:lvlJc w:val="right"/>
      <w:pPr>
        <w:ind w:left="4440" w:hanging="180"/>
      </w:pPr>
    </w:lvl>
    <w:lvl w:ilvl="6" w:tplc="041A000F">
      <w:start w:val="1"/>
      <w:numFmt w:val="decimal"/>
      <w:lvlText w:val="%7."/>
      <w:lvlJc w:val="left"/>
      <w:pPr>
        <w:ind w:left="5160" w:hanging="360"/>
      </w:pPr>
    </w:lvl>
    <w:lvl w:ilvl="7" w:tplc="041A0019">
      <w:start w:val="1"/>
      <w:numFmt w:val="lowerLetter"/>
      <w:lvlText w:val="%8."/>
      <w:lvlJc w:val="left"/>
      <w:pPr>
        <w:ind w:left="5880" w:hanging="360"/>
      </w:pPr>
    </w:lvl>
    <w:lvl w:ilvl="8" w:tplc="041A001B">
      <w:start w:val="1"/>
      <w:numFmt w:val="lowerRoman"/>
      <w:lvlText w:val="%9."/>
      <w:lvlJc w:val="right"/>
      <w:pPr>
        <w:ind w:left="6600" w:hanging="180"/>
      </w:pPr>
    </w:lvl>
  </w:abstractNum>
  <w:abstractNum w:abstractNumId="19" w15:restartNumberingAfterBreak="0">
    <w:nsid w:val="4DFE46B1"/>
    <w:multiLevelType w:val="hybridMultilevel"/>
    <w:tmpl w:val="D98A04BA"/>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5319356E"/>
    <w:multiLevelType w:val="hybridMultilevel"/>
    <w:tmpl w:val="ABF41AD2"/>
    <w:lvl w:ilvl="0" w:tplc="26001D00">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1" w15:restartNumberingAfterBreak="0">
    <w:nsid w:val="56210095"/>
    <w:multiLevelType w:val="hybridMultilevel"/>
    <w:tmpl w:val="FC74BB12"/>
    <w:lvl w:ilvl="0" w:tplc="58563664">
      <w:start w:val="1"/>
      <w:numFmt w:val="upperRoman"/>
      <w:lvlText w:val="%1."/>
      <w:lvlJc w:val="left"/>
      <w:pPr>
        <w:ind w:left="1080" w:hanging="720"/>
      </w:pPr>
      <w:rPr>
        <w:b/>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2" w15:restartNumberingAfterBreak="0">
    <w:nsid w:val="575118CF"/>
    <w:multiLevelType w:val="hybridMultilevel"/>
    <w:tmpl w:val="0E147410"/>
    <w:lvl w:ilvl="0" w:tplc="18DE4D4E">
      <w:start w:val="1"/>
      <w:numFmt w:val="decimal"/>
      <w:lvlText w:val="%1."/>
      <w:lvlJc w:val="left"/>
      <w:pPr>
        <w:ind w:left="840" w:hanging="360"/>
      </w:pPr>
    </w:lvl>
    <w:lvl w:ilvl="1" w:tplc="041A0019">
      <w:start w:val="1"/>
      <w:numFmt w:val="lowerLetter"/>
      <w:lvlText w:val="%2."/>
      <w:lvlJc w:val="left"/>
      <w:pPr>
        <w:ind w:left="1560" w:hanging="360"/>
      </w:pPr>
    </w:lvl>
    <w:lvl w:ilvl="2" w:tplc="041A001B">
      <w:start w:val="1"/>
      <w:numFmt w:val="lowerRoman"/>
      <w:lvlText w:val="%3."/>
      <w:lvlJc w:val="right"/>
      <w:pPr>
        <w:ind w:left="2280" w:hanging="180"/>
      </w:pPr>
    </w:lvl>
    <w:lvl w:ilvl="3" w:tplc="041A000F">
      <w:start w:val="1"/>
      <w:numFmt w:val="decimal"/>
      <w:lvlText w:val="%4."/>
      <w:lvlJc w:val="left"/>
      <w:pPr>
        <w:ind w:left="3000" w:hanging="360"/>
      </w:pPr>
    </w:lvl>
    <w:lvl w:ilvl="4" w:tplc="041A0019">
      <w:start w:val="1"/>
      <w:numFmt w:val="lowerLetter"/>
      <w:lvlText w:val="%5."/>
      <w:lvlJc w:val="left"/>
      <w:pPr>
        <w:ind w:left="3720" w:hanging="360"/>
      </w:pPr>
    </w:lvl>
    <w:lvl w:ilvl="5" w:tplc="041A001B">
      <w:start w:val="1"/>
      <w:numFmt w:val="lowerRoman"/>
      <w:lvlText w:val="%6."/>
      <w:lvlJc w:val="right"/>
      <w:pPr>
        <w:ind w:left="4440" w:hanging="180"/>
      </w:pPr>
    </w:lvl>
    <w:lvl w:ilvl="6" w:tplc="041A000F">
      <w:start w:val="1"/>
      <w:numFmt w:val="decimal"/>
      <w:lvlText w:val="%7."/>
      <w:lvlJc w:val="left"/>
      <w:pPr>
        <w:ind w:left="5160" w:hanging="360"/>
      </w:pPr>
    </w:lvl>
    <w:lvl w:ilvl="7" w:tplc="041A0019">
      <w:start w:val="1"/>
      <w:numFmt w:val="lowerLetter"/>
      <w:lvlText w:val="%8."/>
      <w:lvlJc w:val="left"/>
      <w:pPr>
        <w:ind w:left="5880" w:hanging="360"/>
      </w:pPr>
    </w:lvl>
    <w:lvl w:ilvl="8" w:tplc="041A001B">
      <w:start w:val="1"/>
      <w:numFmt w:val="lowerRoman"/>
      <w:lvlText w:val="%9."/>
      <w:lvlJc w:val="right"/>
      <w:pPr>
        <w:ind w:left="6600" w:hanging="180"/>
      </w:pPr>
    </w:lvl>
  </w:abstractNum>
  <w:abstractNum w:abstractNumId="23" w15:restartNumberingAfterBreak="0">
    <w:nsid w:val="5AA93E34"/>
    <w:multiLevelType w:val="hybridMultilevel"/>
    <w:tmpl w:val="C2748E84"/>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5AB52A57"/>
    <w:multiLevelType w:val="hybridMultilevel"/>
    <w:tmpl w:val="D98A04BA"/>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5B8410A7"/>
    <w:multiLevelType w:val="hybridMultilevel"/>
    <w:tmpl w:val="D98A04BA"/>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61891AED"/>
    <w:multiLevelType w:val="hybridMultilevel"/>
    <w:tmpl w:val="D98A04BA"/>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635923BE"/>
    <w:multiLevelType w:val="hybridMultilevel"/>
    <w:tmpl w:val="D98A04BA"/>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78C85681"/>
    <w:multiLevelType w:val="hybridMultilevel"/>
    <w:tmpl w:val="D98A04BA"/>
    <w:lvl w:ilvl="0" w:tplc="041A000F">
      <w:start w:val="1"/>
      <w:numFmt w:val="decimal"/>
      <w:lvlText w:val="%1."/>
      <w:lvlJc w:val="left"/>
      <w:pPr>
        <w:ind w:left="720" w:hanging="360"/>
      </w:pPr>
      <w:rPr>
        <w:rFonts w:eastAsia="Times New Roman"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4"/>
  </w:num>
  <w:num w:numId="2">
    <w:abstractNumId w:val="20"/>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3"/>
  </w:num>
  <w:num w:numId="7">
    <w:abstractNumId w:val="10"/>
  </w:num>
  <w:num w:numId="8">
    <w:abstractNumId w:val="8"/>
  </w:num>
  <w:num w:numId="9">
    <w:abstractNumId w:val="19"/>
  </w:num>
  <w:num w:numId="10">
    <w:abstractNumId w:val="7"/>
  </w:num>
  <w:num w:numId="11">
    <w:abstractNumId w:val="1"/>
  </w:num>
  <w:num w:numId="12">
    <w:abstractNumId w:val="17"/>
  </w:num>
  <w:num w:numId="13">
    <w:abstractNumId w:val="14"/>
  </w:num>
  <w:num w:numId="14">
    <w:abstractNumId w:val="23"/>
  </w:num>
  <w:num w:numId="15">
    <w:abstractNumId w:val="24"/>
  </w:num>
  <w:num w:numId="16">
    <w:abstractNumId w:val="25"/>
  </w:num>
  <w:num w:numId="17">
    <w:abstractNumId w:val="9"/>
  </w:num>
  <w:num w:numId="18">
    <w:abstractNumId w:val="28"/>
  </w:num>
  <w:num w:numId="19">
    <w:abstractNumId w:val="3"/>
  </w:num>
  <w:num w:numId="20">
    <w:abstractNumId w:val="12"/>
  </w:num>
  <w:num w:numId="21">
    <w:abstractNumId w:val="26"/>
  </w:num>
  <w:num w:numId="22">
    <w:abstractNumId w:val="11"/>
  </w:num>
  <w:num w:numId="23">
    <w:abstractNumId w:val="27"/>
  </w:num>
  <w:num w:numId="24">
    <w:abstractNumId w:val="0"/>
  </w:num>
  <w:num w:numId="25">
    <w:abstractNumId w:val="5"/>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316"/>
    <w:rsid w:val="00875A1C"/>
    <w:rsid w:val="00AC03AE"/>
    <w:rsid w:val="00D9431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D1F536-D97C-4B0C-8832-80F6D69F3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hr-H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D94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875A1C"/>
    <w:pPr>
      <w:tabs>
        <w:tab w:val="center" w:pos="4536"/>
        <w:tab w:val="right" w:pos="9072"/>
      </w:tabs>
    </w:pPr>
    <w:rPr>
      <w:rFonts w:ascii="Times New Roman" w:eastAsia="Times New Roman" w:hAnsi="Times New Roman" w:cs="Times New Roman"/>
      <w:szCs w:val="24"/>
      <w:lang w:eastAsia="hr-HR"/>
    </w:rPr>
  </w:style>
  <w:style w:type="character" w:customStyle="1" w:styleId="ZaglavljeChar">
    <w:name w:val="Zaglavlje Char"/>
    <w:basedOn w:val="Zadanifontodlomka"/>
    <w:link w:val="Zaglavlje"/>
    <w:uiPriority w:val="99"/>
    <w:rsid w:val="00875A1C"/>
    <w:rPr>
      <w:rFonts w:ascii="Times New Roman" w:eastAsia="Times New Roman" w:hAnsi="Times New Roman" w:cs="Times New Roman"/>
      <w:szCs w:val="24"/>
      <w:lang w:eastAsia="hr-HR"/>
    </w:rPr>
  </w:style>
  <w:style w:type="paragraph" w:styleId="Podnoje">
    <w:name w:val="footer"/>
    <w:basedOn w:val="Normal"/>
    <w:link w:val="PodnojeChar"/>
    <w:uiPriority w:val="99"/>
    <w:unhideWhenUsed/>
    <w:rsid w:val="00875A1C"/>
    <w:pPr>
      <w:tabs>
        <w:tab w:val="center" w:pos="4536"/>
        <w:tab w:val="right" w:pos="9072"/>
      </w:tabs>
    </w:pPr>
    <w:rPr>
      <w:rFonts w:ascii="Times New Roman" w:eastAsia="Times New Roman" w:hAnsi="Times New Roman" w:cs="Times New Roman"/>
      <w:szCs w:val="24"/>
      <w:lang w:eastAsia="hr-HR"/>
    </w:rPr>
  </w:style>
  <w:style w:type="character" w:customStyle="1" w:styleId="PodnojeChar">
    <w:name w:val="Podnožje Char"/>
    <w:basedOn w:val="Zadanifontodlomka"/>
    <w:link w:val="Podnoje"/>
    <w:uiPriority w:val="99"/>
    <w:rsid w:val="00875A1C"/>
    <w:rPr>
      <w:rFonts w:ascii="Times New Roman" w:eastAsia="Times New Roman" w:hAnsi="Times New Roman" w:cs="Times New Roman"/>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5458</Words>
  <Characters>31115</Characters>
  <Application>Microsoft Office Word</Application>
  <DocSecurity>0</DocSecurity>
  <Lines>259</Lines>
  <Paragraphs>72</Paragraphs>
  <ScaleCrop>false</ScaleCrop>
  <Company/>
  <LinksUpToDate>false</LinksUpToDate>
  <CharactersWithSpaces>36501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3</cp:revision>
  <dcterms:created xsi:type="dcterms:W3CDTF">2021-01-05T11:15:00Z</dcterms:created>
  <dcterms:modified xsi:type="dcterms:W3CDTF">2021-01-05T11:15:00Z</dcterms:modified>
</cp:coreProperties>
</file>