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E3B81" w:rsidRPr="00DE3B81" w:rsidRDefault="00DE3B81" w:rsidP="00DE3B81">
      <w:pPr>
        <w:spacing w:after="0" w:line="240" w:lineRule="auto"/>
        <w:jc w:val="center"/>
        <w:rPr>
          <w:rFonts w:ascii="Times New Roman" w:hAnsi="Times New Roman" w:cs="Times New Roman"/>
          <w:b/>
          <w:sz w:val="28"/>
        </w:rPr>
      </w:pPr>
      <w:r w:rsidRPr="00DE3B81">
        <w:rPr>
          <w:rFonts w:ascii="Times New Roman" w:hAnsi="Times New Roman" w:cs="Times New Roman"/>
          <w:b/>
          <w:sz w:val="28"/>
        </w:rPr>
        <w:t>Z A P I S N I K</w:t>
      </w:r>
    </w:p>
    <w:p w:rsidR="00DE3B81" w:rsidRPr="00DE3B81" w:rsidRDefault="00DE3B81" w:rsidP="00DE3B81">
      <w:pPr>
        <w:spacing w:after="0" w:line="240" w:lineRule="auto"/>
        <w:jc w:val="center"/>
        <w:rPr>
          <w:rFonts w:ascii="Times New Roman" w:hAnsi="Times New Roman" w:cs="Times New Roman"/>
          <w:b/>
          <w:sz w:val="28"/>
        </w:rPr>
      </w:pPr>
      <w:r w:rsidRPr="00DE3B81">
        <w:rPr>
          <w:rFonts w:ascii="Times New Roman" w:hAnsi="Times New Roman" w:cs="Times New Roman"/>
          <w:b/>
          <w:sz w:val="28"/>
        </w:rPr>
        <w:t xml:space="preserve">23. sjednice Vijeća Gradske četvrti Novi Zagreb - istok </w:t>
      </w:r>
    </w:p>
    <w:p w:rsidR="00DE3B81" w:rsidRPr="00DE3B81" w:rsidRDefault="00DE3B81" w:rsidP="00DE3B81">
      <w:pPr>
        <w:spacing w:after="0" w:line="240" w:lineRule="auto"/>
        <w:jc w:val="center"/>
        <w:rPr>
          <w:rFonts w:ascii="Times New Roman" w:hAnsi="Times New Roman" w:cs="Times New Roman"/>
          <w:b/>
          <w:sz w:val="28"/>
        </w:rPr>
      </w:pPr>
      <w:r w:rsidRPr="00DE3B81">
        <w:rPr>
          <w:rFonts w:ascii="Times New Roman" w:hAnsi="Times New Roman" w:cs="Times New Roman"/>
          <w:b/>
          <w:sz w:val="28"/>
        </w:rPr>
        <w:t xml:space="preserve">održane 22. siječnja 2019. u zgradi Područnog ureda Gradske uprave Novi Zagreb, Zagreb, Avenija Dubrovnik 12, velika dvorana – III kat., </w:t>
      </w:r>
    </w:p>
    <w:p w:rsidR="00DE3B81" w:rsidRPr="00DE3B81" w:rsidRDefault="00DE3B81" w:rsidP="00DE3B81">
      <w:pPr>
        <w:spacing w:after="0" w:line="240" w:lineRule="auto"/>
        <w:jc w:val="center"/>
        <w:rPr>
          <w:rFonts w:ascii="Times New Roman" w:hAnsi="Times New Roman" w:cs="Times New Roman"/>
          <w:b/>
          <w:sz w:val="28"/>
        </w:rPr>
      </w:pPr>
      <w:r w:rsidRPr="00DE3B81">
        <w:rPr>
          <w:rFonts w:ascii="Times New Roman" w:hAnsi="Times New Roman" w:cs="Times New Roman"/>
          <w:b/>
          <w:sz w:val="28"/>
        </w:rPr>
        <w:t>s početkom u 17.00 sati</w:t>
      </w:r>
    </w:p>
    <w:p w:rsidR="00DE3B81" w:rsidRPr="00DE3B81" w:rsidRDefault="00DE3B81" w:rsidP="00DE3B81">
      <w:pPr>
        <w:spacing w:after="0" w:line="240" w:lineRule="auto"/>
        <w:jc w:val="both"/>
        <w:rPr>
          <w:rFonts w:ascii="Times New Roman" w:hAnsi="Times New Roman" w:cs="Times New Roman"/>
          <w:sz w:val="24"/>
        </w:rPr>
      </w:pPr>
    </w:p>
    <w:p w:rsidR="00DE3B81" w:rsidRPr="00DE3B81" w:rsidRDefault="00DE3B81" w:rsidP="00DE3B81">
      <w:pPr>
        <w:spacing w:after="0" w:line="240" w:lineRule="auto"/>
        <w:jc w:val="both"/>
        <w:rPr>
          <w:rFonts w:ascii="Times New Roman" w:hAnsi="Times New Roman" w:cs="Times New Roman"/>
          <w:sz w:val="24"/>
        </w:rPr>
      </w:pPr>
      <w:r w:rsidRPr="00DE3B81">
        <w:rPr>
          <w:rFonts w:ascii="Times New Roman" w:hAnsi="Times New Roman" w:cs="Times New Roman"/>
          <w:sz w:val="24"/>
          <w:u w:val="single"/>
        </w:rPr>
        <w:t xml:space="preserve">Nazočni članovi Vijeća Gradske četvrti Novi Zagreb - istok: </w:t>
      </w:r>
      <w:r w:rsidRPr="00DE3B81">
        <w:rPr>
          <w:rFonts w:ascii="Times New Roman" w:hAnsi="Times New Roman" w:cs="Times New Roman"/>
          <w:sz w:val="24"/>
        </w:rPr>
        <w:t xml:space="preserve">Milenko Arapović, Frane Barbarić, Ratko Bedeković, Renata Bedeković, Igor </w:t>
      </w:r>
      <w:proofErr w:type="spellStart"/>
      <w:r w:rsidRPr="00DE3B81">
        <w:rPr>
          <w:rFonts w:ascii="Times New Roman" w:hAnsi="Times New Roman" w:cs="Times New Roman"/>
          <w:sz w:val="24"/>
        </w:rPr>
        <w:t>Bočkaj</w:t>
      </w:r>
      <w:proofErr w:type="spellEnd"/>
      <w:r w:rsidRPr="00DE3B81">
        <w:rPr>
          <w:rFonts w:ascii="Times New Roman" w:hAnsi="Times New Roman" w:cs="Times New Roman"/>
          <w:sz w:val="24"/>
        </w:rPr>
        <w:t xml:space="preserve"> (od 17.25), Teodor </w:t>
      </w:r>
      <w:proofErr w:type="spellStart"/>
      <w:r w:rsidRPr="00DE3B81">
        <w:rPr>
          <w:rFonts w:ascii="Times New Roman" w:hAnsi="Times New Roman" w:cs="Times New Roman"/>
          <w:sz w:val="24"/>
        </w:rPr>
        <w:t>Celakoski</w:t>
      </w:r>
      <w:proofErr w:type="spellEnd"/>
      <w:r w:rsidRPr="00DE3B81">
        <w:rPr>
          <w:rFonts w:ascii="Times New Roman" w:hAnsi="Times New Roman" w:cs="Times New Roman"/>
          <w:sz w:val="24"/>
        </w:rPr>
        <w:t xml:space="preserve"> (od 17.15), Maja </w:t>
      </w:r>
      <w:proofErr w:type="spellStart"/>
      <w:r w:rsidRPr="00DE3B81">
        <w:rPr>
          <w:rFonts w:ascii="Times New Roman" w:hAnsi="Times New Roman" w:cs="Times New Roman"/>
          <w:sz w:val="24"/>
        </w:rPr>
        <w:t>Katrić</w:t>
      </w:r>
      <w:proofErr w:type="spellEnd"/>
      <w:r w:rsidRPr="00DE3B81">
        <w:rPr>
          <w:rFonts w:ascii="Times New Roman" w:hAnsi="Times New Roman" w:cs="Times New Roman"/>
          <w:sz w:val="24"/>
        </w:rPr>
        <w:t xml:space="preserve">, Frane Knezović, Sanja Kovačević, Sunčana </w:t>
      </w:r>
      <w:proofErr w:type="spellStart"/>
      <w:r w:rsidRPr="00DE3B81">
        <w:rPr>
          <w:rFonts w:ascii="Times New Roman" w:hAnsi="Times New Roman" w:cs="Times New Roman"/>
          <w:sz w:val="24"/>
        </w:rPr>
        <w:t>Kunac</w:t>
      </w:r>
      <w:proofErr w:type="spellEnd"/>
      <w:r w:rsidRPr="00DE3B81">
        <w:rPr>
          <w:rFonts w:ascii="Times New Roman" w:hAnsi="Times New Roman" w:cs="Times New Roman"/>
          <w:sz w:val="24"/>
        </w:rPr>
        <w:t xml:space="preserve">, Nevenka Lasić, Dario </w:t>
      </w:r>
      <w:proofErr w:type="spellStart"/>
      <w:r w:rsidRPr="00DE3B81">
        <w:rPr>
          <w:rFonts w:ascii="Times New Roman" w:hAnsi="Times New Roman" w:cs="Times New Roman"/>
          <w:sz w:val="24"/>
        </w:rPr>
        <w:t>Laštre</w:t>
      </w:r>
      <w:proofErr w:type="spellEnd"/>
      <w:r w:rsidRPr="00DE3B81">
        <w:rPr>
          <w:rFonts w:ascii="Times New Roman" w:hAnsi="Times New Roman" w:cs="Times New Roman"/>
          <w:sz w:val="24"/>
        </w:rPr>
        <w:t xml:space="preserve">, Mirela Mikić Muha, Željka Novak, </w:t>
      </w:r>
      <w:proofErr w:type="spellStart"/>
      <w:r w:rsidRPr="00DE3B81">
        <w:rPr>
          <w:rFonts w:ascii="Times New Roman" w:hAnsi="Times New Roman" w:cs="Times New Roman"/>
          <w:sz w:val="24"/>
        </w:rPr>
        <w:t>Ljerkica</w:t>
      </w:r>
      <w:proofErr w:type="spellEnd"/>
      <w:r w:rsidRPr="00DE3B81">
        <w:rPr>
          <w:rFonts w:ascii="Times New Roman" w:hAnsi="Times New Roman" w:cs="Times New Roman"/>
          <w:sz w:val="24"/>
        </w:rPr>
        <w:t xml:space="preserve"> </w:t>
      </w:r>
      <w:proofErr w:type="spellStart"/>
      <w:r w:rsidRPr="00DE3B81">
        <w:rPr>
          <w:rFonts w:ascii="Times New Roman" w:hAnsi="Times New Roman" w:cs="Times New Roman"/>
          <w:sz w:val="24"/>
        </w:rPr>
        <w:t>Perešin</w:t>
      </w:r>
      <w:proofErr w:type="spellEnd"/>
      <w:r w:rsidRPr="00DE3B81">
        <w:rPr>
          <w:rFonts w:ascii="Times New Roman" w:hAnsi="Times New Roman" w:cs="Times New Roman"/>
          <w:sz w:val="24"/>
        </w:rPr>
        <w:t xml:space="preserve">, Zoran Rotim, Zvonimir Rukavina, </w:t>
      </w:r>
      <w:proofErr w:type="spellStart"/>
      <w:r w:rsidRPr="00DE3B81">
        <w:rPr>
          <w:rFonts w:ascii="Times New Roman" w:hAnsi="Times New Roman" w:cs="Times New Roman"/>
          <w:sz w:val="24"/>
        </w:rPr>
        <w:t>Imran</w:t>
      </w:r>
      <w:proofErr w:type="spellEnd"/>
      <w:r w:rsidRPr="00DE3B81">
        <w:rPr>
          <w:rFonts w:ascii="Times New Roman" w:hAnsi="Times New Roman" w:cs="Times New Roman"/>
          <w:sz w:val="24"/>
        </w:rPr>
        <w:t xml:space="preserve"> </w:t>
      </w:r>
      <w:proofErr w:type="spellStart"/>
      <w:r w:rsidRPr="00DE3B81">
        <w:rPr>
          <w:rFonts w:ascii="Times New Roman" w:hAnsi="Times New Roman" w:cs="Times New Roman"/>
          <w:sz w:val="24"/>
        </w:rPr>
        <w:t>Srebreniković</w:t>
      </w:r>
      <w:proofErr w:type="spellEnd"/>
      <w:r w:rsidRPr="00DE3B81">
        <w:rPr>
          <w:rFonts w:ascii="Times New Roman" w:hAnsi="Times New Roman" w:cs="Times New Roman"/>
          <w:sz w:val="24"/>
        </w:rPr>
        <w:t>, Zvonimir Vlahov.</w:t>
      </w:r>
    </w:p>
    <w:p w:rsidR="00DE3B81" w:rsidRPr="00DE3B81" w:rsidRDefault="00DE3B81" w:rsidP="00DE3B81">
      <w:pPr>
        <w:spacing w:after="0" w:line="240" w:lineRule="auto"/>
        <w:jc w:val="both"/>
        <w:rPr>
          <w:rFonts w:ascii="Times New Roman" w:hAnsi="Times New Roman" w:cs="Times New Roman"/>
          <w:sz w:val="24"/>
        </w:rPr>
      </w:pPr>
    </w:p>
    <w:p w:rsidR="00DE3B81" w:rsidRPr="00DE3B81" w:rsidRDefault="00DE3B81" w:rsidP="00DE3B81">
      <w:pPr>
        <w:spacing w:after="0" w:line="240" w:lineRule="auto"/>
        <w:jc w:val="both"/>
        <w:rPr>
          <w:rFonts w:ascii="Times New Roman" w:hAnsi="Times New Roman" w:cs="Times New Roman"/>
          <w:sz w:val="24"/>
        </w:rPr>
      </w:pPr>
      <w:r w:rsidRPr="00DE3B81">
        <w:rPr>
          <w:rFonts w:ascii="Times New Roman" w:hAnsi="Times New Roman" w:cs="Times New Roman"/>
          <w:sz w:val="24"/>
          <w:u w:val="single"/>
        </w:rPr>
        <w:t>Nazočni iz Gradskog ureda za mjesnu samoupravu:</w:t>
      </w:r>
      <w:r w:rsidRPr="00DE3B81">
        <w:rPr>
          <w:rFonts w:ascii="Times New Roman" w:hAnsi="Times New Roman" w:cs="Times New Roman"/>
          <w:sz w:val="24"/>
        </w:rPr>
        <w:t xml:space="preserve"> Suzana </w:t>
      </w:r>
      <w:proofErr w:type="spellStart"/>
      <w:r w:rsidRPr="00DE3B81">
        <w:rPr>
          <w:rFonts w:ascii="Times New Roman" w:hAnsi="Times New Roman" w:cs="Times New Roman"/>
          <w:sz w:val="24"/>
        </w:rPr>
        <w:t>Ječ</w:t>
      </w:r>
      <w:proofErr w:type="spellEnd"/>
      <w:r w:rsidRPr="00DE3B81">
        <w:rPr>
          <w:rFonts w:ascii="Times New Roman" w:hAnsi="Times New Roman" w:cs="Times New Roman"/>
          <w:sz w:val="24"/>
        </w:rPr>
        <w:t xml:space="preserve"> – voditeljica Područnog odsjeka Novi Zagreb – istok i Tatjana Banek – stručna referentica.</w:t>
      </w:r>
    </w:p>
    <w:p w:rsidR="00DE3B81" w:rsidRPr="00DE3B81" w:rsidRDefault="00DE3B81" w:rsidP="00DE3B81">
      <w:pPr>
        <w:spacing w:after="0" w:line="240" w:lineRule="auto"/>
        <w:jc w:val="both"/>
        <w:rPr>
          <w:rFonts w:ascii="Times New Roman" w:hAnsi="Times New Roman" w:cs="Times New Roman"/>
          <w:sz w:val="24"/>
        </w:rPr>
      </w:pPr>
    </w:p>
    <w:p w:rsidR="00DE3B81" w:rsidRPr="00DE3B81" w:rsidRDefault="00DE3B81" w:rsidP="00DE3B81">
      <w:pPr>
        <w:spacing w:after="0" w:line="240" w:lineRule="auto"/>
        <w:jc w:val="both"/>
        <w:rPr>
          <w:rFonts w:ascii="Times New Roman" w:hAnsi="Times New Roman" w:cs="Times New Roman"/>
          <w:sz w:val="24"/>
        </w:rPr>
      </w:pPr>
      <w:r w:rsidRPr="00DE3B81">
        <w:rPr>
          <w:rFonts w:ascii="Times New Roman" w:hAnsi="Times New Roman" w:cs="Times New Roman"/>
          <w:sz w:val="24"/>
        </w:rPr>
        <w:t>Sjednicu otvara Milenko Arapović, predsjednik Vijeća Gradske četvrti Novi Zagreb - istok i pozdravlja sve nazočne.</w:t>
      </w:r>
    </w:p>
    <w:p w:rsidR="00DE3B81" w:rsidRPr="00DE3B81" w:rsidRDefault="00DE3B81" w:rsidP="00DE3B81">
      <w:pPr>
        <w:spacing w:after="0" w:line="240" w:lineRule="auto"/>
        <w:jc w:val="both"/>
        <w:rPr>
          <w:rFonts w:ascii="Times New Roman" w:hAnsi="Times New Roman" w:cs="Times New Roman"/>
          <w:sz w:val="24"/>
        </w:rPr>
      </w:pPr>
      <w:r w:rsidRPr="00DE3B81">
        <w:rPr>
          <w:rFonts w:ascii="Times New Roman" w:hAnsi="Times New Roman" w:cs="Times New Roman"/>
          <w:sz w:val="24"/>
        </w:rPr>
        <w:t>Predsjednik konstatira da je na sjednici nazočna većina članova Vijeća, čime su stečeni uvjeti za raspravu i pravovaljano odlučivanje.</w:t>
      </w:r>
    </w:p>
    <w:p w:rsidR="00DE3B81" w:rsidRPr="00DE3B81" w:rsidRDefault="00DE3B81" w:rsidP="00DE3B81">
      <w:pPr>
        <w:spacing w:after="0" w:line="240" w:lineRule="auto"/>
        <w:jc w:val="both"/>
        <w:rPr>
          <w:rFonts w:ascii="Times New Roman" w:hAnsi="Times New Roman" w:cs="Times New Roman"/>
          <w:sz w:val="24"/>
        </w:rPr>
      </w:pPr>
    </w:p>
    <w:p w:rsidR="00DE3B81" w:rsidRPr="00DE3B81" w:rsidRDefault="00DE3B81" w:rsidP="00DE3B81">
      <w:pPr>
        <w:spacing w:after="0" w:line="240" w:lineRule="auto"/>
        <w:jc w:val="both"/>
        <w:rPr>
          <w:rFonts w:ascii="Times New Roman" w:hAnsi="Times New Roman" w:cs="Times New Roman"/>
          <w:sz w:val="24"/>
        </w:rPr>
      </w:pPr>
      <w:r w:rsidRPr="00DE3B81">
        <w:rPr>
          <w:rFonts w:ascii="Times New Roman" w:hAnsi="Times New Roman" w:cs="Times New Roman"/>
          <w:sz w:val="24"/>
        </w:rPr>
        <w:t xml:space="preserve">USVAJANJE ZAPISNIKA </w:t>
      </w:r>
    </w:p>
    <w:p w:rsidR="00DE3B81" w:rsidRPr="00DE3B81" w:rsidRDefault="00DE3B81" w:rsidP="00DE3B81">
      <w:pPr>
        <w:spacing w:after="0" w:line="240" w:lineRule="auto"/>
        <w:jc w:val="both"/>
        <w:rPr>
          <w:rFonts w:ascii="Times New Roman" w:hAnsi="Times New Roman" w:cs="Times New Roman"/>
          <w:sz w:val="24"/>
        </w:rPr>
      </w:pPr>
    </w:p>
    <w:p w:rsidR="00DE3B81" w:rsidRPr="00DE3B81" w:rsidRDefault="00DE3B81" w:rsidP="00DE3B81">
      <w:pPr>
        <w:spacing w:after="0" w:line="240" w:lineRule="auto"/>
        <w:jc w:val="both"/>
        <w:rPr>
          <w:rFonts w:ascii="Times New Roman" w:hAnsi="Times New Roman" w:cs="Times New Roman"/>
          <w:sz w:val="24"/>
          <w:szCs w:val="24"/>
        </w:rPr>
      </w:pPr>
      <w:r w:rsidRPr="00DE3B81">
        <w:rPr>
          <w:rFonts w:ascii="Times New Roman" w:hAnsi="Times New Roman" w:cs="Times New Roman"/>
          <w:sz w:val="24"/>
        </w:rPr>
        <w:t xml:space="preserve">Prije utvrđivanja dnevnog reda, predsjednik otvara raspravu o zapisniku 22. sjednice Vijeća Gradske četvrti Novi Zagreb - istok. </w:t>
      </w:r>
      <w:r w:rsidRPr="00DE3B81">
        <w:rPr>
          <w:rFonts w:ascii="Times New Roman" w:hAnsi="Times New Roman" w:cs="Times New Roman"/>
          <w:sz w:val="24"/>
          <w:szCs w:val="24"/>
        </w:rPr>
        <w:t>Informira prisutne da nisu zaprimljene primjedbe na zapisnik.</w:t>
      </w:r>
    </w:p>
    <w:p w:rsidR="00DE3B81" w:rsidRPr="00DE3B81" w:rsidRDefault="00DE3B81" w:rsidP="00DE3B81">
      <w:pPr>
        <w:spacing w:after="0" w:line="240" w:lineRule="auto"/>
        <w:jc w:val="both"/>
        <w:rPr>
          <w:rFonts w:ascii="Times New Roman" w:hAnsi="Times New Roman" w:cs="Times New Roman"/>
          <w:sz w:val="24"/>
          <w:szCs w:val="24"/>
        </w:rPr>
      </w:pPr>
    </w:p>
    <w:p w:rsidR="00DE3B81" w:rsidRPr="00DE3B81" w:rsidRDefault="00DE3B81" w:rsidP="00DE3B81">
      <w:pPr>
        <w:spacing w:after="0" w:line="240" w:lineRule="auto"/>
        <w:jc w:val="both"/>
        <w:rPr>
          <w:rFonts w:ascii="Times New Roman" w:hAnsi="Times New Roman" w:cs="Times New Roman"/>
          <w:sz w:val="24"/>
        </w:rPr>
      </w:pPr>
      <w:r w:rsidRPr="00DE3B81">
        <w:rPr>
          <w:rFonts w:ascii="Times New Roman" w:hAnsi="Times New Roman" w:cs="Times New Roman"/>
          <w:sz w:val="24"/>
          <w:szCs w:val="24"/>
        </w:rPr>
        <w:t>Vijeće Gradske četvrti Novi Zagreb – istok jednoglasno (17 „za“) usvaja zapisnik 22. sjednice Vijeća.</w:t>
      </w:r>
    </w:p>
    <w:p w:rsidR="00DE3B81" w:rsidRPr="00DE3B81" w:rsidRDefault="00DE3B81" w:rsidP="00DE3B81">
      <w:pPr>
        <w:spacing w:after="0" w:line="240" w:lineRule="auto"/>
        <w:jc w:val="both"/>
        <w:rPr>
          <w:rFonts w:ascii="Times New Roman" w:hAnsi="Times New Roman" w:cs="Times New Roman"/>
          <w:sz w:val="24"/>
        </w:rPr>
      </w:pPr>
    </w:p>
    <w:p w:rsidR="00DE3B81" w:rsidRPr="00DE3B81" w:rsidRDefault="00DE3B81" w:rsidP="00DE3B81">
      <w:pPr>
        <w:spacing w:after="0" w:line="240" w:lineRule="auto"/>
        <w:jc w:val="both"/>
        <w:rPr>
          <w:rFonts w:ascii="Times New Roman" w:hAnsi="Times New Roman" w:cs="Times New Roman"/>
          <w:sz w:val="24"/>
        </w:rPr>
      </w:pPr>
      <w:r w:rsidRPr="00DE3B81">
        <w:rPr>
          <w:rFonts w:ascii="Times New Roman" w:hAnsi="Times New Roman" w:cs="Times New Roman"/>
          <w:sz w:val="24"/>
        </w:rPr>
        <w:t>USVAJANJE DNEVNOG REDA</w:t>
      </w:r>
    </w:p>
    <w:p w:rsidR="00DE3B81" w:rsidRPr="00DE3B81" w:rsidRDefault="00DE3B81" w:rsidP="00DE3B81">
      <w:pPr>
        <w:spacing w:after="0" w:line="240" w:lineRule="auto"/>
        <w:jc w:val="both"/>
        <w:rPr>
          <w:rFonts w:ascii="Times New Roman" w:hAnsi="Times New Roman" w:cs="Times New Roman"/>
          <w:sz w:val="24"/>
        </w:rPr>
      </w:pPr>
    </w:p>
    <w:p w:rsidR="00DE3B81" w:rsidRPr="00DE3B81" w:rsidRDefault="00DE3B81" w:rsidP="00DE3B81">
      <w:pPr>
        <w:spacing w:after="0" w:line="240" w:lineRule="auto"/>
        <w:jc w:val="both"/>
        <w:rPr>
          <w:rFonts w:ascii="Times New Roman" w:hAnsi="Times New Roman" w:cs="Times New Roman"/>
          <w:sz w:val="24"/>
        </w:rPr>
      </w:pPr>
      <w:r w:rsidRPr="00DE3B81">
        <w:rPr>
          <w:rFonts w:ascii="Times New Roman" w:hAnsi="Times New Roman" w:cs="Times New Roman"/>
          <w:sz w:val="24"/>
        </w:rPr>
        <w:t>Predsjednik otvara raspravu o prijedlogu dnevnog reda.</w:t>
      </w:r>
    </w:p>
    <w:p w:rsidR="00DE3B81" w:rsidRPr="00DE3B81" w:rsidRDefault="00DE3B81" w:rsidP="00DE3B81">
      <w:pPr>
        <w:spacing w:after="0" w:line="240" w:lineRule="auto"/>
        <w:jc w:val="both"/>
        <w:rPr>
          <w:rFonts w:ascii="Times New Roman" w:hAnsi="Times New Roman" w:cs="Times New Roman"/>
          <w:sz w:val="24"/>
        </w:rPr>
      </w:pPr>
      <w:r w:rsidRPr="00DE3B81">
        <w:rPr>
          <w:rFonts w:ascii="Times New Roman" w:hAnsi="Times New Roman" w:cs="Times New Roman"/>
          <w:sz w:val="24"/>
        </w:rPr>
        <w:t xml:space="preserve">Informira nazočne da je zaprimljen prijedlog dopune dnevnog reda od strane članice Vijeća Mirele Mikić Muha točkom </w:t>
      </w:r>
      <w:r w:rsidRPr="00DE3B81">
        <w:rPr>
          <w:rFonts w:ascii="Times New Roman" w:hAnsi="Times New Roman" w:cs="Times New Roman"/>
          <w:i/>
          <w:sz w:val="24"/>
        </w:rPr>
        <w:t xml:space="preserve">Termin tematske sjednice Problem onečišćenja zraka na području Mjesnog odbora </w:t>
      </w:r>
      <w:proofErr w:type="spellStart"/>
      <w:r w:rsidRPr="00DE3B81">
        <w:rPr>
          <w:rFonts w:ascii="Times New Roman" w:hAnsi="Times New Roman" w:cs="Times New Roman"/>
          <w:i/>
          <w:sz w:val="24"/>
        </w:rPr>
        <w:t>Jakuševec</w:t>
      </w:r>
      <w:proofErr w:type="spellEnd"/>
      <w:r w:rsidRPr="00DE3B81">
        <w:rPr>
          <w:rFonts w:ascii="Times New Roman" w:hAnsi="Times New Roman" w:cs="Times New Roman"/>
          <w:i/>
          <w:sz w:val="24"/>
        </w:rPr>
        <w:t xml:space="preserve"> i u njegovoj okolici</w:t>
      </w:r>
      <w:r w:rsidRPr="00DE3B81">
        <w:rPr>
          <w:rFonts w:ascii="Times New Roman" w:hAnsi="Times New Roman" w:cs="Times New Roman"/>
          <w:sz w:val="24"/>
        </w:rPr>
        <w:t xml:space="preserve">, koja je zakazana za 28. siječnja 2019. u 10.00 sati, u prostoru Mjesnog odbora </w:t>
      </w:r>
      <w:proofErr w:type="spellStart"/>
      <w:r w:rsidRPr="00DE3B81">
        <w:rPr>
          <w:rFonts w:ascii="Times New Roman" w:hAnsi="Times New Roman" w:cs="Times New Roman"/>
          <w:sz w:val="24"/>
        </w:rPr>
        <w:t>Zapruđe</w:t>
      </w:r>
      <w:proofErr w:type="spellEnd"/>
      <w:r w:rsidRPr="00DE3B81">
        <w:rPr>
          <w:rFonts w:ascii="Times New Roman" w:hAnsi="Times New Roman" w:cs="Times New Roman"/>
          <w:sz w:val="24"/>
        </w:rPr>
        <w:t xml:space="preserve">. Sjednica prvotno predviđena za prosinac prošle godine je odgođena, te je 15. siječnja zatraženo da se žurno usklade svi pozvani i definira termin. Članica Mikić Muha predlaže da Vijeće Gradske četvrti zatraži od Gradskog ureda za mjesnu samoupravu iznalaženje termina u popodnevnim satima, kako bi što veći broj građana bio u mogućnosti </w:t>
      </w:r>
      <w:proofErr w:type="spellStart"/>
      <w:r w:rsidRPr="00DE3B81">
        <w:rPr>
          <w:rFonts w:ascii="Times New Roman" w:hAnsi="Times New Roman" w:cs="Times New Roman"/>
          <w:sz w:val="24"/>
        </w:rPr>
        <w:t>nazočiti</w:t>
      </w:r>
      <w:proofErr w:type="spellEnd"/>
      <w:r w:rsidRPr="00DE3B81">
        <w:rPr>
          <w:rFonts w:ascii="Times New Roman" w:hAnsi="Times New Roman" w:cs="Times New Roman"/>
          <w:sz w:val="24"/>
        </w:rPr>
        <w:t xml:space="preserve"> sjednici.</w:t>
      </w:r>
    </w:p>
    <w:p w:rsidR="00DE3B81" w:rsidRPr="00DE3B81" w:rsidRDefault="00DE3B81" w:rsidP="00DE3B81">
      <w:pPr>
        <w:spacing w:after="0" w:line="240" w:lineRule="auto"/>
        <w:jc w:val="both"/>
        <w:rPr>
          <w:rFonts w:ascii="Times New Roman" w:hAnsi="Times New Roman" w:cs="Times New Roman"/>
          <w:sz w:val="24"/>
        </w:rPr>
      </w:pPr>
    </w:p>
    <w:p w:rsidR="00DE3B81" w:rsidRPr="00DE3B81" w:rsidRDefault="00DE3B81" w:rsidP="00DE3B81">
      <w:pPr>
        <w:spacing w:after="0" w:line="240" w:lineRule="auto"/>
        <w:jc w:val="both"/>
        <w:rPr>
          <w:rFonts w:ascii="Times New Roman" w:hAnsi="Times New Roman" w:cs="Times New Roman"/>
          <w:sz w:val="24"/>
        </w:rPr>
      </w:pPr>
      <w:r w:rsidRPr="00DE3B81">
        <w:rPr>
          <w:rFonts w:ascii="Times New Roman" w:hAnsi="Times New Roman" w:cs="Times New Roman"/>
          <w:sz w:val="24"/>
        </w:rPr>
        <w:t>Članica Vijeća Sanja Kovačević postavlja pitanje kako građani koji rade mogu prisustvovati sjednici.</w:t>
      </w:r>
    </w:p>
    <w:p w:rsidR="00DE3B81" w:rsidRPr="00DE3B81" w:rsidRDefault="00DE3B81" w:rsidP="00DE3B81">
      <w:pPr>
        <w:spacing w:after="0" w:line="240" w:lineRule="auto"/>
        <w:jc w:val="both"/>
        <w:rPr>
          <w:rFonts w:ascii="Times New Roman" w:hAnsi="Times New Roman" w:cs="Times New Roman"/>
          <w:sz w:val="24"/>
        </w:rPr>
      </w:pPr>
    </w:p>
    <w:p w:rsidR="00DE3B81" w:rsidRPr="00DE3B81" w:rsidRDefault="00DE3B81" w:rsidP="00DE3B81">
      <w:pPr>
        <w:spacing w:after="0" w:line="240" w:lineRule="auto"/>
        <w:jc w:val="both"/>
        <w:rPr>
          <w:rFonts w:ascii="Times New Roman" w:hAnsi="Times New Roman" w:cs="Times New Roman"/>
          <w:sz w:val="24"/>
        </w:rPr>
      </w:pPr>
      <w:r w:rsidRPr="00DE3B81">
        <w:rPr>
          <w:rFonts w:ascii="Times New Roman" w:hAnsi="Times New Roman" w:cs="Times New Roman"/>
          <w:sz w:val="24"/>
        </w:rPr>
        <w:t>Članica Vijeća Nevenka Lasić napominje da veliki broj građana radi i u drugoj smjeni.</w:t>
      </w:r>
    </w:p>
    <w:p w:rsidR="00DE3B81" w:rsidRPr="00DE3B81" w:rsidRDefault="00DE3B81" w:rsidP="00DE3B81">
      <w:pPr>
        <w:spacing w:after="0" w:line="240" w:lineRule="auto"/>
        <w:jc w:val="both"/>
        <w:rPr>
          <w:rFonts w:ascii="Times New Roman" w:hAnsi="Times New Roman" w:cs="Times New Roman"/>
          <w:sz w:val="24"/>
        </w:rPr>
      </w:pPr>
    </w:p>
    <w:p w:rsidR="00DE3B81" w:rsidRPr="00DE3B81" w:rsidRDefault="00DE3B81" w:rsidP="00DE3B81">
      <w:pPr>
        <w:spacing w:after="0" w:line="240" w:lineRule="auto"/>
        <w:jc w:val="both"/>
        <w:rPr>
          <w:rFonts w:ascii="Times New Roman" w:hAnsi="Times New Roman" w:cs="Times New Roman"/>
          <w:sz w:val="24"/>
        </w:rPr>
      </w:pPr>
      <w:r w:rsidRPr="00DE3B81">
        <w:rPr>
          <w:rFonts w:ascii="Times New Roman" w:hAnsi="Times New Roman" w:cs="Times New Roman"/>
          <w:sz w:val="24"/>
        </w:rPr>
        <w:t>Članica Vijeća Mirela Mikić Muha ističe da bi ona voljela da se o terminu održavanja tematske sjednice razgovara.</w:t>
      </w:r>
    </w:p>
    <w:p w:rsidR="00DE3B81" w:rsidRPr="00DE3B81" w:rsidRDefault="00DE3B81" w:rsidP="00DE3B81">
      <w:pPr>
        <w:spacing w:after="0" w:line="240" w:lineRule="auto"/>
        <w:jc w:val="both"/>
        <w:rPr>
          <w:rFonts w:ascii="Times New Roman" w:hAnsi="Times New Roman" w:cs="Times New Roman"/>
          <w:sz w:val="24"/>
        </w:rPr>
      </w:pPr>
      <w:r w:rsidRPr="00DE3B81">
        <w:rPr>
          <w:rFonts w:ascii="Times New Roman" w:hAnsi="Times New Roman" w:cs="Times New Roman"/>
          <w:sz w:val="24"/>
        </w:rPr>
        <w:lastRenderedPageBreak/>
        <w:t>Predsjednik Vijeća Milenko Arapović odgovara da se o terminu održavanja može razgovarati pod točkom razno.</w:t>
      </w:r>
    </w:p>
    <w:p w:rsidR="00DE3B81" w:rsidRPr="00DE3B81" w:rsidRDefault="00DE3B81" w:rsidP="00DE3B81">
      <w:pPr>
        <w:spacing w:after="0" w:line="240" w:lineRule="auto"/>
        <w:jc w:val="both"/>
        <w:rPr>
          <w:rFonts w:ascii="Times New Roman" w:hAnsi="Times New Roman" w:cs="Times New Roman"/>
          <w:sz w:val="24"/>
        </w:rPr>
      </w:pPr>
    </w:p>
    <w:p w:rsidR="00DE3B81" w:rsidRPr="00DE3B81" w:rsidRDefault="00DE3B81" w:rsidP="00DE3B81">
      <w:pPr>
        <w:spacing w:after="0" w:line="240" w:lineRule="auto"/>
        <w:jc w:val="both"/>
        <w:rPr>
          <w:rFonts w:ascii="Times New Roman" w:hAnsi="Times New Roman" w:cs="Times New Roman"/>
          <w:sz w:val="24"/>
        </w:rPr>
      </w:pPr>
      <w:r w:rsidRPr="00DE3B81">
        <w:rPr>
          <w:rFonts w:ascii="Times New Roman" w:hAnsi="Times New Roman" w:cs="Times New Roman"/>
          <w:sz w:val="24"/>
        </w:rPr>
        <w:t>Potom stavlja na glasovanje predloženi dnevni red.</w:t>
      </w:r>
    </w:p>
    <w:p w:rsidR="00DE3B81" w:rsidRPr="00DE3B81" w:rsidRDefault="00DE3B81" w:rsidP="00DE3B81">
      <w:pPr>
        <w:spacing w:after="0" w:line="240" w:lineRule="auto"/>
        <w:jc w:val="both"/>
        <w:rPr>
          <w:rFonts w:ascii="Times New Roman" w:hAnsi="Times New Roman" w:cs="Times New Roman"/>
          <w:sz w:val="24"/>
        </w:rPr>
      </w:pPr>
    </w:p>
    <w:p w:rsidR="00DE3B81" w:rsidRPr="00DE3B81" w:rsidRDefault="00DE3B81" w:rsidP="00DE3B81">
      <w:pPr>
        <w:spacing w:after="0" w:line="240" w:lineRule="auto"/>
        <w:jc w:val="both"/>
        <w:rPr>
          <w:rFonts w:ascii="Times New Roman" w:hAnsi="Times New Roman" w:cs="Times New Roman"/>
          <w:sz w:val="24"/>
        </w:rPr>
      </w:pPr>
      <w:r w:rsidRPr="00DE3B81">
        <w:rPr>
          <w:rFonts w:ascii="Times New Roman" w:hAnsi="Times New Roman" w:cs="Times New Roman"/>
          <w:sz w:val="24"/>
        </w:rPr>
        <w:t>Nakon rasprave, Vijeće Gradske četvrti Novi Zagreb – istok većinom glasova (10 „za“ i 7 „protiv“)  donosi sljedeći</w:t>
      </w:r>
    </w:p>
    <w:p w:rsidR="00DE3B81" w:rsidRPr="00DE3B81" w:rsidRDefault="00DE3B81" w:rsidP="00DE3B81">
      <w:pPr>
        <w:spacing w:after="0" w:line="240" w:lineRule="auto"/>
        <w:jc w:val="both"/>
        <w:rPr>
          <w:rFonts w:ascii="Times New Roman" w:hAnsi="Times New Roman" w:cs="Times New Roman"/>
          <w:sz w:val="24"/>
        </w:rPr>
      </w:pPr>
    </w:p>
    <w:p w:rsidR="00DE3B81" w:rsidRPr="00DE3B81" w:rsidRDefault="00DE3B81" w:rsidP="00DE3B81">
      <w:pPr>
        <w:spacing w:after="0" w:line="240" w:lineRule="auto"/>
        <w:jc w:val="center"/>
        <w:rPr>
          <w:rFonts w:ascii="Times New Roman" w:hAnsi="Times New Roman" w:cs="Times New Roman"/>
          <w:b/>
          <w:sz w:val="24"/>
        </w:rPr>
      </w:pPr>
      <w:r w:rsidRPr="00DE3B81">
        <w:rPr>
          <w:rFonts w:ascii="Times New Roman" w:hAnsi="Times New Roman" w:cs="Times New Roman"/>
          <w:b/>
          <w:sz w:val="24"/>
        </w:rPr>
        <w:t>DNEVNI  RED</w:t>
      </w:r>
    </w:p>
    <w:p w:rsidR="00DE3B81" w:rsidRPr="00DE3B81" w:rsidRDefault="00DE3B81" w:rsidP="00DE3B81">
      <w:pPr>
        <w:spacing w:after="0" w:line="240" w:lineRule="auto"/>
        <w:jc w:val="center"/>
        <w:rPr>
          <w:rFonts w:ascii="Times New Roman" w:hAnsi="Times New Roman" w:cs="Times New Roman"/>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3"/>
        <w:gridCol w:w="8463"/>
      </w:tblGrid>
      <w:tr w:rsidR="00DE3B81" w:rsidRPr="00DE3B81" w:rsidTr="00AB2DA0">
        <w:tc>
          <w:tcPr>
            <w:tcW w:w="567" w:type="dxa"/>
            <w:shd w:val="clear" w:color="auto" w:fill="auto"/>
          </w:tcPr>
          <w:p w:rsidR="00DE3B81" w:rsidRPr="00DE3B81" w:rsidRDefault="00DE3B81" w:rsidP="00DE3B81">
            <w:pPr>
              <w:jc w:val="both"/>
              <w:rPr>
                <w:rFonts w:ascii="Times New Roman" w:hAnsi="Times New Roman" w:cs="Times New Roman"/>
                <w:sz w:val="24"/>
              </w:rPr>
            </w:pPr>
            <w:r w:rsidRPr="00DE3B81">
              <w:rPr>
                <w:rFonts w:ascii="Times New Roman" w:hAnsi="Times New Roman" w:cs="Times New Roman"/>
                <w:sz w:val="24"/>
              </w:rPr>
              <w:t xml:space="preserve">1. </w:t>
            </w:r>
          </w:p>
        </w:tc>
        <w:tc>
          <w:tcPr>
            <w:tcW w:w="9070" w:type="dxa"/>
            <w:shd w:val="clear" w:color="auto" w:fill="auto"/>
          </w:tcPr>
          <w:p w:rsidR="00DE3B81" w:rsidRPr="00DE3B81" w:rsidRDefault="00DE3B81" w:rsidP="00DE3B81">
            <w:pPr>
              <w:jc w:val="both"/>
              <w:rPr>
                <w:rFonts w:ascii="Times New Roman" w:hAnsi="Times New Roman" w:cs="Times New Roman"/>
                <w:sz w:val="24"/>
              </w:rPr>
            </w:pPr>
            <w:r w:rsidRPr="00DE3B81">
              <w:rPr>
                <w:rFonts w:ascii="Times New Roman" w:hAnsi="Times New Roman" w:cs="Times New Roman"/>
                <w:sz w:val="24"/>
              </w:rPr>
              <w:t>Prijedlog izvještaja o radu Vijeća Gradske četvrti Novi Zagreb - istok za 2018.</w:t>
            </w:r>
          </w:p>
        </w:tc>
      </w:tr>
      <w:tr w:rsidR="00DE3B81" w:rsidRPr="00DE3B81" w:rsidTr="00AB2DA0">
        <w:tc>
          <w:tcPr>
            <w:tcW w:w="567" w:type="dxa"/>
            <w:shd w:val="clear" w:color="auto" w:fill="auto"/>
          </w:tcPr>
          <w:p w:rsidR="00DE3B81" w:rsidRPr="00DE3B81" w:rsidRDefault="00DE3B81" w:rsidP="00DE3B81">
            <w:pPr>
              <w:jc w:val="both"/>
              <w:rPr>
                <w:rFonts w:ascii="Times New Roman" w:hAnsi="Times New Roman" w:cs="Times New Roman"/>
                <w:sz w:val="24"/>
              </w:rPr>
            </w:pPr>
            <w:r w:rsidRPr="00DE3B81">
              <w:rPr>
                <w:rFonts w:ascii="Times New Roman" w:hAnsi="Times New Roman" w:cs="Times New Roman"/>
                <w:sz w:val="24"/>
              </w:rPr>
              <w:t xml:space="preserve">2. </w:t>
            </w:r>
          </w:p>
        </w:tc>
        <w:tc>
          <w:tcPr>
            <w:tcW w:w="9070" w:type="dxa"/>
            <w:shd w:val="clear" w:color="auto" w:fill="auto"/>
          </w:tcPr>
          <w:p w:rsidR="00DE3B81" w:rsidRPr="00DE3B81" w:rsidRDefault="00DE3B81" w:rsidP="00DE3B81">
            <w:pPr>
              <w:jc w:val="both"/>
              <w:rPr>
                <w:rFonts w:ascii="Times New Roman" w:hAnsi="Times New Roman" w:cs="Times New Roman"/>
                <w:sz w:val="24"/>
              </w:rPr>
            </w:pPr>
            <w:r w:rsidRPr="00DE3B81">
              <w:rPr>
                <w:rFonts w:ascii="Times New Roman" w:hAnsi="Times New Roman" w:cs="Times New Roman"/>
                <w:sz w:val="24"/>
              </w:rPr>
              <w:t>Prijedlog programa rada Vijeća Gradske četvrti Novi Zagreb - istok za 2019.</w:t>
            </w:r>
          </w:p>
        </w:tc>
      </w:tr>
      <w:tr w:rsidR="00DE3B81" w:rsidRPr="00DE3B81" w:rsidTr="00AB2DA0">
        <w:tc>
          <w:tcPr>
            <w:tcW w:w="567" w:type="dxa"/>
            <w:shd w:val="clear" w:color="auto" w:fill="auto"/>
          </w:tcPr>
          <w:p w:rsidR="00DE3B81" w:rsidRPr="00DE3B81" w:rsidRDefault="00DE3B81" w:rsidP="00DE3B81">
            <w:pPr>
              <w:jc w:val="both"/>
              <w:rPr>
                <w:rFonts w:ascii="Times New Roman" w:hAnsi="Times New Roman" w:cs="Times New Roman"/>
                <w:sz w:val="24"/>
              </w:rPr>
            </w:pPr>
            <w:r w:rsidRPr="00DE3B81">
              <w:rPr>
                <w:rFonts w:ascii="Times New Roman" w:hAnsi="Times New Roman" w:cs="Times New Roman"/>
                <w:sz w:val="24"/>
              </w:rPr>
              <w:t xml:space="preserve">3. </w:t>
            </w:r>
          </w:p>
        </w:tc>
        <w:tc>
          <w:tcPr>
            <w:tcW w:w="9070" w:type="dxa"/>
            <w:shd w:val="clear" w:color="auto" w:fill="auto"/>
          </w:tcPr>
          <w:p w:rsidR="00DE3B81" w:rsidRPr="00DE3B81" w:rsidRDefault="00DE3B81" w:rsidP="00DE3B81">
            <w:pPr>
              <w:jc w:val="both"/>
              <w:rPr>
                <w:rFonts w:ascii="Times New Roman" w:hAnsi="Times New Roman" w:cs="Times New Roman"/>
                <w:sz w:val="24"/>
              </w:rPr>
            </w:pPr>
            <w:r w:rsidRPr="00DE3B81">
              <w:rPr>
                <w:rFonts w:ascii="Times New Roman" w:hAnsi="Times New Roman" w:cs="Times New Roman"/>
                <w:sz w:val="24"/>
              </w:rPr>
              <w:t>Prijedlog Financijskog plana Gradske četvrti Novi Zagreb - istok za 2019.</w:t>
            </w:r>
          </w:p>
        </w:tc>
      </w:tr>
      <w:tr w:rsidR="00DE3B81" w:rsidRPr="00DE3B81" w:rsidTr="00AB2DA0">
        <w:tc>
          <w:tcPr>
            <w:tcW w:w="567" w:type="dxa"/>
            <w:shd w:val="clear" w:color="auto" w:fill="auto"/>
          </w:tcPr>
          <w:p w:rsidR="00DE3B81" w:rsidRPr="00DE3B81" w:rsidRDefault="00DE3B81" w:rsidP="00DE3B81">
            <w:pPr>
              <w:jc w:val="both"/>
              <w:rPr>
                <w:rFonts w:ascii="Times New Roman" w:hAnsi="Times New Roman" w:cs="Times New Roman"/>
                <w:sz w:val="24"/>
              </w:rPr>
            </w:pPr>
            <w:r w:rsidRPr="00DE3B81">
              <w:rPr>
                <w:rFonts w:ascii="Times New Roman" w:hAnsi="Times New Roman" w:cs="Times New Roman"/>
                <w:sz w:val="24"/>
              </w:rPr>
              <w:t xml:space="preserve">4. </w:t>
            </w:r>
          </w:p>
        </w:tc>
        <w:tc>
          <w:tcPr>
            <w:tcW w:w="9070" w:type="dxa"/>
            <w:shd w:val="clear" w:color="auto" w:fill="auto"/>
          </w:tcPr>
          <w:p w:rsidR="00DE3B81" w:rsidRPr="00DE3B81" w:rsidRDefault="00DE3B81" w:rsidP="00DE3B81">
            <w:pPr>
              <w:jc w:val="both"/>
              <w:rPr>
                <w:rFonts w:ascii="Times New Roman" w:hAnsi="Times New Roman" w:cs="Times New Roman"/>
                <w:sz w:val="24"/>
              </w:rPr>
            </w:pPr>
            <w:r w:rsidRPr="00DE3B81">
              <w:rPr>
                <w:rFonts w:ascii="Times New Roman" w:hAnsi="Times New Roman" w:cs="Times New Roman"/>
                <w:sz w:val="24"/>
              </w:rPr>
              <w:t>Prijedlog programa održavanja komunalne infrastrukture na području Gradske četvrti Novi Zagreb - istok u 2019.</w:t>
            </w:r>
          </w:p>
        </w:tc>
      </w:tr>
      <w:tr w:rsidR="00DE3B81" w:rsidRPr="00DE3B81" w:rsidTr="00AB2DA0">
        <w:tc>
          <w:tcPr>
            <w:tcW w:w="567" w:type="dxa"/>
            <w:shd w:val="clear" w:color="auto" w:fill="auto"/>
          </w:tcPr>
          <w:p w:rsidR="00DE3B81" w:rsidRPr="00DE3B81" w:rsidRDefault="00DE3B81" w:rsidP="00DE3B81">
            <w:pPr>
              <w:jc w:val="both"/>
              <w:rPr>
                <w:rFonts w:ascii="Times New Roman" w:hAnsi="Times New Roman" w:cs="Times New Roman"/>
                <w:sz w:val="24"/>
              </w:rPr>
            </w:pPr>
            <w:r w:rsidRPr="00DE3B81">
              <w:rPr>
                <w:rFonts w:ascii="Times New Roman" w:hAnsi="Times New Roman" w:cs="Times New Roman"/>
                <w:sz w:val="24"/>
              </w:rPr>
              <w:t xml:space="preserve">5. </w:t>
            </w:r>
          </w:p>
        </w:tc>
        <w:tc>
          <w:tcPr>
            <w:tcW w:w="9070" w:type="dxa"/>
            <w:shd w:val="clear" w:color="auto" w:fill="auto"/>
          </w:tcPr>
          <w:p w:rsidR="00DE3B81" w:rsidRPr="00DE3B81" w:rsidRDefault="00DE3B81" w:rsidP="00DE3B81">
            <w:pPr>
              <w:jc w:val="both"/>
              <w:rPr>
                <w:rFonts w:ascii="Times New Roman" w:hAnsi="Times New Roman" w:cs="Times New Roman"/>
                <w:sz w:val="24"/>
              </w:rPr>
            </w:pPr>
            <w:r w:rsidRPr="00DE3B81">
              <w:rPr>
                <w:rFonts w:ascii="Times New Roman" w:hAnsi="Times New Roman" w:cs="Times New Roman"/>
                <w:sz w:val="24"/>
              </w:rPr>
              <w:t>Zaključak o davanju mišljenja na prijedlog odluke o izmjenama i dopunama Odluke o ustrojstvu i djelokrugu gradskih upravnih tijela</w:t>
            </w:r>
          </w:p>
        </w:tc>
      </w:tr>
      <w:tr w:rsidR="00DE3B81" w:rsidRPr="00DE3B81" w:rsidTr="00AB2DA0">
        <w:tc>
          <w:tcPr>
            <w:tcW w:w="567" w:type="dxa"/>
            <w:shd w:val="clear" w:color="auto" w:fill="auto"/>
          </w:tcPr>
          <w:p w:rsidR="00DE3B81" w:rsidRPr="00DE3B81" w:rsidRDefault="00DE3B81" w:rsidP="00DE3B81">
            <w:pPr>
              <w:jc w:val="both"/>
              <w:rPr>
                <w:rFonts w:ascii="Times New Roman" w:hAnsi="Times New Roman" w:cs="Times New Roman"/>
                <w:sz w:val="24"/>
              </w:rPr>
            </w:pPr>
            <w:r w:rsidRPr="00DE3B81">
              <w:rPr>
                <w:rFonts w:ascii="Times New Roman" w:hAnsi="Times New Roman" w:cs="Times New Roman"/>
                <w:sz w:val="24"/>
              </w:rPr>
              <w:t xml:space="preserve">6. </w:t>
            </w:r>
          </w:p>
        </w:tc>
        <w:tc>
          <w:tcPr>
            <w:tcW w:w="9070" w:type="dxa"/>
            <w:shd w:val="clear" w:color="auto" w:fill="auto"/>
          </w:tcPr>
          <w:p w:rsidR="00DE3B81" w:rsidRPr="00DE3B81" w:rsidRDefault="00DE3B81" w:rsidP="00DE3B81">
            <w:pPr>
              <w:jc w:val="both"/>
              <w:rPr>
                <w:rFonts w:ascii="Times New Roman" w:hAnsi="Times New Roman" w:cs="Times New Roman"/>
                <w:sz w:val="24"/>
              </w:rPr>
            </w:pPr>
            <w:r w:rsidRPr="00DE3B81">
              <w:rPr>
                <w:rFonts w:ascii="Times New Roman" w:hAnsi="Times New Roman" w:cs="Times New Roman"/>
                <w:sz w:val="24"/>
              </w:rPr>
              <w:t>Zaključak o davanju mišljenja na prijedlog odluke o povjeravanju obavljanja komunalne djelatnosti održavanja čistoće javnih površina na području Grada Zagreba</w:t>
            </w:r>
          </w:p>
        </w:tc>
      </w:tr>
      <w:tr w:rsidR="00DE3B81" w:rsidRPr="00DE3B81" w:rsidTr="00AB2DA0">
        <w:tc>
          <w:tcPr>
            <w:tcW w:w="567" w:type="dxa"/>
            <w:shd w:val="clear" w:color="auto" w:fill="auto"/>
          </w:tcPr>
          <w:p w:rsidR="00DE3B81" w:rsidRPr="00DE3B81" w:rsidRDefault="00DE3B81" w:rsidP="00DE3B81">
            <w:pPr>
              <w:jc w:val="both"/>
              <w:rPr>
                <w:rFonts w:ascii="Times New Roman" w:hAnsi="Times New Roman" w:cs="Times New Roman"/>
                <w:sz w:val="24"/>
              </w:rPr>
            </w:pPr>
            <w:r w:rsidRPr="00DE3B81">
              <w:rPr>
                <w:rFonts w:ascii="Times New Roman" w:hAnsi="Times New Roman" w:cs="Times New Roman"/>
                <w:sz w:val="24"/>
              </w:rPr>
              <w:t xml:space="preserve">7. </w:t>
            </w:r>
          </w:p>
        </w:tc>
        <w:tc>
          <w:tcPr>
            <w:tcW w:w="9070" w:type="dxa"/>
            <w:shd w:val="clear" w:color="auto" w:fill="auto"/>
          </w:tcPr>
          <w:p w:rsidR="00DE3B81" w:rsidRPr="00DE3B81" w:rsidRDefault="00DE3B81" w:rsidP="00DE3B81">
            <w:pPr>
              <w:jc w:val="both"/>
              <w:rPr>
                <w:rFonts w:ascii="Times New Roman" w:hAnsi="Times New Roman" w:cs="Times New Roman"/>
                <w:sz w:val="24"/>
              </w:rPr>
            </w:pPr>
            <w:r w:rsidRPr="00DE3B81">
              <w:rPr>
                <w:rFonts w:ascii="Times New Roman" w:hAnsi="Times New Roman" w:cs="Times New Roman"/>
                <w:sz w:val="24"/>
              </w:rPr>
              <w:t>Zaključak o davanju mišljenja na prijedlog odluke o povjeravanju obavljanja komunalne djelatnosti održavanja javnih zelenih površina na području Grada Zagreba</w:t>
            </w:r>
          </w:p>
        </w:tc>
      </w:tr>
      <w:tr w:rsidR="00DE3B81" w:rsidRPr="00DE3B81" w:rsidTr="00AB2DA0">
        <w:tc>
          <w:tcPr>
            <w:tcW w:w="567" w:type="dxa"/>
            <w:shd w:val="clear" w:color="auto" w:fill="auto"/>
          </w:tcPr>
          <w:p w:rsidR="00DE3B81" w:rsidRPr="00DE3B81" w:rsidRDefault="00DE3B81" w:rsidP="00DE3B81">
            <w:pPr>
              <w:jc w:val="both"/>
              <w:rPr>
                <w:rFonts w:ascii="Times New Roman" w:hAnsi="Times New Roman" w:cs="Times New Roman"/>
                <w:sz w:val="24"/>
              </w:rPr>
            </w:pPr>
            <w:r w:rsidRPr="00DE3B81">
              <w:rPr>
                <w:rFonts w:ascii="Times New Roman" w:hAnsi="Times New Roman" w:cs="Times New Roman"/>
                <w:sz w:val="24"/>
              </w:rPr>
              <w:t xml:space="preserve">8. </w:t>
            </w:r>
          </w:p>
        </w:tc>
        <w:tc>
          <w:tcPr>
            <w:tcW w:w="9070" w:type="dxa"/>
            <w:shd w:val="clear" w:color="auto" w:fill="auto"/>
          </w:tcPr>
          <w:p w:rsidR="00DE3B81" w:rsidRPr="00DE3B81" w:rsidRDefault="00DE3B81" w:rsidP="00DE3B81">
            <w:pPr>
              <w:jc w:val="both"/>
              <w:rPr>
                <w:rFonts w:ascii="Times New Roman" w:hAnsi="Times New Roman" w:cs="Times New Roman"/>
                <w:sz w:val="24"/>
              </w:rPr>
            </w:pPr>
            <w:r w:rsidRPr="00DE3B81">
              <w:rPr>
                <w:rFonts w:ascii="Times New Roman" w:hAnsi="Times New Roman" w:cs="Times New Roman"/>
                <w:sz w:val="24"/>
              </w:rPr>
              <w:t>Zaključak o davanju mišljenja na prijedlog odluke o povjeravanju obavljanja komunalne djelatnosti održavanja nerazvrstanih cesta na području Grada Zagreba</w:t>
            </w:r>
          </w:p>
        </w:tc>
      </w:tr>
      <w:tr w:rsidR="00DE3B81" w:rsidRPr="00DE3B81" w:rsidTr="00AB2DA0">
        <w:tc>
          <w:tcPr>
            <w:tcW w:w="567" w:type="dxa"/>
            <w:shd w:val="clear" w:color="auto" w:fill="auto"/>
          </w:tcPr>
          <w:p w:rsidR="00DE3B81" w:rsidRPr="00DE3B81" w:rsidRDefault="00DE3B81" w:rsidP="00DE3B81">
            <w:pPr>
              <w:jc w:val="both"/>
              <w:rPr>
                <w:rFonts w:ascii="Times New Roman" w:hAnsi="Times New Roman" w:cs="Times New Roman"/>
                <w:sz w:val="24"/>
              </w:rPr>
            </w:pPr>
            <w:r w:rsidRPr="00DE3B81">
              <w:rPr>
                <w:rFonts w:ascii="Times New Roman" w:hAnsi="Times New Roman" w:cs="Times New Roman"/>
                <w:sz w:val="24"/>
              </w:rPr>
              <w:t xml:space="preserve">9. </w:t>
            </w:r>
          </w:p>
        </w:tc>
        <w:tc>
          <w:tcPr>
            <w:tcW w:w="9070" w:type="dxa"/>
            <w:shd w:val="clear" w:color="auto" w:fill="auto"/>
          </w:tcPr>
          <w:p w:rsidR="00DE3B81" w:rsidRPr="00DE3B81" w:rsidRDefault="00DE3B81" w:rsidP="00DE3B81">
            <w:pPr>
              <w:jc w:val="both"/>
              <w:rPr>
                <w:rFonts w:ascii="Times New Roman" w:hAnsi="Times New Roman" w:cs="Times New Roman"/>
                <w:sz w:val="24"/>
              </w:rPr>
            </w:pPr>
            <w:r w:rsidRPr="00DE3B81">
              <w:rPr>
                <w:rFonts w:ascii="Times New Roman" w:hAnsi="Times New Roman" w:cs="Times New Roman"/>
                <w:sz w:val="24"/>
              </w:rPr>
              <w:t>Zaključak o davanju mišljenja na prijedlog odluke o povjeravanju obavljanja komunalne djelatnosti održavanja građevina javne odvodnje oborinskih voda na području Grada Zagreba</w:t>
            </w:r>
          </w:p>
        </w:tc>
      </w:tr>
      <w:tr w:rsidR="00DE3B81" w:rsidRPr="00DE3B81" w:rsidTr="00AB2DA0">
        <w:tc>
          <w:tcPr>
            <w:tcW w:w="567" w:type="dxa"/>
            <w:shd w:val="clear" w:color="auto" w:fill="auto"/>
          </w:tcPr>
          <w:p w:rsidR="00DE3B81" w:rsidRPr="00DE3B81" w:rsidRDefault="00DE3B81" w:rsidP="00DE3B81">
            <w:pPr>
              <w:jc w:val="both"/>
              <w:rPr>
                <w:rFonts w:ascii="Times New Roman" w:hAnsi="Times New Roman" w:cs="Times New Roman"/>
                <w:sz w:val="24"/>
              </w:rPr>
            </w:pPr>
            <w:r w:rsidRPr="00DE3B81">
              <w:rPr>
                <w:rFonts w:ascii="Times New Roman" w:hAnsi="Times New Roman" w:cs="Times New Roman"/>
                <w:sz w:val="24"/>
              </w:rPr>
              <w:t xml:space="preserve">10. </w:t>
            </w:r>
          </w:p>
        </w:tc>
        <w:tc>
          <w:tcPr>
            <w:tcW w:w="9070" w:type="dxa"/>
            <w:shd w:val="clear" w:color="auto" w:fill="auto"/>
          </w:tcPr>
          <w:p w:rsidR="00DE3B81" w:rsidRPr="00DE3B81" w:rsidRDefault="00DE3B81" w:rsidP="00DE3B81">
            <w:pPr>
              <w:jc w:val="both"/>
              <w:rPr>
                <w:rFonts w:ascii="Times New Roman" w:hAnsi="Times New Roman" w:cs="Times New Roman"/>
                <w:sz w:val="24"/>
              </w:rPr>
            </w:pPr>
            <w:r w:rsidRPr="00DE3B81">
              <w:rPr>
                <w:rFonts w:ascii="Times New Roman" w:hAnsi="Times New Roman" w:cs="Times New Roman"/>
                <w:sz w:val="24"/>
              </w:rPr>
              <w:t>Zaključak o davanju mišljenja na prijedlog odluke o visini paušalnog poreza po krevetu na području Grada Zagreba</w:t>
            </w:r>
          </w:p>
        </w:tc>
      </w:tr>
      <w:tr w:rsidR="00DE3B81" w:rsidRPr="00DE3B81" w:rsidTr="00AB2DA0">
        <w:tc>
          <w:tcPr>
            <w:tcW w:w="567" w:type="dxa"/>
            <w:shd w:val="clear" w:color="auto" w:fill="auto"/>
          </w:tcPr>
          <w:p w:rsidR="00DE3B81" w:rsidRPr="00DE3B81" w:rsidRDefault="00DE3B81" w:rsidP="00DE3B81">
            <w:pPr>
              <w:jc w:val="both"/>
              <w:rPr>
                <w:rFonts w:ascii="Times New Roman" w:hAnsi="Times New Roman" w:cs="Times New Roman"/>
                <w:sz w:val="24"/>
              </w:rPr>
            </w:pPr>
            <w:r w:rsidRPr="00DE3B81">
              <w:rPr>
                <w:rFonts w:ascii="Times New Roman" w:hAnsi="Times New Roman" w:cs="Times New Roman"/>
                <w:sz w:val="24"/>
              </w:rPr>
              <w:t xml:space="preserve">11. </w:t>
            </w:r>
          </w:p>
        </w:tc>
        <w:tc>
          <w:tcPr>
            <w:tcW w:w="9070" w:type="dxa"/>
            <w:shd w:val="clear" w:color="auto" w:fill="auto"/>
          </w:tcPr>
          <w:p w:rsidR="00DE3B81" w:rsidRPr="00DE3B81" w:rsidRDefault="00DE3B81" w:rsidP="00DE3B81">
            <w:pPr>
              <w:jc w:val="both"/>
              <w:rPr>
                <w:rFonts w:ascii="Times New Roman" w:hAnsi="Times New Roman" w:cs="Times New Roman"/>
                <w:sz w:val="24"/>
              </w:rPr>
            </w:pPr>
            <w:r w:rsidRPr="00DE3B81">
              <w:rPr>
                <w:rFonts w:ascii="Times New Roman" w:hAnsi="Times New Roman" w:cs="Times New Roman"/>
                <w:sz w:val="24"/>
              </w:rPr>
              <w:t>Zaključak o davanju mišljenja na prijedlog odluke o izmjeni Odluke o izborima članova vijeća gradskih četvrti i članova vijeća mjesnih odbora</w:t>
            </w:r>
          </w:p>
        </w:tc>
      </w:tr>
      <w:tr w:rsidR="00DE3B81" w:rsidRPr="00DE3B81" w:rsidTr="00AB2DA0">
        <w:tc>
          <w:tcPr>
            <w:tcW w:w="567" w:type="dxa"/>
            <w:shd w:val="clear" w:color="auto" w:fill="auto"/>
          </w:tcPr>
          <w:p w:rsidR="00DE3B81" w:rsidRPr="00DE3B81" w:rsidRDefault="00DE3B81" w:rsidP="00DE3B81">
            <w:pPr>
              <w:jc w:val="both"/>
              <w:rPr>
                <w:rFonts w:ascii="Times New Roman" w:hAnsi="Times New Roman" w:cs="Times New Roman"/>
                <w:sz w:val="24"/>
              </w:rPr>
            </w:pPr>
            <w:r w:rsidRPr="00DE3B81">
              <w:rPr>
                <w:rFonts w:ascii="Times New Roman" w:hAnsi="Times New Roman" w:cs="Times New Roman"/>
                <w:sz w:val="24"/>
              </w:rPr>
              <w:t xml:space="preserve">12. </w:t>
            </w:r>
          </w:p>
        </w:tc>
        <w:tc>
          <w:tcPr>
            <w:tcW w:w="9070" w:type="dxa"/>
            <w:shd w:val="clear" w:color="auto" w:fill="auto"/>
          </w:tcPr>
          <w:p w:rsidR="00DE3B81" w:rsidRPr="00DE3B81" w:rsidRDefault="00DE3B81" w:rsidP="00DE3B81">
            <w:pPr>
              <w:jc w:val="both"/>
              <w:rPr>
                <w:rFonts w:ascii="Times New Roman" w:hAnsi="Times New Roman" w:cs="Times New Roman"/>
                <w:sz w:val="24"/>
              </w:rPr>
            </w:pPr>
            <w:r w:rsidRPr="00DE3B81">
              <w:rPr>
                <w:rFonts w:ascii="Times New Roman" w:hAnsi="Times New Roman" w:cs="Times New Roman"/>
                <w:sz w:val="24"/>
              </w:rPr>
              <w:t>Pitanja, prijedlozi i obavijesti</w:t>
            </w:r>
          </w:p>
          <w:p w:rsidR="00DE3B81" w:rsidRPr="00DE3B81" w:rsidRDefault="00DE3B81" w:rsidP="00DE3B81">
            <w:pPr>
              <w:jc w:val="both"/>
              <w:rPr>
                <w:rFonts w:ascii="Times New Roman" w:hAnsi="Times New Roman" w:cs="Times New Roman"/>
                <w:sz w:val="24"/>
              </w:rPr>
            </w:pPr>
          </w:p>
        </w:tc>
      </w:tr>
    </w:tbl>
    <w:p w:rsidR="00DE3B81" w:rsidRPr="00DE3B81" w:rsidRDefault="00DE3B81" w:rsidP="00DE3B81">
      <w:pPr>
        <w:spacing w:after="0" w:line="240" w:lineRule="auto"/>
        <w:jc w:val="both"/>
        <w:rPr>
          <w:rFonts w:ascii="Times New Roman" w:hAnsi="Times New Roman" w:cs="Times New Roman"/>
          <w:b/>
          <w:sz w:val="24"/>
        </w:rPr>
      </w:pPr>
      <w:r w:rsidRPr="00DE3B81">
        <w:rPr>
          <w:rFonts w:ascii="Times New Roman" w:hAnsi="Times New Roman" w:cs="Times New Roman"/>
          <w:b/>
          <w:sz w:val="24"/>
        </w:rPr>
        <w:t>Ad. 1.  Prijedlog izvještaja o radu Vijeća Gradske četvrti Novi Zagreb - istok za 2018.</w:t>
      </w:r>
    </w:p>
    <w:p w:rsidR="00DE3B81" w:rsidRPr="00DE3B81" w:rsidRDefault="00DE3B81" w:rsidP="00DE3B81">
      <w:pPr>
        <w:spacing w:after="0" w:line="240" w:lineRule="auto"/>
        <w:jc w:val="both"/>
        <w:rPr>
          <w:rFonts w:ascii="Times New Roman" w:hAnsi="Times New Roman" w:cs="Times New Roman"/>
          <w:b/>
          <w:sz w:val="24"/>
        </w:rPr>
      </w:pPr>
    </w:p>
    <w:p w:rsidR="00DE3B81" w:rsidRPr="00DE3B81" w:rsidRDefault="00DE3B81" w:rsidP="00DE3B81">
      <w:pPr>
        <w:spacing w:after="0" w:line="240" w:lineRule="auto"/>
        <w:jc w:val="both"/>
        <w:rPr>
          <w:rFonts w:ascii="Times New Roman" w:hAnsi="Times New Roman" w:cs="Times New Roman"/>
          <w:sz w:val="24"/>
        </w:rPr>
      </w:pPr>
      <w:r w:rsidRPr="00DE3B81">
        <w:rPr>
          <w:rFonts w:ascii="Times New Roman" w:hAnsi="Times New Roman" w:cs="Times New Roman"/>
          <w:sz w:val="24"/>
        </w:rPr>
        <w:t xml:space="preserve">U raspravi sudjeluju: Milenko Arapović, Zoran Rotim, Frane Knezović, Frane Barbarić, Sunčana </w:t>
      </w:r>
      <w:proofErr w:type="spellStart"/>
      <w:r w:rsidRPr="00DE3B81">
        <w:rPr>
          <w:rFonts w:ascii="Times New Roman" w:hAnsi="Times New Roman" w:cs="Times New Roman"/>
          <w:sz w:val="24"/>
        </w:rPr>
        <w:t>Kunac</w:t>
      </w:r>
      <w:proofErr w:type="spellEnd"/>
      <w:r w:rsidRPr="00DE3B81">
        <w:rPr>
          <w:rFonts w:ascii="Times New Roman" w:hAnsi="Times New Roman" w:cs="Times New Roman"/>
          <w:sz w:val="24"/>
        </w:rPr>
        <w:t>.</w:t>
      </w:r>
    </w:p>
    <w:p w:rsidR="00DE3B81" w:rsidRPr="00DE3B81" w:rsidRDefault="00DE3B81" w:rsidP="00DE3B81">
      <w:pPr>
        <w:spacing w:after="0" w:line="240" w:lineRule="auto"/>
        <w:jc w:val="both"/>
        <w:rPr>
          <w:rFonts w:ascii="Times New Roman" w:hAnsi="Times New Roman" w:cs="Times New Roman"/>
          <w:sz w:val="24"/>
        </w:rPr>
      </w:pPr>
    </w:p>
    <w:p w:rsidR="00DE3B81" w:rsidRPr="00DE3B81" w:rsidRDefault="00DE3B81" w:rsidP="00DE3B81">
      <w:pPr>
        <w:spacing w:after="0" w:line="240" w:lineRule="auto"/>
        <w:jc w:val="both"/>
        <w:rPr>
          <w:rFonts w:ascii="Times New Roman" w:hAnsi="Times New Roman" w:cs="Times New Roman"/>
          <w:sz w:val="24"/>
        </w:rPr>
      </w:pPr>
      <w:r w:rsidRPr="00DE3B81">
        <w:rPr>
          <w:rFonts w:ascii="Times New Roman" w:hAnsi="Times New Roman" w:cs="Times New Roman"/>
          <w:sz w:val="24"/>
        </w:rPr>
        <w:t>Predsjednik Vijeća Milenko Arapović informira prisutne da je u izvješću dodano kako je u 2018. godini održano 6 sjednica radne grupe za branitelje i socijalnu skrb, te 6 sjednica radne grupe za izradu Plana komunalnih aktivnosti.</w:t>
      </w:r>
    </w:p>
    <w:p w:rsidR="00DE3B81" w:rsidRPr="00DE3B81" w:rsidRDefault="00DE3B81" w:rsidP="00DE3B81">
      <w:pPr>
        <w:spacing w:after="0" w:line="240" w:lineRule="auto"/>
        <w:jc w:val="both"/>
        <w:rPr>
          <w:rFonts w:ascii="Times New Roman" w:hAnsi="Times New Roman" w:cs="Times New Roman"/>
          <w:sz w:val="24"/>
        </w:rPr>
      </w:pPr>
    </w:p>
    <w:p w:rsidR="00DE3B81" w:rsidRPr="00DE3B81" w:rsidRDefault="00DE3B81" w:rsidP="00DE3B81">
      <w:pPr>
        <w:spacing w:after="0" w:line="240" w:lineRule="auto"/>
        <w:jc w:val="both"/>
        <w:rPr>
          <w:rFonts w:ascii="Times New Roman" w:hAnsi="Times New Roman" w:cs="Times New Roman"/>
          <w:sz w:val="24"/>
        </w:rPr>
      </w:pPr>
      <w:r w:rsidRPr="00DE3B81">
        <w:rPr>
          <w:rFonts w:ascii="Times New Roman" w:hAnsi="Times New Roman" w:cs="Times New Roman"/>
          <w:sz w:val="24"/>
        </w:rPr>
        <w:t xml:space="preserve">Član Vijeća Zoran Rotim iznosi svoj kratki osvrt na Izvješće o radu Vijeća u 2018. godini. Izvješće je vrlo korektno napisano, no smatra da bi se isto moglo proširiti i spominjanjem aktivnosti koje su kapitalne za našu gradsku četvrt. Krenulo se u izradu UPU-a Veliko Polje, UPU-a </w:t>
      </w:r>
      <w:proofErr w:type="spellStart"/>
      <w:r w:rsidRPr="00DE3B81">
        <w:rPr>
          <w:rFonts w:ascii="Times New Roman" w:hAnsi="Times New Roman" w:cs="Times New Roman"/>
          <w:sz w:val="24"/>
        </w:rPr>
        <w:t>Jakuševec</w:t>
      </w:r>
      <w:proofErr w:type="spellEnd"/>
      <w:r w:rsidRPr="00DE3B81">
        <w:rPr>
          <w:rFonts w:ascii="Times New Roman" w:hAnsi="Times New Roman" w:cs="Times New Roman"/>
          <w:sz w:val="24"/>
        </w:rPr>
        <w:t xml:space="preserve"> i pred završetkom je izgradnja ambulante u </w:t>
      </w:r>
      <w:proofErr w:type="spellStart"/>
      <w:r w:rsidRPr="00DE3B81">
        <w:rPr>
          <w:rFonts w:ascii="Times New Roman" w:hAnsi="Times New Roman" w:cs="Times New Roman"/>
          <w:sz w:val="24"/>
        </w:rPr>
        <w:t>Buzinu</w:t>
      </w:r>
      <w:proofErr w:type="spellEnd"/>
      <w:r w:rsidRPr="00DE3B81">
        <w:rPr>
          <w:rFonts w:ascii="Times New Roman" w:hAnsi="Times New Roman" w:cs="Times New Roman"/>
          <w:sz w:val="24"/>
        </w:rPr>
        <w:t xml:space="preserve">. Također, dosta je investicija financiranih od strane Grada Zagreba, kao npr. sportski centar u </w:t>
      </w:r>
      <w:proofErr w:type="spellStart"/>
      <w:r w:rsidRPr="00DE3B81">
        <w:rPr>
          <w:rFonts w:ascii="Times New Roman" w:hAnsi="Times New Roman" w:cs="Times New Roman"/>
          <w:sz w:val="24"/>
        </w:rPr>
        <w:t>Dugavama</w:t>
      </w:r>
      <w:proofErr w:type="spellEnd"/>
      <w:r w:rsidRPr="00DE3B81">
        <w:rPr>
          <w:rFonts w:ascii="Times New Roman" w:hAnsi="Times New Roman" w:cs="Times New Roman"/>
          <w:sz w:val="24"/>
        </w:rPr>
        <w:t xml:space="preserve"> i </w:t>
      </w:r>
      <w:proofErr w:type="spellStart"/>
      <w:r w:rsidRPr="00DE3B81">
        <w:rPr>
          <w:rFonts w:ascii="Times New Roman" w:hAnsi="Times New Roman" w:cs="Times New Roman"/>
          <w:sz w:val="24"/>
        </w:rPr>
        <w:t>Jakuševcu</w:t>
      </w:r>
      <w:proofErr w:type="spellEnd"/>
      <w:r w:rsidRPr="00DE3B81">
        <w:rPr>
          <w:rFonts w:ascii="Times New Roman" w:hAnsi="Times New Roman" w:cs="Times New Roman"/>
          <w:sz w:val="24"/>
        </w:rPr>
        <w:t>. Ukupni iznos tih investicija je preko 16 milijuna kuna. Rad Vijeća u prošloj godini ocjenjuje izuzetno dobrim, sjednice su bile vrlo konstruktivne i vrlo dinamične.</w:t>
      </w:r>
    </w:p>
    <w:p w:rsidR="00DE3B81" w:rsidRPr="00DE3B81" w:rsidRDefault="00DE3B81" w:rsidP="00DE3B81">
      <w:pPr>
        <w:spacing w:after="0" w:line="240" w:lineRule="auto"/>
        <w:jc w:val="both"/>
        <w:rPr>
          <w:rFonts w:ascii="Times New Roman" w:hAnsi="Times New Roman" w:cs="Times New Roman"/>
          <w:sz w:val="24"/>
        </w:rPr>
      </w:pPr>
      <w:r w:rsidRPr="00DE3B81">
        <w:rPr>
          <w:rFonts w:ascii="Times New Roman" w:hAnsi="Times New Roman" w:cs="Times New Roman"/>
          <w:sz w:val="24"/>
        </w:rPr>
        <w:lastRenderedPageBreak/>
        <w:t>Predsjednik Vijeća zahvaljuje članu Vijeća Zoranu Rotimu te ukoliko on izlaganje dostavi u pisanom obliku, može se dopuniti izvješće, međutim isključivo aktivnostima koje je na inicijativu Vijeća Grad odradio.</w:t>
      </w:r>
    </w:p>
    <w:p w:rsidR="00DE3B81" w:rsidRPr="00DE3B81" w:rsidRDefault="00DE3B81" w:rsidP="00DE3B81">
      <w:pPr>
        <w:spacing w:after="0" w:line="240" w:lineRule="auto"/>
        <w:jc w:val="both"/>
        <w:rPr>
          <w:rFonts w:ascii="Times New Roman" w:hAnsi="Times New Roman" w:cs="Times New Roman"/>
          <w:sz w:val="24"/>
        </w:rPr>
      </w:pPr>
    </w:p>
    <w:p w:rsidR="00DE3B81" w:rsidRPr="00DE3B81" w:rsidRDefault="00DE3B81" w:rsidP="00DE3B81">
      <w:pPr>
        <w:spacing w:after="0" w:line="240" w:lineRule="auto"/>
        <w:jc w:val="both"/>
        <w:rPr>
          <w:rFonts w:ascii="Times New Roman" w:hAnsi="Times New Roman" w:cs="Times New Roman"/>
          <w:i/>
          <w:sz w:val="24"/>
        </w:rPr>
      </w:pPr>
      <w:r w:rsidRPr="00DE3B81">
        <w:rPr>
          <w:rFonts w:ascii="Times New Roman" w:hAnsi="Times New Roman" w:cs="Times New Roman"/>
          <w:i/>
          <w:sz w:val="24"/>
        </w:rPr>
        <w:t xml:space="preserve">/Član Vijeća Teodor </w:t>
      </w:r>
      <w:proofErr w:type="spellStart"/>
      <w:r w:rsidRPr="00DE3B81">
        <w:rPr>
          <w:rFonts w:ascii="Times New Roman" w:hAnsi="Times New Roman" w:cs="Times New Roman"/>
          <w:i/>
          <w:sz w:val="24"/>
        </w:rPr>
        <w:t>Celakoski</w:t>
      </w:r>
      <w:proofErr w:type="spellEnd"/>
      <w:r w:rsidRPr="00DE3B81">
        <w:rPr>
          <w:rFonts w:ascii="Times New Roman" w:hAnsi="Times New Roman" w:cs="Times New Roman"/>
          <w:i/>
          <w:sz w:val="24"/>
        </w:rPr>
        <w:t xml:space="preserve"> pristupio sjednici./</w:t>
      </w:r>
    </w:p>
    <w:p w:rsidR="00DE3B81" w:rsidRPr="00DE3B81" w:rsidRDefault="00DE3B81" w:rsidP="00DE3B81">
      <w:pPr>
        <w:spacing w:after="0" w:line="240" w:lineRule="auto"/>
        <w:jc w:val="both"/>
        <w:rPr>
          <w:rFonts w:ascii="Times New Roman" w:hAnsi="Times New Roman" w:cs="Times New Roman"/>
          <w:i/>
          <w:sz w:val="24"/>
        </w:rPr>
      </w:pPr>
    </w:p>
    <w:p w:rsidR="00DE3B81" w:rsidRPr="00DE3B81" w:rsidRDefault="00DE3B81" w:rsidP="00DE3B81">
      <w:pPr>
        <w:tabs>
          <w:tab w:val="left" w:pos="8010"/>
        </w:tabs>
        <w:spacing w:after="0" w:line="240" w:lineRule="auto"/>
        <w:jc w:val="both"/>
        <w:rPr>
          <w:rFonts w:ascii="Times New Roman" w:hAnsi="Times New Roman" w:cs="Times New Roman"/>
          <w:sz w:val="24"/>
        </w:rPr>
      </w:pPr>
      <w:bookmarkStart w:id="0" w:name="_Hlk536009115"/>
      <w:r w:rsidRPr="00DE3B81">
        <w:rPr>
          <w:rFonts w:ascii="Times New Roman" w:hAnsi="Times New Roman" w:cs="Times New Roman"/>
          <w:sz w:val="24"/>
        </w:rPr>
        <w:t>Vijeće Gradske četvrti Novi Zagreb – istok jednoglasno (18 „za“) donosi</w:t>
      </w:r>
      <w:r w:rsidRPr="00DE3B81">
        <w:rPr>
          <w:rFonts w:ascii="Times New Roman" w:hAnsi="Times New Roman" w:cs="Times New Roman"/>
          <w:sz w:val="24"/>
        </w:rPr>
        <w:tab/>
      </w:r>
    </w:p>
    <w:p w:rsidR="00DE3B81" w:rsidRPr="00DE3B81" w:rsidRDefault="00DE3B81" w:rsidP="00DE3B81">
      <w:pPr>
        <w:tabs>
          <w:tab w:val="left" w:pos="8010"/>
        </w:tabs>
        <w:spacing w:after="0" w:line="240" w:lineRule="auto"/>
        <w:jc w:val="both"/>
        <w:rPr>
          <w:rFonts w:ascii="Times New Roman" w:hAnsi="Times New Roman" w:cs="Times New Roman"/>
          <w:sz w:val="24"/>
        </w:rPr>
      </w:pPr>
    </w:p>
    <w:p w:rsidR="00DE3B81" w:rsidRPr="00DE3B81" w:rsidRDefault="00DE3B81" w:rsidP="00DE3B81">
      <w:pPr>
        <w:tabs>
          <w:tab w:val="left" w:pos="1560"/>
          <w:tab w:val="center" w:pos="1985"/>
        </w:tabs>
        <w:spacing w:after="0"/>
        <w:jc w:val="center"/>
        <w:rPr>
          <w:rFonts w:ascii="Times New Roman" w:hAnsi="Times New Roman" w:cs="Times New Roman"/>
          <w:b/>
        </w:rPr>
      </w:pPr>
      <w:r w:rsidRPr="00DE3B81">
        <w:rPr>
          <w:rFonts w:ascii="Times New Roman" w:hAnsi="Times New Roman" w:cs="Times New Roman"/>
          <w:b/>
        </w:rPr>
        <w:t xml:space="preserve">IZVJEŠĆE </w:t>
      </w:r>
    </w:p>
    <w:p w:rsidR="00DE3B81" w:rsidRPr="00DE3B81" w:rsidRDefault="00DE3B81" w:rsidP="00DE3B81">
      <w:pPr>
        <w:tabs>
          <w:tab w:val="left" w:pos="1560"/>
          <w:tab w:val="center" w:pos="1985"/>
        </w:tabs>
        <w:spacing w:after="0"/>
        <w:jc w:val="center"/>
        <w:rPr>
          <w:rFonts w:ascii="Times New Roman" w:hAnsi="Times New Roman" w:cs="Times New Roman"/>
          <w:b/>
        </w:rPr>
      </w:pPr>
      <w:r w:rsidRPr="00DE3B81">
        <w:rPr>
          <w:rFonts w:ascii="Times New Roman" w:hAnsi="Times New Roman" w:cs="Times New Roman"/>
          <w:b/>
        </w:rPr>
        <w:t xml:space="preserve">O RADU VIJEĆA GRADSKE ČETVRTI </w:t>
      </w:r>
    </w:p>
    <w:p w:rsidR="00DE3B81" w:rsidRPr="00DE3B81" w:rsidRDefault="00DE3B81" w:rsidP="00DE3B81">
      <w:pPr>
        <w:tabs>
          <w:tab w:val="left" w:pos="1560"/>
          <w:tab w:val="center" w:pos="1985"/>
        </w:tabs>
        <w:spacing w:after="0"/>
        <w:jc w:val="center"/>
        <w:rPr>
          <w:rFonts w:ascii="Times New Roman" w:hAnsi="Times New Roman" w:cs="Times New Roman"/>
          <w:b/>
        </w:rPr>
      </w:pPr>
      <w:r w:rsidRPr="00DE3B81">
        <w:rPr>
          <w:rFonts w:ascii="Times New Roman" w:hAnsi="Times New Roman" w:cs="Times New Roman"/>
          <w:b/>
        </w:rPr>
        <w:t xml:space="preserve">NOVI ZAGREB – ISTOK </w:t>
      </w:r>
    </w:p>
    <w:p w:rsidR="00DE3B81" w:rsidRPr="00DE3B81" w:rsidRDefault="00DE3B81" w:rsidP="00DE3B81">
      <w:pPr>
        <w:tabs>
          <w:tab w:val="left" w:pos="1560"/>
          <w:tab w:val="center" w:pos="1985"/>
        </w:tabs>
        <w:spacing w:after="0"/>
        <w:jc w:val="center"/>
        <w:rPr>
          <w:rFonts w:ascii="Times New Roman" w:hAnsi="Times New Roman" w:cs="Times New Roman"/>
          <w:b/>
        </w:rPr>
      </w:pPr>
      <w:r w:rsidRPr="00DE3B81">
        <w:rPr>
          <w:rFonts w:ascii="Times New Roman" w:hAnsi="Times New Roman" w:cs="Times New Roman"/>
          <w:b/>
        </w:rPr>
        <w:t>za 2018. godinu</w:t>
      </w:r>
    </w:p>
    <w:p w:rsidR="00DE3B81" w:rsidRPr="00DE3B81" w:rsidRDefault="00DE3B81" w:rsidP="00DE3B81">
      <w:pPr>
        <w:tabs>
          <w:tab w:val="left" w:pos="1560"/>
          <w:tab w:val="center" w:pos="1985"/>
        </w:tabs>
        <w:spacing w:after="0"/>
        <w:jc w:val="center"/>
        <w:rPr>
          <w:rFonts w:ascii="Times New Roman" w:hAnsi="Times New Roman" w:cs="Times New Roman"/>
          <w:b/>
        </w:rPr>
      </w:pPr>
    </w:p>
    <w:p w:rsidR="00DE3B81" w:rsidRPr="00DE3B81" w:rsidRDefault="00DE3B81" w:rsidP="00DE3B81">
      <w:pPr>
        <w:numPr>
          <w:ilvl w:val="0"/>
          <w:numId w:val="1"/>
        </w:numPr>
        <w:tabs>
          <w:tab w:val="num" w:pos="0"/>
        </w:tabs>
        <w:spacing w:after="0" w:line="240" w:lineRule="auto"/>
        <w:ind w:left="720"/>
        <w:jc w:val="both"/>
        <w:rPr>
          <w:rFonts w:ascii="Times New Roman" w:hAnsi="Times New Roman" w:cs="Times New Roman"/>
          <w:b/>
          <w:sz w:val="24"/>
          <w:szCs w:val="24"/>
        </w:rPr>
      </w:pPr>
      <w:r w:rsidRPr="00DE3B81">
        <w:rPr>
          <w:rFonts w:ascii="Times New Roman" w:hAnsi="Times New Roman" w:cs="Times New Roman"/>
          <w:b/>
          <w:sz w:val="24"/>
          <w:szCs w:val="24"/>
        </w:rPr>
        <w:t>UVODNE NAPOMENE</w:t>
      </w:r>
    </w:p>
    <w:p w:rsidR="00DE3B81" w:rsidRPr="00DE3B81" w:rsidRDefault="00DE3B81" w:rsidP="00DE3B81">
      <w:pPr>
        <w:spacing w:after="0"/>
        <w:rPr>
          <w:rFonts w:ascii="Times New Roman" w:hAnsi="Times New Roman" w:cs="Times New Roman"/>
          <w:sz w:val="24"/>
          <w:szCs w:val="24"/>
        </w:rPr>
      </w:pPr>
    </w:p>
    <w:p w:rsidR="00DE3B81" w:rsidRPr="00DE3B81" w:rsidRDefault="00DE3B81" w:rsidP="00DE3B81">
      <w:pPr>
        <w:spacing w:after="0"/>
        <w:rPr>
          <w:rFonts w:ascii="Times New Roman" w:hAnsi="Times New Roman" w:cs="Times New Roman"/>
          <w:sz w:val="24"/>
          <w:szCs w:val="24"/>
        </w:rPr>
      </w:pPr>
      <w:r w:rsidRPr="00DE3B81">
        <w:rPr>
          <w:rFonts w:ascii="Times New Roman" w:hAnsi="Times New Roman" w:cs="Times New Roman"/>
          <w:sz w:val="24"/>
          <w:szCs w:val="24"/>
        </w:rPr>
        <w:t xml:space="preserve">           Vijeće Gradske četvrti Novi Zagreb – istok je svoj rad i djelovanje usmjerilo na razvoj mjesne samouprave, a na temelju Statuta Grada Zagreba i Pravila Gradske četvrti Novi Zagreb – istok.</w:t>
      </w:r>
    </w:p>
    <w:p w:rsidR="00DE3B81" w:rsidRPr="00DE3B81" w:rsidRDefault="00DE3B81" w:rsidP="00DE3B81">
      <w:pPr>
        <w:spacing w:after="0"/>
        <w:rPr>
          <w:rFonts w:ascii="Times New Roman" w:hAnsi="Times New Roman" w:cs="Times New Roman"/>
          <w:sz w:val="24"/>
          <w:szCs w:val="24"/>
        </w:rPr>
      </w:pPr>
      <w:r w:rsidRPr="00DE3B81">
        <w:rPr>
          <w:rFonts w:ascii="Times New Roman" w:hAnsi="Times New Roman" w:cs="Times New Roman"/>
          <w:sz w:val="24"/>
          <w:szCs w:val="24"/>
        </w:rPr>
        <w:tab/>
        <w:t>Osnovna djelovanja bila je usmjerena na poboljšanje infrastrukturnih problema, donošenje akata Vijeća i sudjelovanje u donošenju odluka Skupštine Grada, gradonačelnika i gradskih upravnih tijela.</w:t>
      </w:r>
    </w:p>
    <w:p w:rsidR="00DE3B81" w:rsidRPr="00DE3B81" w:rsidRDefault="00DE3B81" w:rsidP="00DE3B81">
      <w:pPr>
        <w:spacing w:after="0"/>
        <w:rPr>
          <w:rFonts w:ascii="Times New Roman" w:hAnsi="Times New Roman" w:cs="Times New Roman"/>
          <w:sz w:val="24"/>
          <w:szCs w:val="24"/>
        </w:rPr>
      </w:pPr>
      <w:r w:rsidRPr="00DE3B81">
        <w:rPr>
          <w:rFonts w:ascii="Times New Roman" w:hAnsi="Times New Roman" w:cs="Times New Roman"/>
          <w:sz w:val="24"/>
          <w:szCs w:val="24"/>
        </w:rPr>
        <w:tab/>
      </w:r>
      <w:r w:rsidRPr="00DE3B81">
        <w:rPr>
          <w:rFonts w:ascii="Times New Roman" w:hAnsi="Times New Roman" w:cs="Times New Roman"/>
          <w:sz w:val="24"/>
          <w:szCs w:val="24"/>
        </w:rPr>
        <w:tab/>
        <w:t>Obzirom na to da Gradska četvrt Novi Zagreb – istok sačinjava sedam urbanih i četiri ruralne mjesne samouprave vodilo se računa o zadovoljavanju potreba građana obzirom na prioritete.</w:t>
      </w:r>
    </w:p>
    <w:p w:rsidR="00DE3B81" w:rsidRPr="00DE3B81" w:rsidRDefault="00DE3B81" w:rsidP="00DE3B81">
      <w:pPr>
        <w:spacing w:after="0"/>
        <w:ind w:left="1440"/>
        <w:rPr>
          <w:rFonts w:ascii="Times New Roman" w:hAnsi="Times New Roman" w:cs="Times New Roman"/>
          <w:sz w:val="24"/>
          <w:szCs w:val="24"/>
        </w:rPr>
      </w:pPr>
    </w:p>
    <w:p w:rsidR="00DE3B81" w:rsidRPr="00DE3B81" w:rsidRDefault="00DE3B81" w:rsidP="00DE3B81">
      <w:pPr>
        <w:numPr>
          <w:ilvl w:val="0"/>
          <w:numId w:val="1"/>
        </w:numPr>
        <w:spacing w:after="0" w:line="240" w:lineRule="auto"/>
        <w:ind w:left="720"/>
        <w:jc w:val="both"/>
        <w:rPr>
          <w:rFonts w:ascii="Times New Roman" w:hAnsi="Times New Roman" w:cs="Times New Roman"/>
          <w:b/>
          <w:sz w:val="24"/>
          <w:szCs w:val="24"/>
        </w:rPr>
      </w:pPr>
      <w:r w:rsidRPr="00DE3B81">
        <w:rPr>
          <w:rFonts w:ascii="Times New Roman" w:hAnsi="Times New Roman" w:cs="Times New Roman"/>
          <w:b/>
          <w:sz w:val="24"/>
          <w:szCs w:val="24"/>
        </w:rPr>
        <w:t>O RADU VIJEĆA</w:t>
      </w:r>
    </w:p>
    <w:p w:rsidR="00DE3B81" w:rsidRPr="00DE3B81" w:rsidRDefault="00DE3B81" w:rsidP="00DE3B81">
      <w:pPr>
        <w:spacing w:after="0"/>
        <w:rPr>
          <w:rFonts w:ascii="Times New Roman" w:hAnsi="Times New Roman" w:cs="Times New Roman"/>
          <w:sz w:val="24"/>
          <w:szCs w:val="24"/>
        </w:rPr>
      </w:pPr>
    </w:p>
    <w:p w:rsidR="00DE3B81" w:rsidRPr="00DE3B81" w:rsidRDefault="00DE3B81" w:rsidP="00DE3B81">
      <w:pPr>
        <w:spacing w:after="0"/>
        <w:ind w:firstLine="708"/>
        <w:rPr>
          <w:rFonts w:ascii="Times New Roman" w:hAnsi="Times New Roman" w:cs="Times New Roman"/>
          <w:sz w:val="24"/>
          <w:szCs w:val="24"/>
        </w:rPr>
      </w:pPr>
      <w:r w:rsidRPr="00DE3B81">
        <w:rPr>
          <w:rFonts w:ascii="Times New Roman" w:hAnsi="Times New Roman" w:cs="Times New Roman"/>
          <w:sz w:val="24"/>
          <w:szCs w:val="24"/>
        </w:rPr>
        <w:t>Koristeći podatke iz tabelarnog dijela izvješća i zapisnika sa sjednica Vijeća Gradske četvrti Novi Zagreb - istok iskazujemo zbirne brojčane pokazatelje o osnovnim oblicima rada Vijeća Gradske četvrti Novi Zagreb - istok.</w:t>
      </w:r>
    </w:p>
    <w:p w:rsidR="00DE3B81" w:rsidRPr="00DE3B81" w:rsidRDefault="00DE3B81" w:rsidP="00DE3B81">
      <w:pPr>
        <w:spacing w:after="0"/>
        <w:ind w:firstLine="708"/>
        <w:rPr>
          <w:rFonts w:ascii="Times New Roman" w:hAnsi="Times New Roman" w:cs="Times New Roman"/>
          <w:sz w:val="24"/>
          <w:szCs w:val="24"/>
        </w:rPr>
      </w:pPr>
    </w:p>
    <w:p w:rsidR="00DE3B81" w:rsidRPr="00DE3B81" w:rsidRDefault="00DE3B81" w:rsidP="00DE3B81">
      <w:pPr>
        <w:spacing w:after="0"/>
        <w:rPr>
          <w:rFonts w:ascii="Times New Roman" w:hAnsi="Times New Roman" w:cs="Times New Roman"/>
          <w:b/>
          <w:sz w:val="24"/>
          <w:szCs w:val="24"/>
        </w:rPr>
      </w:pPr>
      <w:r w:rsidRPr="00DE3B81">
        <w:rPr>
          <w:rFonts w:ascii="Times New Roman" w:hAnsi="Times New Roman" w:cs="Times New Roman"/>
          <w:b/>
          <w:sz w:val="24"/>
          <w:szCs w:val="24"/>
        </w:rPr>
        <w:t>2. a.</w:t>
      </w:r>
      <w:r w:rsidRPr="00DE3B81">
        <w:rPr>
          <w:rFonts w:ascii="Times New Roman" w:hAnsi="Times New Roman" w:cs="Times New Roman"/>
          <w:sz w:val="24"/>
          <w:szCs w:val="24"/>
        </w:rPr>
        <w:t xml:space="preserve">    </w:t>
      </w:r>
      <w:r w:rsidRPr="00DE3B81">
        <w:rPr>
          <w:rFonts w:ascii="Times New Roman" w:hAnsi="Times New Roman" w:cs="Times New Roman"/>
          <w:b/>
          <w:sz w:val="24"/>
          <w:szCs w:val="24"/>
        </w:rPr>
        <w:t>SJEDNICE VIJEĆA</w:t>
      </w:r>
    </w:p>
    <w:p w:rsidR="00DE3B81" w:rsidRPr="00DE3B81" w:rsidRDefault="00DE3B81" w:rsidP="00DE3B81">
      <w:pPr>
        <w:spacing w:after="0"/>
        <w:ind w:left="1440"/>
        <w:rPr>
          <w:rFonts w:ascii="Times New Roman" w:hAnsi="Times New Roman" w:cs="Times New Roman"/>
          <w:sz w:val="24"/>
          <w:szCs w:val="24"/>
        </w:rPr>
      </w:pPr>
    </w:p>
    <w:p w:rsidR="00DE3B81" w:rsidRPr="00DE3B81" w:rsidRDefault="00DE3B81" w:rsidP="00DE3B81">
      <w:pPr>
        <w:spacing w:after="0"/>
        <w:rPr>
          <w:rFonts w:ascii="Times New Roman" w:hAnsi="Times New Roman" w:cs="Times New Roman"/>
          <w:b/>
          <w:sz w:val="24"/>
          <w:szCs w:val="24"/>
        </w:rPr>
      </w:pPr>
      <w:r w:rsidRPr="00DE3B81">
        <w:rPr>
          <w:rFonts w:ascii="Times New Roman" w:hAnsi="Times New Roman" w:cs="Times New Roman"/>
          <w:b/>
          <w:sz w:val="24"/>
          <w:szCs w:val="24"/>
        </w:rPr>
        <w:t>2. a. a. Održano sjednica Vijeća</w:t>
      </w:r>
    </w:p>
    <w:p w:rsidR="00DE3B81" w:rsidRPr="00DE3B81" w:rsidRDefault="00DE3B81" w:rsidP="00DE3B81">
      <w:pPr>
        <w:spacing w:after="0"/>
        <w:rPr>
          <w:rFonts w:ascii="Times New Roman" w:hAnsi="Times New Roman" w:cs="Times New Roman"/>
          <w:b/>
          <w:sz w:val="24"/>
          <w:szCs w:val="24"/>
        </w:rPr>
      </w:pPr>
    </w:p>
    <w:p w:rsidR="00DE3B81" w:rsidRPr="00DE3B81" w:rsidRDefault="00DE3B81" w:rsidP="00DE3B81">
      <w:pPr>
        <w:spacing w:after="0"/>
        <w:rPr>
          <w:rFonts w:ascii="Times New Roman" w:hAnsi="Times New Roman" w:cs="Times New Roman"/>
          <w:sz w:val="24"/>
          <w:szCs w:val="24"/>
        </w:rPr>
      </w:pPr>
      <w:r w:rsidRPr="00DE3B81">
        <w:rPr>
          <w:rFonts w:ascii="Times New Roman" w:hAnsi="Times New Roman" w:cs="Times New Roman"/>
          <w:b/>
          <w:sz w:val="24"/>
          <w:szCs w:val="24"/>
        </w:rPr>
        <w:tab/>
      </w:r>
      <w:r w:rsidRPr="00DE3B81">
        <w:rPr>
          <w:rFonts w:ascii="Times New Roman" w:hAnsi="Times New Roman" w:cs="Times New Roman"/>
          <w:sz w:val="24"/>
          <w:szCs w:val="24"/>
        </w:rPr>
        <w:t>U 2018. godini ukupno je održano četrnaest (14) sjednica Vijeća Gradske četvrti Novi Zagreb – istok.</w:t>
      </w:r>
    </w:p>
    <w:p w:rsidR="00DE3B81" w:rsidRPr="00DE3B81" w:rsidRDefault="00DE3B81" w:rsidP="00DE3B81">
      <w:pPr>
        <w:spacing w:after="0"/>
        <w:rPr>
          <w:rFonts w:ascii="Times New Roman" w:hAnsi="Times New Roman" w:cs="Times New Roman"/>
          <w:sz w:val="24"/>
          <w:szCs w:val="24"/>
        </w:rPr>
      </w:pPr>
      <w:r w:rsidRPr="00DE3B81">
        <w:rPr>
          <w:rFonts w:ascii="Times New Roman" w:hAnsi="Times New Roman" w:cs="Times New Roman"/>
          <w:sz w:val="24"/>
          <w:szCs w:val="24"/>
        </w:rPr>
        <w:tab/>
      </w:r>
      <w:r w:rsidRPr="00DE3B81">
        <w:rPr>
          <w:rFonts w:ascii="Times New Roman" w:hAnsi="Times New Roman" w:cs="Times New Roman"/>
          <w:sz w:val="24"/>
          <w:szCs w:val="24"/>
        </w:rPr>
        <w:tab/>
      </w:r>
    </w:p>
    <w:p w:rsidR="00DE3B81" w:rsidRPr="00DE3B81" w:rsidRDefault="00DE3B81" w:rsidP="00DE3B81">
      <w:pPr>
        <w:spacing w:after="0"/>
        <w:rPr>
          <w:rFonts w:ascii="Times New Roman" w:hAnsi="Times New Roman" w:cs="Times New Roman"/>
          <w:b/>
          <w:sz w:val="24"/>
          <w:szCs w:val="24"/>
        </w:rPr>
      </w:pPr>
      <w:r w:rsidRPr="00DE3B81">
        <w:rPr>
          <w:rFonts w:ascii="Times New Roman" w:hAnsi="Times New Roman" w:cs="Times New Roman"/>
          <w:b/>
          <w:sz w:val="24"/>
          <w:szCs w:val="24"/>
        </w:rPr>
        <w:t>2. a. b. Točke dnevnog reda</w:t>
      </w:r>
    </w:p>
    <w:p w:rsidR="00DE3B81" w:rsidRPr="00DE3B81" w:rsidRDefault="00DE3B81" w:rsidP="00DE3B81">
      <w:pPr>
        <w:spacing w:after="0"/>
        <w:rPr>
          <w:rFonts w:ascii="Times New Roman" w:hAnsi="Times New Roman" w:cs="Times New Roman"/>
          <w:b/>
          <w:sz w:val="24"/>
          <w:szCs w:val="24"/>
        </w:rPr>
      </w:pPr>
    </w:p>
    <w:p w:rsidR="00DE3B81" w:rsidRPr="00DE3B81" w:rsidRDefault="00DE3B81" w:rsidP="00DE3B81">
      <w:pPr>
        <w:spacing w:after="0"/>
        <w:rPr>
          <w:rFonts w:ascii="Times New Roman" w:hAnsi="Times New Roman" w:cs="Times New Roman"/>
          <w:sz w:val="24"/>
          <w:szCs w:val="24"/>
        </w:rPr>
      </w:pPr>
      <w:r w:rsidRPr="00DE3B81">
        <w:rPr>
          <w:rFonts w:ascii="Times New Roman" w:hAnsi="Times New Roman" w:cs="Times New Roman"/>
          <w:sz w:val="24"/>
          <w:szCs w:val="24"/>
        </w:rPr>
        <w:tab/>
        <w:t>Ukupni broj točaka dnevnog reda na svim sjednicama Vijeća Gradske četvrti Novi Zagreb - istok u 2018. godini je 151, odnosno prosječno 11 točaka dnevnog reda po sjednici Vijeća Gradske četvrti.</w:t>
      </w:r>
    </w:p>
    <w:p w:rsidR="00DE3B81" w:rsidRPr="00DE3B81" w:rsidRDefault="00DE3B81" w:rsidP="00DE3B81">
      <w:pPr>
        <w:spacing w:after="0"/>
        <w:rPr>
          <w:rFonts w:ascii="Times New Roman" w:hAnsi="Times New Roman" w:cs="Times New Roman"/>
          <w:sz w:val="24"/>
          <w:szCs w:val="24"/>
        </w:rPr>
      </w:pPr>
    </w:p>
    <w:p w:rsidR="00DE3B81" w:rsidRPr="00DE3B81" w:rsidRDefault="00DE3B81" w:rsidP="00DE3B81">
      <w:pPr>
        <w:rPr>
          <w:rFonts w:ascii="Times New Roman" w:hAnsi="Times New Roman" w:cs="Times New Roman"/>
          <w:b/>
          <w:sz w:val="24"/>
          <w:szCs w:val="24"/>
        </w:rPr>
      </w:pPr>
      <w:r w:rsidRPr="00DE3B81">
        <w:rPr>
          <w:rFonts w:ascii="Times New Roman" w:hAnsi="Times New Roman" w:cs="Times New Roman"/>
          <w:b/>
          <w:sz w:val="24"/>
          <w:szCs w:val="24"/>
        </w:rPr>
        <w:t>2. a. 3. Trajanje sjednica Vijeća</w:t>
      </w:r>
    </w:p>
    <w:p w:rsidR="00DE3B81" w:rsidRPr="00DE3B81" w:rsidRDefault="00DE3B81" w:rsidP="00DE3B81">
      <w:pPr>
        <w:rPr>
          <w:rFonts w:ascii="Times New Roman" w:hAnsi="Times New Roman" w:cs="Times New Roman"/>
          <w:sz w:val="24"/>
          <w:szCs w:val="24"/>
        </w:rPr>
      </w:pPr>
      <w:r w:rsidRPr="00DE3B81">
        <w:rPr>
          <w:rFonts w:ascii="Times New Roman" w:hAnsi="Times New Roman" w:cs="Times New Roman"/>
          <w:b/>
          <w:sz w:val="24"/>
          <w:szCs w:val="24"/>
        </w:rPr>
        <w:tab/>
      </w:r>
      <w:r w:rsidRPr="00DE3B81">
        <w:rPr>
          <w:rFonts w:ascii="Times New Roman" w:hAnsi="Times New Roman" w:cs="Times New Roman"/>
          <w:sz w:val="24"/>
          <w:szCs w:val="24"/>
        </w:rPr>
        <w:t xml:space="preserve">Ukupno vrijeme trajanja sjednica Vijeća Gradske četvrti Novi Zagreb - istok u 2018. godini je 21 sat i 10 minuta, odnosno prosječno trajanje svake sjednice je 1 sat i 40 minuta. </w:t>
      </w:r>
    </w:p>
    <w:p w:rsidR="00DE3B81" w:rsidRPr="00DE3B81" w:rsidRDefault="00DE3B81" w:rsidP="00DE3B81">
      <w:pPr>
        <w:rPr>
          <w:rFonts w:ascii="Times New Roman" w:hAnsi="Times New Roman" w:cs="Times New Roman"/>
          <w:b/>
          <w:sz w:val="24"/>
          <w:szCs w:val="24"/>
        </w:rPr>
      </w:pPr>
      <w:r w:rsidRPr="00DE3B81">
        <w:rPr>
          <w:rFonts w:ascii="Times New Roman" w:hAnsi="Times New Roman" w:cs="Times New Roman"/>
          <w:b/>
          <w:sz w:val="24"/>
          <w:szCs w:val="24"/>
        </w:rPr>
        <w:lastRenderedPageBreak/>
        <w:t>2. a. 4. Prisutnost članova Vijeća sjednicama</w:t>
      </w:r>
    </w:p>
    <w:p w:rsidR="00DE3B81" w:rsidRPr="00DE3B81" w:rsidRDefault="00DE3B81" w:rsidP="00DE3B81">
      <w:pPr>
        <w:rPr>
          <w:rFonts w:ascii="Times New Roman" w:hAnsi="Times New Roman" w:cs="Times New Roman"/>
          <w:sz w:val="24"/>
          <w:szCs w:val="24"/>
        </w:rPr>
      </w:pPr>
      <w:r w:rsidRPr="00DE3B81">
        <w:rPr>
          <w:rFonts w:ascii="Times New Roman" w:hAnsi="Times New Roman" w:cs="Times New Roman"/>
          <w:sz w:val="24"/>
          <w:szCs w:val="24"/>
        </w:rPr>
        <w:tab/>
        <w:t>Prisutnost članova Vijeća Gradske četvrti Novi Zagreb - istok sjednicama Vijeća u 2018. godini u prosjeku je osamnaest od devetnaest članova Vijeća.</w:t>
      </w:r>
    </w:p>
    <w:p w:rsidR="00DE3B81" w:rsidRPr="00DE3B81" w:rsidRDefault="00DE3B81" w:rsidP="00DE3B81">
      <w:pPr>
        <w:rPr>
          <w:rFonts w:ascii="Times New Roman" w:hAnsi="Times New Roman" w:cs="Times New Roman"/>
          <w:b/>
          <w:sz w:val="24"/>
          <w:szCs w:val="24"/>
        </w:rPr>
      </w:pPr>
      <w:r w:rsidRPr="00DE3B81">
        <w:rPr>
          <w:rFonts w:ascii="Times New Roman" w:hAnsi="Times New Roman" w:cs="Times New Roman"/>
          <w:b/>
          <w:sz w:val="24"/>
          <w:szCs w:val="24"/>
        </w:rPr>
        <w:t>2. a. 5. Hitni sazivi sjednica i dopunske točke Dnevnog reda</w:t>
      </w:r>
    </w:p>
    <w:p w:rsidR="00DE3B81" w:rsidRPr="00DE3B81" w:rsidRDefault="00DE3B81" w:rsidP="00DE3B81">
      <w:pPr>
        <w:rPr>
          <w:rFonts w:ascii="Times New Roman" w:hAnsi="Times New Roman" w:cs="Times New Roman"/>
          <w:sz w:val="24"/>
          <w:szCs w:val="24"/>
        </w:rPr>
      </w:pPr>
      <w:r w:rsidRPr="00DE3B81">
        <w:rPr>
          <w:rFonts w:ascii="Times New Roman" w:hAnsi="Times New Roman" w:cs="Times New Roman"/>
          <w:sz w:val="24"/>
          <w:szCs w:val="24"/>
        </w:rPr>
        <w:tab/>
        <w:t xml:space="preserve">Nije bilo </w:t>
      </w:r>
      <w:proofErr w:type="spellStart"/>
      <w:r w:rsidRPr="00DE3B81">
        <w:rPr>
          <w:rFonts w:ascii="Times New Roman" w:hAnsi="Times New Roman" w:cs="Times New Roman"/>
          <w:sz w:val="24"/>
          <w:szCs w:val="24"/>
        </w:rPr>
        <w:t>sazvanih</w:t>
      </w:r>
      <w:proofErr w:type="spellEnd"/>
      <w:r w:rsidRPr="00DE3B81">
        <w:rPr>
          <w:rFonts w:ascii="Times New Roman" w:hAnsi="Times New Roman" w:cs="Times New Roman"/>
          <w:sz w:val="24"/>
          <w:szCs w:val="24"/>
        </w:rPr>
        <w:t xml:space="preserve"> sjednice Vijeća po hitnom postupku u 2018. godini</w:t>
      </w:r>
    </w:p>
    <w:p w:rsidR="00DE3B81" w:rsidRPr="00DE3B81" w:rsidRDefault="00DE3B81" w:rsidP="00DE3B81">
      <w:pPr>
        <w:rPr>
          <w:rFonts w:ascii="Times New Roman" w:hAnsi="Times New Roman" w:cs="Times New Roman"/>
          <w:sz w:val="24"/>
          <w:szCs w:val="24"/>
        </w:rPr>
      </w:pPr>
      <w:r w:rsidRPr="00DE3B81">
        <w:rPr>
          <w:rFonts w:ascii="Times New Roman" w:hAnsi="Times New Roman" w:cs="Times New Roman"/>
          <w:sz w:val="24"/>
          <w:szCs w:val="24"/>
        </w:rPr>
        <w:tab/>
        <w:t>Bilo je dopunskih točki dnevnog reda Vijeća u 2018. godini.</w:t>
      </w:r>
    </w:p>
    <w:p w:rsidR="00DE3B81" w:rsidRPr="00DE3B81" w:rsidRDefault="00DE3B81" w:rsidP="00DE3B81">
      <w:pPr>
        <w:rPr>
          <w:rFonts w:ascii="Times New Roman" w:hAnsi="Times New Roman" w:cs="Times New Roman"/>
          <w:b/>
          <w:sz w:val="24"/>
          <w:szCs w:val="24"/>
        </w:rPr>
      </w:pPr>
      <w:r w:rsidRPr="00DE3B81">
        <w:rPr>
          <w:rFonts w:ascii="Times New Roman" w:hAnsi="Times New Roman" w:cs="Times New Roman"/>
          <w:b/>
          <w:sz w:val="24"/>
          <w:szCs w:val="24"/>
        </w:rPr>
        <w:t>2. a. 6. Rezultat rada Vijeća</w:t>
      </w:r>
    </w:p>
    <w:p w:rsidR="00DE3B81" w:rsidRPr="00DE3B81" w:rsidRDefault="00DE3B81" w:rsidP="00DE3B81">
      <w:pPr>
        <w:tabs>
          <w:tab w:val="left" w:pos="708"/>
          <w:tab w:val="center" w:pos="4153"/>
          <w:tab w:val="right" w:pos="8306"/>
        </w:tabs>
        <w:spacing w:after="0" w:line="240" w:lineRule="auto"/>
        <w:jc w:val="both"/>
        <w:rPr>
          <w:rFonts w:ascii="Times New Roman" w:eastAsia="Times New Roman" w:hAnsi="Times New Roman" w:cs="Times New Roman"/>
          <w:sz w:val="24"/>
          <w:szCs w:val="24"/>
          <w:lang w:eastAsia="hr-HR"/>
        </w:rPr>
      </w:pPr>
      <w:r w:rsidRPr="00DE3B81">
        <w:rPr>
          <w:rFonts w:ascii="Times New Roman" w:eastAsia="Times New Roman" w:hAnsi="Times New Roman" w:cs="Times New Roman"/>
          <w:sz w:val="24"/>
          <w:szCs w:val="24"/>
          <w:lang w:eastAsia="hr-HR"/>
        </w:rPr>
        <w:tab/>
      </w:r>
      <w:r w:rsidRPr="00DE3B81">
        <w:rPr>
          <w:rFonts w:ascii="Times New Roman" w:eastAsia="Times New Roman" w:hAnsi="Times New Roman" w:cs="Times New Roman"/>
          <w:sz w:val="24"/>
          <w:szCs w:val="24"/>
          <w:lang w:eastAsia="hr-HR"/>
        </w:rPr>
        <w:tab/>
        <w:t>Rezultat rada Vijeća na sjednicama je donošenje odgovarajućeg akta po svakoj pojedinoj točci dnevnog reda.</w:t>
      </w:r>
    </w:p>
    <w:p w:rsidR="00DE3B81" w:rsidRPr="00DE3B81" w:rsidRDefault="00DE3B81" w:rsidP="00DE3B81">
      <w:pPr>
        <w:tabs>
          <w:tab w:val="left" w:pos="708"/>
          <w:tab w:val="center" w:pos="4153"/>
          <w:tab w:val="right" w:pos="8306"/>
        </w:tabs>
        <w:spacing w:after="0" w:line="240" w:lineRule="auto"/>
        <w:jc w:val="both"/>
        <w:rPr>
          <w:rFonts w:ascii="Times New Roman" w:eastAsia="Times New Roman" w:hAnsi="Times New Roman" w:cs="Times New Roman"/>
          <w:sz w:val="24"/>
          <w:szCs w:val="24"/>
          <w:lang w:eastAsia="hr-HR"/>
        </w:rPr>
      </w:pPr>
      <w:r w:rsidRPr="00DE3B81">
        <w:rPr>
          <w:rFonts w:ascii="Times New Roman" w:eastAsia="Times New Roman" w:hAnsi="Times New Roman" w:cs="Times New Roman"/>
          <w:sz w:val="24"/>
          <w:szCs w:val="24"/>
          <w:lang w:eastAsia="hr-HR"/>
        </w:rPr>
        <w:tab/>
      </w:r>
      <w:r w:rsidRPr="00DE3B81">
        <w:rPr>
          <w:rFonts w:ascii="Times New Roman" w:eastAsia="Times New Roman" w:hAnsi="Times New Roman" w:cs="Times New Roman"/>
          <w:sz w:val="24"/>
          <w:szCs w:val="24"/>
          <w:lang w:eastAsia="hr-HR"/>
        </w:rPr>
        <w:tab/>
        <w:t xml:space="preserve">Ukupni broj akata </w:t>
      </w:r>
      <w:proofErr w:type="spellStart"/>
      <w:r w:rsidRPr="00DE3B81">
        <w:rPr>
          <w:rFonts w:ascii="Times New Roman" w:eastAsia="Times New Roman" w:hAnsi="Times New Roman" w:cs="Times New Roman"/>
          <w:sz w:val="24"/>
          <w:szCs w:val="24"/>
          <w:lang w:eastAsia="hr-HR"/>
        </w:rPr>
        <w:t>donešen</w:t>
      </w:r>
      <w:proofErr w:type="spellEnd"/>
      <w:r w:rsidRPr="00DE3B81">
        <w:rPr>
          <w:rFonts w:ascii="Times New Roman" w:eastAsia="Times New Roman" w:hAnsi="Times New Roman" w:cs="Times New Roman"/>
          <w:sz w:val="24"/>
          <w:szCs w:val="24"/>
          <w:lang w:eastAsia="hr-HR"/>
        </w:rPr>
        <w:t xml:space="preserve"> na sjednicama Vijeća Gradske četvrti Novi Zagreb – istok u 2018. godini je sto dvadeset četiri (124).</w:t>
      </w:r>
    </w:p>
    <w:p w:rsidR="00DE3B81" w:rsidRPr="00DE3B81" w:rsidRDefault="00DE3B81" w:rsidP="00DE3B81">
      <w:pPr>
        <w:tabs>
          <w:tab w:val="left" w:pos="708"/>
          <w:tab w:val="center" w:pos="4153"/>
          <w:tab w:val="right" w:pos="8306"/>
        </w:tabs>
        <w:spacing w:after="0" w:line="240" w:lineRule="auto"/>
        <w:jc w:val="both"/>
        <w:rPr>
          <w:rFonts w:ascii="Times New Roman" w:eastAsia="Times New Roman" w:hAnsi="Times New Roman" w:cs="Times New Roman"/>
          <w:sz w:val="24"/>
          <w:szCs w:val="20"/>
          <w:lang w:eastAsia="hr-HR"/>
        </w:rPr>
      </w:pPr>
      <w:r w:rsidRPr="00DE3B81">
        <w:rPr>
          <w:rFonts w:ascii="Times New Roman" w:eastAsia="Times New Roman" w:hAnsi="Times New Roman" w:cs="Times New Roman"/>
          <w:sz w:val="24"/>
          <w:szCs w:val="20"/>
          <w:lang w:eastAsia="hr-HR"/>
        </w:rPr>
        <w:tab/>
      </w:r>
    </w:p>
    <w:p w:rsidR="00DE3B81" w:rsidRPr="00DE3B81" w:rsidRDefault="00DE3B81" w:rsidP="00DE3B81">
      <w:pPr>
        <w:tabs>
          <w:tab w:val="left" w:pos="708"/>
          <w:tab w:val="center" w:pos="4153"/>
          <w:tab w:val="right" w:pos="8306"/>
        </w:tabs>
        <w:spacing w:after="0" w:line="240" w:lineRule="auto"/>
        <w:jc w:val="both"/>
        <w:rPr>
          <w:rFonts w:ascii="Times New Roman" w:eastAsia="Times New Roman" w:hAnsi="Times New Roman" w:cs="Times New Roman"/>
          <w:b/>
          <w:sz w:val="24"/>
          <w:szCs w:val="20"/>
          <w:lang w:eastAsia="hr-HR"/>
        </w:rPr>
      </w:pPr>
      <w:r w:rsidRPr="00DE3B81">
        <w:rPr>
          <w:rFonts w:ascii="Times New Roman" w:eastAsia="Times New Roman" w:hAnsi="Times New Roman" w:cs="Times New Roman"/>
          <w:b/>
          <w:sz w:val="24"/>
          <w:szCs w:val="20"/>
          <w:lang w:eastAsia="hr-HR"/>
        </w:rPr>
        <w:t xml:space="preserve">        Ukupni broj akata prema nadležnosti:</w:t>
      </w:r>
    </w:p>
    <w:p w:rsidR="00DE3B81" w:rsidRPr="00DE3B81" w:rsidRDefault="00DE3B81" w:rsidP="00DE3B81">
      <w:pPr>
        <w:tabs>
          <w:tab w:val="left" w:pos="708"/>
          <w:tab w:val="center" w:pos="4153"/>
          <w:tab w:val="right" w:pos="8306"/>
        </w:tabs>
        <w:spacing w:after="0" w:line="240" w:lineRule="auto"/>
        <w:jc w:val="both"/>
        <w:rPr>
          <w:rFonts w:ascii="Times New Roman" w:eastAsia="Times New Roman" w:hAnsi="Times New Roman" w:cs="Times New Roman"/>
          <w:b/>
          <w:sz w:val="24"/>
          <w:szCs w:val="20"/>
          <w:lang w:eastAsia="hr-HR"/>
        </w:rPr>
      </w:pPr>
    </w:p>
    <w:p w:rsidR="00DE3B81" w:rsidRPr="00DE3B81" w:rsidRDefault="00DE3B81" w:rsidP="00DE3B81">
      <w:pPr>
        <w:tabs>
          <w:tab w:val="num" w:pos="1068"/>
          <w:tab w:val="center" w:pos="4153"/>
          <w:tab w:val="right" w:pos="8306"/>
        </w:tabs>
        <w:spacing w:after="0" w:line="240" w:lineRule="auto"/>
        <w:ind w:left="1068" w:hanging="360"/>
        <w:jc w:val="both"/>
        <w:rPr>
          <w:rFonts w:ascii="Times New Roman" w:eastAsia="Times New Roman" w:hAnsi="Times New Roman" w:cs="Times New Roman"/>
          <w:sz w:val="24"/>
          <w:szCs w:val="20"/>
          <w:lang w:eastAsia="hr-HR"/>
        </w:rPr>
      </w:pPr>
      <w:r w:rsidRPr="00DE3B81">
        <w:rPr>
          <w:rFonts w:ascii="Times New Roman" w:eastAsia="Times New Roman" w:hAnsi="Times New Roman" w:cs="Times New Roman"/>
          <w:sz w:val="24"/>
          <w:szCs w:val="20"/>
          <w:lang w:eastAsia="hr-HR"/>
        </w:rPr>
        <w:t>a) Članak 15. Pravila Gradske četvrti Novi Zagreb – istok - samostalna nadležnost, ukupno sedamdeset devet (79) akata.</w:t>
      </w:r>
    </w:p>
    <w:p w:rsidR="00DE3B81" w:rsidRPr="00DE3B81" w:rsidRDefault="00DE3B81" w:rsidP="00DE3B81">
      <w:pPr>
        <w:tabs>
          <w:tab w:val="center" w:pos="4153"/>
          <w:tab w:val="right" w:pos="8306"/>
        </w:tabs>
        <w:spacing w:after="0" w:line="240" w:lineRule="auto"/>
        <w:jc w:val="both"/>
        <w:rPr>
          <w:rFonts w:ascii="Times New Roman" w:eastAsia="Times New Roman" w:hAnsi="Times New Roman" w:cs="Times New Roman"/>
          <w:sz w:val="24"/>
          <w:szCs w:val="20"/>
          <w:lang w:eastAsia="hr-HR"/>
        </w:rPr>
      </w:pPr>
      <w:r w:rsidRPr="00DE3B81">
        <w:rPr>
          <w:rFonts w:ascii="Times New Roman" w:eastAsia="Times New Roman" w:hAnsi="Times New Roman" w:cs="Times New Roman"/>
          <w:sz w:val="24"/>
          <w:szCs w:val="20"/>
          <w:lang w:eastAsia="hr-HR"/>
        </w:rPr>
        <w:tab/>
      </w:r>
    </w:p>
    <w:p w:rsidR="00DE3B81" w:rsidRPr="00DE3B81" w:rsidRDefault="00DE3B81" w:rsidP="00DE3B81">
      <w:pPr>
        <w:tabs>
          <w:tab w:val="center" w:pos="4153"/>
          <w:tab w:val="right" w:pos="8306"/>
        </w:tabs>
        <w:spacing w:after="0" w:line="240" w:lineRule="auto"/>
        <w:ind w:left="1068" w:hanging="360"/>
        <w:jc w:val="both"/>
        <w:rPr>
          <w:rFonts w:ascii="Times New Roman" w:eastAsia="Times New Roman" w:hAnsi="Times New Roman" w:cs="Times New Roman"/>
          <w:sz w:val="24"/>
          <w:szCs w:val="20"/>
          <w:lang w:eastAsia="hr-HR"/>
        </w:rPr>
      </w:pPr>
      <w:r w:rsidRPr="00DE3B81">
        <w:rPr>
          <w:rFonts w:ascii="Times New Roman" w:eastAsia="Times New Roman" w:hAnsi="Times New Roman" w:cs="Times New Roman"/>
          <w:sz w:val="24"/>
          <w:szCs w:val="20"/>
          <w:lang w:eastAsia="hr-HR"/>
        </w:rPr>
        <w:t>b) Članak 24. Pravila Gradske četvrti Novi Zagreb - istok – ostali oblici nadležnosti, davanje mišljenja, ukupno četrdeset pet (45) akata.</w:t>
      </w:r>
    </w:p>
    <w:p w:rsidR="00DE3B81" w:rsidRPr="00DE3B81" w:rsidRDefault="00DE3B81" w:rsidP="00DE3B81">
      <w:pPr>
        <w:tabs>
          <w:tab w:val="left" w:pos="708"/>
          <w:tab w:val="center" w:pos="4153"/>
          <w:tab w:val="right" w:pos="8306"/>
        </w:tabs>
        <w:spacing w:after="0" w:line="240" w:lineRule="auto"/>
        <w:jc w:val="both"/>
        <w:rPr>
          <w:rFonts w:ascii="Times New Roman" w:eastAsia="Times New Roman" w:hAnsi="Times New Roman" w:cs="Times New Roman"/>
          <w:sz w:val="24"/>
          <w:szCs w:val="20"/>
          <w:lang w:eastAsia="hr-HR"/>
        </w:rPr>
      </w:pPr>
    </w:p>
    <w:p w:rsidR="00DE3B81" w:rsidRPr="00DE3B81" w:rsidRDefault="00DE3B81" w:rsidP="00DE3B81">
      <w:pPr>
        <w:tabs>
          <w:tab w:val="left" w:pos="708"/>
          <w:tab w:val="center" w:pos="4153"/>
          <w:tab w:val="right" w:pos="8306"/>
        </w:tabs>
        <w:spacing w:after="0" w:line="240" w:lineRule="auto"/>
        <w:jc w:val="both"/>
        <w:rPr>
          <w:rFonts w:ascii="Times New Roman" w:eastAsia="Times New Roman" w:hAnsi="Times New Roman" w:cs="Times New Roman"/>
          <w:b/>
          <w:sz w:val="24"/>
          <w:szCs w:val="20"/>
          <w:lang w:eastAsia="hr-HR"/>
        </w:rPr>
      </w:pPr>
      <w:r w:rsidRPr="00DE3B81">
        <w:rPr>
          <w:rFonts w:ascii="Times New Roman" w:eastAsia="Times New Roman" w:hAnsi="Times New Roman" w:cs="Times New Roman"/>
          <w:b/>
          <w:sz w:val="24"/>
          <w:szCs w:val="20"/>
          <w:lang w:eastAsia="hr-HR"/>
        </w:rPr>
        <w:t>2. a. 7. Kvaliteta odlučivanja na sjednici Vijeća</w:t>
      </w:r>
    </w:p>
    <w:p w:rsidR="00DE3B81" w:rsidRPr="00DE3B81" w:rsidRDefault="00DE3B81" w:rsidP="00DE3B81">
      <w:pPr>
        <w:tabs>
          <w:tab w:val="left" w:pos="708"/>
          <w:tab w:val="center" w:pos="4153"/>
          <w:tab w:val="right" w:pos="8306"/>
        </w:tabs>
        <w:spacing w:after="0" w:line="240" w:lineRule="auto"/>
        <w:jc w:val="both"/>
        <w:rPr>
          <w:rFonts w:ascii="Times New Roman" w:eastAsia="Times New Roman" w:hAnsi="Times New Roman" w:cs="Times New Roman"/>
          <w:b/>
          <w:sz w:val="24"/>
          <w:szCs w:val="20"/>
          <w:lang w:eastAsia="hr-HR"/>
        </w:rPr>
      </w:pPr>
    </w:p>
    <w:p w:rsidR="00DE3B81" w:rsidRPr="00DE3B81" w:rsidRDefault="00DE3B81" w:rsidP="00DE3B81">
      <w:pPr>
        <w:tabs>
          <w:tab w:val="left" w:pos="708"/>
          <w:tab w:val="center" w:pos="4153"/>
          <w:tab w:val="right" w:pos="8306"/>
        </w:tabs>
        <w:spacing w:after="0" w:line="240" w:lineRule="auto"/>
        <w:jc w:val="both"/>
        <w:rPr>
          <w:rFonts w:ascii="Times New Roman" w:eastAsia="Times New Roman" w:hAnsi="Times New Roman" w:cs="Times New Roman"/>
          <w:sz w:val="24"/>
          <w:szCs w:val="20"/>
          <w:lang w:eastAsia="hr-HR"/>
        </w:rPr>
      </w:pPr>
      <w:r w:rsidRPr="00DE3B81">
        <w:rPr>
          <w:rFonts w:ascii="Times New Roman" w:eastAsia="Times New Roman" w:hAnsi="Times New Roman" w:cs="Times New Roman"/>
          <w:b/>
          <w:sz w:val="24"/>
          <w:szCs w:val="20"/>
          <w:lang w:eastAsia="hr-HR"/>
        </w:rPr>
        <w:tab/>
      </w:r>
      <w:r w:rsidRPr="00DE3B81">
        <w:rPr>
          <w:rFonts w:ascii="Times New Roman" w:eastAsia="Times New Roman" w:hAnsi="Times New Roman" w:cs="Times New Roman"/>
          <w:sz w:val="24"/>
          <w:szCs w:val="20"/>
          <w:lang w:eastAsia="hr-HR"/>
        </w:rPr>
        <w:t>Kvaliteta odlučivanja na sjednici Vijeća ovisi i o broju sudionika u raspravi po pojedinoj točci dnevnog reda, te o dosegnutoj većini glasova potrebnih za zaključenje pojedine točke dnevnog reda.</w:t>
      </w:r>
    </w:p>
    <w:p w:rsidR="00DE3B81" w:rsidRPr="00DE3B81" w:rsidRDefault="00DE3B81" w:rsidP="00DE3B81">
      <w:pPr>
        <w:tabs>
          <w:tab w:val="left" w:pos="708"/>
          <w:tab w:val="center" w:pos="4153"/>
          <w:tab w:val="right" w:pos="8306"/>
        </w:tabs>
        <w:spacing w:after="0" w:line="240" w:lineRule="auto"/>
        <w:jc w:val="both"/>
        <w:rPr>
          <w:rFonts w:ascii="Times New Roman" w:eastAsia="Times New Roman" w:hAnsi="Times New Roman" w:cs="Times New Roman"/>
          <w:sz w:val="24"/>
          <w:szCs w:val="20"/>
          <w:lang w:eastAsia="hr-HR"/>
        </w:rPr>
      </w:pPr>
    </w:p>
    <w:p w:rsidR="00DE3B81" w:rsidRPr="00DE3B81" w:rsidRDefault="00DE3B81" w:rsidP="00DE3B81">
      <w:pPr>
        <w:tabs>
          <w:tab w:val="left" w:pos="708"/>
          <w:tab w:val="center" w:pos="4153"/>
          <w:tab w:val="right" w:pos="8306"/>
        </w:tabs>
        <w:spacing w:after="0" w:line="240" w:lineRule="auto"/>
        <w:jc w:val="both"/>
        <w:rPr>
          <w:rFonts w:ascii="Times New Roman" w:eastAsia="Times New Roman" w:hAnsi="Times New Roman" w:cs="Times New Roman"/>
          <w:sz w:val="24"/>
          <w:szCs w:val="20"/>
          <w:lang w:eastAsia="hr-HR"/>
        </w:rPr>
      </w:pPr>
      <w:r w:rsidRPr="00DE3B81">
        <w:rPr>
          <w:rFonts w:ascii="Times New Roman" w:eastAsia="Times New Roman" w:hAnsi="Times New Roman" w:cs="Times New Roman"/>
          <w:sz w:val="24"/>
          <w:szCs w:val="20"/>
          <w:lang w:eastAsia="hr-HR"/>
        </w:rPr>
        <w:tab/>
      </w:r>
      <w:r w:rsidRPr="00DE3B81">
        <w:rPr>
          <w:rFonts w:ascii="Times New Roman" w:eastAsia="Times New Roman" w:hAnsi="Times New Roman" w:cs="Times New Roman"/>
          <w:sz w:val="24"/>
          <w:szCs w:val="20"/>
          <w:lang w:eastAsia="hr-HR"/>
        </w:rPr>
        <w:tab/>
        <w:t>Prosječni broj članova Vijeća Gradske četvrti Novi Zagreb - istok koji su sudjelovali u raspravi po pojedinoj točci dnevnog reda u 2018.  je 6 članova Vijeća.</w:t>
      </w:r>
    </w:p>
    <w:p w:rsidR="00DE3B81" w:rsidRPr="00DE3B81" w:rsidRDefault="00DE3B81" w:rsidP="00DE3B81">
      <w:pPr>
        <w:tabs>
          <w:tab w:val="left" w:pos="708"/>
          <w:tab w:val="center" w:pos="4153"/>
          <w:tab w:val="right" w:pos="8306"/>
        </w:tabs>
        <w:spacing w:after="0" w:line="240" w:lineRule="auto"/>
        <w:jc w:val="both"/>
        <w:rPr>
          <w:rFonts w:ascii="Times New Roman" w:eastAsia="Times New Roman" w:hAnsi="Times New Roman" w:cs="Times New Roman"/>
          <w:sz w:val="24"/>
          <w:szCs w:val="20"/>
          <w:lang w:eastAsia="hr-HR"/>
        </w:rPr>
      </w:pPr>
    </w:p>
    <w:p w:rsidR="00DE3B81" w:rsidRPr="00DE3B81" w:rsidRDefault="00DE3B81" w:rsidP="00DE3B81">
      <w:pPr>
        <w:tabs>
          <w:tab w:val="left" w:pos="708"/>
          <w:tab w:val="center" w:pos="4153"/>
          <w:tab w:val="right" w:pos="8306"/>
        </w:tabs>
        <w:spacing w:after="0" w:line="240" w:lineRule="auto"/>
        <w:jc w:val="both"/>
        <w:rPr>
          <w:rFonts w:ascii="Times New Roman" w:eastAsia="Times New Roman" w:hAnsi="Times New Roman" w:cs="Times New Roman"/>
          <w:sz w:val="24"/>
          <w:szCs w:val="20"/>
          <w:lang w:eastAsia="hr-HR"/>
        </w:rPr>
      </w:pPr>
      <w:r w:rsidRPr="00DE3B81">
        <w:rPr>
          <w:rFonts w:ascii="Times New Roman" w:eastAsia="Times New Roman" w:hAnsi="Times New Roman" w:cs="Times New Roman"/>
          <w:sz w:val="24"/>
          <w:szCs w:val="20"/>
          <w:lang w:eastAsia="hr-HR"/>
        </w:rPr>
        <w:tab/>
        <w:t>Točke dnevnog reda koje su usvojene jednoglasno na sjednicama Vijeća Gradske četvrti Novi Zagreb - istok u 2018. je 45 od ukupno sto pedeset i jedne (151) točke dnevnog reda.</w:t>
      </w:r>
    </w:p>
    <w:p w:rsidR="00DE3B81" w:rsidRPr="00DE3B81" w:rsidRDefault="00DE3B81" w:rsidP="00DE3B81">
      <w:pPr>
        <w:tabs>
          <w:tab w:val="left" w:pos="708"/>
          <w:tab w:val="center" w:pos="4153"/>
          <w:tab w:val="right" w:pos="8306"/>
        </w:tabs>
        <w:spacing w:after="0" w:line="240" w:lineRule="auto"/>
        <w:jc w:val="both"/>
        <w:rPr>
          <w:rFonts w:ascii="Times New Roman" w:eastAsia="Times New Roman" w:hAnsi="Times New Roman" w:cs="Times New Roman"/>
          <w:sz w:val="24"/>
          <w:szCs w:val="20"/>
          <w:lang w:eastAsia="hr-HR"/>
        </w:rPr>
      </w:pPr>
    </w:p>
    <w:p w:rsidR="00DE3B81" w:rsidRPr="00DE3B81" w:rsidRDefault="00DE3B81" w:rsidP="00DE3B81">
      <w:pPr>
        <w:tabs>
          <w:tab w:val="left" w:pos="708"/>
          <w:tab w:val="center" w:pos="4153"/>
          <w:tab w:val="right" w:pos="8306"/>
        </w:tabs>
        <w:spacing w:after="0" w:line="240" w:lineRule="auto"/>
        <w:jc w:val="both"/>
        <w:rPr>
          <w:rFonts w:ascii="Times New Roman" w:eastAsia="Times New Roman" w:hAnsi="Times New Roman" w:cs="Times New Roman"/>
          <w:b/>
          <w:sz w:val="24"/>
          <w:szCs w:val="20"/>
          <w:lang w:eastAsia="hr-HR"/>
        </w:rPr>
      </w:pPr>
      <w:r w:rsidRPr="00DE3B81">
        <w:rPr>
          <w:rFonts w:ascii="Times New Roman" w:eastAsia="Times New Roman" w:hAnsi="Times New Roman" w:cs="Times New Roman"/>
          <w:b/>
          <w:sz w:val="24"/>
          <w:szCs w:val="20"/>
          <w:lang w:eastAsia="hr-HR"/>
        </w:rPr>
        <w:t>2. a. 8.</w:t>
      </w:r>
      <w:r w:rsidRPr="00DE3B81">
        <w:rPr>
          <w:rFonts w:ascii="Times New Roman" w:eastAsia="Times New Roman" w:hAnsi="Times New Roman" w:cs="Times New Roman"/>
          <w:sz w:val="24"/>
          <w:szCs w:val="20"/>
          <w:lang w:eastAsia="hr-HR"/>
        </w:rPr>
        <w:t xml:space="preserve"> </w:t>
      </w:r>
      <w:r w:rsidRPr="00DE3B81">
        <w:rPr>
          <w:rFonts w:ascii="Times New Roman" w:eastAsia="Times New Roman" w:hAnsi="Times New Roman" w:cs="Times New Roman"/>
          <w:b/>
          <w:sz w:val="24"/>
          <w:szCs w:val="20"/>
          <w:lang w:eastAsia="hr-HR"/>
        </w:rPr>
        <w:t>Redovitost pozivanja na sjednice Vijeća</w:t>
      </w:r>
    </w:p>
    <w:p w:rsidR="00DE3B81" w:rsidRPr="00DE3B81" w:rsidRDefault="00DE3B81" w:rsidP="00DE3B81">
      <w:pPr>
        <w:tabs>
          <w:tab w:val="left" w:pos="708"/>
          <w:tab w:val="center" w:pos="4153"/>
          <w:tab w:val="right" w:pos="8306"/>
        </w:tabs>
        <w:spacing w:after="0" w:line="240" w:lineRule="auto"/>
        <w:jc w:val="both"/>
        <w:rPr>
          <w:rFonts w:ascii="Times New Roman" w:eastAsia="Times New Roman" w:hAnsi="Times New Roman" w:cs="Times New Roman"/>
          <w:b/>
          <w:sz w:val="24"/>
          <w:szCs w:val="20"/>
          <w:lang w:eastAsia="hr-HR"/>
        </w:rPr>
      </w:pPr>
    </w:p>
    <w:p w:rsidR="00DE3B81" w:rsidRPr="00DE3B81" w:rsidRDefault="00DE3B81" w:rsidP="00DE3B81">
      <w:pPr>
        <w:tabs>
          <w:tab w:val="left" w:pos="708"/>
          <w:tab w:val="center" w:pos="4153"/>
          <w:tab w:val="right" w:pos="8306"/>
        </w:tabs>
        <w:spacing w:after="0" w:line="240" w:lineRule="auto"/>
        <w:jc w:val="both"/>
        <w:rPr>
          <w:rFonts w:ascii="Times New Roman" w:eastAsia="Times New Roman" w:hAnsi="Times New Roman" w:cs="Times New Roman"/>
          <w:sz w:val="24"/>
          <w:szCs w:val="20"/>
          <w:lang w:eastAsia="hr-HR"/>
        </w:rPr>
      </w:pPr>
      <w:r w:rsidRPr="00DE3B81">
        <w:rPr>
          <w:rFonts w:ascii="Times New Roman" w:eastAsia="Times New Roman" w:hAnsi="Times New Roman" w:cs="Times New Roman"/>
          <w:b/>
          <w:sz w:val="24"/>
          <w:szCs w:val="20"/>
          <w:lang w:eastAsia="hr-HR"/>
        </w:rPr>
        <w:tab/>
      </w:r>
      <w:r w:rsidRPr="00DE3B81">
        <w:rPr>
          <w:rFonts w:ascii="Times New Roman" w:eastAsia="Times New Roman" w:hAnsi="Times New Roman" w:cs="Times New Roman"/>
          <w:b/>
          <w:sz w:val="24"/>
          <w:szCs w:val="20"/>
          <w:lang w:eastAsia="hr-HR"/>
        </w:rPr>
        <w:tab/>
      </w:r>
      <w:r w:rsidRPr="00DE3B81">
        <w:rPr>
          <w:rFonts w:ascii="Times New Roman" w:eastAsia="Times New Roman" w:hAnsi="Times New Roman" w:cs="Times New Roman"/>
          <w:sz w:val="24"/>
          <w:szCs w:val="20"/>
          <w:lang w:eastAsia="hr-HR"/>
        </w:rPr>
        <w:t>Na sjednice Vijeća Gradske četvrti Novi Zagreb - istok pozivaju se predstavnici gradskih upravnih tijela, zavoda i službi i trgovačkih društava  kada je njihovo prisustvovanje neophodno.</w:t>
      </w:r>
    </w:p>
    <w:p w:rsidR="00DE3B81" w:rsidRPr="00DE3B81" w:rsidRDefault="00DE3B81" w:rsidP="00DE3B81">
      <w:pPr>
        <w:tabs>
          <w:tab w:val="left" w:pos="708"/>
          <w:tab w:val="center" w:pos="4153"/>
          <w:tab w:val="right" w:pos="8306"/>
        </w:tabs>
        <w:spacing w:after="0" w:line="240" w:lineRule="auto"/>
        <w:jc w:val="both"/>
        <w:rPr>
          <w:rFonts w:ascii="Times New Roman" w:eastAsia="Times New Roman" w:hAnsi="Times New Roman" w:cs="Times New Roman"/>
          <w:sz w:val="24"/>
          <w:szCs w:val="20"/>
          <w:lang w:eastAsia="hr-HR"/>
        </w:rPr>
      </w:pPr>
    </w:p>
    <w:p w:rsidR="00DE3B81" w:rsidRPr="00DE3B81" w:rsidRDefault="00DE3B81" w:rsidP="00DE3B81">
      <w:pPr>
        <w:tabs>
          <w:tab w:val="left" w:pos="708"/>
          <w:tab w:val="center" w:pos="4153"/>
          <w:tab w:val="right" w:pos="8306"/>
        </w:tabs>
        <w:spacing w:after="0" w:line="240" w:lineRule="auto"/>
        <w:jc w:val="both"/>
        <w:rPr>
          <w:rFonts w:ascii="Times New Roman" w:eastAsia="Times New Roman" w:hAnsi="Times New Roman" w:cs="Times New Roman"/>
          <w:b/>
          <w:sz w:val="24"/>
          <w:szCs w:val="20"/>
          <w:lang w:eastAsia="hr-HR"/>
        </w:rPr>
      </w:pPr>
      <w:r w:rsidRPr="00DE3B81">
        <w:rPr>
          <w:rFonts w:ascii="Times New Roman" w:eastAsia="Times New Roman" w:hAnsi="Times New Roman" w:cs="Times New Roman"/>
          <w:b/>
          <w:sz w:val="24"/>
          <w:szCs w:val="20"/>
          <w:lang w:eastAsia="hr-HR"/>
        </w:rPr>
        <w:t>2. a. 9. Prisustvovanje građana ili grupe građana sjednicama Vijeća</w:t>
      </w:r>
    </w:p>
    <w:p w:rsidR="00DE3B81" w:rsidRPr="00DE3B81" w:rsidRDefault="00DE3B81" w:rsidP="00DE3B81">
      <w:pPr>
        <w:tabs>
          <w:tab w:val="left" w:pos="708"/>
          <w:tab w:val="center" w:pos="4153"/>
          <w:tab w:val="right" w:pos="8306"/>
        </w:tabs>
        <w:spacing w:after="0" w:line="240" w:lineRule="auto"/>
        <w:jc w:val="both"/>
        <w:rPr>
          <w:rFonts w:ascii="Times New Roman" w:eastAsia="Times New Roman" w:hAnsi="Times New Roman" w:cs="Times New Roman"/>
          <w:sz w:val="24"/>
          <w:szCs w:val="20"/>
          <w:lang w:eastAsia="hr-HR"/>
        </w:rPr>
      </w:pPr>
    </w:p>
    <w:p w:rsidR="00DE3B81" w:rsidRPr="00DE3B81" w:rsidRDefault="00DE3B81" w:rsidP="00DE3B81">
      <w:pPr>
        <w:tabs>
          <w:tab w:val="left" w:pos="708"/>
          <w:tab w:val="center" w:pos="4153"/>
          <w:tab w:val="right" w:pos="8306"/>
        </w:tabs>
        <w:spacing w:after="0" w:line="240" w:lineRule="auto"/>
        <w:jc w:val="both"/>
        <w:rPr>
          <w:rFonts w:ascii="Times New Roman" w:eastAsia="Times New Roman" w:hAnsi="Times New Roman" w:cs="Times New Roman"/>
          <w:sz w:val="24"/>
          <w:szCs w:val="20"/>
          <w:lang w:eastAsia="hr-HR"/>
        </w:rPr>
      </w:pPr>
      <w:r w:rsidRPr="00DE3B81">
        <w:rPr>
          <w:rFonts w:ascii="Times New Roman" w:eastAsia="Times New Roman" w:hAnsi="Times New Roman" w:cs="Times New Roman"/>
          <w:sz w:val="24"/>
          <w:szCs w:val="20"/>
          <w:lang w:eastAsia="hr-HR"/>
        </w:rPr>
        <w:tab/>
        <w:t>Na sjednicama Vijeća Gradske četvrti Novi Zagreb – istok u 2018. godini sudjelovali  su građani i predsjednici vijeća mjesnih odbora ukupno 10 puta, od toga:</w:t>
      </w:r>
    </w:p>
    <w:p w:rsidR="00DE3B81" w:rsidRPr="00DE3B81" w:rsidRDefault="00DE3B81" w:rsidP="00DE3B81">
      <w:pPr>
        <w:tabs>
          <w:tab w:val="left" w:pos="708"/>
          <w:tab w:val="center" w:pos="4153"/>
          <w:tab w:val="right" w:pos="8306"/>
        </w:tabs>
        <w:spacing w:after="0" w:line="240" w:lineRule="auto"/>
        <w:jc w:val="both"/>
        <w:rPr>
          <w:rFonts w:ascii="Times New Roman" w:eastAsia="Times New Roman" w:hAnsi="Times New Roman" w:cs="Times New Roman"/>
          <w:sz w:val="24"/>
          <w:szCs w:val="20"/>
          <w:lang w:eastAsia="hr-HR"/>
        </w:rPr>
      </w:pPr>
    </w:p>
    <w:p w:rsidR="00DE3B81" w:rsidRPr="00DE3B81" w:rsidRDefault="00DE3B81" w:rsidP="00DE3B81">
      <w:pPr>
        <w:numPr>
          <w:ilvl w:val="0"/>
          <w:numId w:val="3"/>
        </w:numPr>
        <w:tabs>
          <w:tab w:val="left" w:pos="708"/>
          <w:tab w:val="center" w:pos="4153"/>
          <w:tab w:val="right" w:pos="8306"/>
        </w:tabs>
        <w:spacing w:after="0" w:line="240" w:lineRule="auto"/>
        <w:jc w:val="both"/>
        <w:rPr>
          <w:rFonts w:ascii="Times New Roman" w:eastAsia="Times New Roman" w:hAnsi="Times New Roman" w:cs="Times New Roman"/>
          <w:sz w:val="24"/>
          <w:szCs w:val="20"/>
          <w:lang w:eastAsia="hr-HR"/>
        </w:rPr>
      </w:pPr>
      <w:r w:rsidRPr="00DE3B81">
        <w:rPr>
          <w:rFonts w:ascii="Times New Roman" w:eastAsia="Times New Roman" w:hAnsi="Times New Roman" w:cs="Times New Roman"/>
          <w:sz w:val="24"/>
          <w:szCs w:val="20"/>
          <w:lang w:eastAsia="hr-HR"/>
        </w:rPr>
        <w:t>četiri (4) puta građani</w:t>
      </w:r>
    </w:p>
    <w:p w:rsidR="00DE3B81" w:rsidRPr="00DE3B81" w:rsidRDefault="00DE3B81" w:rsidP="00DE3B81">
      <w:pPr>
        <w:numPr>
          <w:ilvl w:val="0"/>
          <w:numId w:val="3"/>
        </w:numPr>
        <w:tabs>
          <w:tab w:val="left" w:pos="708"/>
          <w:tab w:val="center" w:pos="4153"/>
          <w:tab w:val="right" w:pos="8306"/>
        </w:tabs>
        <w:spacing w:after="0" w:line="240" w:lineRule="auto"/>
        <w:jc w:val="both"/>
        <w:rPr>
          <w:rFonts w:ascii="Times New Roman" w:eastAsia="Times New Roman" w:hAnsi="Times New Roman" w:cs="Times New Roman"/>
          <w:sz w:val="24"/>
          <w:szCs w:val="20"/>
          <w:lang w:eastAsia="hr-HR"/>
        </w:rPr>
      </w:pPr>
      <w:r w:rsidRPr="00DE3B81">
        <w:rPr>
          <w:rFonts w:ascii="Times New Roman" w:eastAsia="Times New Roman" w:hAnsi="Times New Roman" w:cs="Times New Roman"/>
          <w:sz w:val="24"/>
          <w:szCs w:val="20"/>
          <w:lang w:eastAsia="hr-HR"/>
        </w:rPr>
        <w:t>9 puta predsjednici vijeća mjesnih odbora.</w:t>
      </w:r>
    </w:p>
    <w:p w:rsidR="00DE3B81" w:rsidRPr="00DE3B81" w:rsidRDefault="00DE3B81" w:rsidP="00DE3B81">
      <w:pPr>
        <w:tabs>
          <w:tab w:val="left" w:pos="708"/>
          <w:tab w:val="center" w:pos="4153"/>
          <w:tab w:val="right" w:pos="8306"/>
        </w:tabs>
        <w:spacing w:after="0" w:line="240" w:lineRule="auto"/>
        <w:jc w:val="both"/>
        <w:rPr>
          <w:rFonts w:ascii="Times New Roman" w:eastAsia="Times New Roman" w:hAnsi="Times New Roman" w:cs="Times New Roman"/>
          <w:b/>
          <w:sz w:val="24"/>
          <w:szCs w:val="20"/>
          <w:lang w:eastAsia="hr-HR"/>
        </w:rPr>
      </w:pPr>
      <w:r w:rsidRPr="00DE3B81">
        <w:rPr>
          <w:rFonts w:ascii="Times New Roman" w:eastAsia="Times New Roman" w:hAnsi="Times New Roman" w:cs="Times New Roman"/>
          <w:b/>
          <w:sz w:val="24"/>
          <w:szCs w:val="20"/>
          <w:lang w:eastAsia="hr-HR"/>
        </w:rPr>
        <w:lastRenderedPageBreak/>
        <w:t>2. b.  Radna tijela Vijeća</w:t>
      </w:r>
    </w:p>
    <w:p w:rsidR="00DE3B81" w:rsidRPr="00DE3B81" w:rsidRDefault="00DE3B81" w:rsidP="00DE3B81">
      <w:pPr>
        <w:tabs>
          <w:tab w:val="left" w:pos="708"/>
          <w:tab w:val="center" w:pos="4153"/>
          <w:tab w:val="right" w:pos="8306"/>
        </w:tabs>
        <w:spacing w:after="0" w:line="240" w:lineRule="auto"/>
        <w:jc w:val="both"/>
        <w:rPr>
          <w:rFonts w:ascii="Times New Roman" w:eastAsia="Times New Roman" w:hAnsi="Times New Roman" w:cs="Times New Roman"/>
          <w:b/>
          <w:sz w:val="24"/>
          <w:szCs w:val="20"/>
          <w:lang w:eastAsia="hr-HR"/>
        </w:rPr>
      </w:pPr>
    </w:p>
    <w:p w:rsidR="00DE3B81" w:rsidRPr="00DE3B81" w:rsidRDefault="00DE3B81" w:rsidP="00DE3B81">
      <w:pPr>
        <w:tabs>
          <w:tab w:val="left" w:pos="708"/>
          <w:tab w:val="center" w:pos="4153"/>
          <w:tab w:val="right" w:pos="8306"/>
        </w:tabs>
        <w:spacing w:after="0" w:line="240" w:lineRule="auto"/>
        <w:jc w:val="both"/>
        <w:rPr>
          <w:rFonts w:ascii="Times New Roman" w:eastAsia="Times New Roman" w:hAnsi="Times New Roman" w:cs="Times New Roman"/>
          <w:sz w:val="24"/>
          <w:szCs w:val="20"/>
          <w:lang w:eastAsia="hr-HR"/>
        </w:rPr>
      </w:pPr>
      <w:r w:rsidRPr="00DE3B81">
        <w:rPr>
          <w:rFonts w:ascii="Times New Roman" w:eastAsia="Times New Roman" w:hAnsi="Times New Roman" w:cs="Times New Roman"/>
          <w:b/>
          <w:sz w:val="24"/>
          <w:szCs w:val="20"/>
          <w:lang w:eastAsia="hr-HR"/>
        </w:rPr>
        <w:tab/>
      </w:r>
      <w:r w:rsidRPr="00DE3B81">
        <w:rPr>
          <w:rFonts w:ascii="Times New Roman" w:eastAsia="Times New Roman" w:hAnsi="Times New Roman" w:cs="Times New Roman"/>
          <w:b/>
          <w:sz w:val="24"/>
          <w:szCs w:val="20"/>
          <w:lang w:eastAsia="hr-HR"/>
        </w:rPr>
        <w:tab/>
      </w:r>
      <w:r w:rsidRPr="00DE3B81">
        <w:rPr>
          <w:rFonts w:ascii="Times New Roman" w:eastAsia="Times New Roman" w:hAnsi="Times New Roman" w:cs="Times New Roman"/>
          <w:sz w:val="24"/>
          <w:szCs w:val="20"/>
          <w:lang w:eastAsia="hr-HR"/>
        </w:rPr>
        <w:t>Vijeće Gradske četvrti Novi Zagreb - istok osnovalo je radna tijela s ciljem poboljšanja kvalitete i racionalnosti odlučivanja na sjednicama Vijeća.</w:t>
      </w:r>
    </w:p>
    <w:p w:rsidR="00DE3B81" w:rsidRPr="00DE3B81" w:rsidRDefault="00DE3B81" w:rsidP="00DE3B81">
      <w:pPr>
        <w:tabs>
          <w:tab w:val="left" w:pos="708"/>
          <w:tab w:val="center" w:pos="4153"/>
          <w:tab w:val="right" w:pos="8306"/>
        </w:tabs>
        <w:spacing w:after="0" w:line="240" w:lineRule="auto"/>
        <w:jc w:val="both"/>
        <w:rPr>
          <w:rFonts w:ascii="Times New Roman" w:eastAsia="Times New Roman" w:hAnsi="Times New Roman" w:cs="Times New Roman"/>
          <w:sz w:val="24"/>
          <w:szCs w:val="20"/>
          <w:lang w:eastAsia="hr-HR"/>
        </w:rPr>
      </w:pPr>
    </w:p>
    <w:p w:rsidR="00DE3B81" w:rsidRPr="00DE3B81" w:rsidRDefault="00DE3B81" w:rsidP="00DE3B81">
      <w:pPr>
        <w:tabs>
          <w:tab w:val="left" w:pos="708"/>
          <w:tab w:val="center" w:pos="4153"/>
          <w:tab w:val="right" w:pos="8306"/>
        </w:tabs>
        <w:spacing w:after="0" w:line="240" w:lineRule="auto"/>
        <w:jc w:val="both"/>
        <w:rPr>
          <w:rFonts w:ascii="Times New Roman" w:eastAsia="Times New Roman" w:hAnsi="Times New Roman" w:cs="Times New Roman"/>
          <w:sz w:val="24"/>
          <w:szCs w:val="20"/>
          <w:lang w:eastAsia="hr-HR"/>
        </w:rPr>
      </w:pPr>
      <w:r w:rsidRPr="00DE3B81">
        <w:rPr>
          <w:rFonts w:ascii="Times New Roman" w:eastAsia="Times New Roman" w:hAnsi="Times New Roman" w:cs="Times New Roman"/>
          <w:sz w:val="24"/>
          <w:szCs w:val="20"/>
          <w:lang w:eastAsia="hr-HR"/>
        </w:rPr>
        <w:tab/>
        <w:t>Radna tijela Vijeća Gradske četvrti Novi Zagreb - istok su:</w:t>
      </w:r>
    </w:p>
    <w:p w:rsidR="00DE3B81" w:rsidRPr="00DE3B81" w:rsidRDefault="00DE3B81" w:rsidP="00DE3B81">
      <w:pPr>
        <w:numPr>
          <w:ilvl w:val="0"/>
          <w:numId w:val="2"/>
        </w:numPr>
        <w:tabs>
          <w:tab w:val="center" w:pos="4153"/>
          <w:tab w:val="right" w:pos="8306"/>
        </w:tabs>
        <w:spacing w:after="0" w:line="240" w:lineRule="auto"/>
        <w:jc w:val="both"/>
        <w:rPr>
          <w:rFonts w:ascii="Times New Roman" w:eastAsia="Times New Roman" w:hAnsi="Times New Roman" w:cs="Times New Roman"/>
          <w:sz w:val="24"/>
          <w:szCs w:val="20"/>
          <w:lang w:eastAsia="hr-HR"/>
        </w:rPr>
      </w:pPr>
      <w:r w:rsidRPr="00DE3B81">
        <w:rPr>
          <w:rFonts w:ascii="Times New Roman" w:eastAsia="Times New Roman" w:hAnsi="Times New Roman" w:cs="Times New Roman"/>
          <w:sz w:val="24"/>
          <w:szCs w:val="20"/>
          <w:lang w:eastAsia="hr-HR"/>
        </w:rPr>
        <w:t>Mandatno povjerenstvo – predsjednik i 2 člana Vijeća</w:t>
      </w:r>
    </w:p>
    <w:p w:rsidR="00DE3B81" w:rsidRPr="00DE3B81" w:rsidRDefault="00DE3B81" w:rsidP="00DE3B81">
      <w:pPr>
        <w:numPr>
          <w:ilvl w:val="0"/>
          <w:numId w:val="2"/>
        </w:numPr>
        <w:tabs>
          <w:tab w:val="center" w:pos="4153"/>
          <w:tab w:val="right" w:pos="8306"/>
        </w:tabs>
        <w:spacing w:after="0" w:line="240" w:lineRule="auto"/>
        <w:jc w:val="both"/>
        <w:rPr>
          <w:rFonts w:ascii="Times New Roman" w:eastAsia="Times New Roman" w:hAnsi="Times New Roman" w:cs="Times New Roman"/>
          <w:sz w:val="24"/>
          <w:szCs w:val="20"/>
          <w:lang w:eastAsia="hr-HR"/>
        </w:rPr>
      </w:pPr>
      <w:r w:rsidRPr="00DE3B81">
        <w:rPr>
          <w:rFonts w:ascii="Times New Roman" w:eastAsia="Times New Roman" w:hAnsi="Times New Roman" w:cs="Times New Roman"/>
          <w:sz w:val="24"/>
          <w:szCs w:val="20"/>
          <w:lang w:eastAsia="hr-HR"/>
        </w:rPr>
        <w:t>Radna grupa za izradu plana komunalnih aktivnosti – 7 članova Vijeća</w:t>
      </w:r>
    </w:p>
    <w:p w:rsidR="00DE3B81" w:rsidRPr="00DE3B81" w:rsidRDefault="00DE3B81" w:rsidP="00DE3B81">
      <w:pPr>
        <w:numPr>
          <w:ilvl w:val="0"/>
          <w:numId w:val="2"/>
        </w:numPr>
        <w:tabs>
          <w:tab w:val="center" w:pos="4153"/>
          <w:tab w:val="right" w:pos="8306"/>
        </w:tabs>
        <w:spacing w:after="0" w:line="240" w:lineRule="auto"/>
        <w:jc w:val="both"/>
        <w:rPr>
          <w:rFonts w:ascii="Times New Roman" w:eastAsia="Times New Roman" w:hAnsi="Times New Roman" w:cs="Times New Roman"/>
          <w:sz w:val="24"/>
          <w:szCs w:val="20"/>
          <w:lang w:eastAsia="hr-HR"/>
        </w:rPr>
      </w:pPr>
      <w:r w:rsidRPr="00DE3B81">
        <w:rPr>
          <w:rFonts w:ascii="Times New Roman" w:eastAsia="Times New Roman" w:hAnsi="Times New Roman" w:cs="Times New Roman"/>
          <w:sz w:val="24"/>
          <w:szCs w:val="20"/>
          <w:lang w:eastAsia="hr-HR"/>
        </w:rPr>
        <w:t>Radna grupa za zdravstvo, socijalnu skrb i branitelje – 7 članova Vijeća</w:t>
      </w:r>
    </w:p>
    <w:p w:rsidR="00DE3B81" w:rsidRPr="00DE3B81" w:rsidRDefault="00DE3B81" w:rsidP="00DE3B81">
      <w:pPr>
        <w:numPr>
          <w:ilvl w:val="0"/>
          <w:numId w:val="2"/>
        </w:numPr>
        <w:tabs>
          <w:tab w:val="center" w:pos="4153"/>
          <w:tab w:val="right" w:pos="8306"/>
        </w:tabs>
        <w:spacing w:after="0" w:line="240" w:lineRule="auto"/>
        <w:jc w:val="both"/>
        <w:rPr>
          <w:rFonts w:ascii="Times New Roman" w:eastAsia="Times New Roman" w:hAnsi="Times New Roman" w:cs="Times New Roman"/>
          <w:sz w:val="24"/>
          <w:szCs w:val="20"/>
          <w:lang w:eastAsia="hr-HR"/>
        </w:rPr>
      </w:pPr>
      <w:r w:rsidRPr="00DE3B81">
        <w:rPr>
          <w:rFonts w:ascii="Times New Roman" w:eastAsia="Times New Roman" w:hAnsi="Times New Roman" w:cs="Times New Roman"/>
          <w:sz w:val="24"/>
          <w:szCs w:val="20"/>
          <w:lang w:eastAsia="hr-HR"/>
        </w:rPr>
        <w:t>Radna grupa za promet i prometnu infrastrukturu – 7 članova Vijeća</w:t>
      </w:r>
    </w:p>
    <w:p w:rsidR="00DE3B81" w:rsidRPr="00DE3B81" w:rsidRDefault="00DE3B81" w:rsidP="00DE3B81">
      <w:pPr>
        <w:numPr>
          <w:ilvl w:val="0"/>
          <w:numId w:val="2"/>
        </w:numPr>
        <w:tabs>
          <w:tab w:val="center" w:pos="4153"/>
          <w:tab w:val="right" w:pos="8306"/>
        </w:tabs>
        <w:spacing w:after="0" w:line="240" w:lineRule="auto"/>
        <w:jc w:val="both"/>
        <w:rPr>
          <w:rFonts w:ascii="Times New Roman" w:eastAsia="Times New Roman" w:hAnsi="Times New Roman" w:cs="Times New Roman"/>
          <w:sz w:val="24"/>
          <w:szCs w:val="20"/>
          <w:lang w:eastAsia="hr-HR"/>
        </w:rPr>
      </w:pPr>
      <w:r w:rsidRPr="00DE3B81">
        <w:rPr>
          <w:rFonts w:ascii="Times New Roman" w:eastAsia="Times New Roman" w:hAnsi="Times New Roman" w:cs="Times New Roman"/>
          <w:sz w:val="24"/>
          <w:szCs w:val="20"/>
          <w:lang w:eastAsia="hr-HR"/>
        </w:rPr>
        <w:t>Radna grupa za obrazovanje, sport i rekreaciju  - 7 članova Vijeća</w:t>
      </w:r>
    </w:p>
    <w:p w:rsidR="00DE3B81" w:rsidRPr="00DE3B81" w:rsidRDefault="00DE3B81" w:rsidP="00DE3B81">
      <w:pPr>
        <w:numPr>
          <w:ilvl w:val="0"/>
          <w:numId w:val="2"/>
        </w:numPr>
        <w:tabs>
          <w:tab w:val="center" w:pos="4153"/>
          <w:tab w:val="right" w:pos="8306"/>
        </w:tabs>
        <w:spacing w:after="0" w:line="240" w:lineRule="auto"/>
        <w:jc w:val="both"/>
        <w:rPr>
          <w:rFonts w:ascii="Times New Roman" w:eastAsia="Times New Roman" w:hAnsi="Times New Roman" w:cs="Times New Roman"/>
          <w:sz w:val="24"/>
          <w:szCs w:val="20"/>
          <w:lang w:eastAsia="hr-HR"/>
        </w:rPr>
      </w:pPr>
      <w:r w:rsidRPr="00DE3B81">
        <w:rPr>
          <w:rFonts w:ascii="Times New Roman" w:eastAsia="Times New Roman" w:hAnsi="Times New Roman" w:cs="Times New Roman"/>
          <w:sz w:val="24"/>
          <w:szCs w:val="20"/>
          <w:lang w:eastAsia="hr-HR"/>
        </w:rPr>
        <w:t>Civilna zaštita</w:t>
      </w:r>
    </w:p>
    <w:p w:rsidR="00DE3B81" w:rsidRPr="00DE3B81" w:rsidRDefault="00DE3B81" w:rsidP="00DE3B81">
      <w:pPr>
        <w:tabs>
          <w:tab w:val="center" w:pos="4153"/>
          <w:tab w:val="right" w:pos="8306"/>
        </w:tabs>
        <w:spacing w:after="0" w:line="240" w:lineRule="auto"/>
        <w:ind w:left="1800"/>
        <w:jc w:val="both"/>
        <w:rPr>
          <w:rFonts w:ascii="Times New Roman" w:eastAsia="Times New Roman" w:hAnsi="Times New Roman" w:cs="Times New Roman"/>
          <w:sz w:val="24"/>
          <w:szCs w:val="20"/>
          <w:lang w:eastAsia="hr-HR"/>
        </w:rPr>
      </w:pPr>
    </w:p>
    <w:p w:rsidR="00DE3B81" w:rsidRPr="00DE3B81" w:rsidRDefault="00DE3B81" w:rsidP="00DE3B81">
      <w:pPr>
        <w:spacing w:after="0" w:line="240" w:lineRule="auto"/>
        <w:jc w:val="both"/>
        <w:rPr>
          <w:rFonts w:ascii="Times New Roman" w:eastAsia="Times New Roman" w:hAnsi="Times New Roman" w:cs="Times New Roman"/>
          <w:sz w:val="24"/>
          <w:szCs w:val="20"/>
          <w:lang w:eastAsia="hr-HR"/>
        </w:rPr>
      </w:pPr>
      <w:r w:rsidRPr="00DE3B81">
        <w:rPr>
          <w:rFonts w:ascii="Times New Roman" w:eastAsia="Times New Roman" w:hAnsi="Times New Roman" w:cs="Times New Roman"/>
          <w:sz w:val="24"/>
          <w:szCs w:val="20"/>
          <w:lang w:eastAsia="hr-HR"/>
        </w:rPr>
        <w:tab/>
        <w:t>U 2018. godini Odbor za socijalnu skrb, zdravstvo i branitelje održalo je 6 sjednica.</w:t>
      </w:r>
    </w:p>
    <w:p w:rsidR="00DE3B81" w:rsidRPr="00DE3B81" w:rsidRDefault="00DE3B81" w:rsidP="00DE3B81">
      <w:pPr>
        <w:spacing w:after="0" w:line="240" w:lineRule="auto"/>
        <w:jc w:val="both"/>
        <w:rPr>
          <w:rFonts w:ascii="Times New Roman" w:eastAsia="Times New Roman" w:hAnsi="Times New Roman" w:cs="Times New Roman"/>
          <w:sz w:val="24"/>
          <w:szCs w:val="20"/>
          <w:lang w:eastAsia="hr-HR"/>
        </w:rPr>
      </w:pPr>
      <w:r w:rsidRPr="00DE3B81">
        <w:rPr>
          <w:rFonts w:ascii="Times New Roman" w:eastAsia="Times New Roman" w:hAnsi="Times New Roman" w:cs="Times New Roman"/>
          <w:sz w:val="24"/>
          <w:szCs w:val="20"/>
          <w:lang w:eastAsia="hr-HR"/>
        </w:rPr>
        <w:tab/>
        <w:t>Radna grupa za izradu Plana komunalnih aktivnosti održala je također 6 sjednica.</w:t>
      </w:r>
    </w:p>
    <w:p w:rsidR="00DE3B81" w:rsidRPr="00DE3B81" w:rsidRDefault="00DE3B81" w:rsidP="00DE3B81">
      <w:pPr>
        <w:tabs>
          <w:tab w:val="left" w:pos="708"/>
          <w:tab w:val="center" w:pos="4153"/>
          <w:tab w:val="right" w:pos="8306"/>
        </w:tabs>
        <w:spacing w:after="0" w:line="240" w:lineRule="auto"/>
        <w:ind w:left="1800"/>
        <w:jc w:val="both"/>
        <w:rPr>
          <w:rFonts w:ascii="Times New Roman" w:eastAsia="Times New Roman" w:hAnsi="Times New Roman" w:cs="Times New Roman"/>
          <w:sz w:val="24"/>
          <w:szCs w:val="20"/>
          <w:lang w:eastAsia="hr-HR"/>
        </w:rPr>
      </w:pPr>
    </w:p>
    <w:p w:rsidR="00DE3B81" w:rsidRPr="00DE3B81" w:rsidRDefault="00DE3B81" w:rsidP="00DE3B81">
      <w:pPr>
        <w:tabs>
          <w:tab w:val="left" w:pos="708"/>
          <w:tab w:val="center" w:pos="4153"/>
          <w:tab w:val="right" w:pos="8306"/>
        </w:tabs>
        <w:spacing w:after="0" w:line="240" w:lineRule="auto"/>
        <w:jc w:val="both"/>
        <w:rPr>
          <w:rFonts w:ascii="Times New Roman" w:eastAsia="Times New Roman" w:hAnsi="Times New Roman" w:cs="Times New Roman"/>
          <w:b/>
          <w:sz w:val="24"/>
          <w:szCs w:val="20"/>
          <w:lang w:eastAsia="hr-HR"/>
        </w:rPr>
      </w:pPr>
      <w:r w:rsidRPr="00DE3B81">
        <w:rPr>
          <w:rFonts w:ascii="Times New Roman" w:eastAsia="Times New Roman" w:hAnsi="Times New Roman" w:cs="Times New Roman"/>
          <w:b/>
          <w:sz w:val="24"/>
          <w:szCs w:val="20"/>
          <w:lang w:eastAsia="hr-HR"/>
        </w:rPr>
        <w:t>2. c. Predsjednik Vijeća</w:t>
      </w:r>
    </w:p>
    <w:p w:rsidR="00DE3B81" w:rsidRPr="00DE3B81" w:rsidRDefault="00DE3B81" w:rsidP="00DE3B81">
      <w:pPr>
        <w:tabs>
          <w:tab w:val="left" w:pos="708"/>
          <w:tab w:val="center" w:pos="4153"/>
          <w:tab w:val="right" w:pos="8306"/>
        </w:tabs>
        <w:spacing w:after="0" w:line="240" w:lineRule="auto"/>
        <w:jc w:val="both"/>
        <w:rPr>
          <w:rFonts w:ascii="Times New Roman" w:eastAsia="Times New Roman" w:hAnsi="Times New Roman" w:cs="Times New Roman"/>
          <w:b/>
          <w:sz w:val="24"/>
          <w:szCs w:val="20"/>
          <w:lang w:eastAsia="hr-HR"/>
        </w:rPr>
      </w:pPr>
    </w:p>
    <w:p w:rsidR="00DE3B81" w:rsidRPr="00DE3B81" w:rsidRDefault="00DE3B81" w:rsidP="00DE3B81">
      <w:pPr>
        <w:tabs>
          <w:tab w:val="left" w:pos="708"/>
          <w:tab w:val="center" w:pos="4153"/>
          <w:tab w:val="right" w:pos="8306"/>
        </w:tabs>
        <w:spacing w:after="0" w:line="240" w:lineRule="auto"/>
        <w:jc w:val="both"/>
        <w:rPr>
          <w:rFonts w:ascii="Times New Roman" w:eastAsia="Times New Roman" w:hAnsi="Times New Roman" w:cs="Times New Roman"/>
          <w:sz w:val="24"/>
          <w:szCs w:val="20"/>
          <w:lang w:eastAsia="hr-HR"/>
        </w:rPr>
      </w:pPr>
      <w:r w:rsidRPr="00DE3B81">
        <w:rPr>
          <w:rFonts w:ascii="Times New Roman" w:eastAsia="Times New Roman" w:hAnsi="Times New Roman" w:cs="Times New Roman"/>
          <w:b/>
          <w:sz w:val="24"/>
          <w:szCs w:val="20"/>
          <w:lang w:eastAsia="hr-HR"/>
        </w:rPr>
        <w:tab/>
      </w:r>
      <w:r w:rsidRPr="00DE3B81">
        <w:rPr>
          <w:rFonts w:ascii="Times New Roman" w:eastAsia="Times New Roman" w:hAnsi="Times New Roman" w:cs="Times New Roman"/>
          <w:b/>
          <w:sz w:val="24"/>
          <w:szCs w:val="20"/>
          <w:lang w:eastAsia="hr-HR"/>
        </w:rPr>
        <w:tab/>
      </w:r>
      <w:r w:rsidRPr="00DE3B81">
        <w:rPr>
          <w:rFonts w:ascii="Times New Roman" w:eastAsia="Times New Roman" w:hAnsi="Times New Roman" w:cs="Times New Roman"/>
          <w:sz w:val="24"/>
          <w:szCs w:val="20"/>
          <w:lang w:eastAsia="hr-HR"/>
        </w:rPr>
        <w:t>Dužnosti predsjednika Vijeća definirane su odredbama Pravila Gradske četvrti Novi Zagreb - istok (članak 21. i 23.) i te odredbe predstavljaju osnovu za prikaz kvantitativnih pokazatelja o aktivnostima predsjednika Vijeća.</w:t>
      </w:r>
    </w:p>
    <w:p w:rsidR="00DE3B81" w:rsidRPr="00DE3B81" w:rsidRDefault="00DE3B81" w:rsidP="00DE3B81">
      <w:pPr>
        <w:tabs>
          <w:tab w:val="left" w:pos="708"/>
          <w:tab w:val="center" w:pos="4153"/>
          <w:tab w:val="right" w:pos="8306"/>
        </w:tabs>
        <w:spacing w:after="0" w:line="240" w:lineRule="auto"/>
        <w:jc w:val="both"/>
        <w:rPr>
          <w:rFonts w:ascii="Times New Roman" w:eastAsia="Times New Roman" w:hAnsi="Times New Roman" w:cs="Times New Roman"/>
          <w:sz w:val="24"/>
          <w:szCs w:val="20"/>
          <w:lang w:eastAsia="hr-HR"/>
        </w:rPr>
      </w:pPr>
      <w:r w:rsidRPr="00DE3B81">
        <w:rPr>
          <w:rFonts w:ascii="Times New Roman" w:eastAsia="Times New Roman" w:hAnsi="Times New Roman" w:cs="Times New Roman"/>
          <w:sz w:val="24"/>
          <w:szCs w:val="20"/>
          <w:lang w:eastAsia="hr-HR"/>
        </w:rPr>
        <w:tab/>
      </w:r>
      <w:r w:rsidRPr="00DE3B81">
        <w:rPr>
          <w:rFonts w:ascii="Times New Roman" w:eastAsia="Times New Roman" w:hAnsi="Times New Roman" w:cs="Times New Roman"/>
          <w:sz w:val="24"/>
          <w:szCs w:val="20"/>
          <w:lang w:eastAsia="hr-HR"/>
        </w:rPr>
        <w:tab/>
        <w:t>Predsjednik Vijeća saziva sjednicu Vijeća. Vijeće Gradske četvrti odnosno predsjednik Vijeća daje mišljenja nadležnim upravnim tijelima u roku, o pitanjima o kojima su ta tijela dužna zatražiti mišljenje, odnosno koja su važna za Gradsku četvrt. Predsjednik Vijeća izvješćuje Vijeće o pitanjima o kojima ga informiraju  gradonačelnik i gradska upravna tijela.</w:t>
      </w:r>
    </w:p>
    <w:p w:rsidR="00DE3B81" w:rsidRPr="00DE3B81" w:rsidRDefault="00DE3B81" w:rsidP="00DE3B81">
      <w:pPr>
        <w:tabs>
          <w:tab w:val="left" w:pos="708"/>
          <w:tab w:val="center" w:pos="4153"/>
          <w:tab w:val="right" w:pos="8306"/>
        </w:tabs>
        <w:spacing w:after="0" w:line="240" w:lineRule="auto"/>
        <w:jc w:val="both"/>
        <w:rPr>
          <w:rFonts w:ascii="Times New Roman" w:eastAsia="Times New Roman" w:hAnsi="Times New Roman" w:cs="Times New Roman"/>
          <w:sz w:val="24"/>
          <w:szCs w:val="20"/>
          <w:lang w:eastAsia="hr-HR"/>
        </w:rPr>
      </w:pPr>
    </w:p>
    <w:p w:rsidR="00DE3B81" w:rsidRPr="00DE3B81" w:rsidRDefault="00DE3B81" w:rsidP="00DE3B81">
      <w:pPr>
        <w:tabs>
          <w:tab w:val="left" w:pos="708"/>
          <w:tab w:val="center" w:pos="4153"/>
          <w:tab w:val="right" w:pos="8306"/>
        </w:tabs>
        <w:spacing w:after="0" w:line="240" w:lineRule="auto"/>
        <w:jc w:val="both"/>
        <w:rPr>
          <w:rFonts w:ascii="Times New Roman" w:eastAsia="Times New Roman" w:hAnsi="Times New Roman" w:cs="Times New Roman"/>
          <w:b/>
          <w:sz w:val="24"/>
          <w:szCs w:val="20"/>
          <w:lang w:eastAsia="hr-HR"/>
        </w:rPr>
      </w:pPr>
      <w:r w:rsidRPr="00DE3B81">
        <w:rPr>
          <w:rFonts w:ascii="Times New Roman" w:eastAsia="Times New Roman" w:hAnsi="Times New Roman" w:cs="Times New Roman"/>
          <w:b/>
          <w:sz w:val="24"/>
          <w:szCs w:val="20"/>
          <w:lang w:eastAsia="hr-HR"/>
        </w:rPr>
        <w:t>2. d. Potpredsjednik Vijeća</w:t>
      </w:r>
    </w:p>
    <w:p w:rsidR="00DE3B81" w:rsidRPr="00DE3B81" w:rsidRDefault="00DE3B81" w:rsidP="00DE3B81">
      <w:pPr>
        <w:tabs>
          <w:tab w:val="left" w:pos="708"/>
          <w:tab w:val="center" w:pos="4153"/>
          <w:tab w:val="right" w:pos="8306"/>
        </w:tabs>
        <w:spacing w:after="0" w:line="240" w:lineRule="auto"/>
        <w:jc w:val="both"/>
        <w:rPr>
          <w:rFonts w:ascii="Times New Roman" w:eastAsia="Times New Roman" w:hAnsi="Times New Roman" w:cs="Times New Roman"/>
          <w:b/>
          <w:sz w:val="24"/>
          <w:szCs w:val="20"/>
          <w:lang w:eastAsia="hr-HR"/>
        </w:rPr>
      </w:pPr>
    </w:p>
    <w:p w:rsidR="00DE3B81" w:rsidRPr="00DE3B81" w:rsidRDefault="00DE3B81" w:rsidP="00DE3B81">
      <w:pPr>
        <w:tabs>
          <w:tab w:val="left" w:pos="708"/>
          <w:tab w:val="center" w:pos="4153"/>
          <w:tab w:val="right" w:pos="8306"/>
        </w:tabs>
        <w:spacing w:after="0" w:line="240" w:lineRule="auto"/>
        <w:jc w:val="both"/>
        <w:rPr>
          <w:rFonts w:ascii="Times New Roman" w:eastAsia="Times New Roman" w:hAnsi="Times New Roman" w:cs="Times New Roman"/>
          <w:sz w:val="24"/>
          <w:szCs w:val="20"/>
          <w:lang w:eastAsia="hr-HR"/>
        </w:rPr>
      </w:pPr>
      <w:r w:rsidRPr="00DE3B81">
        <w:rPr>
          <w:rFonts w:ascii="Times New Roman" w:eastAsia="Times New Roman" w:hAnsi="Times New Roman" w:cs="Times New Roman"/>
          <w:sz w:val="24"/>
          <w:szCs w:val="20"/>
          <w:lang w:eastAsia="hr-HR"/>
        </w:rPr>
        <w:tab/>
        <w:t>Potpredsjednik Vijeća obnaša svoje dužnosti sukladno odredbama Pravila Gradske četvrti Novi Zagreb - istok (članak 22).</w:t>
      </w:r>
    </w:p>
    <w:p w:rsidR="00DE3B81" w:rsidRPr="00DE3B81" w:rsidRDefault="00DE3B81" w:rsidP="00DE3B81">
      <w:pPr>
        <w:tabs>
          <w:tab w:val="left" w:pos="708"/>
          <w:tab w:val="center" w:pos="4153"/>
          <w:tab w:val="right" w:pos="8306"/>
        </w:tabs>
        <w:spacing w:after="0" w:line="240" w:lineRule="auto"/>
        <w:jc w:val="both"/>
        <w:rPr>
          <w:rFonts w:ascii="Times New Roman" w:eastAsia="Times New Roman" w:hAnsi="Times New Roman" w:cs="Times New Roman"/>
          <w:sz w:val="24"/>
          <w:szCs w:val="20"/>
          <w:lang w:eastAsia="hr-HR"/>
        </w:rPr>
      </w:pPr>
    </w:p>
    <w:p w:rsidR="00DE3B81" w:rsidRPr="00DE3B81" w:rsidRDefault="00DE3B81" w:rsidP="00DE3B81">
      <w:pPr>
        <w:tabs>
          <w:tab w:val="left" w:pos="708"/>
          <w:tab w:val="center" w:pos="4153"/>
          <w:tab w:val="right" w:pos="8306"/>
        </w:tabs>
        <w:spacing w:after="0" w:line="240" w:lineRule="auto"/>
        <w:jc w:val="both"/>
        <w:rPr>
          <w:rFonts w:ascii="Times New Roman" w:eastAsia="Times New Roman" w:hAnsi="Times New Roman" w:cs="Times New Roman"/>
          <w:b/>
          <w:sz w:val="24"/>
          <w:szCs w:val="20"/>
          <w:lang w:eastAsia="hr-HR"/>
        </w:rPr>
      </w:pPr>
      <w:r w:rsidRPr="00DE3B81">
        <w:rPr>
          <w:rFonts w:ascii="Times New Roman" w:eastAsia="Times New Roman" w:hAnsi="Times New Roman" w:cs="Times New Roman"/>
          <w:b/>
          <w:sz w:val="24"/>
          <w:szCs w:val="20"/>
          <w:lang w:eastAsia="hr-HR"/>
        </w:rPr>
        <w:t>2. e. Članovi Vijeća</w:t>
      </w:r>
    </w:p>
    <w:p w:rsidR="00DE3B81" w:rsidRPr="00DE3B81" w:rsidRDefault="00DE3B81" w:rsidP="00DE3B81">
      <w:pPr>
        <w:tabs>
          <w:tab w:val="left" w:pos="708"/>
          <w:tab w:val="center" w:pos="4153"/>
          <w:tab w:val="right" w:pos="8306"/>
        </w:tabs>
        <w:spacing w:after="0" w:line="240" w:lineRule="auto"/>
        <w:jc w:val="both"/>
        <w:rPr>
          <w:rFonts w:ascii="Times New Roman" w:eastAsia="Times New Roman" w:hAnsi="Times New Roman" w:cs="Times New Roman"/>
          <w:sz w:val="24"/>
          <w:szCs w:val="20"/>
          <w:lang w:eastAsia="hr-HR"/>
        </w:rPr>
      </w:pPr>
    </w:p>
    <w:p w:rsidR="00DE3B81" w:rsidRPr="00DE3B81" w:rsidRDefault="00DE3B81" w:rsidP="00DE3B81">
      <w:pPr>
        <w:tabs>
          <w:tab w:val="left" w:pos="708"/>
          <w:tab w:val="center" w:pos="4153"/>
          <w:tab w:val="right" w:pos="8306"/>
        </w:tabs>
        <w:spacing w:after="0" w:line="240" w:lineRule="auto"/>
        <w:jc w:val="both"/>
        <w:rPr>
          <w:rFonts w:ascii="Times New Roman" w:eastAsia="Times New Roman" w:hAnsi="Times New Roman" w:cs="Times New Roman"/>
          <w:sz w:val="24"/>
          <w:szCs w:val="20"/>
          <w:lang w:eastAsia="hr-HR"/>
        </w:rPr>
      </w:pPr>
      <w:r w:rsidRPr="00DE3B81">
        <w:rPr>
          <w:rFonts w:ascii="Times New Roman" w:eastAsia="Times New Roman" w:hAnsi="Times New Roman" w:cs="Times New Roman"/>
          <w:sz w:val="24"/>
          <w:szCs w:val="20"/>
          <w:lang w:eastAsia="hr-HR"/>
        </w:rPr>
        <w:tab/>
        <w:t>Prava i dužnosti članova Vijeća određena su odredbama članka 13. Pravila Gradske četvrti Novi Zagreb - istok.</w:t>
      </w:r>
    </w:p>
    <w:p w:rsidR="00DE3B81" w:rsidRPr="00DE3B81" w:rsidRDefault="00DE3B81" w:rsidP="00DE3B81">
      <w:pPr>
        <w:tabs>
          <w:tab w:val="left" w:pos="708"/>
          <w:tab w:val="center" w:pos="4153"/>
          <w:tab w:val="right" w:pos="8306"/>
        </w:tabs>
        <w:spacing w:after="0" w:line="240" w:lineRule="auto"/>
        <w:jc w:val="both"/>
        <w:rPr>
          <w:rFonts w:ascii="Times New Roman" w:eastAsia="Times New Roman" w:hAnsi="Times New Roman" w:cs="Times New Roman"/>
          <w:sz w:val="24"/>
          <w:szCs w:val="20"/>
          <w:lang w:eastAsia="hr-HR"/>
        </w:rPr>
      </w:pPr>
    </w:p>
    <w:p w:rsidR="00DE3B81" w:rsidRPr="00DE3B81" w:rsidRDefault="00DE3B81" w:rsidP="00DE3B81">
      <w:pPr>
        <w:tabs>
          <w:tab w:val="left" w:pos="708"/>
          <w:tab w:val="center" w:pos="4153"/>
          <w:tab w:val="right" w:pos="8306"/>
        </w:tabs>
        <w:spacing w:after="0" w:line="240" w:lineRule="auto"/>
        <w:jc w:val="both"/>
        <w:rPr>
          <w:rFonts w:ascii="Times New Roman" w:eastAsia="Times New Roman" w:hAnsi="Times New Roman" w:cs="Times New Roman"/>
          <w:b/>
          <w:sz w:val="24"/>
          <w:szCs w:val="20"/>
          <w:lang w:eastAsia="hr-HR"/>
        </w:rPr>
      </w:pPr>
      <w:r w:rsidRPr="00DE3B81">
        <w:rPr>
          <w:rFonts w:ascii="Times New Roman" w:eastAsia="Times New Roman" w:hAnsi="Times New Roman" w:cs="Times New Roman"/>
          <w:b/>
          <w:sz w:val="24"/>
          <w:szCs w:val="20"/>
          <w:lang w:eastAsia="hr-HR"/>
        </w:rPr>
        <w:t>2. 2.</w:t>
      </w:r>
      <w:r w:rsidRPr="00DE3B81">
        <w:rPr>
          <w:rFonts w:ascii="Times New Roman" w:eastAsia="Times New Roman" w:hAnsi="Times New Roman" w:cs="Times New Roman"/>
          <w:sz w:val="24"/>
          <w:szCs w:val="20"/>
          <w:lang w:eastAsia="hr-HR"/>
        </w:rPr>
        <w:t xml:space="preserve"> </w:t>
      </w:r>
      <w:r w:rsidRPr="00DE3B81">
        <w:rPr>
          <w:rFonts w:ascii="Times New Roman" w:eastAsia="Times New Roman" w:hAnsi="Times New Roman" w:cs="Times New Roman"/>
          <w:b/>
          <w:sz w:val="24"/>
          <w:szCs w:val="20"/>
          <w:lang w:eastAsia="hr-HR"/>
        </w:rPr>
        <w:t>SADRŽAJ RADA VIJEĆA</w:t>
      </w:r>
    </w:p>
    <w:p w:rsidR="00DE3B81" w:rsidRPr="00DE3B81" w:rsidRDefault="00DE3B81" w:rsidP="00DE3B81">
      <w:pPr>
        <w:tabs>
          <w:tab w:val="left" w:pos="708"/>
          <w:tab w:val="center" w:pos="4153"/>
          <w:tab w:val="right" w:pos="8306"/>
        </w:tabs>
        <w:spacing w:after="0" w:line="240" w:lineRule="auto"/>
        <w:jc w:val="both"/>
        <w:rPr>
          <w:rFonts w:ascii="Times New Roman" w:eastAsia="Times New Roman" w:hAnsi="Times New Roman" w:cs="Times New Roman"/>
          <w:b/>
          <w:sz w:val="24"/>
          <w:szCs w:val="20"/>
          <w:lang w:eastAsia="hr-HR"/>
        </w:rPr>
      </w:pPr>
    </w:p>
    <w:p w:rsidR="00DE3B81" w:rsidRPr="00DE3B81" w:rsidRDefault="00DE3B81" w:rsidP="00DE3B81">
      <w:pPr>
        <w:tabs>
          <w:tab w:val="left" w:pos="708"/>
          <w:tab w:val="center" w:pos="4153"/>
          <w:tab w:val="right" w:pos="8306"/>
        </w:tabs>
        <w:spacing w:after="0" w:line="240" w:lineRule="auto"/>
        <w:jc w:val="both"/>
        <w:rPr>
          <w:rFonts w:ascii="Times New Roman" w:eastAsia="Times New Roman" w:hAnsi="Times New Roman" w:cs="Times New Roman"/>
          <w:sz w:val="24"/>
          <w:szCs w:val="20"/>
          <w:lang w:eastAsia="hr-HR"/>
        </w:rPr>
      </w:pPr>
      <w:r w:rsidRPr="00DE3B81">
        <w:rPr>
          <w:rFonts w:ascii="Times New Roman" w:eastAsia="Times New Roman" w:hAnsi="Times New Roman" w:cs="Times New Roman"/>
          <w:b/>
          <w:sz w:val="24"/>
          <w:szCs w:val="20"/>
          <w:lang w:eastAsia="hr-HR"/>
        </w:rPr>
        <w:tab/>
      </w:r>
      <w:r w:rsidRPr="00DE3B81">
        <w:rPr>
          <w:rFonts w:ascii="Times New Roman" w:eastAsia="Times New Roman" w:hAnsi="Times New Roman" w:cs="Times New Roman"/>
          <w:sz w:val="24"/>
          <w:szCs w:val="20"/>
          <w:lang w:eastAsia="hr-HR"/>
        </w:rPr>
        <w:tab/>
        <w:t>Vijeće Gradske četvrti Novi Zagreb – istok donijelo je Program rada, Financijski plan, Plan komunalnih aktivnosti i Program održavanja komunalne infrastrukture.</w:t>
      </w:r>
    </w:p>
    <w:p w:rsidR="00DE3B81" w:rsidRPr="00DE3B81" w:rsidRDefault="00DE3B81" w:rsidP="00DE3B81">
      <w:pPr>
        <w:tabs>
          <w:tab w:val="center" w:pos="360"/>
          <w:tab w:val="right" w:pos="8306"/>
        </w:tabs>
        <w:spacing w:after="0" w:line="240" w:lineRule="auto"/>
        <w:jc w:val="both"/>
        <w:rPr>
          <w:rFonts w:ascii="Times New Roman" w:eastAsia="Times New Roman" w:hAnsi="Times New Roman" w:cs="Times New Roman"/>
          <w:b/>
          <w:sz w:val="24"/>
          <w:szCs w:val="20"/>
          <w:lang w:eastAsia="hr-HR"/>
        </w:rPr>
      </w:pPr>
    </w:p>
    <w:p w:rsidR="00DE3B81" w:rsidRPr="00DE3B81" w:rsidRDefault="00DE3B81" w:rsidP="00DE3B81">
      <w:pPr>
        <w:tabs>
          <w:tab w:val="center" w:pos="360"/>
          <w:tab w:val="right" w:pos="8306"/>
        </w:tabs>
        <w:spacing w:after="0" w:line="240" w:lineRule="auto"/>
        <w:jc w:val="both"/>
        <w:rPr>
          <w:rFonts w:ascii="Times New Roman" w:eastAsia="Times New Roman" w:hAnsi="Times New Roman" w:cs="Times New Roman"/>
          <w:b/>
          <w:sz w:val="24"/>
          <w:szCs w:val="20"/>
          <w:lang w:eastAsia="hr-HR"/>
        </w:rPr>
      </w:pPr>
      <w:r w:rsidRPr="00DE3B81">
        <w:rPr>
          <w:rFonts w:ascii="Times New Roman" w:eastAsia="Times New Roman" w:hAnsi="Times New Roman" w:cs="Times New Roman"/>
          <w:b/>
          <w:sz w:val="24"/>
          <w:szCs w:val="20"/>
          <w:lang w:eastAsia="hr-HR"/>
        </w:rPr>
        <w:t>3.        ZAKLJUČNE OCJENE</w:t>
      </w:r>
    </w:p>
    <w:p w:rsidR="00DE3B81" w:rsidRPr="00DE3B81" w:rsidRDefault="00DE3B81" w:rsidP="00DE3B81">
      <w:pPr>
        <w:tabs>
          <w:tab w:val="left" w:pos="708"/>
          <w:tab w:val="center" w:pos="4153"/>
          <w:tab w:val="right" w:pos="8306"/>
        </w:tabs>
        <w:spacing w:after="0" w:line="240" w:lineRule="auto"/>
        <w:jc w:val="both"/>
        <w:rPr>
          <w:rFonts w:ascii="Times New Roman" w:eastAsia="Times New Roman" w:hAnsi="Times New Roman" w:cs="Times New Roman"/>
          <w:b/>
          <w:sz w:val="24"/>
          <w:szCs w:val="20"/>
          <w:lang w:eastAsia="hr-HR"/>
        </w:rPr>
      </w:pPr>
    </w:p>
    <w:p w:rsidR="00DE3B81" w:rsidRPr="00DE3B81" w:rsidRDefault="00DE3B81" w:rsidP="00DE3B81">
      <w:pPr>
        <w:tabs>
          <w:tab w:val="left" w:pos="708"/>
          <w:tab w:val="center" w:pos="4153"/>
          <w:tab w:val="right" w:pos="8306"/>
        </w:tabs>
        <w:spacing w:after="0" w:line="240" w:lineRule="auto"/>
        <w:jc w:val="both"/>
        <w:rPr>
          <w:rFonts w:ascii="Times New Roman" w:eastAsia="Times New Roman" w:hAnsi="Times New Roman" w:cs="Times New Roman"/>
          <w:sz w:val="24"/>
          <w:szCs w:val="20"/>
          <w:lang w:eastAsia="hr-HR"/>
        </w:rPr>
      </w:pPr>
      <w:r w:rsidRPr="00DE3B81">
        <w:rPr>
          <w:rFonts w:ascii="Times New Roman" w:eastAsia="Times New Roman" w:hAnsi="Times New Roman" w:cs="Times New Roman"/>
          <w:sz w:val="24"/>
          <w:szCs w:val="20"/>
          <w:lang w:eastAsia="hr-HR"/>
        </w:rPr>
        <w:tab/>
        <w:t>Vijeće Gradske četvrti Novi Zagreb – istok nastojalo je svojim radom doprinijeti razvoju mjesne samouprave, poboljšanju uvjeta življenja na području Gradske četvrti, kao i  sudjelovanju u donošenju akata Grada Zagreba i Gradske skupštine Grada Zagreba.</w:t>
      </w:r>
    </w:p>
    <w:p w:rsidR="00DE3B81" w:rsidRPr="00DE3B81" w:rsidRDefault="00DE3B81" w:rsidP="00DE3B81">
      <w:pPr>
        <w:tabs>
          <w:tab w:val="left" w:pos="8010"/>
        </w:tabs>
        <w:spacing w:after="0" w:line="240" w:lineRule="auto"/>
        <w:jc w:val="both"/>
        <w:rPr>
          <w:rFonts w:ascii="Times New Roman" w:hAnsi="Times New Roman" w:cs="Times New Roman"/>
          <w:sz w:val="24"/>
        </w:rPr>
      </w:pPr>
    </w:p>
    <w:bookmarkEnd w:id="0"/>
    <w:p w:rsidR="00DE3B81" w:rsidRPr="00DE3B81" w:rsidRDefault="00DE3B81" w:rsidP="00DE3B81">
      <w:pPr>
        <w:spacing w:after="0" w:line="240" w:lineRule="auto"/>
        <w:jc w:val="both"/>
        <w:rPr>
          <w:rFonts w:ascii="Times New Roman" w:hAnsi="Times New Roman" w:cs="Times New Roman"/>
          <w:sz w:val="24"/>
        </w:rPr>
      </w:pPr>
    </w:p>
    <w:p w:rsidR="00DE3B81" w:rsidRPr="00DE3B81" w:rsidRDefault="00DE3B81" w:rsidP="00DE3B81">
      <w:pPr>
        <w:spacing w:after="0" w:line="240" w:lineRule="auto"/>
        <w:jc w:val="both"/>
        <w:rPr>
          <w:rFonts w:ascii="Times New Roman" w:hAnsi="Times New Roman" w:cs="Times New Roman"/>
          <w:sz w:val="24"/>
        </w:rPr>
      </w:pPr>
    </w:p>
    <w:p w:rsidR="00DE3B81" w:rsidRPr="00DE3B81" w:rsidRDefault="00DE3B81" w:rsidP="00DE3B81">
      <w:pPr>
        <w:spacing w:after="0" w:line="240" w:lineRule="auto"/>
        <w:jc w:val="both"/>
        <w:rPr>
          <w:rFonts w:ascii="Times New Roman" w:hAnsi="Times New Roman" w:cs="Times New Roman"/>
          <w:sz w:val="24"/>
        </w:rPr>
      </w:pPr>
    </w:p>
    <w:p w:rsidR="00DE3B81" w:rsidRPr="00DE3B81" w:rsidRDefault="00DE3B81" w:rsidP="00DE3B81">
      <w:pPr>
        <w:spacing w:after="0" w:line="240" w:lineRule="auto"/>
        <w:jc w:val="both"/>
        <w:rPr>
          <w:rFonts w:ascii="Times New Roman" w:hAnsi="Times New Roman" w:cs="Times New Roman"/>
          <w:b/>
          <w:sz w:val="24"/>
        </w:rPr>
      </w:pPr>
      <w:r w:rsidRPr="00DE3B81">
        <w:rPr>
          <w:rFonts w:ascii="Times New Roman" w:hAnsi="Times New Roman" w:cs="Times New Roman"/>
          <w:b/>
          <w:sz w:val="24"/>
        </w:rPr>
        <w:lastRenderedPageBreak/>
        <w:t>Ad. 2.  Prijedlog programa rada Vijeća Gradske četvrti Novi Zagreb - istok za 2019.</w:t>
      </w:r>
    </w:p>
    <w:p w:rsidR="00DE3B81" w:rsidRPr="00DE3B81" w:rsidRDefault="00DE3B81" w:rsidP="00DE3B81">
      <w:pPr>
        <w:spacing w:after="0" w:line="240" w:lineRule="auto"/>
        <w:jc w:val="both"/>
        <w:rPr>
          <w:rFonts w:ascii="Times New Roman" w:hAnsi="Times New Roman" w:cs="Times New Roman"/>
          <w:b/>
          <w:sz w:val="24"/>
        </w:rPr>
      </w:pPr>
    </w:p>
    <w:p w:rsidR="00DE3B81" w:rsidRPr="00DE3B81" w:rsidRDefault="00DE3B81" w:rsidP="00DE3B81">
      <w:pPr>
        <w:spacing w:after="0" w:line="240" w:lineRule="auto"/>
        <w:jc w:val="both"/>
        <w:rPr>
          <w:rFonts w:ascii="Times New Roman" w:hAnsi="Times New Roman" w:cs="Times New Roman"/>
          <w:sz w:val="24"/>
        </w:rPr>
      </w:pPr>
      <w:r w:rsidRPr="00DE3B81">
        <w:rPr>
          <w:rFonts w:ascii="Times New Roman" w:hAnsi="Times New Roman" w:cs="Times New Roman"/>
          <w:sz w:val="24"/>
        </w:rPr>
        <w:t>Izvjestitelj je Milenko Arapović.</w:t>
      </w:r>
    </w:p>
    <w:p w:rsidR="00DE3B81" w:rsidRPr="00DE3B81" w:rsidRDefault="00DE3B81" w:rsidP="00DE3B81">
      <w:pPr>
        <w:spacing w:after="0" w:line="240" w:lineRule="auto"/>
        <w:jc w:val="both"/>
        <w:rPr>
          <w:rFonts w:ascii="Times New Roman" w:hAnsi="Times New Roman" w:cs="Times New Roman"/>
          <w:sz w:val="24"/>
        </w:rPr>
      </w:pPr>
    </w:p>
    <w:p w:rsidR="00DE3B81" w:rsidRPr="00DE3B81" w:rsidRDefault="00DE3B81" w:rsidP="00DE3B81">
      <w:pPr>
        <w:spacing w:after="0" w:line="240" w:lineRule="auto"/>
        <w:jc w:val="both"/>
        <w:rPr>
          <w:rFonts w:ascii="Times New Roman" w:hAnsi="Times New Roman" w:cs="Times New Roman"/>
          <w:sz w:val="24"/>
        </w:rPr>
      </w:pPr>
      <w:r w:rsidRPr="00DE3B81">
        <w:rPr>
          <w:rFonts w:ascii="Times New Roman" w:hAnsi="Times New Roman" w:cs="Times New Roman"/>
          <w:sz w:val="24"/>
        </w:rPr>
        <w:t>Nakon uvodnog izlaganja, Vijeće Gradske četvrti Novi Zagreb – istok jednoglasno (18 „za“) donosi</w:t>
      </w:r>
    </w:p>
    <w:p w:rsidR="00DE3B81" w:rsidRPr="00DE3B81" w:rsidRDefault="00DE3B81" w:rsidP="00DE3B81">
      <w:pPr>
        <w:spacing w:after="0" w:line="240" w:lineRule="auto"/>
        <w:jc w:val="both"/>
        <w:rPr>
          <w:rFonts w:ascii="Times New Roman" w:hAnsi="Times New Roman" w:cs="Times New Roman"/>
          <w:sz w:val="24"/>
        </w:rPr>
      </w:pPr>
    </w:p>
    <w:p w:rsidR="00DE3B81" w:rsidRPr="00DE3B81" w:rsidRDefault="00DE3B81" w:rsidP="00DE3B81">
      <w:pPr>
        <w:tabs>
          <w:tab w:val="center" w:pos="1980"/>
        </w:tabs>
        <w:spacing w:after="0"/>
        <w:jc w:val="center"/>
        <w:rPr>
          <w:rFonts w:ascii="Times New Roman" w:hAnsi="Times New Roman" w:cs="Times New Roman"/>
          <w:b/>
          <w:sz w:val="24"/>
          <w:szCs w:val="24"/>
        </w:rPr>
      </w:pPr>
      <w:r w:rsidRPr="00DE3B81">
        <w:rPr>
          <w:rFonts w:ascii="Times New Roman" w:hAnsi="Times New Roman" w:cs="Times New Roman"/>
          <w:b/>
          <w:sz w:val="24"/>
          <w:szCs w:val="24"/>
        </w:rPr>
        <w:t>P R O G R A M   R A D A</w:t>
      </w:r>
    </w:p>
    <w:p w:rsidR="00DE3B81" w:rsidRPr="00DE3B81" w:rsidRDefault="00DE3B81" w:rsidP="00DE3B81">
      <w:pPr>
        <w:tabs>
          <w:tab w:val="center" w:pos="1980"/>
        </w:tabs>
        <w:spacing w:after="0"/>
        <w:jc w:val="center"/>
        <w:rPr>
          <w:rFonts w:ascii="Times New Roman" w:hAnsi="Times New Roman" w:cs="Times New Roman"/>
          <w:b/>
          <w:sz w:val="24"/>
          <w:szCs w:val="24"/>
        </w:rPr>
      </w:pPr>
      <w:r w:rsidRPr="00DE3B81">
        <w:rPr>
          <w:rFonts w:ascii="Times New Roman" w:hAnsi="Times New Roman" w:cs="Times New Roman"/>
          <w:b/>
          <w:sz w:val="24"/>
          <w:szCs w:val="24"/>
        </w:rPr>
        <w:t>VIJEĆA GRADSKE ČETVRTI</w:t>
      </w:r>
    </w:p>
    <w:p w:rsidR="00DE3B81" w:rsidRPr="00DE3B81" w:rsidRDefault="00DE3B81" w:rsidP="00DE3B81">
      <w:pPr>
        <w:tabs>
          <w:tab w:val="center" w:pos="1980"/>
        </w:tabs>
        <w:spacing w:after="0"/>
        <w:jc w:val="center"/>
        <w:rPr>
          <w:rFonts w:ascii="Times New Roman" w:hAnsi="Times New Roman" w:cs="Times New Roman"/>
          <w:b/>
          <w:sz w:val="24"/>
          <w:szCs w:val="24"/>
        </w:rPr>
      </w:pPr>
      <w:r w:rsidRPr="00DE3B81">
        <w:rPr>
          <w:rFonts w:ascii="Times New Roman" w:hAnsi="Times New Roman" w:cs="Times New Roman"/>
          <w:b/>
          <w:sz w:val="24"/>
          <w:szCs w:val="24"/>
        </w:rPr>
        <w:t>NOVI ZAGREB - ISTOK</w:t>
      </w:r>
    </w:p>
    <w:p w:rsidR="00DE3B81" w:rsidRPr="00DE3B81" w:rsidRDefault="00DE3B81" w:rsidP="00DE3B81">
      <w:pPr>
        <w:tabs>
          <w:tab w:val="center" w:pos="1980"/>
        </w:tabs>
        <w:spacing w:after="0"/>
        <w:jc w:val="center"/>
        <w:rPr>
          <w:rFonts w:ascii="Times New Roman" w:hAnsi="Times New Roman" w:cs="Times New Roman"/>
          <w:b/>
          <w:sz w:val="24"/>
          <w:szCs w:val="24"/>
        </w:rPr>
      </w:pPr>
      <w:r w:rsidRPr="00DE3B81">
        <w:rPr>
          <w:rFonts w:ascii="Times New Roman" w:hAnsi="Times New Roman" w:cs="Times New Roman"/>
          <w:b/>
          <w:sz w:val="24"/>
          <w:szCs w:val="24"/>
        </w:rPr>
        <w:t>za 2019.  godinu</w:t>
      </w:r>
    </w:p>
    <w:p w:rsidR="00DE3B81" w:rsidRPr="00DE3B81" w:rsidRDefault="00DE3B81" w:rsidP="00DE3B81">
      <w:pPr>
        <w:tabs>
          <w:tab w:val="center" w:pos="1980"/>
        </w:tabs>
        <w:rPr>
          <w:rFonts w:ascii="Times New Roman" w:hAnsi="Times New Roman" w:cs="Times New Roman"/>
          <w:b/>
          <w:sz w:val="24"/>
          <w:szCs w:val="24"/>
        </w:rPr>
      </w:pPr>
    </w:p>
    <w:p w:rsidR="00DE3B81" w:rsidRPr="00DE3B81" w:rsidRDefault="00DE3B81" w:rsidP="00DE3B81">
      <w:pPr>
        <w:rPr>
          <w:rFonts w:ascii="Times New Roman" w:hAnsi="Times New Roman" w:cs="Times New Roman"/>
          <w:b/>
          <w:sz w:val="24"/>
          <w:szCs w:val="24"/>
        </w:rPr>
      </w:pPr>
      <w:r w:rsidRPr="00DE3B81">
        <w:rPr>
          <w:rFonts w:ascii="Times New Roman" w:hAnsi="Times New Roman" w:cs="Times New Roman"/>
          <w:b/>
          <w:sz w:val="24"/>
          <w:szCs w:val="24"/>
        </w:rPr>
        <w:t>I. UVOD</w:t>
      </w:r>
    </w:p>
    <w:p w:rsidR="00DE3B81" w:rsidRPr="00DE3B81" w:rsidRDefault="00DE3B81" w:rsidP="00DE3B81">
      <w:pPr>
        <w:jc w:val="both"/>
        <w:rPr>
          <w:rFonts w:ascii="Times New Roman" w:hAnsi="Times New Roman" w:cs="Times New Roman"/>
          <w:sz w:val="24"/>
          <w:szCs w:val="24"/>
        </w:rPr>
      </w:pPr>
      <w:r w:rsidRPr="00DE3B81">
        <w:rPr>
          <w:rFonts w:ascii="Times New Roman" w:hAnsi="Times New Roman" w:cs="Times New Roman"/>
          <w:sz w:val="24"/>
          <w:szCs w:val="24"/>
        </w:rPr>
        <w:t xml:space="preserve">         </w:t>
      </w:r>
      <w:r w:rsidRPr="00DE3B81">
        <w:rPr>
          <w:rFonts w:ascii="Times New Roman" w:hAnsi="Times New Roman" w:cs="Times New Roman"/>
          <w:sz w:val="24"/>
          <w:szCs w:val="24"/>
        </w:rPr>
        <w:tab/>
        <w:t>Program rada je u skladu sa sredstvima koja su prema Proračunu Grada Zagreba za 2019. godinu dodijeljena Gradskoj četvrti  u ukupnom iznosu od 52.173.000,00 kuna. Sredstva iz Proračuna veća su u odnosu na prethodnu godinu za 5.879.400,00 kuna. Financijskim planom Gradske četvrti Novi Zagreb – istok za 2019. godinu stavka Održavanje komunalne infrastrukture iznosi 24.722.800,00 kuna, što je povećanje za 9.966.200,00 kuna.  Sredstva za plan komunalnih aktivnosti iznose 12.526.500,00 kuna, što je smanjenje za 2.092.500,00 kuna. Sredstva za plan komunalnih aktivnosti rasporedit će se tako da u jednakom omjeru mjesni odbori predlažu utrošak 70% sredstva, a Vijeće gradske četvrti predlaže utrošak 30% sredstva.</w:t>
      </w:r>
    </w:p>
    <w:p w:rsidR="00DE3B81" w:rsidRPr="00DE3B81" w:rsidRDefault="00DE3B81" w:rsidP="00DE3B81">
      <w:pPr>
        <w:jc w:val="both"/>
        <w:rPr>
          <w:rFonts w:ascii="Times New Roman" w:hAnsi="Times New Roman" w:cs="Times New Roman"/>
          <w:sz w:val="24"/>
          <w:szCs w:val="24"/>
        </w:rPr>
      </w:pPr>
      <w:r w:rsidRPr="00DE3B81">
        <w:rPr>
          <w:rFonts w:ascii="Times New Roman" w:hAnsi="Times New Roman" w:cs="Times New Roman"/>
          <w:sz w:val="24"/>
          <w:szCs w:val="24"/>
        </w:rPr>
        <w:t xml:space="preserve">         </w:t>
      </w:r>
      <w:r w:rsidRPr="00DE3B81">
        <w:rPr>
          <w:rFonts w:ascii="Times New Roman" w:hAnsi="Times New Roman" w:cs="Times New Roman"/>
          <w:sz w:val="24"/>
          <w:szCs w:val="24"/>
        </w:rPr>
        <w:tab/>
        <w:t>Zadatak Vijeća je da i dalje usko surađuje s Vijećima mjesnih odbora koji predlažu akcije prioritetne i nužne za pojedino područje Gradske četvrti. Time se maksimalno pospješuje učinkovitost svih oblika suradnje sa građanima kao i njihovo sudjelovanje u upravljanju radom Gradske četvrti. Rad Vijeća Gradske četvrti u suradnji s Vijećima mjesnih odbora je efikasniji i kvalitetniji jer olakšava izbor prioritetnih akcija po mjesnim odborima.</w:t>
      </w:r>
    </w:p>
    <w:p w:rsidR="00DE3B81" w:rsidRPr="00DE3B81" w:rsidRDefault="00DE3B81" w:rsidP="00DE3B81">
      <w:pPr>
        <w:jc w:val="both"/>
        <w:rPr>
          <w:rFonts w:ascii="Times New Roman" w:hAnsi="Times New Roman" w:cs="Times New Roman"/>
          <w:sz w:val="24"/>
          <w:szCs w:val="24"/>
        </w:rPr>
      </w:pPr>
      <w:r w:rsidRPr="00DE3B81">
        <w:rPr>
          <w:rFonts w:ascii="Times New Roman" w:hAnsi="Times New Roman" w:cs="Times New Roman"/>
          <w:sz w:val="24"/>
          <w:szCs w:val="24"/>
        </w:rPr>
        <w:tab/>
        <w:t xml:space="preserve">Vijeće je pokrenulo izrade UPU Veliko Polje, UPU groblje </w:t>
      </w:r>
      <w:proofErr w:type="spellStart"/>
      <w:r w:rsidRPr="00DE3B81">
        <w:rPr>
          <w:rFonts w:ascii="Times New Roman" w:hAnsi="Times New Roman" w:cs="Times New Roman"/>
          <w:sz w:val="24"/>
          <w:szCs w:val="24"/>
        </w:rPr>
        <w:t>Jakuševec</w:t>
      </w:r>
      <w:proofErr w:type="spellEnd"/>
      <w:r w:rsidRPr="00DE3B81">
        <w:rPr>
          <w:rFonts w:ascii="Times New Roman" w:hAnsi="Times New Roman" w:cs="Times New Roman"/>
          <w:sz w:val="24"/>
          <w:szCs w:val="24"/>
        </w:rPr>
        <w:t xml:space="preserve">, UPU crkva </w:t>
      </w:r>
      <w:proofErr w:type="spellStart"/>
      <w:r w:rsidRPr="00DE3B81">
        <w:rPr>
          <w:rFonts w:ascii="Times New Roman" w:hAnsi="Times New Roman" w:cs="Times New Roman"/>
          <w:sz w:val="24"/>
          <w:szCs w:val="24"/>
        </w:rPr>
        <w:t>Jakuševec</w:t>
      </w:r>
      <w:proofErr w:type="spellEnd"/>
      <w:r w:rsidRPr="00DE3B81">
        <w:rPr>
          <w:rFonts w:ascii="Times New Roman" w:hAnsi="Times New Roman" w:cs="Times New Roman"/>
          <w:sz w:val="24"/>
          <w:szCs w:val="24"/>
        </w:rPr>
        <w:t xml:space="preserve">, izgradnju škole u </w:t>
      </w:r>
      <w:proofErr w:type="spellStart"/>
      <w:r w:rsidRPr="00DE3B81">
        <w:rPr>
          <w:rFonts w:ascii="Times New Roman" w:hAnsi="Times New Roman" w:cs="Times New Roman"/>
          <w:sz w:val="24"/>
          <w:szCs w:val="24"/>
        </w:rPr>
        <w:t>Jakuševcu</w:t>
      </w:r>
      <w:proofErr w:type="spellEnd"/>
      <w:r w:rsidRPr="00DE3B81">
        <w:rPr>
          <w:rFonts w:ascii="Times New Roman" w:hAnsi="Times New Roman" w:cs="Times New Roman"/>
          <w:sz w:val="24"/>
          <w:szCs w:val="24"/>
        </w:rPr>
        <w:t xml:space="preserve"> i Velikom Polju.</w:t>
      </w:r>
    </w:p>
    <w:p w:rsidR="00DE3B81" w:rsidRPr="00DE3B81" w:rsidRDefault="00DE3B81" w:rsidP="00DE3B81">
      <w:pPr>
        <w:tabs>
          <w:tab w:val="center" w:pos="1980"/>
        </w:tabs>
        <w:rPr>
          <w:rFonts w:ascii="Times New Roman" w:hAnsi="Times New Roman" w:cs="Times New Roman"/>
          <w:b/>
          <w:sz w:val="24"/>
          <w:szCs w:val="24"/>
        </w:rPr>
      </w:pPr>
      <w:r w:rsidRPr="00DE3B81">
        <w:rPr>
          <w:rFonts w:ascii="Times New Roman" w:hAnsi="Times New Roman" w:cs="Times New Roman"/>
          <w:b/>
          <w:sz w:val="24"/>
          <w:szCs w:val="24"/>
        </w:rPr>
        <w:t>II. POLAZNE OSNOVE</w:t>
      </w:r>
    </w:p>
    <w:p w:rsidR="00DE3B81" w:rsidRPr="00DE3B81" w:rsidRDefault="00DE3B81" w:rsidP="00DE3B81">
      <w:pPr>
        <w:tabs>
          <w:tab w:val="center" w:pos="1980"/>
        </w:tabs>
        <w:jc w:val="both"/>
        <w:rPr>
          <w:rFonts w:ascii="Times New Roman" w:hAnsi="Times New Roman" w:cs="Times New Roman"/>
          <w:sz w:val="24"/>
          <w:szCs w:val="24"/>
        </w:rPr>
      </w:pPr>
      <w:r w:rsidRPr="00DE3B81">
        <w:rPr>
          <w:rFonts w:ascii="Times New Roman" w:hAnsi="Times New Roman" w:cs="Times New Roman"/>
          <w:b/>
          <w:sz w:val="24"/>
          <w:szCs w:val="24"/>
        </w:rPr>
        <w:tab/>
        <w:t xml:space="preserve">            </w:t>
      </w:r>
      <w:r w:rsidRPr="00DE3B81">
        <w:rPr>
          <w:rFonts w:ascii="Times New Roman" w:hAnsi="Times New Roman" w:cs="Times New Roman"/>
          <w:sz w:val="24"/>
          <w:szCs w:val="24"/>
        </w:rPr>
        <w:t>Djelovanje Vijeća Gradske četvrti Novi Zagreb – istok (u nastavku: Vijeće) polazi od sagledavanja stanja, potreba i problema Gradske četvrti:</w:t>
      </w:r>
    </w:p>
    <w:p w:rsidR="00DE3B81" w:rsidRPr="00DE3B81" w:rsidRDefault="00DE3B81" w:rsidP="00DE3B81">
      <w:pPr>
        <w:numPr>
          <w:ilvl w:val="0"/>
          <w:numId w:val="4"/>
        </w:numPr>
        <w:tabs>
          <w:tab w:val="center" w:pos="1980"/>
        </w:tabs>
        <w:spacing w:after="0" w:line="240" w:lineRule="auto"/>
        <w:ind w:left="426"/>
        <w:rPr>
          <w:rFonts w:ascii="Times New Roman" w:hAnsi="Times New Roman" w:cs="Times New Roman"/>
          <w:sz w:val="24"/>
          <w:szCs w:val="24"/>
        </w:rPr>
      </w:pPr>
      <w:r w:rsidRPr="00DE3B81">
        <w:rPr>
          <w:rFonts w:ascii="Times New Roman" w:hAnsi="Times New Roman" w:cs="Times New Roman"/>
          <w:sz w:val="24"/>
          <w:szCs w:val="24"/>
        </w:rPr>
        <w:t>stanje komunalne infrastrukture, potrebe izgradnje, planova razvoja i uređenja naselja, kvalitete komunalnog standarda i kvalitete stanovanja;</w:t>
      </w:r>
    </w:p>
    <w:p w:rsidR="00DE3B81" w:rsidRPr="00DE3B81" w:rsidRDefault="00DE3B81" w:rsidP="00DE3B81">
      <w:pPr>
        <w:numPr>
          <w:ilvl w:val="0"/>
          <w:numId w:val="4"/>
        </w:numPr>
        <w:tabs>
          <w:tab w:val="center" w:pos="1980"/>
        </w:tabs>
        <w:spacing w:after="0" w:line="240" w:lineRule="auto"/>
        <w:ind w:left="426"/>
        <w:rPr>
          <w:rFonts w:ascii="Times New Roman" w:hAnsi="Times New Roman" w:cs="Times New Roman"/>
          <w:sz w:val="24"/>
          <w:szCs w:val="24"/>
        </w:rPr>
      </w:pPr>
      <w:r w:rsidRPr="00DE3B81">
        <w:rPr>
          <w:rFonts w:ascii="Times New Roman" w:hAnsi="Times New Roman" w:cs="Times New Roman"/>
          <w:sz w:val="24"/>
          <w:szCs w:val="24"/>
        </w:rPr>
        <w:t>uključivanje Vijeća u rasprave o prostornom planiranju i Generalnom urbanističkom planu;</w:t>
      </w:r>
    </w:p>
    <w:p w:rsidR="00DE3B81" w:rsidRPr="00DE3B81" w:rsidRDefault="00DE3B81" w:rsidP="00DE3B81">
      <w:pPr>
        <w:numPr>
          <w:ilvl w:val="0"/>
          <w:numId w:val="4"/>
        </w:numPr>
        <w:tabs>
          <w:tab w:val="center" w:pos="1980"/>
        </w:tabs>
        <w:spacing w:after="0" w:line="240" w:lineRule="auto"/>
        <w:ind w:left="426"/>
        <w:rPr>
          <w:rFonts w:ascii="Times New Roman" w:hAnsi="Times New Roman" w:cs="Times New Roman"/>
          <w:sz w:val="24"/>
          <w:szCs w:val="24"/>
        </w:rPr>
      </w:pPr>
      <w:r w:rsidRPr="00DE3B81">
        <w:rPr>
          <w:rFonts w:ascii="Times New Roman" w:hAnsi="Times New Roman" w:cs="Times New Roman"/>
          <w:sz w:val="24"/>
          <w:szCs w:val="24"/>
        </w:rPr>
        <w:t>potrebe sanacije dotrajalih kolnika, nogostupa i parkirališta;</w:t>
      </w:r>
    </w:p>
    <w:p w:rsidR="00DE3B81" w:rsidRPr="00DE3B81" w:rsidRDefault="00DE3B81" w:rsidP="00DE3B81">
      <w:pPr>
        <w:numPr>
          <w:ilvl w:val="0"/>
          <w:numId w:val="4"/>
        </w:numPr>
        <w:tabs>
          <w:tab w:val="center" w:pos="1980"/>
        </w:tabs>
        <w:spacing w:after="0" w:line="240" w:lineRule="auto"/>
        <w:ind w:left="426"/>
        <w:rPr>
          <w:rFonts w:ascii="Times New Roman" w:hAnsi="Times New Roman" w:cs="Times New Roman"/>
          <w:sz w:val="24"/>
          <w:szCs w:val="24"/>
        </w:rPr>
      </w:pPr>
      <w:proofErr w:type="spellStart"/>
      <w:r w:rsidRPr="00DE3B81">
        <w:rPr>
          <w:rFonts w:ascii="Times New Roman" w:hAnsi="Times New Roman" w:cs="Times New Roman"/>
          <w:sz w:val="24"/>
          <w:szCs w:val="24"/>
        </w:rPr>
        <w:t>uređenjivanje</w:t>
      </w:r>
      <w:proofErr w:type="spellEnd"/>
      <w:r w:rsidRPr="00DE3B81">
        <w:rPr>
          <w:rFonts w:ascii="Times New Roman" w:hAnsi="Times New Roman" w:cs="Times New Roman"/>
          <w:sz w:val="24"/>
          <w:szCs w:val="24"/>
        </w:rPr>
        <w:t xml:space="preserve"> postojećih parkova i zelenih površina;</w:t>
      </w:r>
    </w:p>
    <w:p w:rsidR="00DE3B81" w:rsidRPr="00DE3B81" w:rsidRDefault="00DE3B81" w:rsidP="00DE3B81">
      <w:pPr>
        <w:numPr>
          <w:ilvl w:val="0"/>
          <w:numId w:val="4"/>
        </w:numPr>
        <w:tabs>
          <w:tab w:val="center" w:pos="1980"/>
        </w:tabs>
        <w:spacing w:after="0" w:line="240" w:lineRule="auto"/>
        <w:ind w:left="426"/>
        <w:rPr>
          <w:rFonts w:ascii="Times New Roman" w:hAnsi="Times New Roman" w:cs="Times New Roman"/>
          <w:sz w:val="24"/>
          <w:szCs w:val="24"/>
        </w:rPr>
      </w:pPr>
      <w:r w:rsidRPr="00DE3B81">
        <w:rPr>
          <w:rFonts w:ascii="Times New Roman" w:hAnsi="Times New Roman" w:cs="Times New Roman"/>
          <w:sz w:val="24"/>
          <w:szCs w:val="24"/>
        </w:rPr>
        <w:t>iniciranje izgradnje prostora za društvene potrebe;</w:t>
      </w:r>
    </w:p>
    <w:p w:rsidR="00DE3B81" w:rsidRPr="00DE3B81" w:rsidRDefault="00DE3B81" w:rsidP="00DE3B81">
      <w:pPr>
        <w:numPr>
          <w:ilvl w:val="0"/>
          <w:numId w:val="4"/>
        </w:numPr>
        <w:tabs>
          <w:tab w:val="center" w:pos="1980"/>
        </w:tabs>
        <w:spacing w:after="0" w:line="240" w:lineRule="auto"/>
        <w:ind w:left="426"/>
        <w:rPr>
          <w:rFonts w:ascii="Times New Roman" w:hAnsi="Times New Roman" w:cs="Times New Roman"/>
          <w:sz w:val="24"/>
          <w:szCs w:val="24"/>
        </w:rPr>
      </w:pPr>
      <w:r w:rsidRPr="00DE3B81">
        <w:rPr>
          <w:rFonts w:ascii="Times New Roman" w:hAnsi="Times New Roman" w:cs="Times New Roman"/>
          <w:sz w:val="24"/>
          <w:szCs w:val="24"/>
        </w:rPr>
        <w:t>uređivanje dječjih igrališta s novom opremom;</w:t>
      </w:r>
    </w:p>
    <w:p w:rsidR="00DE3B81" w:rsidRPr="00DE3B81" w:rsidRDefault="00DE3B81" w:rsidP="00DE3B81">
      <w:pPr>
        <w:numPr>
          <w:ilvl w:val="0"/>
          <w:numId w:val="4"/>
        </w:numPr>
        <w:tabs>
          <w:tab w:val="center" w:pos="1980"/>
        </w:tabs>
        <w:spacing w:after="0" w:line="240" w:lineRule="auto"/>
        <w:ind w:left="426"/>
        <w:rPr>
          <w:rFonts w:ascii="Times New Roman" w:hAnsi="Times New Roman" w:cs="Times New Roman"/>
          <w:sz w:val="24"/>
          <w:szCs w:val="24"/>
        </w:rPr>
      </w:pPr>
      <w:r w:rsidRPr="00DE3B81">
        <w:rPr>
          <w:rFonts w:ascii="Times New Roman" w:hAnsi="Times New Roman" w:cs="Times New Roman"/>
          <w:sz w:val="24"/>
          <w:szCs w:val="24"/>
        </w:rPr>
        <w:t>zadovoljavanje potreba stanovnika na području predškolskog odgoja i obrazovanja, javnog zdravstva, socijalne skrbi, kulture, tehničke kulture i športa;</w:t>
      </w:r>
    </w:p>
    <w:p w:rsidR="00DE3B81" w:rsidRPr="00DE3B81" w:rsidRDefault="00DE3B81" w:rsidP="00DE3B81">
      <w:pPr>
        <w:numPr>
          <w:ilvl w:val="0"/>
          <w:numId w:val="4"/>
        </w:numPr>
        <w:tabs>
          <w:tab w:val="center" w:pos="1980"/>
        </w:tabs>
        <w:spacing w:after="0" w:line="240" w:lineRule="auto"/>
        <w:ind w:left="426"/>
        <w:rPr>
          <w:rFonts w:ascii="Times New Roman" w:hAnsi="Times New Roman" w:cs="Times New Roman"/>
          <w:sz w:val="24"/>
          <w:szCs w:val="24"/>
        </w:rPr>
      </w:pPr>
      <w:r w:rsidRPr="00DE3B81">
        <w:rPr>
          <w:rFonts w:ascii="Times New Roman" w:hAnsi="Times New Roman" w:cs="Times New Roman"/>
          <w:sz w:val="24"/>
          <w:szCs w:val="24"/>
        </w:rPr>
        <w:t>predlaganje i praćenje mjera i akcija za zaštitu i unapređivanje okoliša;</w:t>
      </w:r>
    </w:p>
    <w:p w:rsidR="00DE3B81" w:rsidRPr="00DE3B81" w:rsidRDefault="00DE3B81" w:rsidP="00DE3B81">
      <w:pPr>
        <w:numPr>
          <w:ilvl w:val="0"/>
          <w:numId w:val="4"/>
        </w:numPr>
        <w:tabs>
          <w:tab w:val="center" w:pos="1980"/>
        </w:tabs>
        <w:spacing w:after="0" w:line="240" w:lineRule="auto"/>
        <w:ind w:left="426"/>
        <w:rPr>
          <w:rFonts w:ascii="Times New Roman" w:hAnsi="Times New Roman" w:cs="Times New Roman"/>
          <w:sz w:val="24"/>
          <w:szCs w:val="24"/>
        </w:rPr>
      </w:pPr>
      <w:r w:rsidRPr="00DE3B81">
        <w:rPr>
          <w:rFonts w:ascii="Times New Roman" w:hAnsi="Times New Roman" w:cs="Times New Roman"/>
          <w:sz w:val="24"/>
          <w:szCs w:val="24"/>
        </w:rPr>
        <w:t>nastavak mjera i aktivnosti projekta «Policajac u zajednici»;</w:t>
      </w:r>
    </w:p>
    <w:p w:rsidR="00DE3B81" w:rsidRPr="00DE3B81" w:rsidRDefault="00DE3B81" w:rsidP="00DE3B81">
      <w:pPr>
        <w:numPr>
          <w:ilvl w:val="0"/>
          <w:numId w:val="4"/>
        </w:numPr>
        <w:tabs>
          <w:tab w:val="center" w:pos="1980"/>
        </w:tabs>
        <w:spacing w:after="0" w:line="240" w:lineRule="auto"/>
        <w:ind w:left="426"/>
        <w:rPr>
          <w:rFonts w:ascii="Times New Roman" w:hAnsi="Times New Roman" w:cs="Times New Roman"/>
          <w:sz w:val="24"/>
          <w:szCs w:val="24"/>
        </w:rPr>
      </w:pPr>
      <w:r w:rsidRPr="00DE3B81">
        <w:rPr>
          <w:rFonts w:ascii="Times New Roman" w:hAnsi="Times New Roman" w:cs="Times New Roman"/>
          <w:sz w:val="24"/>
          <w:szCs w:val="24"/>
        </w:rPr>
        <w:lastRenderedPageBreak/>
        <w:t>sveobuhvatna i temeljita analiza ukupnog stanja i strukture stanovništva na području gradske četvrti, kao osnovom za osmišljavanje djelovanja Vijeća u pitanjima iz njihove nadležnosti;</w:t>
      </w:r>
    </w:p>
    <w:p w:rsidR="00DE3B81" w:rsidRPr="00DE3B81" w:rsidRDefault="00DE3B81" w:rsidP="00DE3B81">
      <w:pPr>
        <w:numPr>
          <w:ilvl w:val="0"/>
          <w:numId w:val="4"/>
        </w:numPr>
        <w:tabs>
          <w:tab w:val="center" w:pos="1980"/>
        </w:tabs>
        <w:spacing w:after="0" w:line="240" w:lineRule="auto"/>
        <w:ind w:left="426"/>
        <w:rPr>
          <w:rFonts w:ascii="Times New Roman" w:hAnsi="Times New Roman" w:cs="Times New Roman"/>
          <w:sz w:val="24"/>
          <w:szCs w:val="24"/>
        </w:rPr>
      </w:pPr>
      <w:r w:rsidRPr="00DE3B81">
        <w:rPr>
          <w:rFonts w:ascii="Times New Roman" w:hAnsi="Times New Roman" w:cs="Times New Roman"/>
          <w:sz w:val="24"/>
          <w:szCs w:val="24"/>
        </w:rPr>
        <w:t>osmišljavanje koncepta razvoja četvrti temeljen na obilježjima, strukturi i potrebama stanovništva Gradske četvrti Novi Zagreb – istok, podupirati razvoj malog i srednjeg poduzetništva, obrta i zanatstva, razvoj ustanova i športskih objekata.</w:t>
      </w:r>
    </w:p>
    <w:p w:rsidR="00DE3B81" w:rsidRPr="00DE3B81" w:rsidRDefault="00DE3B81" w:rsidP="00DE3B81">
      <w:pPr>
        <w:tabs>
          <w:tab w:val="center" w:pos="1980"/>
        </w:tabs>
        <w:spacing w:after="0"/>
        <w:jc w:val="both"/>
        <w:rPr>
          <w:rFonts w:ascii="Times New Roman" w:hAnsi="Times New Roman" w:cs="Times New Roman"/>
          <w:sz w:val="24"/>
          <w:szCs w:val="24"/>
        </w:rPr>
      </w:pPr>
    </w:p>
    <w:p w:rsidR="00DE3B81" w:rsidRPr="00DE3B81" w:rsidRDefault="00DE3B81" w:rsidP="00DE3B81">
      <w:pPr>
        <w:tabs>
          <w:tab w:val="center" w:pos="1980"/>
        </w:tabs>
        <w:spacing w:after="0"/>
        <w:jc w:val="both"/>
        <w:rPr>
          <w:rFonts w:ascii="Times New Roman" w:hAnsi="Times New Roman" w:cs="Times New Roman"/>
          <w:sz w:val="24"/>
          <w:szCs w:val="24"/>
        </w:rPr>
      </w:pPr>
      <w:r w:rsidRPr="00DE3B81">
        <w:rPr>
          <w:rFonts w:ascii="Times New Roman" w:hAnsi="Times New Roman" w:cs="Times New Roman"/>
          <w:sz w:val="24"/>
          <w:szCs w:val="24"/>
        </w:rPr>
        <w:t xml:space="preserve">                Vijeće će također djelovanje u tekućoj godini usmjeriti na daljnjem stvaranju neophodnih, organizacijskih, informacijskih, materijalnih i drugih uvjeta za kvalitetno funkcioniranje Gradske četvrti.</w:t>
      </w:r>
    </w:p>
    <w:p w:rsidR="00DE3B81" w:rsidRPr="00DE3B81" w:rsidRDefault="00DE3B81" w:rsidP="00DE3B81">
      <w:pPr>
        <w:tabs>
          <w:tab w:val="center" w:pos="1980"/>
        </w:tabs>
        <w:spacing w:after="0"/>
        <w:jc w:val="both"/>
        <w:rPr>
          <w:rFonts w:ascii="Times New Roman" w:hAnsi="Times New Roman" w:cs="Times New Roman"/>
          <w:sz w:val="24"/>
          <w:szCs w:val="24"/>
        </w:rPr>
      </w:pPr>
    </w:p>
    <w:p w:rsidR="00DE3B81" w:rsidRPr="00DE3B81" w:rsidRDefault="00DE3B81" w:rsidP="00DE3B81">
      <w:pPr>
        <w:tabs>
          <w:tab w:val="center" w:pos="1980"/>
        </w:tabs>
        <w:rPr>
          <w:rFonts w:ascii="Times New Roman" w:hAnsi="Times New Roman" w:cs="Times New Roman"/>
          <w:b/>
          <w:sz w:val="24"/>
          <w:szCs w:val="24"/>
        </w:rPr>
      </w:pPr>
      <w:r w:rsidRPr="00DE3B81">
        <w:rPr>
          <w:rFonts w:ascii="Times New Roman" w:hAnsi="Times New Roman" w:cs="Times New Roman"/>
          <w:b/>
          <w:sz w:val="24"/>
          <w:szCs w:val="24"/>
        </w:rPr>
        <w:t>III. GLAVNI CILJEVI</w:t>
      </w:r>
    </w:p>
    <w:p w:rsidR="00DE3B81" w:rsidRPr="00DE3B81" w:rsidRDefault="00DE3B81" w:rsidP="00DE3B81">
      <w:pPr>
        <w:tabs>
          <w:tab w:val="center" w:pos="1980"/>
        </w:tabs>
        <w:rPr>
          <w:rFonts w:ascii="Times New Roman" w:hAnsi="Times New Roman" w:cs="Times New Roman"/>
          <w:sz w:val="24"/>
          <w:szCs w:val="24"/>
        </w:rPr>
      </w:pPr>
      <w:r w:rsidRPr="00DE3B81">
        <w:rPr>
          <w:rFonts w:ascii="Times New Roman" w:hAnsi="Times New Roman" w:cs="Times New Roman"/>
          <w:b/>
          <w:sz w:val="24"/>
          <w:szCs w:val="24"/>
        </w:rPr>
        <w:t xml:space="preserve">                </w:t>
      </w:r>
      <w:r w:rsidRPr="00DE3B81">
        <w:rPr>
          <w:rFonts w:ascii="Times New Roman" w:hAnsi="Times New Roman" w:cs="Times New Roman"/>
          <w:sz w:val="24"/>
          <w:szCs w:val="24"/>
        </w:rPr>
        <w:t>Sukladno svojim ovlastima, definiranim Zakonom o gradu Zagrebu, Statutu grada Zagreba i Pravilima Vijeća Gradske četvrti Novi Zagreb – istok, Vijeće u 2019. godini, želi ostvariti sljedeće ciljeve:</w:t>
      </w:r>
    </w:p>
    <w:p w:rsidR="00DE3B81" w:rsidRPr="00DE3B81" w:rsidRDefault="00DE3B81" w:rsidP="00DE3B81">
      <w:pPr>
        <w:tabs>
          <w:tab w:val="center" w:pos="1276"/>
        </w:tabs>
        <w:spacing w:after="0"/>
        <w:ind w:left="142"/>
        <w:rPr>
          <w:rFonts w:ascii="Times New Roman" w:hAnsi="Times New Roman" w:cs="Times New Roman"/>
          <w:sz w:val="24"/>
          <w:szCs w:val="24"/>
        </w:rPr>
      </w:pPr>
      <w:r w:rsidRPr="00DE3B81">
        <w:rPr>
          <w:rFonts w:ascii="Times New Roman" w:hAnsi="Times New Roman" w:cs="Times New Roman"/>
          <w:sz w:val="24"/>
          <w:szCs w:val="24"/>
        </w:rPr>
        <w:t xml:space="preserve">  1.   suradnja s mjesnim odborima na području gradske četvrti;</w:t>
      </w:r>
    </w:p>
    <w:p w:rsidR="00DE3B81" w:rsidRPr="00DE3B81" w:rsidRDefault="00DE3B81" w:rsidP="00DE3B81">
      <w:pPr>
        <w:numPr>
          <w:ilvl w:val="0"/>
          <w:numId w:val="5"/>
        </w:numPr>
        <w:tabs>
          <w:tab w:val="center" w:pos="1980"/>
        </w:tabs>
        <w:spacing w:after="0" w:line="240" w:lineRule="auto"/>
        <w:ind w:left="567"/>
        <w:rPr>
          <w:rFonts w:ascii="Times New Roman" w:hAnsi="Times New Roman" w:cs="Times New Roman"/>
          <w:sz w:val="24"/>
          <w:szCs w:val="24"/>
        </w:rPr>
      </w:pPr>
      <w:r w:rsidRPr="00DE3B81">
        <w:rPr>
          <w:rFonts w:ascii="Times New Roman" w:hAnsi="Times New Roman" w:cs="Times New Roman"/>
          <w:sz w:val="24"/>
          <w:szCs w:val="24"/>
        </w:rPr>
        <w:t>opremanje i obnova svih prostora mjesnih samouprava;</w:t>
      </w:r>
    </w:p>
    <w:p w:rsidR="00DE3B81" w:rsidRPr="00DE3B81" w:rsidRDefault="00DE3B81" w:rsidP="00DE3B81">
      <w:pPr>
        <w:numPr>
          <w:ilvl w:val="0"/>
          <w:numId w:val="5"/>
        </w:numPr>
        <w:tabs>
          <w:tab w:val="center" w:pos="1980"/>
        </w:tabs>
        <w:spacing w:after="0" w:line="240" w:lineRule="auto"/>
        <w:ind w:left="567"/>
        <w:jc w:val="both"/>
        <w:rPr>
          <w:rFonts w:ascii="Times New Roman" w:hAnsi="Times New Roman" w:cs="Times New Roman"/>
          <w:sz w:val="24"/>
          <w:szCs w:val="24"/>
        </w:rPr>
      </w:pPr>
      <w:r w:rsidRPr="00DE3B81">
        <w:rPr>
          <w:rFonts w:ascii="Times New Roman" w:hAnsi="Times New Roman" w:cs="Times New Roman"/>
          <w:sz w:val="24"/>
          <w:szCs w:val="24"/>
        </w:rPr>
        <w:t>osigurati sustavno prikupljanje i obradu, te primjerenu dostupnost javnosti svih bitnih podataka o području Gradske četvrti, kao nužne pretpostavke za ostvarivanje osmišljenog utjecaja građana i njihovih predstavničkih tijela na razvoj četvrti (posebice u pogledu komunalne opremljenosti i uređenja naselja, održavanja komunalnog reda i zaštite okoliša, djelovanja javnih službi itd.);</w:t>
      </w:r>
    </w:p>
    <w:p w:rsidR="00DE3B81" w:rsidRPr="00DE3B81" w:rsidRDefault="00DE3B81" w:rsidP="00DE3B81">
      <w:pPr>
        <w:numPr>
          <w:ilvl w:val="0"/>
          <w:numId w:val="5"/>
        </w:numPr>
        <w:tabs>
          <w:tab w:val="center" w:pos="1980"/>
        </w:tabs>
        <w:spacing w:after="0" w:line="240" w:lineRule="auto"/>
        <w:ind w:left="567"/>
        <w:jc w:val="both"/>
        <w:rPr>
          <w:rFonts w:ascii="Times New Roman" w:hAnsi="Times New Roman" w:cs="Times New Roman"/>
          <w:sz w:val="24"/>
          <w:szCs w:val="24"/>
        </w:rPr>
      </w:pPr>
      <w:r w:rsidRPr="00DE3B81">
        <w:rPr>
          <w:rFonts w:ascii="Times New Roman" w:hAnsi="Times New Roman" w:cs="Times New Roman"/>
          <w:sz w:val="24"/>
          <w:szCs w:val="24"/>
        </w:rPr>
        <w:t xml:space="preserve">kontinuirano pratiti ostvarivanje planova izgradnje i obnove komunalnih objekata, te drugih godišnjih planova gradskih upravnih tijela i trgovačkih društava na području Gradske četvrti, predlagati trgovačkim društvima rješavanje akutnih problema (prometnice, parkirališta, parkovi </w:t>
      </w:r>
      <w:proofErr w:type="spellStart"/>
      <w:r w:rsidRPr="00DE3B81">
        <w:rPr>
          <w:rFonts w:ascii="Times New Roman" w:hAnsi="Times New Roman" w:cs="Times New Roman"/>
          <w:sz w:val="24"/>
          <w:szCs w:val="24"/>
        </w:rPr>
        <w:t>itd</w:t>
      </w:r>
      <w:proofErr w:type="spellEnd"/>
      <w:r w:rsidRPr="00DE3B81">
        <w:rPr>
          <w:rFonts w:ascii="Times New Roman" w:hAnsi="Times New Roman" w:cs="Times New Roman"/>
          <w:sz w:val="24"/>
          <w:szCs w:val="24"/>
        </w:rPr>
        <w:t>);</w:t>
      </w:r>
    </w:p>
    <w:p w:rsidR="00DE3B81" w:rsidRPr="00DE3B81" w:rsidRDefault="00DE3B81" w:rsidP="00DE3B81">
      <w:pPr>
        <w:numPr>
          <w:ilvl w:val="0"/>
          <w:numId w:val="5"/>
        </w:numPr>
        <w:tabs>
          <w:tab w:val="center" w:pos="1980"/>
        </w:tabs>
        <w:spacing w:after="0" w:line="240" w:lineRule="auto"/>
        <w:ind w:left="567"/>
        <w:jc w:val="both"/>
        <w:rPr>
          <w:rFonts w:ascii="Times New Roman" w:hAnsi="Times New Roman" w:cs="Times New Roman"/>
          <w:sz w:val="24"/>
          <w:szCs w:val="24"/>
        </w:rPr>
      </w:pPr>
      <w:r w:rsidRPr="00DE3B81">
        <w:rPr>
          <w:rFonts w:ascii="Times New Roman" w:hAnsi="Times New Roman" w:cs="Times New Roman"/>
          <w:sz w:val="24"/>
          <w:szCs w:val="24"/>
        </w:rPr>
        <w:t>omogućiti članovima Vijeća, kao i drugim zainteresiranim građanima, pravodobnu i potpunu informiranost o odlučivanju gradskih upravnih tijela grada Zagreba o pitanjima od interesa za Gradsku četvrt, davanje mišljenja, te podnošenje inicijativa i prijedloga;</w:t>
      </w:r>
    </w:p>
    <w:p w:rsidR="00DE3B81" w:rsidRPr="00DE3B81" w:rsidRDefault="00DE3B81" w:rsidP="00DE3B81">
      <w:pPr>
        <w:numPr>
          <w:ilvl w:val="0"/>
          <w:numId w:val="5"/>
        </w:numPr>
        <w:tabs>
          <w:tab w:val="center" w:pos="1980"/>
        </w:tabs>
        <w:spacing w:after="0" w:line="240" w:lineRule="auto"/>
        <w:ind w:left="567"/>
        <w:jc w:val="both"/>
        <w:rPr>
          <w:rFonts w:ascii="Times New Roman" w:hAnsi="Times New Roman" w:cs="Times New Roman"/>
          <w:sz w:val="24"/>
          <w:szCs w:val="24"/>
        </w:rPr>
      </w:pPr>
      <w:r w:rsidRPr="00DE3B81">
        <w:rPr>
          <w:rFonts w:ascii="Times New Roman" w:hAnsi="Times New Roman" w:cs="Times New Roman"/>
          <w:sz w:val="24"/>
          <w:szCs w:val="24"/>
        </w:rPr>
        <w:t>poduzimanje aktivnosti za pronalaženje lokacije za sjedište Gradske četvrti Novi Zagreb – istok na području Novog Zagreba.</w:t>
      </w:r>
    </w:p>
    <w:p w:rsidR="00DE3B81" w:rsidRPr="00DE3B81" w:rsidRDefault="00DE3B81" w:rsidP="00DE3B81">
      <w:pPr>
        <w:tabs>
          <w:tab w:val="center" w:pos="1980"/>
        </w:tabs>
        <w:jc w:val="both"/>
        <w:rPr>
          <w:rFonts w:ascii="Times New Roman" w:hAnsi="Times New Roman" w:cs="Times New Roman"/>
          <w:sz w:val="24"/>
          <w:szCs w:val="24"/>
        </w:rPr>
      </w:pPr>
    </w:p>
    <w:p w:rsidR="00DE3B81" w:rsidRPr="00DE3B81" w:rsidRDefault="00DE3B81" w:rsidP="00DE3B81">
      <w:pPr>
        <w:tabs>
          <w:tab w:val="center" w:pos="1980"/>
        </w:tabs>
        <w:rPr>
          <w:rFonts w:ascii="Times New Roman" w:hAnsi="Times New Roman" w:cs="Times New Roman"/>
          <w:b/>
          <w:sz w:val="24"/>
          <w:szCs w:val="24"/>
        </w:rPr>
      </w:pPr>
      <w:r w:rsidRPr="00DE3B81">
        <w:rPr>
          <w:rFonts w:ascii="Times New Roman" w:hAnsi="Times New Roman" w:cs="Times New Roman"/>
          <w:b/>
          <w:sz w:val="24"/>
          <w:szCs w:val="24"/>
        </w:rPr>
        <w:t>IV. ZADACI I ROKOVI</w:t>
      </w:r>
    </w:p>
    <w:p w:rsidR="00DE3B81" w:rsidRPr="00DE3B81" w:rsidRDefault="00DE3B81" w:rsidP="00DE3B81">
      <w:pPr>
        <w:tabs>
          <w:tab w:val="center" w:pos="1980"/>
        </w:tabs>
        <w:jc w:val="both"/>
        <w:rPr>
          <w:rFonts w:ascii="Times New Roman" w:hAnsi="Times New Roman" w:cs="Times New Roman"/>
          <w:sz w:val="24"/>
          <w:szCs w:val="24"/>
        </w:rPr>
      </w:pPr>
      <w:r w:rsidRPr="00DE3B81">
        <w:rPr>
          <w:rFonts w:ascii="Times New Roman" w:hAnsi="Times New Roman" w:cs="Times New Roman"/>
          <w:b/>
          <w:sz w:val="24"/>
          <w:szCs w:val="24"/>
        </w:rPr>
        <w:t xml:space="preserve">                </w:t>
      </w:r>
      <w:r w:rsidRPr="00DE3B81">
        <w:rPr>
          <w:rFonts w:ascii="Times New Roman" w:hAnsi="Times New Roman" w:cs="Times New Roman"/>
          <w:sz w:val="24"/>
          <w:szCs w:val="24"/>
        </w:rPr>
        <w:t>Radi postizanja ovih Programom utvrđenih ciljeva, Vijeće će, na svojim radnim sjednicama tijekom 2019. godine, raspravljati i donositi odgovarajuće akte, naročito o sljedećim pitanjima;</w:t>
      </w:r>
    </w:p>
    <w:p w:rsidR="00DE3B81" w:rsidRPr="00DE3B81" w:rsidRDefault="00DE3B81" w:rsidP="00DE3B81">
      <w:pPr>
        <w:numPr>
          <w:ilvl w:val="0"/>
          <w:numId w:val="6"/>
        </w:numPr>
        <w:tabs>
          <w:tab w:val="center" w:pos="1980"/>
        </w:tabs>
        <w:spacing w:after="0" w:line="240" w:lineRule="auto"/>
        <w:ind w:left="567"/>
        <w:jc w:val="both"/>
        <w:rPr>
          <w:rFonts w:ascii="Times New Roman" w:hAnsi="Times New Roman" w:cs="Times New Roman"/>
          <w:sz w:val="24"/>
          <w:szCs w:val="24"/>
        </w:rPr>
      </w:pPr>
      <w:r w:rsidRPr="00DE3B81">
        <w:rPr>
          <w:rFonts w:ascii="Times New Roman" w:hAnsi="Times New Roman" w:cs="Times New Roman"/>
          <w:sz w:val="24"/>
          <w:szCs w:val="24"/>
        </w:rPr>
        <w:t>donošenje Financijskog plana za 2019.</w:t>
      </w:r>
    </w:p>
    <w:p w:rsidR="00DE3B81" w:rsidRPr="00DE3B81" w:rsidRDefault="00DE3B81" w:rsidP="00DE3B81">
      <w:pPr>
        <w:numPr>
          <w:ilvl w:val="0"/>
          <w:numId w:val="6"/>
        </w:numPr>
        <w:tabs>
          <w:tab w:val="center" w:pos="1980"/>
        </w:tabs>
        <w:spacing w:after="0" w:line="240" w:lineRule="auto"/>
        <w:ind w:left="567"/>
        <w:jc w:val="both"/>
        <w:rPr>
          <w:rFonts w:ascii="Times New Roman" w:hAnsi="Times New Roman" w:cs="Times New Roman"/>
          <w:sz w:val="24"/>
          <w:szCs w:val="24"/>
        </w:rPr>
      </w:pPr>
      <w:r w:rsidRPr="00DE3B81">
        <w:rPr>
          <w:rFonts w:ascii="Times New Roman" w:hAnsi="Times New Roman" w:cs="Times New Roman"/>
          <w:sz w:val="24"/>
          <w:szCs w:val="24"/>
        </w:rPr>
        <w:t>donošenje Plana komunalnih aktivnosti za 2019.</w:t>
      </w:r>
    </w:p>
    <w:p w:rsidR="00DE3B81" w:rsidRPr="00DE3B81" w:rsidRDefault="00DE3B81" w:rsidP="00DE3B81">
      <w:pPr>
        <w:numPr>
          <w:ilvl w:val="0"/>
          <w:numId w:val="6"/>
        </w:numPr>
        <w:tabs>
          <w:tab w:val="center" w:pos="1980"/>
        </w:tabs>
        <w:spacing w:after="0" w:line="240" w:lineRule="auto"/>
        <w:ind w:left="567"/>
        <w:jc w:val="both"/>
        <w:rPr>
          <w:rFonts w:ascii="Times New Roman" w:hAnsi="Times New Roman" w:cs="Times New Roman"/>
          <w:sz w:val="24"/>
          <w:szCs w:val="24"/>
        </w:rPr>
      </w:pPr>
      <w:r w:rsidRPr="00DE3B81">
        <w:rPr>
          <w:rFonts w:ascii="Times New Roman" w:hAnsi="Times New Roman" w:cs="Times New Roman"/>
          <w:sz w:val="24"/>
          <w:szCs w:val="24"/>
        </w:rPr>
        <w:t>donošenje Programa održavanja komunalne infrastrukture za područje gradske četvrti za 2019.</w:t>
      </w:r>
    </w:p>
    <w:p w:rsidR="00DE3B81" w:rsidRPr="00DE3B81" w:rsidRDefault="00DE3B81" w:rsidP="00DE3B81">
      <w:pPr>
        <w:numPr>
          <w:ilvl w:val="0"/>
          <w:numId w:val="6"/>
        </w:numPr>
        <w:tabs>
          <w:tab w:val="center" w:pos="1980"/>
        </w:tabs>
        <w:spacing w:after="0" w:line="240" w:lineRule="auto"/>
        <w:ind w:left="567"/>
        <w:jc w:val="both"/>
        <w:rPr>
          <w:rFonts w:ascii="Times New Roman" w:hAnsi="Times New Roman" w:cs="Times New Roman"/>
          <w:sz w:val="24"/>
          <w:szCs w:val="24"/>
        </w:rPr>
      </w:pPr>
      <w:r w:rsidRPr="00DE3B81">
        <w:rPr>
          <w:rFonts w:ascii="Times New Roman" w:hAnsi="Times New Roman" w:cs="Times New Roman"/>
          <w:sz w:val="24"/>
          <w:szCs w:val="24"/>
        </w:rPr>
        <w:t>donošenje Godišnjeg izvještaja o izvršenju financijskog plana za 2018.</w:t>
      </w:r>
    </w:p>
    <w:p w:rsidR="00DE3B81" w:rsidRPr="00DE3B81" w:rsidRDefault="00DE3B81" w:rsidP="00DE3B81">
      <w:pPr>
        <w:numPr>
          <w:ilvl w:val="0"/>
          <w:numId w:val="6"/>
        </w:numPr>
        <w:tabs>
          <w:tab w:val="center" w:pos="1980"/>
        </w:tabs>
        <w:spacing w:after="0" w:line="240" w:lineRule="auto"/>
        <w:ind w:left="567"/>
        <w:jc w:val="both"/>
        <w:rPr>
          <w:rFonts w:ascii="Times New Roman" w:hAnsi="Times New Roman" w:cs="Times New Roman"/>
          <w:sz w:val="24"/>
          <w:szCs w:val="24"/>
        </w:rPr>
      </w:pPr>
      <w:r w:rsidRPr="00DE3B81">
        <w:rPr>
          <w:rFonts w:ascii="Times New Roman" w:hAnsi="Times New Roman" w:cs="Times New Roman"/>
          <w:sz w:val="24"/>
          <w:szCs w:val="24"/>
        </w:rPr>
        <w:t>održavanje sjednica radnih grupa za izradu Plana komunalnih aktivnosti, za zdravstvo, socijalnu skrb i branitelje, za promet i prometnu infrastrukturu i za obrazovanje, sport i rekreaciju:</w:t>
      </w:r>
    </w:p>
    <w:p w:rsidR="00DE3B81" w:rsidRPr="00DE3B81" w:rsidRDefault="00DE3B81" w:rsidP="00DE3B81">
      <w:pPr>
        <w:numPr>
          <w:ilvl w:val="0"/>
          <w:numId w:val="6"/>
        </w:numPr>
        <w:tabs>
          <w:tab w:val="center" w:pos="1980"/>
        </w:tabs>
        <w:spacing w:after="0" w:line="240" w:lineRule="auto"/>
        <w:ind w:left="567"/>
        <w:jc w:val="both"/>
        <w:rPr>
          <w:rFonts w:ascii="Times New Roman" w:hAnsi="Times New Roman" w:cs="Times New Roman"/>
          <w:sz w:val="24"/>
          <w:szCs w:val="24"/>
        </w:rPr>
      </w:pPr>
      <w:r w:rsidRPr="00DE3B81">
        <w:rPr>
          <w:rFonts w:ascii="Times New Roman" w:hAnsi="Times New Roman" w:cs="Times New Roman"/>
          <w:sz w:val="24"/>
          <w:szCs w:val="24"/>
        </w:rPr>
        <w:t>informiranje o godišnjim planovima gradskih trgovačkih društava i javnih gradskih ustanova;</w:t>
      </w:r>
    </w:p>
    <w:p w:rsidR="00DE3B81" w:rsidRPr="00DE3B81" w:rsidRDefault="00DE3B81" w:rsidP="00DE3B81">
      <w:pPr>
        <w:numPr>
          <w:ilvl w:val="0"/>
          <w:numId w:val="6"/>
        </w:numPr>
        <w:tabs>
          <w:tab w:val="center" w:pos="1980"/>
        </w:tabs>
        <w:spacing w:after="0" w:line="240" w:lineRule="auto"/>
        <w:ind w:left="567"/>
        <w:jc w:val="both"/>
        <w:rPr>
          <w:rFonts w:ascii="Times New Roman" w:hAnsi="Times New Roman" w:cs="Times New Roman"/>
          <w:sz w:val="24"/>
          <w:szCs w:val="24"/>
        </w:rPr>
      </w:pPr>
      <w:r w:rsidRPr="00DE3B81">
        <w:rPr>
          <w:rFonts w:ascii="Times New Roman" w:hAnsi="Times New Roman" w:cs="Times New Roman"/>
          <w:sz w:val="24"/>
          <w:szCs w:val="24"/>
        </w:rPr>
        <w:lastRenderedPageBreak/>
        <w:t>analiza stanja objekata mjesne samouprave na području Gradske četvrti i utvrđivanje Prijedloga programa izgradnje, sanacije, uređenja i opremanja objekata mjesne samouprave;</w:t>
      </w:r>
    </w:p>
    <w:p w:rsidR="00DE3B81" w:rsidRPr="00DE3B81" w:rsidRDefault="00DE3B81" w:rsidP="00DE3B81">
      <w:pPr>
        <w:numPr>
          <w:ilvl w:val="0"/>
          <w:numId w:val="6"/>
        </w:numPr>
        <w:tabs>
          <w:tab w:val="center" w:pos="1980"/>
        </w:tabs>
        <w:spacing w:after="0" w:line="240" w:lineRule="auto"/>
        <w:ind w:left="567"/>
        <w:jc w:val="both"/>
        <w:rPr>
          <w:rFonts w:ascii="Times New Roman" w:hAnsi="Times New Roman" w:cs="Times New Roman"/>
          <w:sz w:val="24"/>
          <w:szCs w:val="24"/>
        </w:rPr>
      </w:pPr>
      <w:r w:rsidRPr="00DE3B81">
        <w:rPr>
          <w:rFonts w:ascii="Times New Roman" w:hAnsi="Times New Roman" w:cs="Times New Roman"/>
          <w:sz w:val="24"/>
          <w:szCs w:val="24"/>
        </w:rPr>
        <w:t>informiranje o načinu rada Vijeća za 2019. godinu;</w:t>
      </w:r>
    </w:p>
    <w:p w:rsidR="00DE3B81" w:rsidRPr="00DE3B81" w:rsidRDefault="00DE3B81" w:rsidP="00DE3B81">
      <w:pPr>
        <w:numPr>
          <w:ilvl w:val="0"/>
          <w:numId w:val="6"/>
        </w:numPr>
        <w:tabs>
          <w:tab w:val="center" w:pos="1980"/>
        </w:tabs>
        <w:spacing w:after="0" w:line="240" w:lineRule="auto"/>
        <w:ind w:left="567"/>
        <w:jc w:val="both"/>
        <w:rPr>
          <w:rFonts w:ascii="Times New Roman" w:hAnsi="Times New Roman" w:cs="Times New Roman"/>
          <w:sz w:val="24"/>
          <w:szCs w:val="24"/>
        </w:rPr>
      </w:pPr>
      <w:r w:rsidRPr="00DE3B81">
        <w:rPr>
          <w:rFonts w:ascii="Times New Roman" w:hAnsi="Times New Roman" w:cs="Times New Roman"/>
          <w:sz w:val="24"/>
          <w:szCs w:val="24"/>
        </w:rPr>
        <w:t>donošenje izvješća o radu za 2018. godinu;</w:t>
      </w:r>
    </w:p>
    <w:p w:rsidR="00DE3B81" w:rsidRPr="00DE3B81" w:rsidRDefault="00DE3B81" w:rsidP="00DE3B81">
      <w:pPr>
        <w:numPr>
          <w:ilvl w:val="0"/>
          <w:numId w:val="6"/>
        </w:numPr>
        <w:tabs>
          <w:tab w:val="center" w:pos="1980"/>
        </w:tabs>
        <w:spacing w:after="0" w:line="240" w:lineRule="auto"/>
        <w:ind w:left="567"/>
        <w:jc w:val="both"/>
        <w:rPr>
          <w:rFonts w:ascii="Times New Roman" w:hAnsi="Times New Roman" w:cs="Times New Roman"/>
          <w:sz w:val="24"/>
          <w:szCs w:val="24"/>
        </w:rPr>
      </w:pPr>
      <w:r w:rsidRPr="00DE3B81">
        <w:rPr>
          <w:rFonts w:ascii="Times New Roman" w:hAnsi="Times New Roman" w:cs="Times New Roman"/>
          <w:sz w:val="24"/>
          <w:szCs w:val="24"/>
        </w:rPr>
        <w:t>suradnja Vijeća sa svim javnim ustanovama, udrugama građana, sportskim, kulturnim, zdravstvenim, humanitarnim i drugim organizacijama sa područja gradske četvrti.</w:t>
      </w:r>
    </w:p>
    <w:p w:rsidR="00DE3B81" w:rsidRPr="00DE3B81" w:rsidRDefault="00DE3B81" w:rsidP="00DE3B81">
      <w:pPr>
        <w:tabs>
          <w:tab w:val="center" w:pos="1980"/>
        </w:tabs>
        <w:rPr>
          <w:rFonts w:ascii="Times New Roman" w:hAnsi="Times New Roman" w:cs="Times New Roman"/>
          <w:b/>
          <w:sz w:val="24"/>
          <w:szCs w:val="24"/>
        </w:rPr>
      </w:pPr>
    </w:p>
    <w:p w:rsidR="00DE3B81" w:rsidRPr="00DE3B81" w:rsidRDefault="00DE3B81" w:rsidP="00DE3B81">
      <w:pPr>
        <w:tabs>
          <w:tab w:val="center" w:pos="1980"/>
        </w:tabs>
        <w:rPr>
          <w:rFonts w:ascii="Times New Roman" w:hAnsi="Times New Roman" w:cs="Times New Roman"/>
          <w:b/>
          <w:sz w:val="24"/>
          <w:szCs w:val="24"/>
        </w:rPr>
      </w:pPr>
      <w:r w:rsidRPr="00DE3B81">
        <w:rPr>
          <w:rFonts w:ascii="Times New Roman" w:hAnsi="Times New Roman" w:cs="Times New Roman"/>
          <w:b/>
          <w:sz w:val="24"/>
          <w:szCs w:val="24"/>
        </w:rPr>
        <w:t>V. TEKUĆA PITANJA</w:t>
      </w:r>
    </w:p>
    <w:p w:rsidR="00DE3B81" w:rsidRPr="00DE3B81" w:rsidRDefault="00DE3B81" w:rsidP="00DE3B81">
      <w:pPr>
        <w:tabs>
          <w:tab w:val="center" w:pos="1980"/>
        </w:tabs>
        <w:jc w:val="both"/>
        <w:rPr>
          <w:rFonts w:ascii="Times New Roman" w:hAnsi="Times New Roman" w:cs="Times New Roman"/>
          <w:sz w:val="24"/>
          <w:szCs w:val="24"/>
        </w:rPr>
      </w:pPr>
      <w:r w:rsidRPr="00DE3B81">
        <w:rPr>
          <w:rFonts w:ascii="Times New Roman" w:hAnsi="Times New Roman" w:cs="Times New Roman"/>
          <w:sz w:val="24"/>
          <w:szCs w:val="24"/>
        </w:rPr>
        <w:t xml:space="preserve">                Vijeće će, osim navedenog, tijekom 2019. godine, raspravljati i o drugim pitanjima koja sukladno Statutu Grada Zagreba, ocijeni značajnim. Ono će također raspravljati i donositi mišljenja o prijedlozima akata, o kojima su gradonačelnik, gradska upravna tijela i trgovačka društva dužni, prije njihova donošenja, zatražiti mišljenje Vijeća ili predsjednika Vijeća sukladno  Statutu Grada Zagreba.</w:t>
      </w:r>
    </w:p>
    <w:p w:rsidR="00DE3B81" w:rsidRPr="00DE3B81" w:rsidRDefault="00DE3B81" w:rsidP="00DE3B81">
      <w:pPr>
        <w:spacing w:after="0" w:line="240" w:lineRule="auto"/>
        <w:jc w:val="both"/>
        <w:rPr>
          <w:rFonts w:ascii="Times New Roman" w:hAnsi="Times New Roman" w:cs="Times New Roman"/>
          <w:sz w:val="24"/>
        </w:rPr>
      </w:pPr>
    </w:p>
    <w:p w:rsidR="00DE3B81" w:rsidRPr="00DE3B81" w:rsidRDefault="00DE3B81" w:rsidP="00DE3B81">
      <w:pPr>
        <w:spacing w:after="0" w:line="240" w:lineRule="auto"/>
        <w:jc w:val="both"/>
        <w:rPr>
          <w:rFonts w:ascii="Times New Roman" w:hAnsi="Times New Roman" w:cs="Times New Roman"/>
          <w:b/>
          <w:sz w:val="24"/>
        </w:rPr>
      </w:pPr>
      <w:r w:rsidRPr="00DE3B81">
        <w:rPr>
          <w:rFonts w:ascii="Times New Roman" w:hAnsi="Times New Roman" w:cs="Times New Roman"/>
          <w:b/>
          <w:sz w:val="24"/>
        </w:rPr>
        <w:t>Ad. 3.  Prijedlog Financijskog plana Gradske četvrti Novi Zagreb - istok za 2019.</w:t>
      </w:r>
    </w:p>
    <w:p w:rsidR="00DE3B81" w:rsidRPr="00DE3B81" w:rsidRDefault="00DE3B81" w:rsidP="00DE3B81">
      <w:pPr>
        <w:spacing w:after="0" w:line="240" w:lineRule="auto"/>
        <w:jc w:val="both"/>
        <w:rPr>
          <w:rFonts w:ascii="Times New Roman" w:hAnsi="Times New Roman" w:cs="Times New Roman"/>
          <w:b/>
          <w:sz w:val="24"/>
        </w:rPr>
      </w:pPr>
    </w:p>
    <w:p w:rsidR="00DE3B81" w:rsidRPr="00DE3B81" w:rsidRDefault="00DE3B81" w:rsidP="00DE3B81">
      <w:pPr>
        <w:spacing w:after="0" w:line="240" w:lineRule="auto"/>
        <w:jc w:val="both"/>
        <w:rPr>
          <w:rFonts w:ascii="Times New Roman" w:hAnsi="Times New Roman" w:cs="Times New Roman"/>
          <w:sz w:val="24"/>
        </w:rPr>
      </w:pPr>
      <w:r w:rsidRPr="00DE3B81">
        <w:rPr>
          <w:rFonts w:ascii="Times New Roman" w:hAnsi="Times New Roman" w:cs="Times New Roman"/>
          <w:sz w:val="24"/>
        </w:rPr>
        <w:t>U raspravi sudjeluju: Milenko Arapović i Zoran Rotim.</w:t>
      </w:r>
    </w:p>
    <w:p w:rsidR="00DE3B81" w:rsidRPr="00DE3B81" w:rsidRDefault="00DE3B81" w:rsidP="00DE3B81">
      <w:pPr>
        <w:spacing w:after="0" w:line="240" w:lineRule="auto"/>
        <w:jc w:val="both"/>
        <w:rPr>
          <w:rFonts w:ascii="Times New Roman" w:hAnsi="Times New Roman" w:cs="Times New Roman"/>
          <w:sz w:val="24"/>
        </w:rPr>
      </w:pPr>
    </w:p>
    <w:p w:rsidR="00DE3B81" w:rsidRPr="00DE3B81" w:rsidRDefault="00DE3B81" w:rsidP="00DE3B81">
      <w:pPr>
        <w:spacing w:after="0" w:line="240" w:lineRule="auto"/>
        <w:jc w:val="both"/>
        <w:rPr>
          <w:rFonts w:ascii="Times New Roman" w:hAnsi="Times New Roman" w:cs="Times New Roman"/>
          <w:sz w:val="24"/>
        </w:rPr>
      </w:pPr>
      <w:r w:rsidRPr="00DE3B81">
        <w:rPr>
          <w:rFonts w:ascii="Times New Roman" w:hAnsi="Times New Roman" w:cs="Times New Roman"/>
          <w:sz w:val="24"/>
        </w:rPr>
        <w:t>Član Vijeća Zoran Rotim, na prijedlog predsjednika Vijeća, ukratko iznosi usporedbu Financijskog plana u 2019. sa 2018. godinom.</w:t>
      </w:r>
    </w:p>
    <w:p w:rsidR="00DE3B81" w:rsidRPr="00DE3B81" w:rsidRDefault="00DE3B81" w:rsidP="00DE3B81">
      <w:pPr>
        <w:spacing w:after="0" w:line="240" w:lineRule="auto"/>
        <w:jc w:val="both"/>
        <w:rPr>
          <w:rFonts w:ascii="Times New Roman" w:hAnsi="Times New Roman" w:cs="Times New Roman"/>
          <w:sz w:val="24"/>
        </w:rPr>
      </w:pPr>
      <w:r w:rsidRPr="00DE3B81">
        <w:rPr>
          <w:rFonts w:ascii="Times New Roman" w:hAnsi="Times New Roman" w:cs="Times New Roman"/>
          <w:sz w:val="24"/>
        </w:rPr>
        <w:t xml:space="preserve"> </w:t>
      </w:r>
    </w:p>
    <w:p w:rsidR="00DE3B81" w:rsidRPr="00DE3B81" w:rsidRDefault="00DE3B81" w:rsidP="00DE3B81">
      <w:pPr>
        <w:spacing w:after="0" w:line="240" w:lineRule="auto"/>
        <w:jc w:val="both"/>
        <w:rPr>
          <w:rFonts w:ascii="Times New Roman" w:hAnsi="Times New Roman" w:cs="Times New Roman"/>
          <w:i/>
          <w:sz w:val="24"/>
        </w:rPr>
      </w:pPr>
      <w:r w:rsidRPr="00DE3B81">
        <w:rPr>
          <w:rFonts w:ascii="Times New Roman" w:hAnsi="Times New Roman" w:cs="Times New Roman"/>
          <w:i/>
          <w:sz w:val="24"/>
        </w:rPr>
        <w:t xml:space="preserve">/Član Vijeća Igor </w:t>
      </w:r>
      <w:proofErr w:type="spellStart"/>
      <w:r w:rsidRPr="00DE3B81">
        <w:rPr>
          <w:rFonts w:ascii="Times New Roman" w:hAnsi="Times New Roman" w:cs="Times New Roman"/>
          <w:i/>
          <w:sz w:val="24"/>
        </w:rPr>
        <w:t>Bočkaj</w:t>
      </w:r>
      <w:proofErr w:type="spellEnd"/>
      <w:r w:rsidRPr="00DE3B81">
        <w:rPr>
          <w:rFonts w:ascii="Times New Roman" w:hAnsi="Times New Roman" w:cs="Times New Roman"/>
          <w:i/>
          <w:sz w:val="24"/>
        </w:rPr>
        <w:t xml:space="preserve"> pristupio sjednici./</w:t>
      </w:r>
    </w:p>
    <w:p w:rsidR="00DE3B81" w:rsidRPr="00DE3B81" w:rsidRDefault="00DE3B81" w:rsidP="00DE3B81">
      <w:pPr>
        <w:spacing w:after="0" w:line="240" w:lineRule="auto"/>
        <w:jc w:val="both"/>
        <w:rPr>
          <w:rFonts w:ascii="Times New Roman" w:hAnsi="Times New Roman" w:cs="Times New Roman"/>
          <w:i/>
          <w:sz w:val="24"/>
        </w:rPr>
      </w:pPr>
    </w:p>
    <w:p w:rsidR="00DE3B81" w:rsidRPr="00DE3B81" w:rsidRDefault="00DE3B81" w:rsidP="00DE3B81">
      <w:pPr>
        <w:spacing w:after="0" w:line="240" w:lineRule="auto"/>
        <w:jc w:val="both"/>
        <w:rPr>
          <w:rFonts w:ascii="Times New Roman" w:hAnsi="Times New Roman" w:cs="Times New Roman"/>
          <w:sz w:val="24"/>
        </w:rPr>
      </w:pPr>
      <w:r w:rsidRPr="00DE3B81">
        <w:rPr>
          <w:rFonts w:ascii="Times New Roman" w:hAnsi="Times New Roman" w:cs="Times New Roman"/>
          <w:sz w:val="24"/>
        </w:rPr>
        <w:t>Vijeće Gradske četvrti Novi Zagreb – istok većinom glasova (17 „za“ i 2 „suzdržana“) donosi</w:t>
      </w:r>
    </w:p>
    <w:p w:rsidR="00DE3B81" w:rsidRPr="00DE3B81" w:rsidRDefault="00DE3B81" w:rsidP="00DE3B81">
      <w:pPr>
        <w:spacing w:after="0" w:line="240" w:lineRule="auto"/>
        <w:jc w:val="both"/>
        <w:rPr>
          <w:rFonts w:ascii="Times New Roman" w:hAnsi="Times New Roman" w:cs="Times New Roman"/>
          <w:sz w:val="24"/>
        </w:rPr>
      </w:pPr>
    </w:p>
    <w:tbl>
      <w:tblPr>
        <w:tblStyle w:val="TableGrid"/>
        <w:tblW w:w="0" w:type="auto"/>
        <w:tblLook w:val="04A0" w:firstRow="1" w:lastRow="0" w:firstColumn="1" w:lastColumn="0" w:noHBand="0" w:noVBand="1"/>
      </w:tblPr>
      <w:tblGrid>
        <w:gridCol w:w="841"/>
        <w:gridCol w:w="1747"/>
        <w:gridCol w:w="2393"/>
        <w:gridCol w:w="522"/>
        <w:gridCol w:w="220"/>
        <w:gridCol w:w="220"/>
        <w:gridCol w:w="220"/>
        <w:gridCol w:w="220"/>
        <w:gridCol w:w="220"/>
        <w:gridCol w:w="2423"/>
      </w:tblGrid>
      <w:tr w:rsidR="00DE3B81" w:rsidRPr="00DE3B81" w:rsidTr="00AB2DA0">
        <w:trPr>
          <w:trHeight w:val="375"/>
        </w:trPr>
        <w:tc>
          <w:tcPr>
            <w:tcW w:w="11706" w:type="dxa"/>
            <w:gridSpan w:val="10"/>
            <w:tcBorders>
              <w:top w:val="nil"/>
              <w:left w:val="nil"/>
              <w:bottom w:val="nil"/>
              <w:right w:val="nil"/>
            </w:tcBorders>
            <w:noWrap/>
            <w:hideMark/>
          </w:tcPr>
          <w:p w:rsidR="00DE3B81" w:rsidRPr="00DE3B81" w:rsidRDefault="00DE3B81" w:rsidP="00DE3B81">
            <w:pPr>
              <w:jc w:val="center"/>
              <w:rPr>
                <w:rFonts w:ascii="Times New Roman" w:hAnsi="Times New Roman" w:cs="Times New Roman"/>
                <w:b/>
                <w:bCs/>
                <w:sz w:val="24"/>
              </w:rPr>
            </w:pPr>
            <w:r w:rsidRPr="00DE3B81">
              <w:rPr>
                <w:rFonts w:ascii="Times New Roman" w:hAnsi="Times New Roman" w:cs="Times New Roman"/>
                <w:b/>
                <w:bCs/>
                <w:sz w:val="24"/>
              </w:rPr>
              <w:t>FINANCIJSKI PLAN</w:t>
            </w:r>
          </w:p>
        </w:tc>
      </w:tr>
      <w:tr w:rsidR="00DE3B81" w:rsidRPr="00DE3B81" w:rsidTr="00AB2DA0">
        <w:trPr>
          <w:trHeight w:val="315"/>
        </w:trPr>
        <w:tc>
          <w:tcPr>
            <w:tcW w:w="11706" w:type="dxa"/>
            <w:gridSpan w:val="10"/>
            <w:tcBorders>
              <w:top w:val="nil"/>
              <w:left w:val="nil"/>
              <w:bottom w:val="nil"/>
              <w:right w:val="nil"/>
            </w:tcBorders>
            <w:noWrap/>
            <w:hideMark/>
          </w:tcPr>
          <w:p w:rsidR="00DE3B81" w:rsidRPr="00DE3B81" w:rsidRDefault="00DE3B81" w:rsidP="00DE3B81">
            <w:pPr>
              <w:jc w:val="center"/>
              <w:rPr>
                <w:rFonts w:ascii="Times New Roman" w:hAnsi="Times New Roman" w:cs="Times New Roman"/>
                <w:b/>
                <w:bCs/>
                <w:sz w:val="24"/>
              </w:rPr>
            </w:pPr>
            <w:r w:rsidRPr="00DE3B81">
              <w:rPr>
                <w:rFonts w:ascii="Times New Roman" w:hAnsi="Times New Roman" w:cs="Times New Roman"/>
                <w:b/>
                <w:bCs/>
                <w:sz w:val="24"/>
              </w:rPr>
              <w:t>Gradske četvrti Novi Zagreb - istok za 2019.</w:t>
            </w:r>
          </w:p>
        </w:tc>
      </w:tr>
      <w:tr w:rsidR="00DE3B81" w:rsidRPr="00DE3B81" w:rsidTr="00AB2DA0">
        <w:trPr>
          <w:trHeight w:val="255"/>
        </w:trPr>
        <w:tc>
          <w:tcPr>
            <w:tcW w:w="1138" w:type="dxa"/>
            <w:tcBorders>
              <w:top w:val="nil"/>
              <w:left w:val="nil"/>
              <w:bottom w:val="nil"/>
              <w:right w:val="nil"/>
            </w:tcBorders>
            <w:noWrap/>
            <w:hideMark/>
          </w:tcPr>
          <w:p w:rsidR="00DE3B81" w:rsidRPr="00DE3B81" w:rsidRDefault="00DE3B81" w:rsidP="00DE3B81">
            <w:pPr>
              <w:jc w:val="center"/>
              <w:rPr>
                <w:rFonts w:ascii="Times New Roman" w:hAnsi="Times New Roman" w:cs="Times New Roman"/>
                <w:b/>
                <w:bCs/>
                <w:sz w:val="24"/>
              </w:rPr>
            </w:pPr>
          </w:p>
        </w:tc>
        <w:tc>
          <w:tcPr>
            <w:tcW w:w="2477" w:type="dxa"/>
            <w:tcBorders>
              <w:top w:val="nil"/>
              <w:left w:val="nil"/>
              <w:bottom w:val="nil"/>
              <w:right w:val="nil"/>
            </w:tcBorders>
            <w:noWrap/>
            <w:hideMark/>
          </w:tcPr>
          <w:p w:rsidR="00DE3B81" w:rsidRPr="00DE3B81" w:rsidRDefault="00DE3B81" w:rsidP="00DE3B81">
            <w:pPr>
              <w:jc w:val="center"/>
              <w:rPr>
                <w:rFonts w:ascii="Times New Roman" w:hAnsi="Times New Roman" w:cs="Times New Roman"/>
                <w:sz w:val="24"/>
              </w:rPr>
            </w:pPr>
          </w:p>
        </w:tc>
        <w:tc>
          <w:tcPr>
            <w:tcW w:w="3432" w:type="dxa"/>
            <w:tcBorders>
              <w:top w:val="nil"/>
              <w:left w:val="nil"/>
              <w:bottom w:val="nil"/>
              <w:right w:val="nil"/>
            </w:tcBorders>
            <w:noWrap/>
            <w:hideMark/>
          </w:tcPr>
          <w:p w:rsidR="00DE3B81" w:rsidRPr="00DE3B81" w:rsidRDefault="00DE3B81" w:rsidP="00DE3B81">
            <w:pPr>
              <w:jc w:val="center"/>
              <w:rPr>
                <w:rFonts w:ascii="Times New Roman" w:hAnsi="Times New Roman" w:cs="Times New Roman"/>
                <w:sz w:val="24"/>
              </w:rPr>
            </w:pPr>
          </w:p>
        </w:tc>
        <w:tc>
          <w:tcPr>
            <w:tcW w:w="668" w:type="dxa"/>
            <w:tcBorders>
              <w:top w:val="nil"/>
              <w:left w:val="nil"/>
              <w:bottom w:val="nil"/>
              <w:right w:val="nil"/>
            </w:tcBorders>
            <w:noWrap/>
            <w:hideMark/>
          </w:tcPr>
          <w:p w:rsidR="00DE3B81" w:rsidRPr="00DE3B81" w:rsidRDefault="00DE3B81" w:rsidP="00DE3B81">
            <w:pPr>
              <w:jc w:val="center"/>
              <w:rPr>
                <w:rFonts w:ascii="Times New Roman" w:hAnsi="Times New Roman" w:cs="Times New Roman"/>
                <w:sz w:val="24"/>
              </w:rPr>
            </w:pPr>
          </w:p>
        </w:tc>
        <w:tc>
          <w:tcPr>
            <w:tcW w:w="103" w:type="dxa"/>
            <w:tcBorders>
              <w:top w:val="nil"/>
              <w:left w:val="nil"/>
              <w:bottom w:val="nil"/>
              <w:right w:val="nil"/>
            </w:tcBorders>
            <w:noWrap/>
            <w:hideMark/>
          </w:tcPr>
          <w:p w:rsidR="00DE3B81" w:rsidRPr="00DE3B81" w:rsidRDefault="00DE3B81" w:rsidP="00DE3B81">
            <w:pPr>
              <w:jc w:val="center"/>
              <w:rPr>
                <w:rFonts w:ascii="Times New Roman" w:hAnsi="Times New Roman" w:cs="Times New Roman"/>
                <w:sz w:val="24"/>
              </w:rPr>
            </w:pPr>
          </w:p>
        </w:tc>
        <w:tc>
          <w:tcPr>
            <w:tcW w:w="103" w:type="dxa"/>
            <w:tcBorders>
              <w:top w:val="nil"/>
              <w:left w:val="nil"/>
              <w:bottom w:val="nil"/>
              <w:right w:val="nil"/>
            </w:tcBorders>
            <w:noWrap/>
            <w:hideMark/>
          </w:tcPr>
          <w:p w:rsidR="00DE3B81" w:rsidRPr="00DE3B81" w:rsidRDefault="00DE3B81" w:rsidP="00DE3B81">
            <w:pPr>
              <w:jc w:val="center"/>
              <w:rPr>
                <w:rFonts w:ascii="Times New Roman" w:hAnsi="Times New Roman" w:cs="Times New Roman"/>
                <w:sz w:val="24"/>
              </w:rPr>
            </w:pPr>
          </w:p>
        </w:tc>
        <w:tc>
          <w:tcPr>
            <w:tcW w:w="103" w:type="dxa"/>
            <w:tcBorders>
              <w:top w:val="nil"/>
              <w:left w:val="nil"/>
              <w:bottom w:val="nil"/>
              <w:right w:val="nil"/>
            </w:tcBorders>
            <w:noWrap/>
            <w:hideMark/>
          </w:tcPr>
          <w:p w:rsidR="00DE3B81" w:rsidRPr="00DE3B81" w:rsidRDefault="00DE3B81" w:rsidP="00DE3B81">
            <w:pPr>
              <w:jc w:val="center"/>
              <w:rPr>
                <w:rFonts w:ascii="Times New Roman" w:hAnsi="Times New Roman" w:cs="Times New Roman"/>
                <w:sz w:val="24"/>
              </w:rPr>
            </w:pPr>
          </w:p>
        </w:tc>
        <w:tc>
          <w:tcPr>
            <w:tcW w:w="103" w:type="dxa"/>
            <w:tcBorders>
              <w:top w:val="nil"/>
              <w:left w:val="nil"/>
              <w:bottom w:val="nil"/>
              <w:right w:val="nil"/>
            </w:tcBorders>
            <w:noWrap/>
            <w:hideMark/>
          </w:tcPr>
          <w:p w:rsidR="00DE3B81" w:rsidRPr="00DE3B81" w:rsidRDefault="00DE3B81" w:rsidP="00DE3B81">
            <w:pPr>
              <w:jc w:val="center"/>
              <w:rPr>
                <w:rFonts w:ascii="Times New Roman" w:hAnsi="Times New Roman" w:cs="Times New Roman"/>
                <w:sz w:val="24"/>
              </w:rPr>
            </w:pPr>
          </w:p>
        </w:tc>
        <w:tc>
          <w:tcPr>
            <w:tcW w:w="103" w:type="dxa"/>
            <w:tcBorders>
              <w:top w:val="nil"/>
              <w:left w:val="nil"/>
              <w:bottom w:val="nil"/>
              <w:right w:val="nil"/>
            </w:tcBorders>
            <w:noWrap/>
            <w:hideMark/>
          </w:tcPr>
          <w:p w:rsidR="00DE3B81" w:rsidRPr="00DE3B81" w:rsidRDefault="00DE3B81" w:rsidP="00DE3B81">
            <w:pPr>
              <w:jc w:val="center"/>
              <w:rPr>
                <w:rFonts w:ascii="Times New Roman" w:hAnsi="Times New Roman" w:cs="Times New Roman"/>
                <w:sz w:val="24"/>
              </w:rPr>
            </w:pPr>
          </w:p>
        </w:tc>
        <w:tc>
          <w:tcPr>
            <w:tcW w:w="3476" w:type="dxa"/>
            <w:tcBorders>
              <w:top w:val="nil"/>
              <w:left w:val="nil"/>
              <w:bottom w:val="nil"/>
              <w:right w:val="nil"/>
            </w:tcBorders>
            <w:noWrap/>
            <w:hideMark/>
          </w:tcPr>
          <w:p w:rsidR="00DE3B81" w:rsidRPr="00DE3B81" w:rsidRDefault="00DE3B81" w:rsidP="00DE3B81">
            <w:pPr>
              <w:jc w:val="center"/>
              <w:rPr>
                <w:rFonts w:ascii="Times New Roman" w:hAnsi="Times New Roman" w:cs="Times New Roman"/>
                <w:sz w:val="24"/>
              </w:rPr>
            </w:pPr>
          </w:p>
        </w:tc>
      </w:tr>
      <w:tr w:rsidR="00DE3B81" w:rsidRPr="00DE3B81" w:rsidTr="00AB2DA0">
        <w:trPr>
          <w:trHeight w:val="255"/>
        </w:trPr>
        <w:tc>
          <w:tcPr>
            <w:tcW w:w="11706" w:type="dxa"/>
            <w:gridSpan w:val="10"/>
            <w:tcBorders>
              <w:top w:val="nil"/>
              <w:left w:val="nil"/>
              <w:bottom w:val="nil"/>
              <w:right w:val="nil"/>
            </w:tcBorders>
            <w:noWrap/>
            <w:hideMark/>
          </w:tcPr>
          <w:p w:rsidR="00DE3B81" w:rsidRPr="00DE3B81" w:rsidRDefault="00DE3B81" w:rsidP="00DE3B81">
            <w:pPr>
              <w:jc w:val="center"/>
              <w:rPr>
                <w:rFonts w:ascii="Times New Roman" w:hAnsi="Times New Roman" w:cs="Times New Roman"/>
                <w:b/>
                <w:bCs/>
                <w:sz w:val="24"/>
              </w:rPr>
            </w:pPr>
            <w:r w:rsidRPr="00DE3B81">
              <w:rPr>
                <w:rFonts w:ascii="Times New Roman" w:hAnsi="Times New Roman" w:cs="Times New Roman"/>
                <w:b/>
                <w:bCs/>
                <w:sz w:val="24"/>
              </w:rPr>
              <w:t>Članak 1.</w:t>
            </w:r>
          </w:p>
        </w:tc>
      </w:tr>
      <w:tr w:rsidR="00DE3B81" w:rsidRPr="00DE3B81" w:rsidTr="00AB2DA0">
        <w:trPr>
          <w:trHeight w:val="300"/>
        </w:trPr>
        <w:tc>
          <w:tcPr>
            <w:tcW w:w="11706" w:type="dxa"/>
            <w:gridSpan w:val="10"/>
            <w:tcBorders>
              <w:top w:val="nil"/>
              <w:left w:val="nil"/>
              <w:bottom w:val="nil"/>
              <w:right w:val="nil"/>
            </w:tcBorders>
            <w:noWrap/>
            <w:hideMark/>
          </w:tcPr>
          <w:p w:rsidR="00DE3B81" w:rsidRPr="00DE3B81" w:rsidRDefault="00DE3B81" w:rsidP="00DE3B81">
            <w:pPr>
              <w:jc w:val="both"/>
              <w:rPr>
                <w:rFonts w:ascii="Times New Roman" w:hAnsi="Times New Roman" w:cs="Times New Roman"/>
                <w:sz w:val="24"/>
              </w:rPr>
            </w:pPr>
            <w:r w:rsidRPr="00DE3B81">
              <w:rPr>
                <w:rFonts w:ascii="Times New Roman" w:hAnsi="Times New Roman" w:cs="Times New Roman"/>
                <w:sz w:val="24"/>
              </w:rPr>
              <w:t>Financijski plan Gradske četvrti Novi Zagreb - istok za 2019. (dalje u tekstu: Plan) sastoji se od :</w:t>
            </w:r>
          </w:p>
        </w:tc>
      </w:tr>
      <w:tr w:rsidR="00DE3B81" w:rsidRPr="00DE3B81" w:rsidTr="00AB2DA0">
        <w:trPr>
          <w:trHeight w:val="255"/>
        </w:trPr>
        <w:tc>
          <w:tcPr>
            <w:tcW w:w="1138" w:type="dxa"/>
            <w:tcBorders>
              <w:top w:val="nil"/>
              <w:left w:val="nil"/>
              <w:bottom w:val="nil"/>
              <w:right w:val="nil"/>
            </w:tcBorders>
            <w:noWrap/>
            <w:hideMark/>
          </w:tcPr>
          <w:p w:rsidR="00DE3B81" w:rsidRPr="00DE3B81" w:rsidRDefault="00DE3B81" w:rsidP="00DE3B81">
            <w:pPr>
              <w:jc w:val="both"/>
              <w:rPr>
                <w:rFonts w:ascii="Times New Roman" w:hAnsi="Times New Roman" w:cs="Times New Roman"/>
                <w:sz w:val="24"/>
              </w:rPr>
            </w:pPr>
          </w:p>
        </w:tc>
        <w:tc>
          <w:tcPr>
            <w:tcW w:w="2477" w:type="dxa"/>
            <w:tcBorders>
              <w:top w:val="nil"/>
              <w:left w:val="nil"/>
              <w:bottom w:val="nil"/>
              <w:right w:val="nil"/>
            </w:tcBorders>
            <w:noWrap/>
            <w:hideMark/>
          </w:tcPr>
          <w:p w:rsidR="00DE3B81" w:rsidRPr="00DE3B81" w:rsidRDefault="00DE3B81" w:rsidP="00DE3B81">
            <w:pPr>
              <w:jc w:val="both"/>
              <w:rPr>
                <w:rFonts w:ascii="Times New Roman" w:hAnsi="Times New Roman" w:cs="Times New Roman"/>
                <w:sz w:val="24"/>
              </w:rPr>
            </w:pPr>
          </w:p>
        </w:tc>
        <w:tc>
          <w:tcPr>
            <w:tcW w:w="3432" w:type="dxa"/>
            <w:tcBorders>
              <w:top w:val="nil"/>
              <w:left w:val="nil"/>
              <w:bottom w:val="nil"/>
              <w:right w:val="nil"/>
            </w:tcBorders>
            <w:noWrap/>
            <w:hideMark/>
          </w:tcPr>
          <w:p w:rsidR="00DE3B81" w:rsidRPr="00DE3B81" w:rsidRDefault="00DE3B81" w:rsidP="00DE3B81">
            <w:pPr>
              <w:jc w:val="both"/>
              <w:rPr>
                <w:rFonts w:ascii="Times New Roman" w:hAnsi="Times New Roman" w:cs="Times New Roman"/>
                <w:sz w:val="24"/>
              </w:rPr>
            </w:pPr>
          </w:p>
        </w:tc>
        <w:tc>
          <w:tcPr>
            <w:tcW w:w="668" w:type="dxa"/>
            <w:tcBorders>
              <w:top w:val="nil"/>
              <w:left w:val="nil"/>
              <w:bottom w:val="nil"/>
              <w:right w:val="nil"/>
            </w:tcBorders>
            <w:noWrap/>
            <w:hideMark/>
          </w:tcPr>
          <w:p w:rsidR="00DE3B81" w:rsidRPr="00DE3B81" w:rsidRDefault="00DE3B81" w:rsidP="00DE3B81">
            <w:pPr>
              <w:jc w:val="both"/>
              <w:rPr>
                <w:rFonts w:ascii="Times New Roman" w:hAnsi="Times New Roman" w:cs="Times New Roman"/>
                <w:sz w:val="24"/>
              </w:rPr>
            </w:pPr>
          </w:p>
        </w:tc>
        <w:tc>
          <w:tcPr>
            <w:tcW w:w="103" w:type="dxa"/>
            <w:tcBorders>
              <w:top w:val="nil"/>
              <w:left w:val="nil"/>
              <w:bottom w:val="nil"/>
              <w:right w:val="nil"/>
            </w:tcBorders>
            <w:noWrap/>
            <w:hideMark/>
          </w:tcPr>
          <w:p w:rsidR="00DE3B81" w:rsidRPr="00DE3B81" w:rsidRDefault="00DE3B81" w:rsidP="00DE3B81">
            <w:pPr>
              <w:jc w:val="both"/>
              <w:rPr>
                <w:rFonts w:ascii="Times New Roman" w:hAnsi="Times New Roman" w:cs="Times New Roman"/>
                <w:sz w:val="24"/>
              </w:rPr>
            </w:pPr>
          </w:p>
        </w:tc>
        <w:tc>
          <w:tcPr>
            <w:tcW w:w="103" w:type="dxa"/>
            <w:tcBorders>
              <w:top w:val="nil"/>
              <w:left w:val="nil"/>
              <w:bottom w:val="nil"/>
              <w:right w:val="nil"/>
            </w:tcBorders>
            <w:noWrap/>
            <w:hideMark/>
          </w:tcPr>
          <w:p w:rsidR="00DE3B81" w:rsidRPr="00DE3B81" w:rsidRDefault="00DE3B81" w:rsidP="00DE3B81">
            <w:pPr>
              <w:jc w:val="both"/>
              <w:rPr>
                <w:rFonts w:ascii="Times New Roman" w:hAnsi="Times New Roman" w:cs="Times New Roman"/>
                <w:sz w:val="24"/>
              </w:rPr>
            </w:pPr>
          </w:p>
        </w:tc>
        <w:tc>
          <w:tcPr>
            <w:tcW w:w="103" w:type="dxa"/>
            <w:tcBorders>
              <w:top w:val="nil"/>
              <w:left w:val="nil"/>
              <w:bottom w:val="nil"/>
              <w:right w:val="nil"/>
            </w:tcBorders>
            <w:noWrap/>
            <w:hideMark/>
          </w:tcPr>
          <w:p w:rsidR="00DE3B81" w:rsidRPr="00DE3B81" w:rsidRDefault="00DE3B81" w:rsidP="00DE3B81">
            <w:pPr>
              <w:jc w:val="both"/>
              <w:rPr>
                <w:rFonts w:ascii="Times New Roman" w:hAnsi="Times New Roman" w:cs="Times New Roman"/>
                <w:sz w:val="24"/>
              </w:rPr>
            </w:pPr>
          </w:p>
        </w:tc>
        <w:tc>
          <w:tcPr>
            <w:tcW w:w="103" w:type="dxa"/>
            <w:tcBorders>
              <w:top w:val="nil"/>
              <w:left w:val="nil"/>
              <w:bottom w:val="nil"/>
              <w:right w:val="nil"/>
            </w:tcBorders>
            <w:noWrap/>
            <w:hideMark/>
          </w:tcPr>
          <w:p w:rsidR="00DE3B81" w:rsidRPr="00DE3B81" w:rsidRDefault="00DE3B81" w:rsidP="00DE3B81">
            <w:pPr>
              <w:jc w:val="both"/>
              <w:rPr>
                <w:rFonts w:ascii="Times New Roman" w:hAnsi="Times New Roman" w:cs="Times New Roman"/>
                <w:sz w:val="24"/>
              </w:rPr>
            </w:pPr>
          </w:p>
        </w:tc>
        <w:tc>
          <w:tcPr>
            <w:tcW w:w="103" w:type="dxa"/>
            <w:tcBorders>
              <w:top w:val="nil"/>
              <w:left w:val="nil"/>
              <w:bottom w:val="nil"/>
              <w:right w:val="nil"/>
            </w:tcBorders>
            <w:noWrap/>
            <w:hideMark/>
          </w:tcPr>
          <w:p w:rsidR="00DE3B81" w:rsidRPr="00DE3B81" w:rsidRDefault="00DE3B81" w:rsidP="00DE3B81">
            <w:pPr>
              <w:jc w:val="both"/>
              <w:rPr>
                <w:rFonts w:ascii="Times New Roman" w:hAnsi="Times New Roman" w:cs="Times New Roman"/>
                <w:sz w:val="24"/>
              </w:rPr>
            </w:pPr>
          </w:p>
        </w:tc>
        <w:tc>
          <w:tcPr>
            <w:tcW w:w="3476" w:type="dxa"/>
            <w:tcBorders>
              <w:top w:val="nil"/>
              <w:left w:val="nil"/>
              <w:bottom w:val="nil"/>
              <w:right w:val="nil"/>
            </w:tcBorders>
            <w:noWrap/>
            <w:hideMark/>
          </w:tcPr>
          <w:p w:rsidR="00DE3B81" w:rsidRPr="00DE3B81" w:rsidRDefault="00DE3B81" w:rsidP="00DE3B81">
            <w:pPr>
              <w:jc w:val="both"/>
              <w:rPr>
                <w:rFonts w:ascii="Times New Roman" w:hAnsi="Times New Roman" w:cs="Times New Roman"/>
                <w:sz w:val="24"/>
              </w:rPr>
            </w:pPr>
          </w:p>
        </w:tc>
      </w:tr>
      <w:tr w:rsidR="00DE3B81" w:rsidRPr="00DE3B81" w:rsidTr="00AB2DA0">
        <w:trPr>
          <w:trHeight w:val="255"/>
        </w:trPr>
        <w:tc>
          <w:tcPr>
            <w:tcW w:w="1138" w:type="dxa"/>
            <w:tcBorders>
              <w:top w:val="nil"/>
              <w:left w:val="nil"/>
              <w:bottom w:val="nil"/>
              <w:right w:val="nil"/>
            </w:tcBorders>
            <w:noWrap/>
            <w:hideMark/>
          </w:tcPr>
          <w:p w:rsidR="00DE3B81" w:rsidRPr="00DE3B81" w:rsidRDefault="00DE3B81" w:rsidP="00DE3B81">
            <w:pPr>
              <w:jc w:val="both"/>
              <w:rPr>
                <w:rFonts w:ascii="Times New Roman" w:hAnsi="Times New Roman" w:cs="Times New Roman"/>
                <w:sz w:val="24"/>
              </w:rPr>
            </w:pPr>
          </w:p>
        </w:tc>
        <w:tc>
          <w:tcPr>
            <w:tcW w:w="2477" w:type="dxa"/>
            <w:tcBorders>
              <w:top w:val="nil"/>
              <w:left w:val="nil"/>
              <w:bottom w:val="nil"/>
              <w:right w:val="nil"/>
            </w:tcBorders>
            <w:noWrap/>
            <w:hideMark/>
          </w:tcPr>
          <w:p w:rsidR="00DE3B81" w:rsidRPr="00DE3B81" w:rsidRDefault="00DE3B81" w:rsidP="00DE3B81">
            <w:pPr>
              <w:jc w:val="both"/>
              <w:rPr>
                <w:rFonts w:ascii="Times New Roman" w:hAnsi="Times New Roman" w:cs="Times New Roman"/>
                <w:b/>
                <w:bCs/>
                <w:sz w:val="24"/>
              </w:rPr>
            </w:pPr>
            <w:r w:rsidRPr="00DE3B81">
              <w:rPr>
                <w:rFonts w:ascii="Times New Roman" w:hAnsi="Times New Roman" w:cs="Times New Roman"/>
                <w:b/>
                <w:bCs/>
                <w:sz w:val="24"/>
              </w:rPr>
              <w:t>PRIHODA</w:t>
            </w:r>
          </w:p>
        </w:tc>
        <w:tc>
          <w:tcPr>
            <w:tcW w:w="3432" w:type="dxa"/>
            <w:tcBorders>
              <w:top w:val="nil"/>
              <w:left w:val="nil"/>
              <w:bottom w:val="nil"/>
              <w:right w:val="nil"/>
            </w:tcBorders>
            <w:noWrap/>
            <w:hideMark/>
          </w:tcPr>
          <w:p w:rsidR="00DE3B81" w:rsidRPr="00DE3B81" w:rsidRDefault="00DE3B81" w:rsidP="00DE3B81">
            <w:pPr>
              <w:jc w:val="both"/>
              <w:rPr>
                <w:rFonts w:ascii="Times New Roman" w:hAnsi="Times New Roman" w:cs="Times New Roman"/>
                <w:b/>
                <w:bCs/>
                <w:sz w:val="24"/>
              </w:rPr>
            </w:pPr>
            <w:r w:rsidRPr="00DE3B81">
              <w:rPr>
                <w:rFonts w:ascii="Times New Roman" w:hAnsi="Times New Roman" w:cs="Times New Roman"/>
                <w:b/>
                <w:bCs/>
                <w:sz w:val="24"/>
              </w:rPr>
              <w:t>52.173.000,00</w:t>
            </w:r>
          </w:p>
        </w:tc>
        <w:tc>
          <w:tcPr>
            <w:tcW w:w="668" w:type="dxa"/>
            <w:tcBorders>
              <w:top w:val="nil"/>
              <w:left w:val="nil"/>
              <w:bottom w:val="nil"/>
              <w:right w:val="nil"/>
            </w:tcBorders>
            <w:noWrap/>
            <w:hideMark/>
          </w:tcPr>
          <w:p w:rsidR="00DE3B81" w:rsidRPr="00DE3B81" w:rsidRDefault="00DE3B81" w:rsidP="00DE3B81">
            <w:pPr>
              <w:jc w:val="both"/>
              <w:rPr>
                <w:rFonts w:ascii="Times New Roman" w:hAnsi="Times New Roman" w:cs="Times New Roman"/>
                <w:b/>
                <w:bCs/>
                <w:sz w:val="24"/>
              </w:rPr>
            </w:pPr>
            <w:r w:rsidRPr="00DE3B81">
              <w:rPr>
                <w:rFonts w:ascii="Times New Roman" w:hAnsi="Times New Roman" w:cs="Times New Roman"/>
                <w:b/>
                <w:bCs/>
                <w:sz w:val="24"/>
              </w:rPr>
              <w:t>kn</w:t>
            </w:r>
          </w:p>
        </w:tc>
        <w:tc>
          <w:tcPr>
            <w:tcW w:w="103" w:type="dxa"/>
            <w:tcBorders>
              <w:top w:val="nil"/>
              <w:left w:val="nil"/>
              <w:bottom w:val="nil"/>
              <w:right w:val="nil"/>
            </w:tcBorders>
            <w:noWrap/>
            <w:hideMark/>
          </w:tcPr>
          <w:p w:rsidR="00DE3B81" w:rsidRPr="00DE3B81" w:rsidRDefault="00DE3B81" w:rsidP="00DE3B81">
            <w:pPr>
              <w:jc w:val="both"/>
              <w:rPr>
                <w:rFonts w:ascii="Times New Roman" w:hAnsi="Times New Roman" w:cs="Times New Roman"/>
                <w:b/>
                <w:bCs/>
                <w:sz w:val="24"/>
              </w:rPr>
            </w:pPr>
          </w:p>
        </w:tc>
        <w:tc>
          <w:tcPr>
            <w:tcW w:w="103" w:type="dxa"/>
            <w:tcBorders>
              <w:top w:val="nil"/>
              <w:left w:val="nil"/>
              <w:bottom w:val="nil"/>
              <w:right w:val="nil"/>
            </w:tcBorders>
            <w:noWrap/>
            <w:hideMark/>
          </w:tcPr>
          <w:p w:rsidR="00DE3B81" w:rsidRPr="00DE3B81" w:rsidRDefault="00DE3B81" w:rsidP="00DE3B81">
            <w:pPr>
              <w:jc w:val="both"/>
              <w:rPr>
                <w:rFonts w:ascii="Times New Roman" w:hAnsi="Times New Roman" w:cs="Times New Roman"/>
                <w:sz w:val="24"/>
              </w:rPr>
            </w:pPr>
          </w:p>
        </w:tc>
        <w:tc>
          <w:tcPr>
            <w:tcW w:w="103" w:type="dxa"/>
            <w:tcBorders>
              <w:top w:val="nil"/>
              <w:left w:val="nil"/>
              <w:bottom w:val="nil"/>
              <w:right w:val="nil"/>
            </w:tcBorders>
            <w:noWrap/>
            <w:hideMark/>
          </w:tcPr>
          <w:p w:rsidR="00DE3B81" w:rsidRPr="00DE3B81" w:rsidRDefault="00DE3B81" w:rsidP="00DE3B81">
            <w:pPr>
              <w:jc w:val="both"/>
              <w:rPr>
                <w:rFonts w:ascii="Times New Roman" w:hAnsi="Times New Roman" w:cs="Times New Roman"/>
                <w:sz w:val="24"/>
              </w:rPr>
            </w:pPr>
          </w:p>
        </w:tc>
        <w:tc>
          <w:tcPr>
            <w:tcW w:w="103" w:type="dxa"/>
            <w:tcBorders>
              <w:top w:val="nil"/>
              <w:left w:val="nil"/>
              <w:bottom w:val="nil"/>
              <w:right w:val="nil"/>
            </w:tcBorders>
            <w:noWrap/>
            <w:hideMark/>
          </w:tcPr>
          <w:p w:rsidR="00DE3B81" w:rsidRPr="00DE3B81" w:rsidRDefault="00DE3B81" w:rsidP="00DE3B81">
            <w:pPr>
              <w:jc w:val="both"/>
              <w:rPr>
                <w:rFonts w:ascii="Times New Roman" w:hAnsi="Times New Roman" w:cs="Times New Roman"/>
                <w:sz w:val="24"/>
              </w:rPr>
            </w:pPr>
          </w:p>
        </w:tc>
        <w:tc>
          <w:tcPr>
            <w:tcW w:w="103" w:type="dxa"/>
            <w:tcBorders>
              <w:top w:val="nil"/>
              <w:left w:val="nil"/>
              <w:bottom w:val="nil"/>
              <w:right w:val="nil"/>
            </w:tcBorders>
            <w:noWrap/>
            <w:hideMark/>
          </w:tcPr>
          <w:p w:rsidR="00DE3B81" w:rsidRPr="00DE3B81" w:rsidRDefault="00DE3B81" w:rsidP="00DE3B81">
            <w:pPr>
              <w:jc w:val="both"/>
              <w:rPr>
                <w:rFonts w:ascii="Times New Roman" w:hAnsi="Times New Roman" w:cs="Times New Roman"/>
                <w:sz w:val="24"/>
              </w:rPr>
            </w:pPr>
          </w:p>
        </w:tc>
        <w:tc>
          <w:tcPr>
            <w:tcW w:w="3476" w:type="dxa"/>
            <w:tcBorders>
              <w:top w:val="nil"/>
              <w:left w:val="nil"/>
              <w:bottom w:val="nil"/>
              <w:right w:val="nil"/>
            </w:tcBorders>
            <w:noWrap/>
            <w:hideMark/>
          </w:tcPr>
          <w:p w:rsidR="00DE3B81" w:rsidRPr="00DE3B81" w:rsidRDefault="00DE3B81" w:rsidP="00DE3B81">
            <w:pPr>
              <w:jc w:val="both"/>
              <w:rPr>
                <w:rFonts w:ascii="Times New Roman" w:hAnsi="Times New Roman" w:cs="Times New Roman"/>
                <w:sz w:val="24"/>
              </w:rPr>
            </w:pPr>
          </w:p>
        </w:tc>
      </w:tr>
      <w:tr w:rsidR="00DE3B81" w:rsidRPr="00DE3B81" w:rsidTr="00AB2DA0">
        <w:trPr>
          <w:trHeight w:val="255"/>
        </w:trPr>
        <w:tc>
          <w:tcPr>
            <w:tcW w:w="1138" w:type="dxa"/>
            <w:tcBorders>
              <w:top w:val="nil"/>
              <w:left w:val="nil"/>
              <w:bottom w:val="nil"/>
              <w:right w:val="nil"/>
            </w:tcBorders>
            <w:noWrap/>
            <w:hideMark/>
          </w:tcPr>
          <w:p w:rsidR="00DE3B81" w:rsidRPr="00DE3B81" w:rsidRDefault="00DE3B81" w:rsidP="00DE3B81">
            <w:pPr>
              <w:jc w:val="both"/>
              <w:rPr>
                <w:rFonts w:ascii="Times New Roman" w:hAnsi="Times New Roman" w:cs="Times New Roman"/>
                <w:sz w:val="24"/>
              </w:rPr>
            </w:pPr>
          </w:p>
        </w:tc>
        <w:tc>
          <w:tcPr>
            <w:tcW w:w="2477" w:type="dxa"/>
            <w:tcBorders>
              <w:top w:val="nil"/>
              <w:left w:val="nil"/>
              <w:bottom w:val="nil"/>
              <w:right w:val="nil"/>
            </w:tcBorders>
            <w:noWrap/>
            <w:hideMark/>
          </w:tcPr>
          <w:p w:rsidR="00DE3B81" w:rsidRPr="00DE3B81" w:rsidRDefault="00DE3B81" w:rsidP="00DE3B81">
            <w:pPr>
              <w:jc w:val="both"/>
              <w:rPr>
                <w:rFonts w:ascii="Times New Roman" w:hAnsi="Times New Roman" w:cs="Times New Roman"/>
                <w:b/>
                <w:bCs/>
                <w:sz w:val="24"/>
              </w:rPr>
            </w:pPr>
            <w:r w:rsidRPr="00DE3B81">
              <w:rPr>
                <w:rFonts w:ascii="Times New Roman" w:hAnsi="Times New Roman" w:cs="Times New Roman"/>
                <w:b/>
                <w:bCs/>
                <w:sz w:val="24"/>
              </w:rPr>
              <w:t>RASHODA</w:t>
            </w:r>
          </w:p>
        </w:tc>
        <w:tc>
          <w:tcPr>
            <w:tcW w:w="3432" w:type="dxa"/>
            <w:tcBorders>
              <w:top w:val="nil"/>
              <w:left w:val="nil"/>
              <w:bottom w:val="nil"/>
              <w:right w:val="nil"/>
            </w:tcBorders>
            <w:noWrap/>
            <w:hideMark/>
          </w:tcPr>
          <w:p w:rsidR="00DE3B81" w:rsidRPr="00DE3B81" w:rsidRDefault="00DE3B81" w:rsidP="00DE3B81">
            <w:pPr>
              <w:jc w:val="both"/>
              <w:rPr>
                <w:rFonts w:ascii="Times New Roman" w:hAnsi="Times New Roman" w:cs="Times New Roman"/>
                <w:b/>
                <w:bCs/>
                <w:sz w:val="24"/>
              </w:rPr>
            </w:pPr>
            <w:r w:rsidRPr="00DE3B81">
              <w:rPr>
                <w:rFonts w:ascii="Times New Roman" w:hAnsi="Times New Roman" w:cs="Times New Roman"/>
                <w:b/>
                <w:bCs/>
                <w:sz w:val="24"/>
              </w:rPr>
              <w:t>52.173.000,00</w:t>
            </w:r>
          </w:p>
        </w:tc>
        <w:tc>
          <w:tcPr>
            <w:tcW w:w="668" w:type="dxa"/>
            <w:tcBorders>
              <w:top w:val="nil"/>
              <w:left w:val="nil"/>
              <w:bottom w:val="nil"/>
              <w:right w:val="nil"/>
            </w:tcBorders>
            <w:noWrap/>
            <w:hideMark/>
          </w:tcPr>
          <w:p w:rsidR="00DE3B81" w:rsidRPr="00DE3B81" w:rsidRDefault="00DE3B81" w:rsidP="00DE3B81">
            <w:pPr>
              <w:jc w:val="both"/>
              <w:rPr>
                <w:rFonts w:ascii="Times New Roman" w:hAnsi="Times New Roman" w:cs="Times New Roman"/>
                <w:b/>
                <w:bCs/>
                <w:sz w:val="24"/>
              </w:rPr>
            </w:pPr>
            <w:r w:rsidRPr="00DE3B81">
              <w:rPr>
                <w:rFonts w:ascii="Times New Roman" w:hAnsi="Times New Roman" w:cs="Times New Roman"/>
                <w:b/>
                <w:bCs/>
                <w:sz w:val="24"/>
              </w:rPr>
              <w:t>kn</w:t>
            </w:r>
          </w:p>
        </w:tc>
        <w:tc>
          <w:tcPr>
            <w:tcW w:w="103" w:type="dxa"/>
            <w:tcBorders>
              <w:top w:val="nil"/>
              <w:left w:val="nil"/>
              <w:bottom w:val="nil"/>
              <w:right w:val="nil"/>
            </w:tcBorders>
            <w:noWrap/>
            <w:hideMark/>
          </w:tcPr>
          <w:p w:rsidR="00DE3B81" w:rsidRPr="00DE3B81" w:rsidRDefault="00DE3B81" w:rsidP="00DE3B81">
            <w:pPr>
              <w:jc w:val="both"/>
              <w:rPr>
                <w:rFonts w:ascii="Times New Roman" w:hAnsi="Times New Roman" w:cs="Times New Roman"/>
                <w:b/>
                <w:bCs/>
                <w:sz w:val="24"/>
              </w:rPr>
            </w:pPr>
          </w:p>
        </w:tc>
        <w:tc>
          <w:tcPr>
            <w:tcW w:w="103" w:type="dxa"/>
            <w:tcBorders>
              <w:top w:val="nil"/>
              <w:left w:val="nil"/>
              <w:bottom w:val="nil"/>
              <w:right w:val="nil"/>
            </w:tcBorders>
            <w:noWrap/>
            <w:hideMark/>
          </w:tcPr>
          <w:p w:rsidR="00DE3B81" w:rsidRPr="00DE3B81" w:rsidRDefault="00DE3B81" w:rsidP="00DE3B81">
            <w:pPr>
              <w:jc w:val="both"/>
              <w:rPr>
                <w:rFonts w:ascii="Times New Roman" w:hAnsi="Times New Roman" w:cs="Times New Roman"/>
                <w:sz w:val="24"/>
              </w:rPr>
            </w:pPr>
          </w:p>
        </w:tc>
        <w:tc>
          <w:tcPr>
            <w:tcW w:w="103" w:type="dxa"/>
            <w:tcBorders>
              <w:top w:val="nil"/>
              <w:left w:val="nil"/>
              <w:bottom w:val="nil"/>
              <w:right w:val="nil"/>
            </w:tcBorders>
            <w:noWrap/>
            <w:hideMark/>
          </w:tcPr>
          <w:p w:rsidR="00DE3B81" w:rsidRPr="00DE3B81" w:rsidRDefault="00DE3B81" w:rsidP="00DE3B81">
            <w:pPr>
              <w:jc w:val="both"/>
              <w:rPr>
                <w:rFonts w:ascii="Times New Roman" w:hAnsi="Times New Roman" w:cs="Times New Roman"/>
                <w:sz w:val="24"/>
              </w:rPr>
            </w:pPr>
          </w:p>
        </w:tc>
        <w:tc>
          <w:tcPr>
            <w:tcW w:w="103" w:type="dxa"/>
            <w:tcBorders>
              <w:top w:val="nil"/>
              <w:left w:val="nil"/>
              <w:bottom w:val="nil"/>
              <w:right w:val="nil"/>
            </w:tcBorders>
            <w:noWrap/>
            <w:hideMark/>
          </w:tcPr>
          <w:p w:rsidR="00DE3B81" w:rsidRPr="00DE3B81" w:rsidRDefault="00DE3B81" w:rsidP="00DE3B81">
            <w:pPr>
              <w:jc w:val="both"/>
              <w:rPr>
                <w:rFonts w:ascii="Times New Roman" w:hAnsi="Times New Roman" w:cs="Times New Roman"/>
                <w:sz w:val="24"/>
              </w:rPr>
            </w:pPr>
          </w:p>
        </w:tc>
        <w:tc>
          <w:tcPr>
            <w:tcW w:w="103" w:type="dxa"/>
            <w:tcBorders>
              <w:top w:val="nil"/>
              <w:left w:val="nil"/>
              <w:bottom w:val="nil"/>
              <w:right w:val="nil"/>
            </w:tcBorders>
            <w:noWrap/>
            <w:hideMark/>
          </w:tcPr>
          <w:p w:rsidR="00DE3B81" w:rsidRPr="00DE3B81" w:rsidRDefault="00DE3B81" w:rsidP="00DE3B81">
            <w:pPr>
              <w:jc w:val="both"/>
              <w:rPr>
                <w:rFonts w:ascii="Times New Roman" w:hAnsi="Times New Roman" w:cs="Times New Roman"/>
                <w:sz w:val="24"/>
              </w:rPr>
            </w:pPr>
          </w:p>
        </w:tc>
        <w:tc>
          <w:tcPr>
            <w:tcW w:w="3476" w:type="dxa"/>
            <w:tcBorders>
              <w:top w:val="nil"/>
              <w:left w:val="nil"/>
              <w:bottom w:val="nil"/>
              <w:right w:val="nil"/>
            </w:tcBorders>
            <w:noWrap/>
            <w:hideMark/>
          </w:tcPr>
          <w:p w:rsidR="00DE3B81" w:rsidRPr="00DE3B81" w:rsidRDefault="00DE3B81" w:rsidP="00DE3B81">
            <w:pPr>
              <w:jc w:val="both"/>
              <w:rPr>
                <w:rFonts w:ascii="Times New Roman" w:hAnsi="Times New Roman" w:cs="Times New Roman"/>
                <w:sz w:val="24"/>
              </w:rPr>
            </w:pPr>
          </w:p>
        </w:tc>
      </w:tr>
      <w:tr w:rsidR="00DE3B81" w:rsidRPr="00DE3B81" w:rsidTr="00AB2DA0">
        <w:trPr>
          <w:trHeight w:val="255"/>
        </w:trPr>
        <w:tc>
          <w:tcPr>
            <w:tcW w:w="1138" w:type="dxa"/>
            <w:tcBorders>
              <w:top w:val="nil"/>
              <w:left w:val="nil"/>
              <w:bottom w:val="nil"/>
              <w:right w:val="nil"/>
            </w:tcBorders>
            <w:noWrap/>
            <w:hideMark/>
          </w:tcPr>
          <w:p w:rsidR="00DE3B81" w:rsidRPr="00DE3B81" w:rsidRDefault="00DE3B81" w:rsidP="00DE3B81">
            <w:pPr>
              <w:jc w:val="both"/>
              <w:rPr>
                <w:rFonts w:ascii="Times New Roman" w:hAnsi="Times New Roman" w:cs="Times New Roman"/>
                <w:sz w:val="24"/>
              </w:rPr>
            </w:pPr>
          </w:p>
        </w:tc>
        <w:tc>
          <w:tcPr>
            <w:tcW w:w="2477" w:type="dxa"/>
            <w:tcBorders>
              <w:top w:val="nil"/>
              <w:left w:val="nil"/>
              <w:bottom w:val="nil"/>
              <w:right w:val="nil"/>
            </w:tcBorders>
            <w:noWrap/>
            <w:hideMark/>
          </w:tcPr>
          <w:p w:rsidR="00DE3B81" w:rsidRPr="00DE3B81" w:rsidRDefault="00DE3B81" w:rsidP="00DE3B81">
            <w:pPr>
              <w:jc w:val="both"/>
              <w:rPr>
                <w:rFonts w:ascii="Times New Roman" w:hAnsi="Times New Roman" w:cs="Times New Roman"/>
                <w:sz w:val="24"/>
              </w:rPr>
            </w:pPr>
          </w:p>
        </w:tc>
        <w:tc>
          <w:tcPr>
            <w:tcW w:w="3432" w:type="dxa"/>
            <w:tcBorders>
              <w:top w:val="nil"/>
              <w:left w:val="nil"/>
              <w:bottom w:val="nil"/>
              <w:right w:val="nil"/>
            </w:tcBorders>
            <w:noWrap/>
            <w:hideMark/>
          </w:tcPr>
          <w:p w:rsidR="00DE3B81" w:rsidRPr="00DE3B81" w:rsidRDefault="00DE3B81" w:rsidP="00DE3B81">
            <w:pPr>
              <w:jc w:val="both"/>
              <w:rPr>
                <w:rFonts w:ascii="Times New Roman" w:hAnsi="Times New Roman" w:cs="Times New Roman"/>
                <w:sz w:val="24"/>
              </w:rPr>
            </w:pPr>
          </w:p>
        </w:tc>
        <w:tc>
          <w:tcPr>
            <w:tcW w:w="668" w:type="dxa"/>
            <w:tcBorders>
              <w:top w:val="nil"/>
              <w:left w:val="nil"/>
              <w:bottom w:val="nil"/>
              <w:right w:val="nil"/>
            </w:tcBorders>
            <w:noWrap/>
            <w:hideMark/>
          </w:tcPr>
          <w:p w:rsidR="00DE3B81" w:rsidRPr="00DE3B81" w:rsidRDefault="00DE3B81" w:rsidP="00DE3B81">
            <w:pPr>
              <w:jc w:val="both"/>
              <w:rPr>
                <w:rFonts w:ascii="Times New Roman" w:hAnsi="Times New Roman" w:cs="Times New Roman"/>
                <w:sz w:val="24"/>
              </w:rPr>
            </w:pPr>
          </w:p>
        </w:tc>
        <w:tc>
          <w:tcPr>
            <w:tcW w:w="103" w:type="dxa"/>
            <w:tcBorders>
              <w:top w:val="nil"/>
              <w:left w:val="nil"/>
              <w:bottom w:val="nil"/>
              <w:right w:val="nil"/>
            </w:tcBorders>
            <w:noWrap/>
            <w:hideMark/>
          </w:tcPr>
          <w:p w:rsidR="00DE3B81" w:rsidRPr="00DE3B81" w:rsidRDefault="00DE3B81" w:rsidP="00DE3B81">
            <w:pPr>
              <w:jc w:val="both"/>
              <w:rPr>
                <w:rFonts w:ascii="Times New Roman" w:hAnsi="Times New Roman" w:cs="Times New Roman"/>
                <w:sz w:val="24"/>
              </w:rPr>
            </w:pPr>
          </w:p>
        </w:tc>
        <w:tc>
          <w:tcPr>
            <w:tcW w:w="103" w:type="dxa"/>
            <w:tcBorders>
              <w:top w:val="nil"/>
              <w:left w:val="nil"/>
              <w:bottom w:val="nil"/>
              <w:right w:val="nil"/>
            </w:tcBorders>
            <w:noWrap/>
            <w:hideMark/>
          </w:tcPr>
          <w:p w:rsidR="00DE3B81" w:rsidRPr="00DE3B81" w:rsidRDefault="00DE3B81" w:rsidP="00DE3B81">
            <w:pPr>
              <w:jc w:val="both"/>
              <w:rPr>
                <w:rFonts w:ascii="Times New Roman" w:hAnsi="Times New Roman" w:cs="Times New Roman"/>
                <w:sz w:val="24"/>
              </w:rPr>
            </w:pPr>
          </w:p>
        </w:tc>
        <w:tc>
          <w:tcPr>
            <w:tcW w:w="103" w:type="dxa"/>
            <w:tcBorders>
              <w:top w:val="nil"/>
              <w:left w:val="nil"/>
              <w:bottom w:val="nil"/>
              <w:right w:val="nil"/>
            </w:tcBorders>
            <w:noWrap/>
            <w:hideMark/>
          </w:tcPr>
          <w:p w:rsidR="00DE3B81" w:rsidRPr="00DE3B81" w:rsidRDefault="00DE3B81" w:rsidP="00DE3B81">
            <w:pPr>
              <w:jc w:val="both"/>
              <w:rPr>
                <w:rFonts w:ascii="Times New Roman" w:hAnsi="Times New Roman" w:cs="Times New Roman"/>
                <w:sz w:val="24"/>
              </w:rPr>
            </w:pPr>
          </w:p>
        </w:tc>
        <w:tc>
          <w:tcPr>
            <w:tcW w:w="103" w:type="dxa"/>
            <w:tcBorders>
              <w:top w:val="nil"/>
              <w:left w:val="nil"/>
              <w:bottom w:val="nil"/>
              <w:right w:val="nil"/>
            </w:tcBorders>
            <w:noWrap/>
            <w:hideMark/>
          </w:tcPr>
          <w:p w:rsidR="00DE3B81" w:rsidRPr="00DE3B81" w:rsidRDefault="00DE3B81" w:rsidP="00DE3B81">
            <w:pPr>
              <w:jc w:val="both"/>
              <w:rPr>
                <w:rFonts w:ascii="Times New Roman" w:hAnsi="Times New Roman" w:cs="Times New Roman"/>
                <w:sz w:val="24"/>
              </w:rPr>
            </w:pPr>
          </w:p>
        </w:tc>
        <w:tc>
          <w:tcPr>
            <w:tcW w:w="103" w:type="dxa"/>
            <w:tcBorders>
              <w:top w:val="nil"/>
              <w:left w:val="nil"/>
              <w:bottom w:val="nil"/>
              <w:right w:val="nil"/>
            </w:tcBorders>
            <w:noWrap/>
            <w:hideMark/>
          </w:tcPr>
          <w:p w:rsidR="00DE3B81" w:rsidRPr="00DE3B81" w:rsidRDefault="00DE3B81" w:rsidP="00DE3B81">
            <w:pPr>
              <w:jc w:val="both"/>
              <w:rPr>
                <w:rFonts w:ascii="Times New Roman" w:hAnsi="Times New Roman" w:cs="Times New Roman"/>
                <w:sz w:val="24"/>
              </w:rPr>
            </w:pPr>
          </w:p>
        </w:tc>
        <w:tc>
          <w:tcPr>
            <w:tcW w:w="3476" w:type="dxa"/>
            <w:tcBorders>
              <w:top w:val="nil"/>
              <w:left w:val="nil"/>
              <w:bottom w:val="nil"/>
              <w:right w:val="nil"/>
            </w:tcBorders>
            <w:noWrap/>
            <w:hideMark/>
          </w:tcPr>
          <w:p w:rsidR="00DE3B81" w:rsidRPr="00DE3B81" w:rsidRDefault="00DE3B81" w:rsidP="00DE3B81">
            <w:pPr>
              <w:jc w:val="both"/>
              <w:rPr>
                <w:rFonts w:ascii="Times New Roman" w:hAnsi="Times New Roman" w:cs="Times New Roman"/>
                <w:sz w:val="24"/>
              </w:rPr>
            </w:pPr>
          </w:p>
        </w:tc>
      </w:tr>
      <w:tr w:rsidR="00DE3B81" w:rsidRPr="00DE3B81" w:rsidTr="00AB2DA0">
        <w:trPr>
          <w:trHeight w:val="255"/>
        </w:trPr>
        <w:tc>
          <w:tcPr>
            <w:tcW w:w="11706" w:type="dxa"/>
            <w:gridSpan w:val="10"/>
            <w:tcBorders>
              <w:top w:val="nil"/>
              <w:left w:val="nil"/>
              <w:bottom w:val="nil"/>
              <w:right w:val="nil"/>
            </w:tcBorders>
            <w:noWrap/>
            <w:hideMark/>
          </w:tcPr>
          <w:p w:rsidR="00DE3B81" w:rsidRPr="00DE3B81" w:rsidRDefault="00DE3B81" w:rsidP="00DE3B81">
            <w:pPr>
              <w:jc w:val="both"/>
              <w:rPr>
                <w:rFonts w:ascii="Times New Roman" w:hAnsi="Times New Roman" w:cs="Times New Roman"/>
                <w:b/>
                <w:bCs/>
                <w:sz w:val="24"/>
              </w:rPr>
            </w:pPr>
            <w:r w:rsidRPr="00DE3B81">
              <w:rPr>
                <w:rFonts w:ascii="Times New Roman" w:hAnsi="Times New Roman" w:cs="Times New Roman"/>
                <w:b/>
                <w:bCs/>
                <w:sz w:val="24"/>
              </w:rPr>
              <w:t>Članak 2.</w:t>
            </w:r>
          </w:p>
        </w:tc>
      </w:tr>
      <w:tr w:rsidR="00DE3B81" w:rsidRPr="00DE3B81" w:rsidTr="00AB2DA0">
        <w:trPr>
          <w:trHeight w:val="255"/>
        </w:trPr>
        <w:tc>
          <w:tcPr>
            <w:tcW w:w="11706" w:type="dxa"/>
            <w:gridSpan w:val="10"/>
            <w:tcBorders>
              <w:top w:val="nil"/>
            </w:tcBorders>
            <w:noWrap/>
            <w:hideMark/>
          </w:tcPr>
          <w:p w:rsidR="00DE3B81" w:rsidRPr="00DE3B81" w:rsidRDefault="00DE3B81" w:rsidP="00DE3B81">
            <w:pPr>
              <w:jc w:val="both"/>
              <w:rPr>
                <w:rFonts w:ascii="Times New Roman" w:hAnsi="Times New Roman" w:cs="Times New Roman"/>
                <w:sz w:val="24"/>
              </w:rPr>
            </w:pPr>
            <w:r w:rsidRPr="00DE3B81">
              <w:rPr>
                <w:rFonts w:ascii="Times New Roman" w:hAnsi="Times New Roman" w:cs="Times New Roman"/>
                <w:sz w:val="24"/>
              </w:rPr>
              <w:t>Prihodi i rashodi iz članka 1. Plana su:</w:t>
            </w:r>
          </w:p>
        </w:tc>
      </w:tr>
      <w:tr w:rsidR="00DE3B81" w:rsidRPr="00DE3B81" w:rsidTr="00AB2DA0">
        <w:trPr>
          <w:trHeight w:val="255"/>
        </w:trPr>
        <w:tc>
          <w:tcPr>
            <w:tcW w:w="1138" w:type="dxa"/>
            <w:noWrap/>
            <w:hideMark/>
          </w:tcPr>
          <w:p w:rsidR="00DE3B81" w:rsidRPr="00DE3B81" w:rsidRDefault="00DE3B81" w:rsidP="00DE3B81">
            <w:pPr>
              <w:jc w:val="both"/>
              <w:rPr>
                <w:rFonts w:ascii="Times New Roman" w:hAnsi="Times New Roman" w:cs="Times New Roman"/>
                <w:sz w:val="24"/>
              </w:rPr>
            </w:pPr>
          </w:p>
        </w:tc>
        <w:tc>
          <w:tcPr>
            <w:tcW w:w="2477" w:type="dxa"/>
            <w:noWrap/>
            <w:hideMark/>
          </w:tcPr>
          <w:p w:rsidR="00DE3B81" w:rsidRPr="00DE3B81" w:rsidRDefault="00DE3B81" w:rsidP="00DE3B81">
            <w:pPr>
              <w:jc w:val="both"/>
              <w:rPr>
                <w:rFonts w:ascii="Times New Roman" w:hAnsi="Times New Roman" w:cs="Times New Roman"/>
                <w:sz w:val="24"/>
              </w:rPr>
            </w:pPr>
          </w:p>
        </w:tc>
        <w:tc>
          <w:tcPr>
            <w:tcW w:w="3432" w:type="dxa"/>
            <w:noWrap/>
            <w:hideMark/>
          </w:tcPr>
          <w:p w:rsidR="00DE3B81" w:rsidRPr="00DE3B81" w:rsidRDefault="00DE3B81" w:rsidP="00DE3B81">
            <w:pPr>
              <w:jc w:val="both"/>
              <w:rPr>
                <w:rFonts w:ascii="Times New Roman" w:hAnsi="Times New Roman" w:cs="Times New Roman"/>
                <w:sz w:val="24"/>
              </w:rPr>
            </w:pPr>
          </w:p>
        </w:tc>
        <w:tc>
          <w:tcPr>
            <w:tcW w:w="668" w:type="dxa"/>
            <w:noWrap/>
            <w:hideMark/>
          </w:tcPr>
          <w:p w:rsidR="00DE3B81" w:rsidRPr="00DE3B81" w:rsidRDefault="00DE3B81" w:rsidP="00DE3B81">
            <w:pPr>
              <w:jc w:val="both"/>
              <w:rPr>
                <w:rFonts w:ascii="Times New Roman" w:hAnsi="Times New Roman" w:cs="Times New Roman"/>
                <w:sz w:val="24"/>
              </w:rPr>
            </w:pPr>
          </w:p>
        </w:tc>
        <w:tc>
          <w:tcPr>
            <w:tcW w:w="103" w:type="dxa"/>
            <w:noWrap/>
            <w:hideMark/>
          </w:tcPr>
          <w:p w:rsidR="00DE3B81" w:rsidRPr="00DE3B81" w:rsidRDefault="00DE3B81" w:rsidP="00DE3B81">
            <w:pPr>
              <w:jc w:val="both"/>
              <w:rPr>
                <w:rFonts w:ascii="Times New Roman" w:hAnsi="Times New Roman" w:cs="Times New Roman"/>
                <w:sz w:val="24"/>
              </w:rPr>
            </w:pPr>
          </w:p>
        </w:tc>
        <w:tc>
          <w:tcPr>
            <w:tcW w:w="103" w:type="dxa"/>
            <w:noWrap/>
            <w:hideMark/>
          </w:tcPr>
          <w:p w:rsidR="00DE3B81" w:rsidRPr="00DE3B81" w:rsidRDefault="00DE3B81" w:rsidP="00DE3B81">
            <w:pPr>
              <w:jc w:val="both"/>
              <w:rPr>
                <w:rFonts w:ascii="Times New Roman" w:hAnsi="Times New Roman" w:cs="Times New Roman"/>
                <w:sz w:val="24"/>
              </w:rPr>
            </w:pPr>
          </w:p>
        </w:tc>
        <w:tc>
          <w:tcPr>
            <w:tcW w:w="103" w:type="dxa"/>
            <w:noWrap/>
            <w:hideMark/>
          </w:tcPr>
          <w:p w:rsidR="00DE3B81" w:rsidRPr="00DE3B81" w:rsidRDefault="00DE3B81" w:rsidP="00DE3B81">
            <w:pPr>
              <w:jc w:val="both"/>
              <w:rPr>
                <w:rFonts w:ascii="Times New Roman" w:hAnsi="Times New Roman" w:cs="Times New Roman"/>
                <w:sz w:val="24"/>
              </w:rPr>
            </w:pPr>
          </w:p>
        </w:tc>
        <w:tc>
          <w:tcPr>
            <w:tcW w:w="103" w:type="dxa"/>
            <w:noWrap/>
            <w:hideMark/>
          </w:tcPr>
          <w:p w:rsidR="00DE3B81" w:rsidRPr="00DE3B81" w:rsidRDefault="00DE3B81" w:rsidP="00DE3B81">
            <w:pPr>
              <w:jc w:val="both"/>
              <w:rPr>
                <w:rFonts w:ascii="Times New Roman" w:hAnsi="Times New Roman" w:cs="Times New Roman"/>
                <w:sz w:val="24"/>
              </w:rPr>
            </w:pPr>
          </w:p>
        </w:tc>
        <w:tc>
          <w:tcPr>
            <w:tcW w:w="103" w:type="dxa"/>
            <w:noWrap/>
            <w:hideMark/>
          </w:tcPr>
          <w:p w:rsidR="00DE3B81" w:rsidRPr="00DE3B81" w:rsidRDefault="00DE3B81" w:rsidP="00DE3B81">
            <w:pPr>
              <w:jc w:val="both"/>
              <w:rPr>
                <w:rFonts w:ascii="Times New Roman" w:hAnsi="Times New Roman" w:cs="Times New Roman"/>
                <w:sz w:val="24"/>
              </w:rPr>
            </w:pPr>
          </w:p>
        </w:tc>
        <w:tc>
          <w:tcPr>
            <w:tcW w:w="3476" w:type="dxa"/>
            <w:noWrap/>
            <w:hideMark/>
          </w:tcPr>
          <w:p w:rsidR="00DE3B81" w:rsidRPr="00DE3B81" w:rsidRDefault="00DE3B81" w:rsidP="00DE3B81">
            <w:pPr>
              <w:jc w:val="both"/>
              <w:rPr>
                <w:rFonts w:ascii="Times New Roman" w:hAnsi="Times New Roman" w:cs="Times New Roman"/>
                <w:sz w:val="24"/>
              </w:rPr>
            </w:pPr>
          </w:p>
        </w:tc>
      </w:tr>
      <w:tr w:rsidR="00DE3B81" w:rsidRPr="00DE3B81" w:rsidTr="00AB2DA0">
        <w:trPr>
          <w:trHeight w:val="600"/>
        </w:trPr>
        <w:tc>
          <w:tcPr>
            <w:tcW w:w="1138" w:type="dxa"/>
            <w:noWrap/>
            <w:hideMark/>
          </w:tcPr>
          <w:p w:rsidR="00DE3B81" w:rsidRPr="00DE3B81" w:rsidRDefault="00DE3B81" w:rsidP="00DE3B81">
            <w:pPr>
              <w:jc w:val="both"/>
              <w:rPr>
                <w:rFonts w:ascii="Times New Roman" w:hAnsi="Times New Roman" w:cs="Times New Roman"/>
                <w:sz w:val="24"/>
              </w:rPr>
            </w:pPr>
            <w:r w:rsidRPr="00DE3B81">
              <w:rPr>
                <w:rFonts w:ascii="Times New Roman" w:hAnsi="Times New Roman" w:cs="Times New Roman"/>
                <w:sz w:val="24"/>
              </w:rPr>
              <w:t>Šifra</w:t>
            </w:r>
          </w:p>
        </w:tc>
        <w:tc>
          <w:tcPr>
            <w:tcW w:w="7092" w:type="dxa"/>
            <w:gridSpan w:val="8"/>
            <w:noWrap/>
            <w:hideMark/>
          </w:tcPr>
          <w:p w:rsidR="00DE3B81" w:rsidRPr="00DE3B81" w:rsidRDefault="00DE3B81" w:rsidP="00DE3B81">
            <w:pPr>
              <w:jc w:val="both"/>
              <w:rPr>
                <w:rFonts w:ascii="Times New Roman" w:hAnsi="Times New Roman" w:cs="Times New Roman"/>
                <w:b/>
                <w:bCs/>
                <w:sz w:val="24"/>
              </w:rPr>
            </w:pPr>
            <w:r w:rsidRPr="00DE3B81">
              <w:rPr>
                <w:rFonts w:ascii="Times New Roman" w:hAnsi="Times New Roman" w:cs="Times New Roman"/>
                <w:b/>
                <w:bCs/>
                <w:sz w:val="24"/>
              </w:rPr>
              <w:t>A) PRIHODI</w:t>
            </w:r>
          </w:p>
        </w:tc>
        <w:tc>
          <w:tcPr>
            <w:tcW w:w="3476" w:type="dxa"/>
            <w:hideMark/>
          </w:tcPr>
          <w:p w:rsidR="00DE3B81" w:rsidRPr="00DE3B81" w:rsidRDefault="00DE3B81" w:rsidP="00DE3B81">
            <w:pPr>
              <w:jc w:val="both"/>
              <w:rPr>
                <w:rFonts w:ascii="Times New Roman" w:hAnsi="Times New Roman" w:cs="Times New Roman"/>
                <w:b/>
                <w:bCs/>
                <w:sz w:val="24"/>
              </w:rPr>
            </w:pPr>
            <w:r w:rsidRPr="00DE3B81">
              <w:rPr>
                <w:rFonts w:ascii="Times New Roman" w:hAnsi="Times New Roman" w:cs="Times New Roman"/>
                <w:b/>
                <w:bCs/>
                <w:sz w:val="24"/>
              </w:rPr>
              <w:t>IZNOS                                  (u kunama)</w:t>
            </w:r>
          </w:p>
        </w:tc>
      </w:tr>
      <w:tr w:rsidR="00DE3B81" w:rsidRPr="00DE3B81" w:rsidTr="00AB2DA0">
        <w:trPr>
          <w:trHeight w:val="499"/>
        </w:trPr>
        <w:tc>
          <w:tcPr>
            <w:tcW w:w="1138" w:type="dxa"/>
            <w:noWrap/>
            <w:hideMark/>
          </w:tcPr>
          <w:p w:rsidR="00DE3B81" w:rsidRPr="00DE3B81" w:rsidRDefault="00DE3B81" w:rsidP="00DE3B81">
            <w:pPr>
              <w:jc w:val="both"/>
              <w:rPr>
                <w:rFonts w:ascii="Times New Roman" w:hAnsi="Times New Roman" w:cs="Times New Roman"/>
                <w:b/>
                <w:bCs/>
                <w:sz w:val="24"/>
              </w:rPr>
            </w:pPr>
            <w:r w:rsidRPr="00DE3B81">
              <w:rPr>
                <w:rFonts w:ascii="Times New Roman" w:hAnsi="Times New Roman" w:cs="Times New Roman"/>
                <w:b/>
                <w:bCs/>
                <w:sz w:val="24"/>
              </w:rPr>
              <w:t>671</w:t>
            </w:r>
          </w:p>
        </w:tc>
        <w:tc>
          <w:tcPr>
            <w:tcW w:w="7092" w:type="dxa"/>
            <w:gridSpan w:val="8"/>
            <w:noWrap/>
            <w:hideMark/>
          </w:tcPr>
          <w:p w:rsidR="00DE3B81" w:rsidRPr="00DE3B81" w:rsidRDefault="00DE3B81" w:rsidP="00DE3B81">
            <w:pPr>
              <w:jc w:val="both"/>
              <w:rPr>
                <w:rFonts w:ascii="Times New Roman" w:hAnsi="Times New Roman" w:cs="Times New Roman"/>
                <w:b/>
                <w:bCs/>
                <w:sz w:val="24"/>
              </w:rPr>
            </w:pPr>
            <w:r w:rsidRPr="00DE3B81">
              <w:rPr>
                <w:rFonts w:ascii="Times New Roman" w:hAnsi="Times New Roman" w:cs="Times New Roman"/>
                <w:b/>
                <w:bCs/>
                <w:sz w:val="24"/>
              </w:rPr>
              <w:t>PRIHODI IZ PRORAČUNA GRADA ZAGREBA ZA FINANCIRANJE REDOVNE DJELATNOSTI</w:t>
            </w:r>
          </w:p>
        </w:tc>
        <w:tc>
          <w:tcPr>
            <w:tcW w:w="3476" w:type="dxa"/>
            <w:noWrap/>
            <w:hideMark/>
          </w:tcPr>
          <w:p w:rsidR="00DE3B81" w:rsidRPr="00DE3B81" w:rsidRDefault="00DE3B81" w:rsidP="00DE3B81">
            <w:pPr>
              <w:jc w:val="both"/>
              <w:rPr>
                <w:rFonts w:ascii="Times New Roman" w:hAnsi="Times New Roman" w:cs="Times New Roman"/>
                <w:b/>
                <w:bCs/>
                <w:sz w:val="24"/>
              </w:rPr>
            </w:pPr>
            <w:r w:rsidRPr="00DE3B81">
              <w:rPr>
                <w:rFonts w:ascii="Times New Roman" w:hAnsi="Times New Roman" w:cs="Times New Roman"/>
                <w:b/>
                <w:bCs/>
                <w:sz w:val="24"/>
              </w:rPr>
              <w:t>52.173.000,00</w:t>
            </w:r>
          </w:p>
        </w:tc>
      </w:tr>
      <w:tr w:rsidR="00DE3B81" w:rsidRPr="00DE3B81" w:rsidTr="00AB2DA0">
        <w:trPr>
          <w:trHeight w:val="499"/>
        </w:trPr>
        <w:tc>
          <w:tcPr>
            <w:tcW w:w="1138" w:type="dxa"/>
            <w:noWrap/>
            <w:hideMark/>
          </w:tcPr>
          <w:p w:rsidR="00DE3B81" w:rsidRPr="00DE3B81" w:rsidRDefault="00DE3B81" w:rsidP="00DE3B81">
            <w:pPr>
              <w:jc w:val="both"/>
              <w:rPr>
                <w:rFonts w:ascii="Times New Roman" w:hAnsi="Times New Roman" w:cs="Times New Roman"/>
                <w:sz w:val="24"/>
              </w:rPr>
            </w:pPr>
            <w:r w:rsidRPr="00DE3B81">
              <w:rPr>
                <w:rFonts w:ascii="Times New Roman" w:hAnsi="Times New Roman" w:cs="Times New Roman"/>
                <w:sz w:val="24"/>
              </w:rPr>
              <w:t>6711</w:t>
            </w:r>
          </w:p>
        </w:tc>
        <w:tc>
          <w:tcPr>
            <w:tcW w:w="7092" w:type="dxa"/>
            <w:gridSpan w:val="8"/>
            <w:noWrap/>
            <w:hideMark/>
          </w:tcPr>
          <w:p w:rsidR="00DE3B81" w:rsidRPr="00DE3B81" w:rsidRDefault="00DE3B81" w:rsidP="00DE3B81">
            <w:pPr>
              <w:jc w:val="both"/>
              <w:rPr>
                <w:rFonts w:ascii="Times New Roman" w:hAnsi="Times New Roman" w:cs="Times New Roman"/>
                <w:sz w:val="24"/>
              </w:rPr>
            </w:pPr>
            <w:r w:rsidRPr="00DE3B81">
              <w:rPr>
                <w:rFonts w:ascii="Times New Roman" w:hAnsi="Times New Roman" w:cs="Times New Roman"/>
                <w:sz w:val="24"/>
              </w:rPr>
              <w:t>PRIHODI ZA FINANCIRANJE RASHODA POSLOVANJA</w:t>
            </w:r>
          </w:p>
        </w:tc>
        <w:tc>
          <w:tcPr>
            <w:tcW w:w="3476" w:type="dxa"/>
            <w:noWrap/>
            <w:hideMark/>
          </w:tcPr>
          <w:p w:rsidR="00DE3B81" w:rsidRPr="00DE3B81" w:rsidRDefault="00DE3B81" w:rsidP="00DE3B81">
            <w:pPr>
              <w:jc w:val="both"/>
              <w:rPr>
                <w:rFonts w:ascii="Times New Roman" w:hAnsi="Times New Roman" w:cs="Times New Roman"/>
                <w:sz w:val="24"/>
              </w:rPr>
            </w:pPr>
            <w:r w:rsidRPr="00DE3B81">
              <w:rPr>
                <w:rFonts w:ascii="Times New Roman" w:hAnsi="Times New Roman" w:cs="Times New Roman"/>
                <w:sz w:val="24"/>
              </w:rPr>
              <w:t>49.983.000,00</w:t>
            </w:r>
          </w:p>
        </w:tc>
      </w:tr>
      <w:tr w:rsidR="00DE3B81" w:rsidRPr="00DE3B81" w:rsidTr="00AB2DA0">
        <w:trPr>
          <w:trHeight w:val="499"/>
        </w:trPr>
        <w:tc>
          <w:tcPr>
            <w:tcW w:w="1138" w:type="dxa"/>
            <w:noWrap/>
            <w:hideMark/>
          </w:tcPr>
          <w:p w:rsidR="00DE3B81" w:rsidRPr="00DE3B81" w:rsidRDefault="00DE3B81" w:rsidP="00DE3B81">
            <w:pPr>
              <w:jc w:val="both"/>
              <w:rPr>
                <w:rFonts w:ascii="Times New Roman" w:hAnsi="Times New Roman" w:cs="Times New Roman"/>
                <w:sz w:val="24"/>
              </w:rPr>
            </w:pPr>
            <w:r w:rsidRPr="00DE3B81">
              <w:rPr>
                <w:rFonts w:ascii="Times New Roman" w:hAnsi="Times New Roman" w:cs="Times New Roman"/>
                <w:sz w:val="24"/>
              </w:rPr>
              <w:t>6712</w:t>
            </w:r>
          </w:p>
        </w:tc>
        <w:tc>
          <w:tcPr>
            <w:tcW w:w="7092" w:type="dxa"/>
            <w:gridSpan w:val="8"/>
            <w:hideMark/>
          </w:tcPr>
          <w:p w:rsidR="00DE3B81" w:rsidRPr="00DE3B81" w:rsidRDefault="00DE3B81" w:rsidP="00DE3B81">
            <w:pPr>
              <w:jc w:val="both"/>
              <w:rPr>
                <w:rFonts w:ascii="Times New Roman" w:hAnsi="Times New Roman" w:cs="Times New Roman"/>
                <w:sz w:val="24"/>
              </w:rPr>
            </w:pPr>
            <w:r w:rsidRPr="00DE3B81">
              <w:rPr>
                <w:rFonts w:ascii="Times New Roman" w:hAnsi="Times New Roman" w:cs="Times New Roman"/>
                <w:sz w:val="24"/>
              </w:rPr>
              <w:t>PRIHODI ZA FINANCIRANJE RASHODA ZA NABAVU NEFINANCIJSKE IMOVINE</w:t>
            </w:r>
          </w:p>
        </w:tc>
        <w:tc>
          <w:tcPr>
            <w:tcW w:w="3476" w:type="dxa"/>
            <w:noWrap/>
            <w:hideMark/>
          </w:tcPr>
          <w:p w:rsidR="00DE3B81" w:rsidRPr="00DE3B81" w:rsidRDefault="00DE3B81" w:rsidP="00DE3B81">
            <w:pPr>
              <w:jc w:val="both"/>
              <w:rPr>
                <w:rFonts w:ascii="Times New Roman" w:hAnsi="Times New Roman" w:cs="Times New Roman"/>
                <w:sz w:val="24"/>
              </w:rPr>
            </w:pPr>
            <w:r w:rsidRPr="00DE3B81">
              <w:rPr>
                <w:rFonts w:ascii="Times New Roman" w:hAnsi="Times New Roman" w:cs="Times New Roman"/>
                <w:sz w:val="24"/>
              </w:rPr>
              <w:t>2.190.000,00</w:t>
            </w:r>
          </w:p>
        </w:tc>
      </w:tr>
      <w:tr w:rsidR="00DE3B81" w:rsidRPr="00DE3B81" w:rsidTr="00AB2DA0">
        <w:trPr>
          <w:trHeight w:val="300"/>
        </w:trPr>
        <w:tc>
          <w:tcPr>
            <w:tcW w:w="1138" w:type="dxa"/>
            <w:noWrap/>
            <w:hideMark/>
          </w:tcPr>
          <w:p w:rsidR="00DE3B81" w:rsidRPr="00DE3B81" w:rsidRDefault="00DE3B81" w:rsidP="00DE3B81">
            <w:pPr>
              <w:jc w:val="both"/>
              <w:rPr>
                <w:rFonts w:ascii="Times New Roman" w:hAnsi="Times New Roman" w:cs="Times New Roman"/>
                <w:sz w:val="24"/>
              </w:rPr>
            </w:pPr>
          </w:p>
        </w:tc>
        <w:tc>
          <w:tcPr>
            <w:tcW w:w="7092" w:type="dxa"/>
            <w:gridSpan w:val="8"/>
            <w:noWrap/>
            <w:hideMark/>
          </w:tcPr>
          <w:p w:rsidR="00DE3B81" w:rsidRPr="00DE3B81" w:rsidRDefault="00DE3B81" w:rsidP="00DE3B81">
            <w:pPr>
              <w:jc w:val="both"/>
              <w:rPr>
                <w:rFonts w:ascii="Times New Roman" w:hAnsi="Times New Roman" w:cs="Times New Roman"/>
                <w:sz w:val="24"/>
              </w:rPr>
            </w:pPr>
          </w:p>
        </w:tc>
        <w:tc>
          <w:tcPr>
            <w:tcW w:w="3476" w:type="dxa"/>
            <w:noWrap/>
            <w:hideMark/>
          </w:tcPr>
          <w:p w:rsidR="00DE3B81" w:rsidRPr="00DE3B81" w:rsidRDefault="00DE3B81" w:rsidP="00DE3B81">
            <w:pPr>
              <w:jc w:val="both"/>
              <w:rPr>
                <w:rFonts w:ascii="Times New Roman" w:hAnsi="Times New Roman" w:cs="Times New Roman"/>
                <w:sz w:val="24"/>
              </w:rPr>
            </w:pPr>
          </w:p>
        </w:tc>
      </w:tr>
      <w:tr w:rsidR="00DE3B81" w:rsidRPr="00DE3B81" w:rsidTr="00AB2DA0">
        <w:trPr>
          <w:trHeight w:val="702"/>
        </w:trPr>
        <w:tc>
          <w:tcPr>
            <w:tcW w:w="1138" w:type="dxa"/>
            <w:noWrap/>
            <w:hideMark/>
          </w:tcPr>
          <w:p w:rsidR="00DE3B81" w:rsidRPr="00DE3B81" w:rsidRDefault="00DE3B81" w:rsidP="00DE3B81">
            <w:pPr>
              <w:jc w:val="both"/>
              <w:rPr>
                <w:rFonts w:ascii="Times New Roman" w:hAnsi="Times New Roman" w:cs="Times New Roman"/>
                <w:sz w:val="24"/>
              </w:rPr>
            </w:pPr>
            <w:r w:rsidRPr="00DE3B81">
              <w:rPr>
                <w:rFonts w:ascii="Times New Roman" w:hAnsi="Times New Roman" w:cs="Times New Roman"/>
                <w:sz w:val="24"/>
              </w:rPr>
              <w:t>Šifra</w:t>
            </w:r>
          </w:p>
        </w:tc>
        <w:tc>
          <w:tcPr>
            <w:tcW w:w="7092" w:type="dxa"/>
            <w:gridSpan w:val="8"/>
            <w:noWrap/>
            <w:hideMark/>
          </w:tcPr>
          <w:p w:rsidR="00DE3B81" w:rsidRPr="00DE3B81" w:rsidRDefault="00DE3B81" w:rsidP="00DE3B81">
            <w:pPr>
              <w:jc w:val="both"/>
              <w:rPr>
                <w:rFonts w:ascii="Times New Roman" w:hAnsi="Times New Roman" w:cs="Times New Roman"/>
                <w:b/>
                <w:bCs/>
                <w:sz w:val="24"/>
              </w:rPr>
            </w:pPr>
            <w:r w:rsidRPr="00DE3B81">
              <w:rPr>
                <w:rFonts w:ascii="Times New Roman" w:hAnsi="Times New Roman" w:cs="Times New Roman"/>
                <w:b/>
                <w:bCs/>
                <w:sz w:val="24"/>
              </w:rPr>
              <w:t>B) RASHODI</w:t>
            </w:r>
          </w:p>
        </w:tc>
        <w:tc>
          <w:tcPr>
            <w:tcW w:w="3476" w:type="dxa"/>
            <w:hideMark/>
          </w:tcPr>
          <w:p w:rsidR="00DE3B81" w:rsidRPr="00DE3B81" w:rsidRDefault="00DE3B81" w:rsidP="00DE3B81">
            <w:pPr>
              <w:jc w:val="both"/>
              <w:rPr>
                <w:rFonts w:ascii="Times New Roman" w:hAnsi="Times New Roman" w:cs="Times New Roman"/>
                <w:b/>
                <w:bCs/>
                <w:sz w:val="24"/>
              </w:rPr>
            </w:pPr>
            <w:r w:rsidRPr="00DE3B81">
              <w:rPr>
                <w:rFonts w:ascii="Times New Roman" w:hAnsi="Times New Roman" w:cs="Times New Roman"/>
                <w:b/>
                <w:bCs/>
                <w:sz w:val="24"/>
              </w:rPr>
              <w:t>IZNOS                             (u kunama)</w:t>
            </w:r>
          </w:p>
        </w:tc>
      </w:tr>
      <w:tr w:rsidR="00DE3B81" w:rsidRPr="00DE3B81" w:rsidTr="00AB2DA0">
        <w:trPr>
          <w:trHeight w:val="499"/>
        </w:trPr>
        <w:tc>
          <w:tcPr>
            <w:tcW w:w="1138" w:type="dxa"/>
            <w:noWrap/>
            <w:hideMark/>
          </w:tcPr>
          <w:p w:rsidR="00DE3B81" w:rsidRPr="00DE3B81" w:rsidRDefault="00DE3B81" w:rsidP="00DE3B81">
            <w:pPr>
              <w:jc w:val="both"/>
              <w:rPr>
                <w:rFonts w:ascii="Times New Roman" w:hAnsi="Times New Roman" w:cs="Times New Roman"/>
                <w:sz w:val="24"/>
              </w:rPr>
            </w:pPr>
            <w:r w:rsidRPr="00DE3B81">
              <w:rPr>
                <w:rFonts w:ascii="Times New Roman" w:hAnsi="Times New Roman" w:cs="Times New Roman"/>
                <w:sz w:val="24"/>
              </w:rPr>
              <w:t> </w:t>
            </w:r>
          </w:p>
        </w:tc>
        <w:tc>
          <w:tcPr>
            <w:tcW w:w="7092" w:type="dxa"/>
            <w:gridSpan w:val="8"/>
            <w:noWrap/>
            <w:hideMark/>
          </w:tcPr>
          <w:p w:rsidR="00DE3B81" w:rsidRPr="00DE3B81" w:rsidRDefault="00DE3B81" w:rsidP="00DE3B81">
            <w:pPr>
              <w:jc w:val="both"/>
              <w:rPr>
                <w:rFonts w:ascii="Times New Roman" w:hAnsi="Times New Roman" w:cs="Times New Roman"/>
                <w:b/>
                <w:bCs/>
                <w:sz w:val="24"/>
              </w:rPr>
            </w:pPr>
            <w:r w:rsidRPr="00DE3B81">
              <w:rPr>
                <w:rFonts w:ascii="Times New Roman" w:hAnsi="Times New Roman" w:cs="Times New Roman"/>
                <w:b/>
                <w:bCs/>
                <w:sz w:val="24"/>
              </w:rPr>
              <w:t>RASHODI GRADSKE ČETVRTI UKUPNO</w:t>
            </w:r>
          </w:p>
        </w:tc>
        <w:tc>
          <w:tcPr>
            <w:tcW w:w="3476" w:type="dxa"/>
            <w:noWrap/>
            <w:hideMark/>
          </w:tcPr>
          <w:p w:rsidR="00DE3B81" w:rsidRPr="00DE3B81" w:rsidRDefault="00DE3B81" w:rsidP="00DE3B81">
            <w:pPr>
              <w:jc w:val="both"/>
              <w:rPr>
                <w:rFonts w:ascii="Times New Roman" w:hAnsi="Times New Roman" w:cs="Times New Roman"/>
                <w:b/>
                <w:bCs/>
                <w:sz w:val="24"/>
              </w:rPr>
            </w:pPr>
            <w:r w:rsidRPr="00DE3B81">
              <w:rPr>
                <w:rFonts w:ascii="Times New Roman" w:hAnsi="Times New Roman" w:cs="Times New Roman"/>
                <w:b/>
                <w:bCs/>
                <w:sz w:val="24"/>
              </w:rPr>
              <w:t>52.173.000,00</w:t>
            </w:r>
          </w:p>
        </w:tc>
      </w:tr>
      <w:tr w:rsidR="00DE3B81" w:rsidRPr="00DE3B81" w:rsidTr="00AB2DA0">
        <w:trPr>
          <w:trHeight w:val="499"/>
        </w:trPr>
        <w:tc>
          <w:tcPr>
            <w:tcW w:w="1138" w:type="dxa"/>
            <w:noWrap/>
            <w:hideMark/>
          </w:tcPr>
          <w:p w:rsidR="00DE3B81" w:rsidRPr="00DE3B81" w:rsidRDefault="00DE3B81" w:rsidP="00DE3B81">
            <w:pPr>
              <w:jc w:val="both"/>
              <w:rPr>
                <w:rFonts w:ascii="Times New Roman" w:hAnsi="Times New Roman" w:cs="Times New Roman"/>
                <w:sz w:val="24"/>
              </w:rPr>
            </w:pPr>
            <w:r w:rsidRPr="00DE3B81">
              <w:rPr>
                <w:rFonts w:ascii="Times New Roman" w:hAnsi="Times New Roman" w:cs="Times New Roman"/>
                <w:sz w:val="24"/>
              </w:rPr>
              <w:t> </w:t>
            </w:r>
          </w:p>
        </w:tc>
        <w:tc>
          <w:tcPr>
            <w:tcW w:w="7092" w:type="dxa"/>
            <w:gridSpan w:val="8"/>
            <w:noWrap/>
            <w:hideMark/>
          </w:tcPr>
          <w:p w:rsidR="00DE3B81" w:rsidRPr="00DE3B81" w:rsidRDefault="00DE3B81" w:rsidP="00DE3B81">
            <w:pPr>
              <w:jc w:val="both"/>
              <w:rPr>
                <w:rFonts w:ascii="Times New Roman" w:hAnsi="Times New Roman" w:cs="Times New Roman"/>
                <w:b/>
                <w:bCs/>
                <w:sz w:val="24"/>
              </w:rPr>
            </w:pPr>
            <w:r w:rsidRPr="00DE3B81">
              <w:rPr>
                <w:rFonts w:ascii="Times New Roman" w:hAnsi="Times New Roman" w:cs="Times New Roman"/>
                <w:b/>
                <w:bCs/>
                <w:sz w:val="24"/>
              </w:rPr>
              <w:t>OSNOVNA DJELATNOST GRADSKE ČETVRTI NOVI ZAGREB - ISTOK</w:t>
            </w:r>
          </w:p>
        </w:tc>
        <w:tc>
          <w:tcPr>
            <w:tcW w:w="3476" w:type="dxa"/>
            <w:noWrap/>
            <w:hideMark/>
          </w:tcPr>
          <w:p w:rsidR="00DE3B81" w:rsidRPr="00DE3B81" w:rsidRDefault="00DE3B81" w:rsidP="00DE3B81">
            <w:pPr>
              <w:jc w:val="both"/>
              <w:rPr>
                <w:rFonts w:ascii="Times New Roman" w:hAnsi="Times New Roman" w:cs="Times New Roman"/>
                <w:b/>
                <w:bCs/>
                <w:sz w:val="24"/>
              </w:rPr>
            </w:pPr>
            <w:r w:rsidRPr="00DE3B81">
              <w:rPr>
                <w:rFonts w:ascii="Times New Roman" w:hAnsi="Times New Roman" w:cs="Times New Roman"/>
                <w:b/>
                <w:bCs/>
                <w:sz w:val="24"/>
              </w:rPr>
              <w:t>27.450.200,00</w:t>
            </w:r>
          </w:p>
        </w:tc>
      </w:tr>
      <w:tr w:rsidR="00DE3B81" w:rsidRPr="00DE3B81" w:rsidTr="00AB2DA0">
        <w:trPr>
          <w:trHeight w:val="499"/>
        </w:trPr>
        <w:tc>
          <w:tcPr>
            <w:tcW w:w="1138" w:type="dxa"/>
            <w:noWrap/>
            <w:hideMark/>
          </w:tcPr>
          <w:p w:rsidR="00DE3B81" w:rsidRPr="00DE3B81" w:rsidRDefault="00DE3B81" w:rsidP="00DE3B81">
            <w:pPr>
              <w:jc w:val="both"/>
              <w:rPr>
                <w:rFonts w:ascii="Times New Roman" w:hAnsi="Times New Roman" w:cs="Times New Roman"/>
                <w:sz w:val="24"/>
              </w:rPr>
            </w:pPr>
            <w:r w:rsidRPr="00DE3B81">
              <w:rPr>
                <w:rFonts w:ascii="Times New Roman" w:hAnsi="Times New Roman" w:cs="Times New Roman"/>
                <w:sz w:val="24"/>
              </w:rPr>
              <w:t>3223</w:t>
            </w:r>
          </w:p>
        </w:tc>
        <w:tc>
          <w:tcPr>
            <w:tcW w:w="7092" w:type="dxa"/>
            <w:gridSpan w:val="8"/>
            <w:noWrap/>
            <w:hideMark/>
          </w:tcPr>
          <w:p w:rsidR="00DE3B81" w:rsidRPr="00DE3B81" w:rsidRDefault="00DE3B81" w:rsidP="00DE3B81">
            <w:pPr>
              <w:jc w:val="both"/>
              <w:rPr>
                <w:rFonts w:ascii="Times New Roman" w:hAnsi="Times New Roman" w:cs="Times New Roman"/>
                <w:sz w:val="24"/>
              </w:rPr>
            </w:pPr>
            <w:r w:rsidRPr="00DE3B81">
              <w:rPr>
                <w:rFonts w:ascii="Times New Roman" w:hAnsi="Times New Roman" w:cs="Times New Roman"/>
                <w:sz w:val="24"/>
              </w:rPr>
              <w:t>ENERGIJA</w:t>
            </w:r>
          </w:p>
        </w:tc>
        <w:tc>
          <w:tcPr>
            <w:tcW w:w="3476" w:type="dxa"/>
            <w:noWrap/>
            <w:hideMark/>
          </w:tcPr>
          <w:p w:rsidR="00DE3B81" w:rsidRPr="00DE3B81" w:rsidRDefault="00DE3B81" w:rsidP="00DE3B81">
            <w:pPr>
              <w:jc w:val="both"/>
              <w:rPr>
                <w:rFonts w:ascii="Times New Roman" w:hAnsi="Times New Roman" w:cs="Times New Roman"/>
                <w:sz w:val="24"/>
              </w:rPr>
            </w:pPr>
            <w:r w:rsidRPr="00DE3B81">
              <w:rPr>
                <w:rFonts w:ascii="Times New Roman" w:hAnsi="Times New Roman" w:cs="Times New Roman"/>
                <w:sz w:val="24"/>
              </w:rPr>
              <w:t>20.000,00</w:t>
            </w:r>
          </w:p>
        </w:tc>
      </w:tr>
      <w:tr w:rsidR="00DE3B81" w:rsidRPr="00DE3B81" w:rsidTr="00AB2DA0">
        <w:trPr>
          <w:trHeight w:val="499"/>
        </w:trPr>
        <w:tc>
          <w:tcPr>
            <w:tcW w:w="1138" w:type="dxa"/>
            <w:noWrap/>
            <w:hideMark/>
          </w:tcPr>
          <w:p w:rsidR="00DE3B81" w:rsidRPr="00DE3B81" w:rsidRDefault="00DE3B81" w:rsidP="00DE3B81">
            <w:pPr>
              <w:jc w:val="both"/>
              <w:rPr>
                <w:rFonts w:ascii="Times New Roman" w:hAnsi="Times New Roman" w:cs="Times New Roman"/>
                <w:sz w:val="24"/>
              </w:rPr>
            </w:pPr>
            <w:r w:rsidRPr="00DE3B81">
              <w:rPr>
                <w:rFonts w:ascii="Times New Roman" w:hAnsi="Times New Roman" w:cs="Times New Roman"/>
                <w:sz w:val="24"/>
              </w:rPr>
              <w:t>3232</w:t>
            </w:r>
          </w:p>
        </w:tc>
        <w:tc>
          <w:tcPr>
            <w:tcW w:w="7092" w:type="dxa"/>
            <w:gridSpan w:val="8"/>
            <w:noWrap/>
            <w:hideMark/>
          </w:tcPr>
          <w:p w:rsidR="00DE3B81" w:rsidRPr="00DE3B81" w:rsidRDefault="00DE3B81" w:rsidP="00DE3B81">
            <w:pPr>
              <w:jc w:val="both"/>
              <w:rPr>
                <w:rFonts w:ascii="Times New Roman" w:hAnsi="Times New Roman" w:cs="Times New Roman"/>
                <w:sz w:val="24"/>
              </w:rPr>
            </w:pPr>
            <w:r w:rsidRPr="00DE3B81">
              <w:rPr>
                <w:rFonts w:ascii="Times New Roman" w:hAnsi="Times New Roman" w:cs="Times New Roman"/>
                <w:sz w:val="24"/>
              </w:rPr>
              <w:t xml:space="preserve">USLUGE TEKUĆEG I INVESTICIJSKOG ODRŽAVANJA </w:t>
            </w:r>
          </w:p>
        </w:tc>
        <w:tc>
          <w:tcPr>
            <w:tcW w:w="3476" w:type="dxa"/>
            <w:noWrap/>
            <w:hideMark/>
          </w:tcPr>
          <w:p w:rsidR="00DE3B81" w:rsidRPr="00DE3B81" w:rsidRDefault="00DE3B81" w:rsidP="00DE3B81">
            <w:pPr>
              <w:jc w:val="both"/>
              <w:rPr>
                <w:rFonts w:ascii="Times New Roman" w:hAnsi="Times New Roman" w:cs="Times New Roman"/>
                <w:sz w:val="24"/>
              </w:rPr>
            </w:pPr>
            <w:r w:rsidRPr="00DE3B81">
              <w:rPr>
                <w:rFonts w:ascii="Times New Roman" w:hAnsi="Times New Roman" w:cs="Times New Roman"/>
                <w:sz w:val="24"/>
              </w:rPr>
              <w:t>10.346.500,00</w:t>
            </w:r>
          </w:p>
        </w:tc>
      </w:tr>
      <w:tr w:rsidR="00DE3B81" w:rsidRPr="00DE3B81" w:rsidTr="00AB2DA0">
        <w:trPr>
          <w:trHeight w:val="555"/>
        </w:trPr>
        <w:tc>
          <w:tcPr>
            <w:tcW w:w="1138" w:type="dxa"/>
            <w:noWrap/>
            <w:hideMark/>
          </w:tcPr>
          <w:p w:rsidR="00DE3B81" w:rsidRPr="00DE3B81" w:rsidRDefault="00DE3B81" w:rsidP="00DE3B81">
            <w:pPr>
              <w:jc w:val="both"/>
              <w:rPr>
                <w:rFonts w:ascii="Times New Roman" w:hAnsi="Times New Roman" w:cs="Times New Roman"/>
                <w:sz w:val="24"/>
              </w:rPr>
            </w:pPr>
            <w:r w:rsidRPr="00DE3B81">
              <w:rPr>
                <w:rFonts w:ascii="Times New Roman" w:hAnsi="Times New Roman" w:cs="Times New Roman"/>
                <w:sz w:val="24"/>
              </w:rPr>
              <w:t>3232</w:t>
            </w:r>
          </w:p>
        </w:tc>
        <w:tc>
          <w:tcPr>
            <w:tcW w:w="7092" w:type="dxa"/>
            <w:gridSpan w:val="8"/>
            <w:noWrap/>
            <w:hideMark/>
          </w:tcPr>
          <w:p w:rsidR="00DE3B81" w:rsidRPr="00DE3B81" w:rsidRDefault="00DE3B81" w:rsidP="00DE3B81">
            <w:pPr>
              <w:jc w:val="both"/>
              <w:rPr>
                <w:rFonts w:ascii="Times New Roman" w:hAnsi="Times New Roman" w:cs="Times New Roman"/>
                <w:sz w:val="24"/>
              </w:rPr>
            </w:pPr>
            <w:r w:rsidRPr="00DE3B81">
              <w:rPr>
                <w:rFonts w:ascii="Times New Roman" w:hAnsi="Times New Roman" w:cs="Times New Roman"/>
                <w:sz w:val="24"/>
              </w:rPr>
              <w:t>USLUGE TEKUĆEG I INVESTICIJSKOG ODRŽAVANJA - PMKA MO</w:t>
            </w:r>
          </w:p>
        </w:tc>
        <w:tc>
          <w:tcPr>
            <w:tcW w:w="3476" w:type="dxa"/>
            <w:noWrap/>
            <w:hideMark/>
          </w:tcPr>
          <w:p w:rsidR="00DE3B81" w:rsidRPr="00DE3B81" w:rsidRDefault="00DE3B81" w:rsidP="00DE3B81">
            <w:pPr>
              <w:jc w:val="both"/>
              <w:rPr>
                <w:rFonts w:ascii="Times New Roman" w:hAnsi="Times New Roman" w:cs="Times New Roman"/>
                <w:sz w:val="24"/>
              </w:rPr>
            </w:pPr>
            <w:r w:rsidRPr="00DE3B81">
              <w:rPr>
                <w:rFonts w:ascii="Times New Roman" w:hAnsi="Times New Roman" w:cs="Times New Roman"/>
                <w:sz w:val="24"/>
              </w:rPr>
              <w:t>11.996.500,00</w:t>
            </w:r>
          </w:p>
        </w:tc>
      </w:tr>
      <w:tr w:rsidR="00DE3B81" w:rsidRPr="00DE3B81" w:rsidTr="00AB2DA0">
        <w:trPr>
          <w:trHeight w:val="555"/>
        </w:trPr>
        <w:tc>
          <w:tcPr>
            <w:tcW w:w="1138" w:type="dxa"/>
            <w:noWrap/>
            <w:hideMark/>
          </w:tcPr>
          <w:p w:rsidR="00DE3B81" w:rsidRPr="00DE3B81" w:rsidRDefault="00DE3B81" w:rsidP="00DE3B81">
            <w:pPr>
              <w:jc w:val="both"/>
              <w:rPr>
                <w:rFonts w:ascii="Times New Roman" w:hAnsi="Times New Roman" w:cs="Times New Roman"/>
                <w:sz w:val="24"/>
              </w:rPr>
            </w:pPr>
            <w:r w:rsidRPr="00DE3B81">
              <w:rPr>
                <w:rFonts w:ascii="Times New Roman" w:hAnsi="Times New Roman" w:cs="Times New Roman"/>
                <w:sz w:val="24"/>
              </w:rPr>
              <w:t>3235</w:t>
            </w:r>
          </w:p>
        </w:tc>
        <w:tc>
          <w:tcPr>
            <w:tcW w:w="7092" w:type="dxa"/>
            <w:gridSpan w:val="8"/>
            <w:noWrap/>
            <w:hideMark/>
          </w:tcPr>
          <w:p w:rsidR="00DE3B81" w:rsidRPr="00DE3B81" w:rsidRDefault="00DE3B81" w:rsidP="00DE3B81">
            <w:pPr>
              <w:jc w:val="both"/>
              <w:rPr>
                <w:rFonts w:ascii="Times New Roman" w:hAnsi="Times New Roman" w:cs="Times New Roman"/>
                <w:sz w:val="24"/>
              </w:rPr>
            </w:pPr>
            <w:r w:rsidRPr="00DE3B81">
              <w:rPr>
                <w:rFonts w:ascii="Times New Roman" w:hAnsi="Times New Roman" w:cs="Times New Roman"/>
                <w:sz w:val="24"/>
              </w:rPr>
              <w:t>ZAKUPNINE I NAJAMNINE</w:t>
            </w:r>
          </w:p>
        </w:tc>
        <w:tc>
          <w:tcPr>
            <w:tcW w:w="3476" w:type="dxa"/>
            <w:noWrap/>
            <w:hideMark/>
          </w:tcPr>
          <w:p w:rsidR="00DE3B81" w:rsidRPr="00DE3B81" w:rsidRDefault="00DE3B81" w:rsidP="00DE3B81">
            <w:pPr>
              <w:jc w:val="both"/>
              <w:rPr>
                <w:rFonts w:ascii="Times New Roman" w:hAnsi="Times New Roman" w:cs="Times New Roman"/>
                <w:sz w:val="24"/>
              </w:rPr>
            </w:pPr>
            <w:r w:rsidRPr="00DE3B81">
              <w:rPr>
                <w:rFonts w:ascii="Times New Roman" w:hAnsi="Times New Roman" w:cs="Times New Roman"/>
                <w:sz w:val="24"/>
              </w:rPr>
              <w:t>25.000,00</w:t>
            </w:r>
          </w:p>
        </w:tc>
      </w:tr>
      <w:tr w:rsidR="00DE3B81" w:rsidRPr="00DE3B81" w:rsidTr="00AB2DA0">
        <w:trPr>
          <w:trHeight w:val="555"/>
        </w:trPr>
        <w:tc>
          <w:tcPr>
            <w:tcW w:w="1138" w:type="dxa"/>
            <w:noWrap/>
            <w:hideMark/>
          </w:tcPr>
          <w:p w:rsidR="00DE3B81" w:rsidRPr="00DE3B81" w:rsidRDefault="00DE3B81" w:rsidP="00DE3B81">
            <w:pPr>
              <w:jc w:val="both"/>
              <w:rPr>
                <w:rFonts w:ascii="Times New Roman" w:hAnsi="Times New Roman" w:cs="Times New Roman"/>
                <w:sz w:val="24"/>
              </w:rPr>
            </w:pPr>
            <w:r w:rsidRPr="00DE3B81">
              <w:rPr>
                <w:rFonts w:ascii="Times New Roman" w:hAnsi="Times New Roman" w:cs="Times New Roman"/>
                <w:sz w:val="24"/>
              </w:rPr>
              <w:t>3237</w:t>
            </w:r>
          </w:p>
        </w:tc>
        <w:tc>
          <w:tcPr>
            <w:tcW w:w="7092" w:type="dxa"/>
            <w:gridSpan w:val="8"/>
            <w:noWrap/>
            <w:hideMark/>
          </w:tcPr>
          <w:p w:rsidR="00DE3B81" w:rsidRPr="00DE3B81" w:rsidRDefault="00DE3B81" w:rsidP="00DE3B81">
            <w:pPr>
              <w:jc w:val="both"/>
              <w:rPr>
                <w:rFonts w:ascii="Times New Roman" w:hAnsi="Times New Roman" w:cs="Times New Roman"/>
                <w:sz w:val="24"/>
              </w:rPr>
            </w:pPr>
            <w:r w:rsidRPr="00DE3B81">
              <w:rPr>
                <w:rFonts w:ascii="Times New Roman" w:hAnsi="Times New Roman" w:cs="Times New Roman"/>
                <w:sz w:val="24"/>
              </w:rPr>
              <w:t>INTELEKTUALNE I OSOBNE USLUGE</w:t>
            </w:r>
          </w:p>
        </w:tc>
        <w:tc>
          <w:tcPr>
            <w:tcW w:w="3476" w:type="dxa"/>
            <w:noWrap/>
            <w:hideMark/>
          </w:tcPr>
          <w:p w:rsidR="00DE3B81" w:rsidRPr="00DE3B81" w:rsidRDefault="00DE3B81" w:rsidP="00DE3B81">
            <w:pPr>
              <w:jc w:val="both"/>
              <w:rPr>
                <w:rFonts w:ascii="Times New Roman" w:hAnsi="Times New Roman" w:cs="Times New Roman"/>
                <w:sz w:val="24"/>
              </w:rPr>
            </w:pPr>
            <w:r w:rsidRPr="00DE3B81">
              <w:rPr>
                <w:rFonts w:ascii="Times New Roman" w:hAnsi="Times New Roman" w:cs="Times New Roman"/>
                <w:sz w:val="24"/>
              </w:rPr>
              <w:t>60.000,00</w:t>
            </w:r>
          </w:p>
        </w:tc>
      </w:tr>
      <w:tr w:rsidR="00DE3B81" w:rsidRPr="00DE3B81" w:rsidTr="00AB2DA0">
        <w:trPr>
          <w:trHeight w:val="499"/>
        </w:trPr>
        <w:tc>
          <w:tcPr>
            <w:tcW w:w="1138" w:type="dxa"/>
            <w:noWrap/>
            <w:hideMark/>
          </w:tcPr>
          <w:p w:rsidR="00DE3B81" w:rsidRPr="00DE3B81" w:rsidRDefault="00DE3B81" w:rsidP="00DE3B81">
            <w:pPr>
              <w:jc w:val="both"/>
              <w:rPr>
                <w:rFonts w:ascii="Times New Roman" w:hAnsi="Times New Roman" w:cs="Times New Roman"/>
                <w:sz w:val="24"/>
              </w:rPr>
            </w:pPr>
            <w:r w:rsidRPr="00DE3B81">
              <w:rPr>
                <w:rFonts w:ascii="Times New Roman" w:hAnsi="Times New Roman" w:cs="Times New Roman"/>
                <w:sz w:val="24"/>
              </w:rPr>
              <w:t>3291</w:t>
            </w:r>
          </w:p>
        </w:tc>
        <w:tc>
          <w:tcPr>
            <w:tcW w:w="7092" w:type="dxa"/>
            <w:gridSpan w:val="8"/>
            <w:hideMark/>
          </w:tcPr>
          <w:p w:rsidR="00DE3B81" w:rsidRPr="00DE3B81" w:rsidRDefault="00DE3B81" w:rsidP="00DE3B81">
            <w:pPr>
              <w:jc w:val="both"/>
              <w:rPr>
                <w:rFonts w:ascii="Times New Roman" w:hAnsi="Times New Roman" w:cs="Times New Roman"/>
                <w:sz w:val="24"/>
              </w:rPr>
            </w:pPr>
            <w:r w:rsidRPr="00DE3B81">
              <w:rPr>
                <w:rFonts w:ascii="Times New Roman" w:hAnsi="Times New Roman" w:cs="Times New Roman"/>
                <w:sz w:val="24"/>
              </w:rPr>
              <w:t>NAKNADE ZA RAD PREDSTAVNIČKIH I IZVRŠNIH TIJELA, POVJERENSTAVA I SLIČNO (ČLANOVIMA VIJEĆA GRADSKE ČETVRTI I VIJEĆA MJESNIH ODBORA)</w:t>
            </w:r>
          </w:p>
        </w:tc>
        <w:tc>
          <w:tcPr>
            <w:tcW w:w="3476" w:type="dxa"/>
            <w:noWrap/>
            <w:hideMark/>
          </w:tcPr>
          <w:p w:rsidR="00DE3B81" w:rsidRPr="00DE3B81" w:rsidRDefault="00DE3B81" w:rsidP="00DE3B81">
            <w:pPr>
              <w:jc w:val="both"/>
              <w:rPr>
                <w:rFonts w:ascii="Times New Roman" w:hAnsi="Times New Roman" w:cs="Times New Roman"/>
                <w:sz w:val="24"/>
              </w:rPr>
            </w:pPr>
            <w:r w:rsidRPr="00DE3B81">
              <w:rPr>
                <w:rFonts w:ascii="Times New Roman" w:hAnsi="Times New Roman" w:cs="Times New Roman"/>
                <w:sz w:val="24"/>
              </w:rPr>
              <w:t>2.410.200,00</w:t>
            </w:r>
          </w:p>
        </w:tc>
      </w:tr>
      <w:tr w:rsidR="00DE3B81" w:rsidRPr="00DE3B81" w:rsidTr="00AB2DA0">
        <w:trPr>
          <w:trHeight w:val="499"/>
        </w:trPr>
        <w:tc>
          <w:tcPr>
            <w:tcW w:w="1138" w:type="dxa"/>
            <w:noWrap/>
            <w:hideMark/>
          </w:tcPr>
          <w:p w:rsidR="00DE3B81" w:rsidRPr="00DE3B81" w:rsidRDefault="00DE3B81" w:rsidP="00DE3B81">
            <w:pPr>
              <w:jc w:val="both"/>
              <w:rPr>
                <w:rFonts w:ascii="Times New Roman" w:hAnsi="Times New Roman" w:cs="Times New Roman"/>
                <w:sz w:val="24"/>
              </w:rPr>
            </w:pPr>
            <w:r w:rsidRPr="00DE3B81">
              <w:rPr>
                <w:rFonts w:ascii="Times New Roman" w:hAnsi="Times New Roman" w:cs="Times New Roman"/>
                <w:sz w:val="24"/>
              </w:rPr>
              <w:t>3299</w:t>
            </w:r>
          </w:p>
        </w:tc>
        <w:tc>
          <w:tcPr>
            <w:tcW w:w="7092" w:type="dxa"/>
            <w:gridSpan w:val="8"/>
            <w:noWrap/>
            <w:hideMark/>
          </w:tcPr>
          <w:p w:rsidR="00DE3B81" w:rsidRPr="00DE3B81" w:rsidRDefault="00DE3B81" w:rsidP="00DE3B81">
            <w:pPr>
              <w:jc w:val="both"/>
              <w:rPr>
                <w:rFonts w:ascii="Times New Roman" w:hAnsi="Times New Roman" w:cs="Times New Roman"/>
                <w:sz w:val="24"/>
              </w:rPr>
            </w:pPr>
            <w:r w:rsidRPr="00DE3B81">
              <w:rPr>
                <w:rFonts w:ascii="Times New Roman" w:hAnsi="Times New Roman" w:cs="Times New Roman"/>
                <w:sz w:val="24"/>
              </w:rPr>
              <w:t>OSTALI NESPOMENUTI RASHODI POSLOVANJA ZA VIJEĆE GRADSKE ČETVRTI</w:t>
            </w:r>
          </w:p>
        </w:tc>
        <w:tc>
          <w:tcPr>
            <w:tcW w:w="3476" w:type="dxa"/>
            <w:noWrap/>
            <w:hideMark/>
          </w:tcPr>
          <w:p w:rsidR="00DE3B81" w:rsidRPr="00DE3B81" w:rsidRDefault="00DE3B81" w:rsidP="00DE3B81">
            <w:pPr>
              <w:jc w:val="both"/>
              <w:rPr>
                <w:rFonts w:ascii="Times New Roman" w:hAnsi="Times New Roman" w:cs="Times New Roman"/>
                <w:sz w:val="24"/>
              </w:rPr>
            </w:pPr>
            <w:r w:rsidRPr="00DE3B81">
              <w:rPr>
                <w:rFonts w:ascii="Times New Roman" w:hAnsi="Times New Roman" w:cs="Times New Roman"/>
                <w:sz w:val="24"/>
              </w:rPr>
              <w:t>200.000,00</w:t>
            </w:r>
          </w:p>
        </w:tc>
      </w:tr>
      <w:tr w:rsidR="00DE3B81" w:rsidRPr="00DE3B81" w:rsidTr="00AB2DA0">
        <w:trPr>
          <w:trHeight w:val="499"/>
        </w:trPr>
        <w:tc>
          <w:tcPr>
            <w:tcW w:w="1138" w:type="dxa"/>
            <w:noWrap/>
            <w:hideMark/>
          </w:tcPr>
          <w:p w:rsidR="00DE3B81" w:rsidRPr="00DE3B81" w:rsidRDefault="00DE3B81" w:rsidP="00DE3B81">
            <w:pPr>
              <w:jc w:val="both"/>
              <w:rPr>
                <w:rFonts w:ascii="Times New Roman" w:hAnsi="Times New Roman" w:cs="Times New Roman"/>
                <w:sz w:val="24"/>
              </w:rPr>
            </w:pPr>
            <w:r w:rsidRPr="00DE3B81">
              <w:rPr>
                <w:rFonts w:ascii="Times New Roman" w:hAnsi="Times New Roman" w:cs="Times New Roman"/>
                <w:sz w:val="24"/>
              </w:rPr>
              <w:t>3299</w:t>
            </w:r>
          </w:p>
        </w:tc>
        <w:tc>
          <w:tcPr>
            <w:tcW w:w="7092" w:type="dxa"/>
            <w:gridSpan w:val="8"/>
            <w:noWrap/>
            <w:hideMark/>
          </w:tcPr>
          <w:p w:rsidR="00DE3B81" w:rsidRPr="00DE3B81" w:rsidRDefault="00DE3B81" w:rsidP="00DE3B81">
            <w:pPr>
              <w:jc w:val="both"/>
              <w:rPr>
                <w:rFonts w:ascii="Times New Roman" w:hAnsi="Times New Roman" w:cs="Times New Roman"/>
                <w:sz w:val="24"/>
              </w:rPr>
            </w:pPr>
            <w:r w:rsidRPr="00DE3B81">
              <w:rPr>
                <w:rFonts w:ascii="Times New Roman" w:hAnsi="Times New Roman" w:cs="Times New Roman"/>
                <w:sz w:val="24"/>
              </w:rPr>
              <w:t>OSTALI NESPOMENUTI RASHODI POSLOVANJA ZA VIJEĆA MJESNIH ODBORA</w:t>
            </w:r>
          </w:p>
        </w:tc>
        <w:tc>
          <w:tcPr>
            <w:tcW w:w="3476" w:type="dxa"/>
            <w:noWrap/>
            <w:hideMark/>
          </w:tcPr>
          <w:p w:rsidR="00DE3B81" w:rsidRPr="00DE3B81" w:rsidRDefault="00DE3B81" w:rsidP="00DE3B81">
            <w:pPr>
              <w:jc w:val="both"/>
              <w:rPr>
                <w:rFonts w:ascii="Times New Roman" w:hAnsi="Times New Roman" w:cs="Times New Roman"/>
                <w:sz w:val="24"/>
              </w:rPr>
            </w:pPr>
            <w:r w:rsidRPr="00DE3B81">
              <w:rPr>
                <w:rFonts w:ascii="Times New Roman" w:hAnsi="Times New Roman" w:cs="Times New Roman"/>
                <w:sz w:val="24"/>
              </w:rPr>
              <w:t>102.000,00</w:t>
            </w:r>
          </w:p>
        </w:tc>
      </w:tr>
      <w:tr w:rsidR="00DE3B81" w:rsidRPr="00DE3B81" w:rsidTr="00AB2DA0">
        <w:trPr>
          <w:trHeight w:val="499"/>
        </w:trPr>
        <w:tc>
          <w:tcPr>
            <w:tcW w:w="1138" w:type="dxa"/>
            <w:noWrap/>
            <w:hideMark/>
          </w:tcPr>
          <w:p w:rsidR="00DE3B81" w:rsidRPr="00DE3B81" w:rsidRDefault="00DE3B81" w:rsidP="00DE3B81">
            <w:pPr>
              <w:jc w:val="both"/>
              <w:rPr>
                <w:rFonts w:ascii="Times New Roman" w:hAnsi="Times New Roman" w:cs="Times New Roman"/>
                <w:sz w:val="24"/>
              </w:rPr>
            </w:pPr>
            <w:r w:rsidRPr="00DE3B81">
              <w:rPr>
                <w:rFonts w:ascii="Times New Roman" w:hAnsi="Times New Roman" w:cs="Times New Roman"/>
                <w:sz w:val="24"/>
              </w:rPr>
              <w:t>3821</w:t>
            </w:r>
          </w:p>
        </w:tc>
        <w:tc>
          <w:tcPr>
            <w:tcW w:w="7092" w:type="dxa"/>
            <w:gridSpan w:val="8"/>
            <w:noWrap/>
            <w:hideMark/>
          </w:tcPr>
          <w:p w:rsidR="00DE3B81" w:rsidRPr="00DE3B81" w:rsidRDefault="00DE3B81" w:rsidP="00DE3B81">
            <w:pPr>
              <w:jc w:val="both"/>
              <w:rPr>
                <w:rFonts w:ascii="Times New Roman" w:hAnsi="Times New Roman" w:cs="Times New Roman"/>
                <w:sz w:val="24"/>
              </w:rPr>
            </w:pPr>
            <w:r w:rsidRPr="00DE3B81">
              <w:rPr>
                <w:rFonts w:ascii="Times New Roman" w:hAnsi="Times New Roman" w:cs="Times New Roman"/>
                <w:sz w:val="24"/>
              </w:rPr>
              <w:t>KAPITALNE DONACIJE NEPROFITNIM ORGANIZACIJAMA</w:t>
            </w:r>
          </w:p>
        </w:tc>
        <w:tc>
          <w:tcPr>
            <w:tcW w:w="3476" w:type="dxa"/>
            <w:noWrap/>
            <w:hideMark/>
          </w:tcPr>
          <w:p w:rsidR="00DE3B81" w:rsidRPr="00DE3B81" w:rsidRDefault="00DE3B81" w:rsidP="00DE3B81">
            <w:pPr>
              <w:jc w:val="both"/>
              <w:rPr>
                <w:rFonts w:ascii="Times New Roman" w:hAnsi="Times New Roman" w:cs="Times New Roman"/>
                <w:sz w:val="24"/>
              </w:rPr>
            </w:pPr>
            <w:r w:rsidRPr="00DE3B81">
              <w:rPr>
                <w:rFonts w:ascii="Times New Roman" w:hAnsi="Times New Roman" w:cs="Times New Roman"/>
                <w:sz w:val="24"/>
              </w:rPr>
              <w:t>100.000,00</w:t>
            </w:r>
          </w:p>
        </w:tc>
      </w:tr>
      <w:tr w:rsidR="00DE3B81" w:rsidRPr="00DE3B81" w:rsidTr="00AB2DA0">
        <w:trPr>
          <w:trHeight w:val="499"/>
        </w:trPr>
        <w:tc>
          <w:tcPr>
            <w:tcW w:w="1138" w:type="dxa"/>
            <w:noWrap/>
            <w:hideMark/>
          </w:tcPr>
          <w:p w:rsidR="00DE3B81" w:rsidRPr="00DE3B81" w:rsidRDefault="00DE3B81" w:rsidP="00DE3B81">
            <w:pPr>
              <w:jc w:val="both"/>
              <w:rPr>
                <w:rFonts w:ascii="Times New Roman" w:hAnsi="Times New Roman" w:cs="Times New Roman"/>
                <w:sz w:val="24"/>
              </w:rPr>
            </w:pPr>
            <w:r w:rsidRPr="00DE3B81">
              <w:rPr>
                <w:rFonts w:ascii="Times New Roman" w:hAnsi="Times New Roman" w:cs="Times New Roman"/>
                <w:sz w:val="24"/>
              </w:rPr>
              <w:t>4214</w:t>
            </w:r>
          </w:p>
        </w:tc>
        <w:tc>
          <w:tcPr>
            <w:tcW w:w="7092" w:type="dxa"/>
            <w:gridSpan w:val="8"/>
            <w:noWrap/>
            <w:hideMark/>
          </w:tcPr>
          <w:p w:rsidR="00DE3B81" w:rsidRPr="00DE3B81" w:rsidRDefault="00DE3B81" w:rsidP="00DE3B81">
            <w:pPr>
              <w:jc w:val="both"/>
              <w:rPr>
                <w:rFonts w:ascii="Times New Roman" w:hAnsi="Times New Roman" w:cs="Times New Roman"/>
                <w:sz w:val="24"/>
              </w:rPr>
            </w:pPr>
            <w:r w:rsidRPr="00DE3B81">
              <w:rPr>
                <w:rFonts w:ascii="Times New Roman" w:hAnsi="Times New Roman" w:cs="Times New Roman"/>
                <w:sz w:val="24"/>
              </w:rPr>
              <w:t xml:space="preserve">OSTALI GRAĐEVINSKI OBJEKTI </w:t>
            </w:r>
          </w:p>
        </w:tc>
        <w:tc>
          <w:tcPr>
            <w:tcW w:w="3476" w:type="dxa"/>
            <w:noWrap/>
            <w:hideMark/>
          </w:tcPr>
          <w:p w:rsidR="00DE3B81" w:rsidRPr="00DE3B81" w:rsidRDefault="00DE3B81" w:rsidP="00DE3B81">
            <w:pPr>
              <w:jc w:val="both"/>
              <w:rPr>
                <w:rFonts w:ascii="Times New Roman" w:hAnsi="Times New Roman" w:cs="Times New Roman"/>
                <w:sz w:val="24"/>
              </w:rPr>
            </w:pPr>
            <w:r w:rsidRPr="00DE3B81">
              <w:rPr>
                <w:rFonts w:ascii="Times New Roman" w:hAnsi="Times New Roman" w:cs="Times New Roman"/>
                <w:sz w:val="24"/>
              </w:rPr>
              <w:t>2.180.000,00</w:t>
            </w:r>
          </w:p>
        </w:tc>
      </w:tr>
      <w:tr w:rsidR="00DE3B81" w:rsidRPr="00DE3B81" w:rsidTr="00AB2DA0">
        <w:trPr>
          <w:trHeight w:val="499"/>
        </w:trPr>
        <w:tc>
          <w:tcPr>
            <w:tcW w:w="1138" w:type="dxa"/>
            <w:noWrap/>
            <w:hideMark/>
          </w:tcPr>
          <w:p w:rsidR="00DE3B81" w:rsidRPr="00DE3B81" w:rsidRDefault="00DE3B81" w:rsidP="00DE3B81">
            <w:pPr>
              <w:jc w:val="both"/>
              <w:rPr>
                <w:rFonts w:ascii="Times New Roman" w:hAnsi="Times New Roman" w:cs="Times New Roman"/>
                <w:sz w:val="24"/>
              </w:rPr>
            </w:pPr>
            <w:r w:rsidRPr="00DE3B81">
              <w:rPr>
                <w:rFonts w:ascii="Times New Roman" w:hAnsi="Times New Roman" w:cs="Times New Roman"/>
                <w:sz w:val="24"/>
              </w:rPr>
              <w:t>4221</w:t>
            </w:r>
          </w:p>
        </w:tc>
        <w:tc>
          <w:tcPr>
            <w:tcW w:w="7092" w:type="dxa"/>
            <w:gridSpan w:val="8"/>
            <w:noWrap/>
            <w:hideMark/>
          </w:tcPr>
          <w:p w:rsidR="00DE3B81" w:rsidRPr="00DE3B81" w:rsidRDefault="00DE3B81" w:rsidP="00DE3B81">
            <w:pPr>
              <w:jc w:val="both"/>
              <w:rPr>
                <w:rFonts w:ascii="Times New Roman" w:hAnsi="Times New Roman" w:cs="Times New Roman"/>
                <w:sz w:val="24"/>
              </w:rPr>
            </w:pPr>
            <w:r w:rsidRPr="00DE3B81">
              <w:rPr>
                <w:rFonts w:ascii="Times New Roman" w:hAnsi="Times New Roman" w:cs="Times New Roman"/>
                <w:sz w:val="24"/>
              </w:rPr>
              <w:t>UREDSKA OPREMA I NAMJEŠTAJ</w:t>
            </w:r>
          </w:p>
        </w:tc>
        <w:tc>
          <w:tcPr>
            <w:tcW w:w="3476" w:type="dxa"/>
            <w:noWrap/>
            <w:hideMark/>
          </w:tcPr>
          <w:p w:rsidR="00DE3B81" w:rsidRPr="00DE3B81" w:rsidRDefault="00DE3B81" w:rsidP="00DE3B81">
            <w:pPr>
              <w:jc w:val="both"/>
              <w:rPr>
                <w:rFonts w:ascii="Times New Roman" w:hAnsi="Times New Roman" w:cs="Times New Roman"/>
                <w:sz w:val="24"/>
              </w:rPr>
            </w:pPr>
            <w:r w:rsidRPr="00DE3B81">
              <w:rPr>
                <w:rFonts w:ascii="Times New Roman" w:hAnsi="Times New Roman" w:cs="Times New Roman"/>
                <w:sz w:val="24"/>
              </w:rPr>
              <w:t>10.000,00</w:t>
            </w:r>
          </w:p>
        </w:tc>
      </w:tr>
      <w:tr w:rsidR="00DE3B81" w:rsidRPr="00DE3B81" w:rsidTr="00AB2DA0">
        <w:trPr>
          <w:trHeight w:val="499"/>
        </w:trPr>
        <w:tc>
          <w:tcPr>
            <w:tcW w:w="1138" w:type="dxa"/>
            <w:noWrap/>
            <w:hideMark/>
          </w:tcPr>
          <w:p w:rsidR="00DE3B81" w:rsidRPr="00DE3B81" w:rsidRDefault="00DE3B81" w:rsidP="00DE3B81">
            <w:pPr>
              <w:jc w:val="both"/>
              <w:rPr>
                <w:rFonts w:ascii="Times New Roman" w:hAnsi="Times New Roman" w:cs="Times New Roman"/>
                <w:sz w:val="24"/>
              </w:rPr>
            </w:pPr>
            <w:r w:rsidRPr="00DE3B81">
              <w:rPr>
                <w:rFonts w:ascii="Times New Roman" w:hAnsi="Times New Roman" w:cs="Times New Roman"/>
                <w:sz w:val="24"/>
              </w:rPr>
              <w:t> </w:t>
            </w:r>
          </w:p>
        </w:tc>
        <w:tc>
          <w:tcPr>
            <w:tcW w:w="7092" w:type="dxa"/>
            <w:gridSpan w:val="8"/>
            <w:noWrap/>
            <w:hideMark/>
          </w:tcPr>
          <w:p w:rsidR="00DE3B81" w:rsidRPr="00DE3B81" w:rsidRDefault="00DE3B81" w:rsidP="00DE3B81">
            <w:pPr>
              <w:jc w:val="both"/>
              <w:rPr>
                <w:rFonts w:ascii="Times New Roman" w:hAnsi="Times New Roman" w:cs="Times New Roman"/>
                <w:b/>
                <w:bCs/>
                <w:sz w:val="24"/>
              </w:rPr>
            </w:pPr>
            <w:r w:rsidRPr="00DE3B81">
              <w:rPr>
                <w:rFonts w:ascii="Times New Roman" w:hAnsi="Times New Roman" w:cs="Times New Roman"/>
                <w:b/>
                <w:bCs/>
                <w:sz w:val="24"/>
              </w:rPr>
              <w:t>ODRŽAVANJE KOMUNALNE INFRASTRUKTURE</w:t>
            </w:r>
          </w:p>
        </w:tc>
        <w:tc>
          <w:tcPr>
            <w:tcW w:w="3476" w:type="dxa"/>
            <w:noWrap/>
            <w:hideMark/>
          </w:tcPr>
          <w:p w:rsidR="00DE3B81" w:rsidRPr="00DE3B81" w:rsidRDefault="00DE3B81" w:rsidP="00DE3B81">
            <w:pPr>
              <w:jc w:val="both"/>
              <w:rPr>
                <w:rFonts w:ascii="Times New Roman" w:hAnsi="Times New Roman" w:cs="Times New Roman"/>
                <w:b/>
                <w:bCs/>
                <w:sz w:val="24"/>
              </w:rPr>
            </w:pPr>
            <w:r w:rsidRPr="00DE3B81">
              <w:rPr>
                <w:rFonts w:ascii="Times New Roman" w:hAnsi="Times New Roman" w:cs="Times New Roman"/>
                <w:b/>
                <w:bCs/>
                <w:sz w:val="24"/>
              </w:rPr>
              <w:t>24.722.800,00</w:t>
            </w:r>
          </w:p>
        </w:tc>
      </w:tr>
      <w:tr w:rsidR="00DE3B81" w:rsidRPr="00DE3B81" w:rsidTr="00AB2DA0">
        <w:trPr>
          <w:trHeight w:val="499"/>
        </w:trPr>
        <w:tc>
          <w:tcPr>
            <w:tcW w:w="1138" w:type="dxa"/>
            <w:noWrap/>
            <w:hideMark/>
          </w:tcPr>
          <w:p w:rsidR="00DE3B81" w:rsidRPr="00DE3B81" w:rsidRDefault="00DE3B81" w:rsidP="00DE3B81">
            <w:pPr>
              <w:jc w:val="both"/>
              <w:rPr>
                <w:rFonts w:ascii="Times New Roman" w:hAnsi="Times New Roman" w:cs="Times New Roman"/>
                <w:sz w:val="24"/>
              </w:rPr>
            </w:pPr>
            <w:r w:rsidRPr="00DE3B81">
              <w:rPr>
                <w:rFonts w:ascii="Times New Roman" w:hAnsi="Times New Roman" w:cs="Times New Roman"/>
                <w:sz w:val="24"/>
              </w:rPr>
              <w:t>3232</w:t>
            </w:r>
          </w:p>
        </w:tc>
        <w:tc>
          <w:tcPr>
            <w:tcW w:w="7092" w:type="dxa"/>
            <w:gridSpan w:val="8"/>
            <w:noWrap/>
            <w:hideMark/>
          </w:tcPr>
          <w:p w:rsidR="00DE3B81" w:rsidRPr="00DE3B81" w:rsidRDefault="00DE3B81" w:rsidP="00DE3B81">
            <w:pPr>
              <w:jc w:val="both"/>
              <w:rPr>
                <w:rFonts w:ascii="Times New Roman" w:hAnsi="Times New Roman" w:cs="Times New Roman"/>
                <w:sz w:val="24"/>
              </w:rPr>
            </w:pPr>
            <w:r w:rsidRPr="00DE3B81">
              <w:rPr>
                <w:rFonts w:ascii="Times New Roman" w:hAnsi="Times New Roman" w:cs="Times New Roman"/>
                <w:sz w:val="24"/>
              </w:rPr>
              <w:t>ODVODNJA ATMOSFERSKIH VODA</w:t>
            </w:r>
          </w:p>
        </w:tc>
        <w:tc>
          <w:tcPr>
            <w:tcW w:w="3476" w:type="dxa"/>
            <w:noWrap/>
            <w:hideMark/>
          </w:tcPr>
          <w:p w:rsidR="00DE3B81" w:rsidRPr="00DE3B81" w:rsidRDefault="00DE3B81" w:rsidP="00DE3B81">
            <w:pPr>
              <w:jc w:val="both"/>
              <w:rPr>
                <w:rFonts w:ascii="Times New Roman" w:hAnsi="Times New Roman" w:cs="Times New Roman"/>
                <w:sz w:val="24"/>
              </w:rPr>
            </w:pPr>
            <w:r w:rsidRPr="00DE3B81">
              <w:rPr>
                <w:rFonts w:ascii="Times New Roman" w:hAnsi="Times New Roman" w:cs="Times New Roman"/>
                <w:sz w:val="24"/>
              </w:rPr>
              <w:t>918.000,00</w:t>
            </w:r>
          </w:p>
        </w:tc>
      </w:tr>
      <w:tr w:rsidR="00DE3B81" w:rsidRPr="00DE3B81" w:rsidTr="00AB2DA0">
        <w:trPr>
          <w:trHeight w:val="499"/>
        </w:trPr>
        <w:tc>
          <w:tcPr>
            <w:tcW w:w="1138" w:type="dxa"/>
            <w:noWrap/>
            <w:hideMark/>
          </w:tcPr>
          <w:p w:rsidR="00DE3B81" w:rsidRPr="00DE3B81" w:rsidRDefault="00DE3B81" w:rsidP="00DE3B81">
            <w:pPr>
              <w:jc w:val="both"/>
              <w:rPr>
                <w:rFonts w:ascii="Times New Roman" w:hAnsi="Times New Roman" w:cs="Times New Roman"/>
                <w:sz w:val="24"/>
              </w:rPr>
            </w:pPr>
            <w:r w:rsidRPr="00DE3B81">
              <w:rPr>
                <w:rFonts w:ascii="Times New Roman" w:hAnsi="Times New Roman" w:cs="Times New Roman"/>
                <w:sz w:val="24"/>
              </w:rPr>
              <w:t>3232</w:t>
            </w:r>
          </w:p>
        </w:tc>
        <w:tc>
          <w:tcPr>
            <w:tcW w:w="7092" w:type="dxa"/>
            <w:gridSpan w:val="8"/>
            <w:noWrap/>
            <w:hideMark/>
          </w:tcPr>
          <w:p w:rsidR="00DE3B81" w:rsidRPr="00DE3B81" w:rsidRDefault="00DE3B81" w:rsidP="00DE3B81">
            <w:pPr>
              <w:jc w:val="both"/>
              <w:rPr>
                <w:rFonts w:ascii="Times New Roman" w:hAnsi="Times New Roman" w:cs="Times New Roman"/>
                <w:sz w:val="24"/>
              </w:rPr>
            </w:pPr>
            <w:r w:rsidRPr="00DE3B81">
              <w:rPr>
                <w:rFonts w:ascii="Times New Roman" w:hAnsi="Times New Roman" w:cs="Times New Roman"/>
                <w:sz w:val="24"/>
              </w:rPr>
              <w:t>ČIŠĆENJE JAVNIH POVRŠINA</w:t>
            </w:r>
          </w:p>
        </w:tc>
        <w:tc>
          <w:tcPr>
            <w:tcW w:w="3476" w:type="dxa"/>
            <w:noWrap/>
            <w:hideMark/>
          </w:tcPr>
          <w:p w:rsidR="00DE3B81" w:rsidRPr="00DE3B81" w:rsidRDefault="00DE3B81" w:rsidP="00DE3B81">
            <w:pPr>
              <w:jc w:val="both"/>
              <w:rPr>
                <w:rFonts w:ascii="Times New Roman" w:hAnsi="Times New Roman" w:cs="Times New Roman"/>
                <w:sz w:val="24"/>
              </w:rPr>
            </w:pPr>
            <w:r w:rsidRPr="00DE3B81">
              <w:rPr>
                <w:rFonts w:ascii="Times New Roman" w:hAnsi="Times New Roman" w:cs="Times New Roman"/>
                <w:sz w:val="24"/>
              </w:rPr>
              <w:t>4.086.000,00</w:t>
            </w:r>
          </w:p>
        </w:tc>
      </w:tr>
      <w:tr w:rsidR="00DE3B81" w:rsidRPr="00DE3B81" w:rsidTr="00AB2DA0">
        <w:trPr>
          <w:trHeight w:val="499"/>
        </w:trPr>
        <w:tc>
          <w:tcPr>
            <w:tcW w:w="1138" w:type="dxa"/>
            <w:noWrap/>
            <w:hideMark/>
          </w:tcPr>
          <w:p w:rsidR="00DE3B81" w:rsidRPr="00DE3B81" w:rsidRDefault="00DE3B81" w:rsidP="00DE3B81">
            <w:pPr>
              <w:jc w:val="both"/>
              <w:rPr>
                <w:rFonts w:ascii="Times New Roman" w:hAnsi="Times New Roman" w:cs="Times New Roman"/>
                <w:sz w:val="24"/>
              </w:rPr>
            </w:pPr>
            <w:r w:rsidRPr="00DE3B81">
              <w:rPr>
                <w:rFonts w:ascii="Times New Roman" w:hAnsi="Times New Roman" w:cs="Times New Roman"/>
                <w:sz w:val="24"/>
              </w:rPr>
              <w:t>3232</w:t>
            </w:r>
          </w:p>
        </w:tc>
        <w:tc>
          <w:tcPr>
            <w:tcW w:w="7092" w:type="dxa"/>
            <w:gridSpan w:val="8"/>
            <w:noWrap/>
            <w:hideMark/>
          </w:tcPr>
          <w:p w:rsidR="00DE3B81" w:rsidRPr="00DE3B81" w:rsidRDefault="00DE3B81" w:rsidP="00DE3B81">
            <w:pPr>
              <w:jc w:val="both"/>
              <w:rPr>
                <w:rFonts w:ascii="Times New Roman" w:hAnsi="Times New Roman" w:cs="Times New Roman"/>
                <w:sz w:val="24"/>
              </w:rPr>
            </w:pPr>
            <w:r w:rsidRPr="00DE3B81">
              <w:rPr>
                <w:rFonts w:ascii="Times New Roman" w:hAnsi="Times New Roman" w:cs="Times New Roman"/>
                <w:sz w:val="24"/>
              </w:rPr>
              <w:t>ODRŽAVANJE JAVNIH POVRŠINA</w:t>
            </w:r>
          </w:p>
        </w:tc>
        <w:tc>
          <w:tcPr>
            <w:tcW w:w="3476" w:type="dxa"/>
            <w:noWrap/>
            <w:hideMark/>
          </w:tcPr>
          <w:p w:rsidR="00DE3B81" w:rsidRPr="00DE3B81" w:rsidRDefault="00DE3B81" w:rsidP="00DE3B81">
            <w:pPr>
              <w:jc w:val="both"/>
              <w:rPr>
                <w:rFonts w:ascii="Times New Roman" w:hAnsi="Times New Roman" w:cs="Times New Roman"/>
                <w:sz w:val="24"/>
              </w:rPr>
            </w:pPr>
            <w:r w:rsidRPr="00DE3B81">
              <w:rPr>
                <w:rFonts w:ascii="Times New Roman" w:hAnsi="Times New Roman" w:cs="Times New Roman"/>
                <w:sz w:val="24"/>
              </w:rPr>
              <w:t>13.176.800,00</w:t>
            </w:r>
          </w:p>
        </w:tc>
      </w:tr>
      <w:tr w:rsidR="00DE3B81" w:rsidRPr="00DE3B81" w:rsidTr="00AB2DA0">
        <w:trPr>
          <w:trHeight w:val="499"/>
        </w:trPr>
        <w:tc>
          <w:tcPr>
            <w:tcW w:w="1138" w:type="dxa"/>
            <w:noWrap/>
            <w:hideMark/>
          </w:tcPr>
          <w:p w:rsidR="00DE3B81" w:rsidRPr="00DE3B81" w:rsidRDefault="00DE3B81" w:rsidP="00DE3B81">
            <w:pPr>
              <w:jc w:val="both"/>
              <w:rPr>
                <w:rFonts w:ascii="Times New Roman" w:hAnsi="Times New Roman" w:cs="Times New Roman"/>
                <w:sz w:val="24"/>
              </w:rPr>
            </w:pPr>
            <w:r w:rsidRPr="00DE3B81">
              <w:rPr>
                <w:rFonts w:ascii="Times New Roman" w:hAnsi="Times New Roman" w:cs="Times New Roman"/>
                <w:sz w:val="24"/>
              </w:rPr>
              <w:t>3232</w:t>
            </w:r>
          </w:p>
        </w:tc>
        <w:tc>
          <w:tcPr>
            <w:tcW w:w="7092" w:type="dxa"/>
            <w:gridSpan w:val="8"/>
            <w:noWrap/>
            <w:hideMark/>
          </w:tcPr>
          <w:p w:rsidR="00DE3B81" w:rsidRPr="00DE3B81" w:rsidRDefault="00DE3B81" w:rsidP="00DE3B81">
            <w:pPr>
              <w:jc w:val="both"/>
              <w:rPr>
                <w:rFonts w:ascii="Times New Roman" w:hAnsi="Times New Roman" w:cs="Times New Roman"/>
                <w:sz w:val="24"/>
              </w:rPr>
            </w:pPr>
            <w:r w:rsidRPr="00DE3B81">
              <w:rPr>
                <w:rFonts w:ascii="Times New Roman" w:hAnsi="Times New Roman" w:cs="Times New Roman"/>
                <w:sz w:val="24"/>
              </w:rPr>
              <w:t>ODRŽAVANJE NERAZVRSTANIH CESTA</w:t>
            </w:r>
          </w:p>
        </w:tc>
        <w:tc>
          <w:tcPr>
            <w:tcW w:w="3476" w:type="dxa"/>
            <w:noWrap/>
            <w:hideMark/>
          </w:tcPr>
          <w:p w:rsidR="00DE3B81" w:rsidRPr="00DE3B81" w:rsidRDefault="00DE3B81" w:rsidP="00DE3B81">
            <w:pPr>
              <w:jc w:val="both"/>
              <w:rPr>
                <w:rFonts w:ascii="Times New Roman" w:hAnsi="Times New Roman" w:cs="Times New Roman"/>
                <w:sz w:val="24"/>
              </w:rPr>
            </w:pPr>
            <w:r w:rsidRPr="00DE3B81">
              <w:rPr>
                <w:rFonts w:ascii="Times New Roman" w:hAnsi="Times New Roman" w:cs="Times New Roman"/>
                <w:sz w:val="24"/>
              </w:rPr>
              <w:t>6.542.000,00</w:t>
            </w:r>
          </w:p>
        </w:tc>
      </w:tr>
      <w:tr w:rsidR="00DE3B81" w:rsidRPr="00DE3B81" w:rsidTr="00AB2DA0">
        <w:trPr>
          <w:trHeight w:val="255"/>
        </w:trPr>
        <w:tc>
          <w:tcPr>
            <w:tcW w:w="1138" w:type="dxa"/>
            <w:tcBorders>
              <w:bottom w:val="nil"/>
            </w:tcBorders>
            <w:noWrap/>
            <w:hideMark/>
          </w:tcPr>
          <w:p w:rsidR="00DE3B81" w:rsidRPr="00DE3B81" w:rsidRDefault="00DE3B81" w:rsidP="00DE3B81">
            <w:pPr>
              <w:jc w:val="both"/>
              <w:rPr>
                <w:rFonts w:ascii="Times New Roman" w:hAnsi="Times New Roman" w:cs="Times New Roman"/>
                <w:sz w:val="24"/>
              </w:rPr>
            </w:pPr>
          </w:p>
        </w:tc>
        <w:tc>
          <w:tcPr>
            <w:tcW w:w="2477" w:type="dxa"/>
            <w:tcBorders>
              <w:bottom w:val="nil"/>
            </w:tcBorders>
            <w:noWrap/>
            <w:hideMark/>
          </w:tcPr>
          <w:p w:rsidR="00DE3B81" w:rsidRPr="00DE3B81" w:rsidRDefault="00DE3B81" w:rsidP="00DE3B81">
            <w:pPr>
              <w:jc w:val="both"/>
              <w:rPr>
                <w:rFonts w:ascii="Times New Roman" w:hAnsi="Times New Roman" w:cs="Times New Roman"/>
                <w:sz w:val="24"/>
              </w:rPr>
            </w:pPr>
          </w:p>
        </w:tc>
        <w:tc>
          <w:tcPr>
            <w:tcW w:w="3432" w:type="dxa"/>
            <w:tcBorders>
              <w:bottom w:val="nil"/>
            </w:tcBorders>
            <w:noWrap/>
            <w:hideMark/>
          </w:tcPr>
          <w:p w:rsidR="00DE3B81" w:rsidRPr="00DE3B81" w:rsidRDefault="00DE3B81" w:rsidP="00DE3B81">
            <w:pPr>
              <w:jc w:val="both"/>
              <w:rPr>
                <w:rFonts w:ascii="Times New Roman" w:hAnsi="Times New Roman" w:cs="Times New Roman"/>
                <w:sz w:val="24"/>
              </w:rPr>
            </w:pPr>
          </w:p>
        </w:tc>
        <w:tc>
          <w:tcPr>
            <w:tcW w:w="668" w:type="dxa"/>
            <w:tcBorders>
              <w:bottom w:val="nil"/>
            </w:tcBorders>
            <w:noWrap/>
            <w:hideMark/>
          </w:tcPr>
          <w:p w:rsidR="00DE3B81" w:rsidRPr="00DE3B81" w:rsidRDefault="00DE3B81" w:rsidP="00DE3B81">
            <w:pPr>
              <w:jc w:val="both"/>
              <w:rPr>
                <w:rFonts w:ascii="Times New Roman" w:hAnsi="Times New Roman" w:cs="Times New Roman"/>
                <w:sz w:val="24"/>
              </w:rPr>
            </w:pPr>
          </w:p>
        </w:tc>
        <w:tc>
          <w:tcPr>
            <w:tcW w:w="103" w:type="dxa"/>
            <w:tcBorders>
              <w:bottom w:val="nil"/>
            </w:tcBorders>
            <w:noWrap/>
            <w:hideMark/>
          </w:tcPr>
          <w:p w:rsidR="00DE3B81" w:rsidRPr="00DE3B81" w:rsidRDefault="00DE3B81" w:rsidP="00DE3B81">
            <w:pPr>
              <w:jc w:val="both"/>
              <w:rPr>
                <w:rFonts w:ascii="Times New Roman" w:hAnsi="Times New Roman" w:cs="Times New Roman"/>
                <w:sz w:val="24"/>
              </w:rPr>
            </w:pPr>
          </w:p>
        </w:tc>
        <w:tc>
          <w:tcPr>
            <w:tcW w:w="103" w:type="dxa"/>
            <w:tcBorders>
              <w:bottom w:val="nil"/>
            </w:tcBorders>
            <w:noWrap/>
            <w:hideMark/>
          </w:tcPr>
          <w:p w:rsidR="00DE3B81" w:rsidRPr="00DE3B81" w:rsidRDefault="00DE3B81" w:rsidP="00DE3B81">
            <w:pPr>
              <w:jc w:val="both"/>
              <w:rPr>
                <w:rFonts w:ascii="Times New Roman" w:hAnsi="Times New Roman" w:cs="Times New Roman"/>
                <w:sz w:val="24"/>
              </w:rPr>
            </w:pPr>
          </w:p>
        </w:tc>
        <w:tc>
          <w:tcPr>
            <w:tcW w:w="103" w:type="dxa"/>
            <w:tcBorders>
              <w:bottom w:val="nil"/>
            </w:tcBorders>
            <w:noWrap/>
            <w:hideMark/>
          </w:tcPr>
          <w:p w:rsidR="00DE3B81" w:rsidRPr="00DE3B81" w:rsidRDefault="00DE3B81" w:rsidP="00DE3B81">
            <w:pPr>
              <w:jc w:val="both"/>
              <w:rPr>
                <w:rFonts w:ascii="Times New Roman" w:hAnsi="Times New Roman" w:cs="Times New Roman"/>
                <w:sz w:val="24"/>
              </w:rPr>
            </w:pPr>
          </w:p>
        </w:tc>
        <w:tc>
          <w:tcPr>
            <w:tcW w:w="103" w:type="dxa"/>
            <w:tcBorders>
              <w:bottom w:val="nil"/>
            </w:tcBorders>
            <w:noWrap/>
            <w:hideMark/>
          </w:tcPr>
          <w:p w:rsidR="00DE3B81" w:rsidRPr="00DE3B81" w:rsidRDefault="00DE3B81" w:rsidP="00DE3B81">
            <w:pPr>
              <w:jc w:val="both"/>
              <w:rPr>
                <w:rFonts w:ascii="Times New Roman" w:hAnsi="Times New Roman" w:cs="Times New Roman"/>
                <w:sz w:val="24"/>
              </w:rPr>
            </w:pPr>
          </w:p>
        </w:tc>
        <w:tc>
          <w:tcPr>
            <w:tcW w:w="103" w:type="dxa"/>
            <w:tcBorders>
              <w:bottom w:val="nil"/>
            </w:tcBorders>
            <w:noWrap/>
            <w:hideMark/>
          </w:tcPr>
          <w:p w:rsidR="00DE3B81" w:rsidRPr="00DE3B81" w:rsidRDefault="00DE3B81" w:rsidP="00DE3B81">
            <w:pPr>
              <w:jc w:val="both"/>
              <w:rPr>
                <w:rFonts w:ascii="Times New Roman" w:hAnsi="Times New Roman" w:cs="Times New Roman"/>
                <w:sz w:val="24"/>
              </w:rPr>
            </w:pPr>
          </w:p>
        </w:tc>
        <w:tc>
          <w:tcPr>
            <w:tcW w:w="3476" w:type="dxa"/>
            <w:tcBorders>
              <w:bottom w:val="nil"/>
            </w:tcBorders>
            <w:noWrap/>
            <w:hideMark/>
          </w:tcPr>
          <w:p w:rsidR="00DE3B81" w:rsidRPr="00DE3B81" w:rsidRDefault="00DE3B81" w:rsidP="00DE3B81">
            <w:pPr>
              <w:jc w:val="both"/>
              <w:rPr>
                <w:rFonts w:ascii="Times New Roman" w:hAnsi="Times New Roman" w:cs="Times New Roman"/>
                <w:sz w:val="24"/>
              </w:rPr>
            </w:pPr>
          </w:p>
        </w:tc>
      </w:tr>
      <w:tr w:rsidR="00DE3B81" w:rsidRPr="00DE3B81" w:rsidTr="00AB2DA0">
        <w:trPr>
          <w:trHeight w:val="255"/>
        </w:trPr>
        <w:tc>
          <w:tcPr>
            <w:tcW w:w="11706" w:type="dxa"/>
            <w:gridSpan w:val="10"/>
            <w:tcBorders>
              <w:top w:val="nil"/>
              <w:left w:val="nil"/>
              <w:bottom w:val="nil"/>
              <w:right w:val="nil"/>
            </w:tcBorders>
            <w:noWrap/>
            <w:hideMark/>
          </w:tcPr>
          <w:p w:rsidR="00DE3B81" w:rsidRPr="00DE3B81" w:rsidRDefault="00DE3B81" w:rsidP="00DE3B81">
            <w:pPr>
              <w:jc w:val="center"/>
              <w:rPr>
                <w:rFonts w:ascii="Times New Roman" w:hAnsi="Times New Roman" w:cs="Times New Roman"/>
                <w:b/>
                <w:bCs/>
                <w:sz w:val="24"/>
              </w:rPr>
            </w:pPr>
            <w:r w:rsidRPr="00DE3B81">
              <w:rPr>
                <w:rFonts w:ascii="Times New Roman" w:hAnsi="Times New Roman" w:cs="Times New Roman"/>
                <w:b/>
                <w:bCs/>
                <w:sz w:val="24"/>
              </w:rPr>
              <w:t>Članak 3.</w:t>
            </w:r>
          </w:p>
        </w:tc>
      </w:tr>
      <w:tr w:rsidR="00DE3B81" w:rsidRPr="00DE3B81" w:rsidTr="00AB2DA0">
        <w:trPr>
          <w:trHeight w:val="255"/>
        </w:trPr>
        <w:tc>
          <w:tcPr>
            <w:tcW w:w="11706" w:type="dxa"/>
            <w:gridSpan w:val="10"/>
            <w:tcBorders>
              <w:top w:val="nil"/>
              <w:left w:val="nil"/>
              <w:bottom w:val="nil"/>
              <w:right w:val="nil"/>
            </w:tcBorders>
            <w:noWrap/>
            <w:hideMark/>
          </w:tcPr>
          <w:p w:rsidR="00DE3B81" w:rsidRPr="00DE3B81" w:rsidRDefault="00DE3B81" w:rsidP="00DE3B81">
            <w:pPr>
              <w:jc w:val="center"/>
              <w:rPr>
                <w:rFonts w:ascii="Times New Roman" w:hAnsi="Times New Roman" w:cs="Times New Roman"/>
                <w:sz w:val="24"/>
              </w:rPr>
            </w:pPr>
            <w:r w:rsidRPr="00DE3B81">
              <w:rPr>
                <w:rFonts w:ascii="Times New Roman" w:hAnsi="Times New Roman" w:cs="Times New Roman"/>
                <w:sz w:val="24"/>
              </w:rPr>
              <w:t>Naredbodavac za izvršenje Plana je pročelnica Gradskog ureda za mjesnu samoupravu.</w:t>
            </w:r>
          </w:p>
        </w:tc>
      </w:tr>
      <w:tr w:rsidR="00DE3B81" w:rsidRPr="00DE3B81" w:rsidTr="00AB2DA0">
        <w:trPr>
          <w:trHeight w:val="255"/>
        </w:trPr>
        <w:tc>
          <w:tcPr>
            <w:tcW w:w="1138" w:type="dxa"/>
            <w:tcBorders>
              <w:top w:val="nil"/>
              <w:left w:val="nil"/>
              <w:bottom w:val="nil"/>
              <w:right w:val="nil"/>
            </w:tcBorders>
            <w:noWrap/>
            <w:hideMark/>
          </w:tcPr>
          <w:p w:rsidR="00DE3B81" w:rsidRPr="00DE3B81" w:rsidRDefault="00DE3B81" w:rsidP="00DE3B81">
            <w:pPr>
              <w:jc w:val="center"/>
              <w:rPr>
                <w:rFonts w:ascii="Times New Roman" w:hAnsi="Times New Roman" w:cs="Times New Roman"/>
                <w:sz w:val="24"/>
              </w:rPr>
            </w:pPr>
          </w:p>
        </w:tc>
        <w:tc>
          <w:tcPr>
            <w:tcW w:w="2477" w:type="dxa"/>
            <w:tcBorders>
              <w:top w:val="nil"/>
              <w:left w:val="nil"/>
              <w:bottom w:val="nil"/>
              <w:right w:val="nil"/>
            </w:tcBorders>
            <w:noWrap/>
            <w:hideMark/>
          </w:tcPr>
          <w:p w:rsidR="00DE3B81" w:rsidRPr="00DE3B81" w:rsidRDefault="00DE3B81" w:rsidP="00DE3B81">
            <w:pPr>
              <w:jc w:val="center"/>
              <w:rPr>
                <w:rFonts w:ascii="Times New Roman" w:hAnsi="Times New Roman" w:cs="Times New Roman"/>
                <w:sz w:val="24"/>
              </w:rPr>
            </w:pPr>
          </w:p>
        </w:tc>
        <w:tc>
          <w:tcPr>
            <w:tcW w:w="3432" w:type="dxa"/>
            <w:tcBorders>
              <w:top w:val="nil"/>
              <w:left w:val="nil"/>
              <w:bottom w:val="nil"/>
              <w:right w:val="nil"/>
            </w:tcBorders>
            <w:noWrap/>
            <w:hideMark/>
          </w:tcPr>
          <w:p w:rsidR="00DE3B81" w:rsidRPr="00DE3B81" w:rsidRDefault="00DE3B81" w:rsidP="00DE3B81">
            <w:pPr>
              <w:jc w:val="center"/>
              <w:rPr>
                <w:rFonts w:ascii="Times New Roman" w:hAnsi="Times New Roman" w:cs="Times New Roman"/>
                <w:sz w:val="24"/>
              </w:rPr>
            </w:pPr>
          </w:p>
        </w:tc>
        <w:tc>
          <w:tcPr>
            <w:tcW w:w="668" w:type="dxa"/>
            <w:tcBorders>
              <w:top w:val="nil"/>
              <w:left w:val="nil"/>
              <w:bottom w:val="nil"/>
              <w:right w:val="nil"/>
            </w:tcBorders>
            <w:noWrap/>
            <w:hideMark/>
          </w:tcPr>
          <w:p w:rsidR="00DE3B81" w:rsidRPr="00DE3B81" w:rsidRDefault="00DE3B81" w:rsidP="00DE3B81">
            <w:pPr>
              <w:jc w:val="center"/>
              <w:rPr>
                <w:rFonts w:ascii="Times New Roman" w:hAnsi="Times New Roman" w:cs="Times New Roman"/>
                <w:sz w:val="24"/>
              </w:rPr>
            </w:pPr>
          </w:p>
        </w:tc>
        <w:tc>
          <w:tcPr>
            <w:tcW w:w="103" w:type="dxa"/>
            <w:tcBorders>
              <w:top w:val="nil"/>
              <w:left w:val="nil"/>
              <w:bottom w:val="nil"/>
              <w:right w:val="nil"/>
            </w:tcBorders>
            <w:noWrap/>
            <w:hideMark/>
          </w:tcPr>
          <w:p w:rsidR="00DE3B81" w:rsidRPr="00DE3B81" w:rsidRDefault="00DE3B81" w:rsidP="00DE3B81">
            <w:pPr>
              <w:jc w:val="center"/>
              <w:rPr>
                <w:rFonts w:ascii="Times New Roman" w:hAnsi="Times New Roman" w:cs="Times New Roman"/>
                <w:sz w:val="24"/>
              </w:rPr>
            </w:pPr>
          </w:p>
        </w:tc>
        <w:tc>
          <w:tcPr>
            <w:tcW w:w="103" w:type="dxa"/>
            <w:tcBorders>
              <w:top w:val="nil"/>
              <w:left w:val="nil"/>
              <w:bottom w:val="nil"/>
              <w:right w:val="nil"/>
            </w:tcBorders>
            <w:noWrap/>
            <w:hideMark/>
          </w:tcPr>
          <w:p w:rsidR="00DE3B81" w:rsidRPr="00DE3B81" w:rsidRDefault="00DE3B81" w:rsidP="00DE3B81">
            <w:pPr>
              <w:jc w:val="center"/>
              <w:rPr>
                <w:rFonts w:ascii="Times New Roman" w:hAnsi="Times New Roman" w:cs="Times New Roman"/>
                <w:sz w:val="24"/>
              </w:rPr>
            </w:pPr>
          </w:p>
        </w:tc>
        <w:tc>
          <w:tcPr>
            <w:tcW w:w="103" w:type="dxa"/>
            <w:tcBorders>
              <w:top w:val="nil"/>
              <w:left w:val="nil"/>
              <w:bottom w:val="nil"/>
              <w:right w:val="nil"/>
            </w:tcBorders>
            <w:noWrap/>
            <w:hideMark/>
          </w:tcPr>
          <w:p w:rsidR="00DE3B81" w:rsidRPr="00DE3B81" w:rsidRDefault="00DE3B81" w:rsidP="00DE3B81">
            <w:pPr>
              <w:jc w:val="center"/>
              <w:rPr>
                <w:rFonts w:ascii="Times New Roman" w:hAnsi="Times New Roman" w:cs="Times New Roman"/>
                <w:sz w:val="24"/>
              </w:rPr>
            </w:pPr>
          </w:p>
        </w:tc>
        <w:tc>
          <w:tcPr>
            <w:tcW w:w="103" w:type="dxa"/>
            <w:tcBorders>
              <w:top w:val="nil"/>
              <w:left w:val="nil"/>
              <w:bottom w:val="nil"/>
              <w:right w:val="nil"/>
            </w:tcBorders>
            <w:noWrap/>
            <w:hideMark/>
          </w:tcPr>
          <w:p w:rsidR="00DE3B81" w:rsidRPr="00DE3B81" w:rsidRDefault="00DE3B81" w:rsidP="00DE3B81">
            <w:pPr>
              <w:jc w:val="center"/>
              <w:rPr>
                <w:rFonts w:ascii="Times New Roman" w:hAnsi="Times New Roman" w:cs="Times New Roman"/>
                <w:sz w:val="24"/>
              </w:rPr>
            </w:pPr>
          </w:p>
        </w:tc>
        <w:tc>
          <w:tcPr>
            <w:tcW w:w="103" w:type="dxa"/>
            <w:tcBorders>
              <w:top w:val="nil"/>
              <w:left w:val="nil"/>
              <w:bottom w:val="nil"/>
              <w:right w:val="nil"/>
            </w:tcBorders>
            <w:noWrap/>
            <w:hideMark/>
          </w:tcPr>
          <w:p w:rsidR="00DE3B81" w:rsidRPr="00DE3B81" w:rsidRDefault="00DE3B81" w:rsidP="00DE3B81">
            <w:pPr>
              <w:jc w:val="center"/>
              <w:rPr>
                <w:rFonts w:ascii="Times New Roman" w:hAnsi="Times New Roman" w:cs="Times New Roman"/>
                <w:sz w:val="24"/>
              </w:rPr>
            </w:pPr>
          </w:p>
        </w:tc>
        <w:tc>
          <w:tcPr>
            <w:tcW w:w="3476" w:type="dxa"/>
            <w:tcBorders>
              <w:top w:val="nil"/>
              <w:left w:val="nil"/>
              <w:bottom w:val="nil"/>
              <w:right w:val="nil"/>
            </w:tcBorders>
            <w:noWrap/>
            <w:hideMark/>
          </w:tcPr>
          <w:p w:rsidR="00DE3B81" w:rsidRPr="00DE3B81" w:rsidRDefault="00DE3B81" w:rsidP="00DE3B81">
            <w:pPr>
              <w:jc w:val="center"/>
              <w:rPr>
                <w:rFonts w:ascii="Times New Roman" w:hAnsi="Times New Roman" w:cs="Times New Roman"/>
                <w:sz w:val="24"/>
              </w:rPr>
            </w:pPr>
          </w:p>
        </w:tc>
      </w:tr>
      <w:tr w:rsidR="00DE3B81" w:rsidRPr="00DE3B81" w:rsidTr="00AB2DA0">
        <w:trPr>
          <w:trHeight w:val="255"/>
        </w:trPr>
        <w:tc>
          <w:tcPr>
            <w:tcW w:w="11706" w:type="dxa"/>
            <w:gridSpan w:val="10"/>
            <w:tcBorders>
              <w:top w:val="nil"/>
              <w:left w:val="nil"/>
              <w:bottom w:val="nil"/>
              <w:right w:val="nil"/>
            </w:tcBorders>
            <w:noWrap/>
            <w:hideMark/>
          </w:tcPr>
          <w:p w:rsidR="00DE3B81" w:rsidRPr="00DE3B81" w:rsidRDefault="00DE3B81" w:rsidP="00DE3B81">
            <w:pPr>
              <w:jc w:val="center"/>
              <w:rPr>
                <w:rFonts w:ascii="Times New Roman" w:hAnsi="Times New Roman" w:cs="Times New Roman"/>
                <w:b/>
                <w:bCs/>
                <w:sz w:val="24"/>
              </w:rPr>
            </w:pPr>
            <w:r w:rsidRPr="00DE3B81">
              <w:rPr>
                <w:rFonts w:ascii="Times New Roman" w:hAnsi="Times New Roman" w:cs="Times New Roman"/>
                <w:b/>
                <w:bCs/>
                <w:sz w:val="24"/>
              </w:rPr>
              <w:t>Članak 4.</w:t>
            </w:r>
          </w:p>
        </w:tc>
      </w:tr>
      <w:tr w:rsidR="00DE3B81" w:rsidRPr="00DE3B81" w:rsidTr="00AB2DA0">
        <w:trPr>
          <w:trHeight w:val="255"/>
        </w:trPr>
        <w:tc>
          <w:tcPr>
            <w:tcW w:w="11706" w:type="dxa"/>
            <w:gridSpan w:val="10"/>
            <w:tcBorders>
              <w:top w:val="nil"/>
              <w:left w:val="nil"/>
              <w:bottom w:val="nil"/>
              <w:right w:val="nil"/>
            </w:tcBorders>
            <w:noWrap/>
            <w:hideMark/>
          </w:tcPr>
          <w:p w:rsidR="00DE3B81" w:rsidRPr="00DE3B81" w:rsidRDefault="00DE3B81" w:rsidP="00DE3B81">
            <w:pPr>
              <w:jc w:val="center"/>
              <w:rPr>
                <w:rFonts w:ascii="Times New Roman" w:hAnsi="Times New Roman" w:cs="Times New Roman"/>
                <w:sz w:val="24"/>
              </w:rPr>
            </w:pPr>
            <w:r w:rsidRPr="00DE3B81">
              <w:rPr>
                <w:rFonts w:ascii="Times New Roman" w:hAnsi="Times New Roman" w:cs="Times New Roman"/>
                <w:sz w:val="24"/>
              </w:rPr>
              <w:t>Ovaj će Plan biti objavljen u Službenom glasniku Grada Zagreba.</w:t>
            </w:r>
          </w:p>
        </w:tc>
      </w:tr>
    </w:tbl>
    <w:p w:rsidR="00DE3B81" w:rsidRPr="00DE3B81" w:rsidRDefault="00DE3B81" w:rsidP="00DE3B81">
      <w:pPr>
        <w:spacing w:after="0" w:line="240" w:lineRule="auto"/>
        <w:jc w:val="both"/>
        <w:rPr>
          <w:rFonts w:ascii="Times New Roman" w:hAnsi="Times New Roman" w:cs="Times New Roman"/>
          <w:sz w:val="24"/>
        </w:rPr>
      </w:pPr>
    </w:p>
    <w:p w:rsidR="00DE3B81" w:rsidRPr="00DE3B81" w:rsidRDefault="00DE3B81" w:rsidP="00DE3B81">
      <w:pPr>
        <w:spacing w:after="0" w:line="240" w:lineRule="auto"/>
        <w:jc w:val="both"/>
        <w:rPr>
          <w:rFonts w:ascii="Times New Roman" w:hAnsi="Times New Roman" w:cs="Times New Roman"/>
          <w:sz w:val="24"/>
        </w:rPr>
      </w:pPr>
    </w:p>
    <w:p w:rsidR="00DE3B81" w:rsidRPr="00DE3B81" w:rsidRDefault="00DE3B81" w:rsidP="00DE3B81">
      <w:pPr>
        <w:spacing w:after="0" w:line="240" w:lineRule="auto"/>
        <w:jc w:val="both"/>
        <w:rPr>
          <w:rFonts w:ascii="Times New Roman" w:hAnsi="Times New Roman" w:cs="Times New Roman"/>
          <w:b/>
          <w:sz w:val="24"/>
        </w:rPr>
      </w:pPr>
      <w:r w:rsidRPr="00DE3B81">
        <w:rPr>
          <w:rFonts w:ascii="Times New Roman" w:hAnsi="Times New Roman" w:cs="Times New Roman"/>
          <w:b/>
          <w:sz w:val="24"/>
        </w:rPr>
        <w:lastRenderedPageBreak/>
        <w:t>Ad. 4.  Prijedlog programa održavanja komunalne infrastrukture na području Gradske četvrti Novi Zagreb - istok u 2019.</w:t>
      </w:r>
    </w:p>
    <w:p w:rsidR="00DE3B81" w:rsidRPr="00DE3B81" w:rsidRDefault="00DE3B81" w:rsidP="00DE3B81">
      <w:pPr>
        <w:spacing w:after="0" w:line="240" w:lineRule="auto"/>
        <w:jc w:val="both"/>
        <w:rPr>
          <w:rFonts w:ascii="Times New Roman" w:hAnsi="Times New Roman" w:cs="Times New Roman"/>
          <w:b/>
          <w:sz w:val="24"/>
        </w:rPr>
      </w:pPr>
    </w:p>
    <w:p w:rsidR="00DE3B81" w:rsidRPr="00DE3B81" w:rsidRDefault="00DE3B81" w:rsidP="00DE3B81">
      <w:pPr>
        <w:spacing w:after="0" w:line="240" w:lineRule="auto"/>
        <w:jc w:val="both"/>
        <w:rPr>
          <w:rFonts w:ascii="Times New Roman" w:hAnsi="Times New Roman" w:cs="Times New Roman"/>
          <w:sz w:val="24"/>
        </w:rPr>
      </w:pPr>
      <w:r w:rsidRPr="00DE3B81">
        <w:rPr>
          <w:rFonts w:ascii="Times New Roman" w:hAnsi="Times New Roman" w:cs="Times New Roman"/>
          <w:sz w:val="24"/>
        </w:rPr>
        <w:t>Izvjestitelj je Milenko Arapović.</w:t>
      </w:r>
    </w:p>
    <w:p w:rsidR="00DE3B81" w:rsidRPr="00DE3B81" w:rsidRDefault="00DE3B81" w:rsidP="00DE3B81">
      <w:pPr>
        <w:spacing w:after="0" w:line="240" w:lineRule="auto"/>
        <w:jc w:val="both"/>
        <w:rPr>
          <w:rFonts w:ascii="Times New Roman" w:hAnsi="Times New Roman" w:cs="Times New Roman"/>
          <w:sz w:val="24"/>
        </w:rPr>
      </w:pPr>
    </w:p>
    <w:p w:rsidR="00DE3B81" w:rsidRPr="00DE3B81" w:rsidRDefault="00DE3B81" w:rsidP="00DE3B81">
      <w:pPr>
        <w:spacing w:after="0" w:line="240" w:lineRule="auto"/>
        <w:jc w:val="both"/>
        <w:rPr>
          <w:rFonts w:ascii="Times New Roman" w:hAnsi="Times New Roman" w:cs="Times New Roman"/>
          <w:sz w:val="24"/>
        </w:rPr>
      </w:pPr>
      <w:r w:rsidRPr="00DE3B81">
        <w:rPr>
          <w:rFonts w:ascii="Times New Roman" w:hAnsi="Times New Roman" w:cs="Times New Roman"/>
          <w:sz w:val="24"/>
        </w:rPr>
        <w:t>Vijeće Gradske četvrti Novi Zagreb – istok jednoglasno (19 „za“) donosi</w:t>
      </w:r>
    </w:p>
    <w:p w:rsidR="00DE3B81" w:rsidRPr="00DE3B81" w:rsidRDefault="00DE3B81" w:rsidP="00DE3B81">
      <w:pPr>
        <w:spacing w:after="0" w:line="240" w:lineRule="auto"/>
        <w:jc w:val="both"/>
        <w:rPr>
          <w:rFonts w:ascii="Times New Roman" w:hAnsi="Times New Roman" w:cs="Times New Roman"/>
          <w:sz w:val="24"/>
        </w:rPr>
      </w:pPr>
    </w:p>
    <w:p w:rsidR="00DE3B81" w:rsidRPr="00DE3B81" w:rsidRDefault="00DE3B81" w:rsidP="00DE3B81">
      <w:pPr>
        <w:spacing w:after="0"/>
        <w:jc w:val="center"/>
        <w:rPr>
          <w:rFonts w:ascii="Times New Roman" w:hAnsi="Times New Roman" w:cs="Times New Roman"/>
          <w:b/>
        </w:rPr>
      </w:pPr>
      <w:r w:rsidRPr="00DE3B81">
        <w:rPr>
          <w:rFonts w:ascii="Times New Roman" w:hAnsi="Times New Roman" w:cs="Times New Roman"/>
          <w:b/>
        </w:rPr>
        <w:t>PROGRAM</w:t>
      </w:r>
    </w:p>
    <w:p w:rsidR="00DE3B81" w:rsidRPr="00DE3B81" w:rsidRDefault="00DE3B81" w:rsidP="00DE3B81">
      <w:pPr>
        <w:spacing w:after="0"/>
        <w:jc w:val="center"/>
        <w:rPr>
          <w:rFonts w:ascii="Times New Roman" w:hAnsi="Times New Roman" w:cs="Times New Roman"/>
          <w:b/>
        </w:rPr>
      </w:pPr>
      <w:r w:rsidRPr="00DE3B81">
        <w:rPr>
          <w:rFonts w:ascii="Times New Roman" w:hAnsi="Times New Roman" w:cs="Times New Roman"/>
          <w:b/>
        </w:rPr>
        <w:t>održavanja komunalne infrastrukture</w:t>
      </w:r>
    </w:p>
    <w:p w:rsidR="00DE3B81" w:rsidRPr="00DE3B81" w:rsidRDefault="00DE3B81" w:rsidP="00DE3B81">
      <w:pPr>
        <w:spacing w:after="0"/>
        <w:jc w:val="center"/>
        <w:rPr>
          <w:rFonts w:ascii="Times New Roman" w:hAnsi="Times New Roman" w:cs="Times New Roman"/>
          <w:b/>
        </w:rPr>
      </w:pPr>
      <w:r w:rsidRPr="00DE3B81">
        <w:rPr>
          <w:rFonts w:ascii="Times New Roman" w:hAnsi="Times New Roman" w:cs="Times New Roman"/>
          <w:b/>
        </w:rPr>
        <w:t xml:space="preserve">na području Gradske četvrti </w:t>
      </w:r>
      <w:r w:rsidRPr="00DE3B81">
        <w:rPr>
          <w:rFonts w:ascii="Times New Roman" w:hAnsi="Times New Roman" w:cs="Times New Roman"/>
          <w:b/>
          <w:noProof/>
          <w:color w:val="000000" w:themeColor="text1"/>
        </w:rPr>
        <w:t>Novi Zagreb - istok</w:t>
      </w:r>
      <w:r w:rsidRPr="00DE3B81">
        <w:rPr>
          <w:rFonts w:ascii="Times New Roman" w:hAnsi="Times New Roman" w:cs="Times New Roman"/>
          <w:b/>
          <w:color w:val="000000" w:themeColor="text1"/>
        </w:rPr>
        <w:t xml:space="preserve"> u 2019.</w:t>
      </w:r>
    </w:p>
    <w:p w:rsidR="00DE3B81" w:rsidRPr="00DE3B81" w:rsidRDefault="00DE3B81" w:rsidP="00DE3B81">
      <w:pPr>
        <w:spacing w:after="0"/>
        <w:jc w:val="center"/>
        <w:rPr>
          <w:rFonts w:ascii="Times New Roman" w:hAnsi="Times New Roman" w:cs="Times New Roman"/>
          <w:b/>
        </w:rPr>
      </w:pPr>
    </w:p>
    <w:p w:rsidR="00DE3B81" w:rsidRPr="00DE3B81" w:rsidRDefault="00DE3B81" w:rsidP="00DE3B81">
      <w:pPr>
        <w:spacing w:after="0"/>
        <w:jc w:val="both"/>
        <w:rPr>
          <w:rFonts w:ascii="Times New Roman" w:hAnsi="Times New Roman" w:cs="Times New Roman"/>
        </w:rPr>
      </w:pPr>
      <w:r w:rsidRPr="00DE3B81">
        <w:rPr>
          <w:rFonts w:ascii="Times New Roman" w:hAnsi="Times New Roman" w:cs="Times New Roman"/>
          <w:b/>
        </w:rPr>
        <w:tab/>
      </w:r>
      <w:r w:rsidRPr="00DE3B81">
        <w:rPr>
          <w:rFonts w:ascii="Times New Roman" w:hAnsi="Times New Roman" w:cs="Times New Roman"/>
        </w:rPr>
        <w:t xml:space="preserve">1. Ovim se programom, u skladu s planiranim sredstvima i izvorima financiranja, određuju poslovi i radovi održavanja objekata i uređaja komunalne infrastrukture na području Gradske četvrti </w:t>
      </w:r>
      <w:r w:rsidRPr="00DE3B81">
        <w:rPr>
          <w:rFonts w:ascii="Times New Roman" w:hAnsi="Times New Roman" w:cs="Times New Roman"/>
          <w:noProof/>
        </w:rPr>
        <w:t>Novi Zagreb - istok</w:t>
      </w:r>
      <w:r w:rsidRPr="00DE3B81">
        <w:rPr>
          <w:rFonts w:ascii="Times New Roman" w:hAnsi="Times New Roman" w:cs="Times New Roman"/>
        </w:rPr>
        <w:t xml:space="preserve">  (u daljnjem tekstu: Gradska četvrt), kojima se osigurava obavljanje komunalnih djelatnosti:</w:t>
      </w:r>
    </w:p>
    <w:p w:rsidR="00DE3B81" w:rsidRPr="00DE3B81" w:rsidRDefault="00DE3B81" w:rsidP="00DE3B81">
      <w:pPr>
        <w:spacing w:after="0"/>
        <w:jc w:val="both"/>
        <w:rPr>
          <w:rFonts w:ascii="Times New Roman" w:hAnsi="Times New Roman" w:cs="Times New Roman"/>
          <w:color w:val="000000" w:themeColor="text1"/>
        </w:rPr>
      </w:pPr>
      <w:r w:rsidRPr="00DE3B81">
        <w:rPr>
          <w:rFonts w:ascii="Times New Roman" w:hAnsi="Times New Roman" w:cs="Times New Roman"/>
        </w:rPr>
        <w:tab/>
      </w:r>
      <w:r w:rsidRPr="00DE3B81">
        <w:rPr>
          <w:rFonts w:ascii="Times New Roman" w:hAnsi="Times New Roman" w:cs="Times New Roman"/>
          <w:color w:val="000000" w:themeColor="text1"/>
        </w:rPr>
        <w:t>- održavanja građevina javne odvodnje oborinskih voda,</w:t>
      </w:r>
    </w:p>
    <w:p w:rsidR="00DE3B81" w:rsidRPr="00DE3B81" w:rsidRDefault="00DE3B81" w:rsidP="00DE3B81">
      <w:pPr>
        <w:spacing w:after="0"/>
        <w:jc w:val="both"/>
        <w:rPr>
          <w:rFonts w:ascii="Times New Roman" w:hAnsi="Times New Roman" w:cs="Times New Roman"/>
          <w:color w:val="000000" w:themeColor="text1"/>
        </w:rPr>
      </w:pPr>
      <w:r w:rsidRPr="00DE3B81">
        <w:rPr>
          <w:rFonts w:ascii="Times New Roman" w:hAnsi="Times New Roman" w:cs="Times New Roman"/>
          <w:color w:val="000000" w:themeColor="text1"/>
        </w:rPr>
        <w:tab/>
        <w:t xml:space="preserve">- </w:t>
      </w:r>
      <w:r w:rsidRPr="00DE3B81">
        <w:rPr>
          <w:rFonts w:ascii="Times New Roman" w:eastAsia="Times New Roman" w:hAnsi="Times New Roman" w:cs="Times New Roman"/>
          <w:color w:val="000000" w:themeColor="text1"/>
          <w:lang w:eastAsia="hr-HR"/>
        </w:rPr>
        <w:t>održavanja čistoće javnih površina</w:t>
      </w:r>
      <w:r w:rsidRPr="00DE3B81">
        <w:rPr>
          <w:rFonts w:ascii="Times New Roman" w:hAnsi="Times New Roman" w:cs="Times New Roman"/>
          <w:color w:val="000000" w:themeColor="text1"/>
        </w:rPr>
        <w:t>,</w:t>
      </w:r>
    </w:p>
    <w:p w:rsidR="00DE3B81" w:rsidRPr="00DE3B81" w:rsidRDefault="00DE3B81" w:rsidP="00DE3B81">
      <w:pPr>
        <w:spacing w:after="0"/>
        <w:jc w:val="both"/>
        <w:rPr>
          <w:rFonts w:ascii="Times New Roman" w:hAnsi="Times New Roman" w:cs="Times New Roman"/>
        </w:rPr>
      </w:pPr>
      <w:r w:rsidRPr="00DE3B81">
        <w:rPr>
          <w:rFonts w:ascii="Times New Roman" w:hAnsi="Times New Roman" w:cs="Times New Roman"/>
        </w:rPr>
        <w:tab/>
        <w:t>- održavanja javnih zelenih površina,</w:t>
      </w:r>
    </w:p>
    <w:p w:rsidR="00DE3B81" w:rsidRPr="00DE3B81" w:rsidRDefault="00DE3B81" w:rsidP="00DE3B81">
      <w:pPr>
        <w:spacing w:after="0"/>
        <w:jc w:val="both"/>
        <w:rPr>
          <w:rFonts w:ascii="Times New Roman" w:hAnsi="Times New Roman" w:cs="Times New Roman"/>
        </w:rPr>
      </w:pPr>
      <w:r w:rsidRPr="00DE3B81">
        <w:rPr>
          <w:rFonts w:ascii="Times New Roman" w:hAnsi="Times New Roman" w:cs="Times New Roman"/>
        </w:rPr>
        <w:tab/>
        <w:t>- redovitog održavanja nerazvrstanih cesta.</w:t>
      </w:r>
    </w:p>
    <w:p w:rsidR="00DE3B81" w:rsidRPr="00DE3B81" w:rsidRDefault="00DE3B81" w:rsidP="00DE3B81">
      <w:pPr>
        <w:spacing w:after="0"/>
        <w:jc w:val="both"/>
        <w:rPr>
          <w:rFonts w:ascii="Times New Roman" w:hAnsi="Times New Roman" w:cs="Times New Roman"/>
        </w:rPr>
      </w:pPr>
    </w:p>
    <w:p w:rsidR="00DE3B81" w:rsidRPr="00DE3B81" w:rsidRDefault="00DE3B81" w:rsidP="00DE3B81">
      <w:pPr>
        <w:spacing w:after="0"/>
        <w:jc w:val="both"/>
        <w:rPr>
          <w:rFonts w:ascii="Times New Roman" w:hAnsi="Times New Roman" w:cs="Times New Roman"/>
        </w:rPr>
      </w:pPr>
      <w:r w:rsidRPr="00DE3B81">
        <w:rPr>
          <w:rFonts w:ascii="Times New Roman" w:hAnsi="Times New Roman" w:cs="Times New Roman"/>
        </w:rPr>
        <w:tab/>
        <w:t xml:space="preserve">2. Program je izrađen u skladu s planiranim prihodima i primicima te utvrđenim rashodima i izdacima u Proračunu Grada Zagreba za </w:t>
      </w:r>
      <w:r w:rsidRPr="00DE3B81">
        <w:rPr>
          <w:rFonts w:ascii="Times New Roman" w:hAnsi="Times New Roman" w:cs="Times New Roman"/>
          <w:color w:val="000000" w:themeColor="text1"/>
        </w:rPr>
        <w:t xml:space="preserve">2019. i Financijskom planu Gradske četvrti za 2019. </w:t>
      </w:r>
      <w:r w:rsidRPr="00DE3B81">
        <w:rPr>
          <w:rFonts w:ascii="Times New Roman" w:hAnsi="Times New Roman" w:cs="Times New Roman"/>
        </w:rPr>
        <w:t>a na temelju godišnjih operativnih planova i programa nositelja komunalnih djelatnosti u Gradu Zagrebu, za koje se dio sredstava osigurava u ovom programu.</w:t>
      </w:r>
    </w:p>
    <w:p w:rsidR="00DE3B81" w:rsidRPr="00DE3B81" w:rsidRDefault="00DE3B81" w:rsidP="00DE3B81">
      <w:pPr>
        <w:spacing w:after="0"/>
        <w:jc w:val="both"/>
        <w:rPr>
          <w:rFonts w:ascii="Times New Roman" w:hAnsi="Times New Roman" w:cs="Times New Roman"/>
        </w:rPr>
      </w:pPr>
    </w:p>
    <w:p w:rsidR="00DE3B81" w:rsidRPr="00DE3B81" w:rsidRDefault="00DE3B81" w:rsidP="00DE3B81">
      <w:pPr>
        <w:spacing w:after="0"/>
        <w:jc w:val="both"/>
        <w:rPr>
          <w:rFonts w:ascii="Times New Roman" w:hAnsi="Times New Roman" w:cs="Times New Roman"/>
        </w:rPr>
      </w:pPr>
      <w:r w:rsidRPr="00DE3B81">
        <w:rPr>
          <w:rFonts w:ascii="Times New Roman" w:hAnsi="Times New Roman" w:cs="Times New Roman"/>
        </w:rPr>
        <w:tab/>
        <w:t xml:space="preserve">3. Planirana sredstva za financiranje ovog programa u iznosu od ukupno </w:t>
      </w:r>
      <w:r w:rsidRPr="00DE3B81">
        <w:rPr>
          <w:rFonts w:ascii="Times New Roman" w:hAnsi="Times New Roman" w:cs="Times New Roman"/>
          <w:noProof/>
        </w:rPr>
        <w:t>24.722.800,00</w:t>
      </w:r>
      <w:r w:rsidRPr="00DE3B81">
        <w:rPr>
          <w:rFonts w:ascii="Times New Roman" w:hAnsi="Times New Roman" w:cs="Times New Roman"/>
        </w:rPr>
        <w:t xml:space="preserve"> kuna raspoređuju se za obavljanje poslova i radova održavanja na području Gradske četvrti  prema sljedećim djelatnostima i nositeljima provedbe Programa:</w:t>
      </w:r>
    </w:p>
    <w:p w:rsidR="00DE3B81" w:rsidRPr="00DE3B81" w:rsidRDefault="00DE3B81" w:rsidP="00DE3B81">
      <w:pPr>
        <w:spacing w:after="0"/>
        <w:jc w:val="both"/>
        <w:rPr>
          <w:rFonts w:ascii="Times New Roman" w:hAnsi="Times New Roman" w:cs="Times New Roman"/>
        </w:rPr>
      </w:pPr>
    </w:p>
    <w:tbl>
      <w:tblPr>
        <w:tblW w:w="9120" w:type="dxa"/>
        <w:tblInd w:w="93" w:type="dxa"/>
        <w:tblLook w:val="04A0" w:firstRow="1" w:lastRow="0" w:firstColumn="1" w:lastColumn="0" w:noHBand="0" w:noVBand="1"/>
      </w:tblPr>
      <w:tblGrid>
        <w:gridCol w:w="1000"/>
        <w:gridCol w:w="3126"/>
        <w:gridCol w:w="2977"/>
        <w:gridCol w:w="2017"/>
      </w:tblGrid>
      <w:tr w:rsidR="00DE3B81" w:rsidRPr="00DE3B81" w:rsidTr="00AB2DA0">
        <w:trPr>
          <w:trHeight w:val="600"/>
        </w:trPr>
        <w:tc>
          <w:tcPr>
            <w:tcW w:w="10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E3B81" w:rsidRPr="00DE3B81" w:rsidRDefault="00DE3B81" w:rsidP="00DE3B81">
            <w:pPr>
              <w:spacing w:after="0" w:line="240" w:lineRule="auto"/>
              <w:jc w:val="center"/>
              <w:rPr>
                <w:rFonts w:ascii="Times New Roman" w:eastAsia="Times New Roman" w:hAnsi="Times New Roman" w:cs="Times New Roman"/>
                <w:b/>
                <w:bCs/>
                <w:color w:val="000000"/>
                <w:lang w:eastAsia="hr-HR"/>
              </w:rPr>
            </w:pPr>
            <w:r w:rsidRPr="00DE3B81">
              <w:rPr>
                <w:rFonts w:ascii="Times New Roman" w:eastAsia="Times New Roman" w:hAnsi="Times New Roman" w:cs="Times New Roman"/>
                <w:b/>
                <w:bCs/>
                <w:color w:val="000000"/>
                <w:lang w:eastAsia="hr-HR"/>
              </w:rPr>
              <w:t>Redni broj</w:t>
            </w:r>
          </w:p>
        </w:tc>
        <w:tc>
          <w:tcPr>
            <w:tcW w:w="3126" w:type="dxa"/>
            <w:tcBorders>
              <w:top w:val="single" w:sz="4" w:space="0" w:color="auto"/>
              <w:left w:val="nil"/>
              <w:bottom w:val="single" w:sz="4" w:space="0" w:color="auto"/>
              <w:right w:val="single" w:sz="4" w:space="0" w:color="auto"/>
            </w:tcBorders>
            <w:shd w:val="clear" w:color="auto" w:fill="auto"/>
            <w:vAlign w:val="center"/>
            <w:hideMark/>
          </w:tcPr>
          <w:p w:rsidR="00DE3B81" w:rsidRPr="00DE3B81" w:rsidRDefault="00DE3B81" w:rsidP="00DE3B81">
            <w:pPr>
              <w:spacing w:after="0" w:line="240" w:lineRule="auto"/>
              <w:jc w:val="center"/>
              <w:rPr>
                <w:rFonts w:ascii="Times New Roman" w:eastAsia="Times New Roman" w:hAnsi="Times New Roman" w:cs="Times New Roman"/>
                <w:b/>
                <w:bCs/>
                <w:color w:val="000000"/>
                <w:lang w:eastAsia="hr-HR"/>
              </w:rPr>
            </w:pPr>
            <w:r w:rsidRPr="00DE3B81">
              <w:rPr>
                <w:rFonts w:ascii="Times New Roman" w:eastAsia="Times New Roman" w:hAnsi="Times New Roman" w:cs="Times New Roman"/>
                <w:b/>
                <w:bCs/>
                <w:color w:val="000000"/>
                <w:lang w:eastAsia="hr-HR"/>
              </w:rPr>
              <w:t>Vrsta komunalne djelatnosti</w:t>
            </w:r>
          </w:p>
        </w:tc>
        <w:tc>
          <w:tcPr>
            <w:tcW w:w="2977" w:type="dxa"/>
            <w:tcBorders>
              <w:top w:val="single" w:sz="4" w:space="0" w:color="auto"/>
              <w:left w:val="nil"/>
              <w:bottom w:val="single" w:sz="4" w:space="0" w:color="auto"/>
              <w:right w:val="single" w:sz="4" w:space="0" w:color="auto"/>
            </w:tcBorders>
            <w:shd w:val="clear" w:color="auto" w:fill="auto"/>
            <w:noWrap/>
            <w:vAlign w:val="center"/>
            <w:hideMark/>
          </w:tcPr>
          <w:p w:rsidR="00DE3B81" w:rsidRPr="00DE3B81" w:rsidRDefault="00DE3B81" w:rsidP="00DE3B81">
            <w:pPr>
              <w:spacing w:after="0" w:line="240" w:lineRule="auto"/>
              <w:jc w:val="center"/>
              <w:rPr>
                <w:rFonts w:ascii="Times New Roman" w:eastAsia="Times New Roman" w:hAnsi="Times New Roman" w:cs="Times New Roman"/>
                <w:b/>
                <w:bCs/>
                <w:color w:val="000000"/>
                <w:lang w:eastAsia="hr-HR"/>
              </w:rPr>
            </w:pPr>
            <w:r w:rsidRPr="00DE3B81">
              <w:rPr>
                <w:rFonts w:ascii="Times New Roman" w:eastAsia="Times New Roman" w:hAnsi="Times New Roman" w:cs="Times New Roman"/>
                <w:b/>
                <w:bCs/>
                <w:color w:val="000000"/>
                <w:lang w:eastAsia="hr-HR"/>
              </w:rPr>
              <w:t>Nositelj provedbe</w:t>
            </w:r>
          </w:p>
        </w:tc>
        <w:tc>
          <w:tcPr>
            <w:tcW w:w="2017" w:type="dxa"/>
            <w:tcBorders>
              <w:top w:val="single" w:sz="4" w:space="0" w:color="auto"/>
              <w:left w:val="nil"/>
              <w:bottom w:val="single" w:sz="4" w:space="0" w:color="auto"/>
              <w:right w:val="single" w:sz="4" w:space="0" w:color="auto"/>
            </w:tcBorders>
            <w:shd w:val="clear" w:color="auto" w:fill="auto"/>
            <w:noWrap/>
            <w:vAlign w:val="center"/>
            <w:hideMark/>
          </w:tcPr>
          <w:p w:rsidR="00DE3B81" w:rsidRPr="00DE3B81" w:rsidRDefault="00DE3B81" w:rsidP="00DE3B81">
            <w:pPr>
              <w:spacing w:after="0" w:line="240" w:lineRule="auto"/>
              <w:jc w:val="center"/>
              <w:rPr>
                <w:rFonts w:ascii="Times New Roman" w:eastAsia="Times New Roman" w:hAnsi="Times New Roman" w:cs="Times New Roman"/>
                <w:b/>
                <w:bCs/>
                <w:color w:val="000000"/>
                <w:lang w:eastAsia="hr-HR"/>
              </w:rPr>
            </w:pPr>
            <w:r w:rsidRPr="00DE3B81">
              <w:rPr>
                <w:rFonts w:ascii="Times New Roman" w:eastAsia="Times New Roman" w:hAnsi="Times New Roman" w:cs="Times New Roman"/>
                <w:b/>
                <w:bCs/>
                <w:color w:val="000000"/>
                <w:lang w:eastAsia="hr-HR"/>
              </w:rPr>
              <w:t>Iznos sredstava</w:t>
            </w:r>
          </w:p>
        </w:tc>
      </w:tr>
      <w:tr w:rsidR="00DE3B81" w:rsidRPr="00DE3B81" w:rsidTr="00AB2DA0">
        <w:trPr>
          <w:trHeight w:val="405"/>
        </w:trPr>
        <w:tc>
          <w:tcPr>
            <w:tcW w:w="1000" w:type="dxa"/>
            <w:tcBorders>
              <w:top w:val="nil"/>
              <w:left w:val="single" w:sz="4" w:space="0" w:color="auto"/>
              <w:bottom w:val="single" w:sz="4" w:space="0" w:color="auto"/>
              <w:right w:val="single" w:sz="4" w:space="0" w:color="auto"/>
            </w:tcBorders>
            <w:shd w:val="clear" w:color="auto" w:fill="auto"/>
            <w:vAlign w:val="center"/>
            <w:hideMark/>
          </w:tcPr>
          <w:p w:rsidR="00DE3B81" w:rsidRPr="00DE3B81" w:rsidRDefault="00DE3B81" w:rsidP="00DE3B81">
            <w:pPr>
              <w:spacing w:after="0" w:line="240" w:lineRule="auto"/>
              <w:jc w:val="center"/>
              <w:rPr>
                <w:rFonts w:ascii="Times New Roman" w:eastAsia="Times New Roman" w:hAnsi="Times New Roman" w:cs="Times New Roman"/>
                <w:color w:val="000000"/>
                <w:lang w:eastAsia="hr-HR"/>
              </w:rPr>
            </w:pPr>
            <w:r w:rsidRPr="00DE3B81">
              <w:rPr>
                <w:rFonts w:ascii="Times New Roman" w:eastAsia="Times New Roman" w:hAnsi="Times New Roman" w:cs="Times New Roman"/>
                <w:color w:val="000000"/>
                <w:lang w:eastAsia="hr-HR"/>
              </w:rPr>
              <w:t>3.1</w:t>
            </w:r>
          </w:p>
        </w:tc>
        <w:tc>
          <w:tcPr>
            <w:tcW w:w="3126" w:type="dxa"/>
            <w:tcBorders>
              <w:top w:val="nil"/>
              <w:left w:val="nil"/>
              <w:bottom w:val="single" w:sz="4" w:space="0" w:color="auto"/>
              <w:right w:val="single" w:sz="4" w:space="0" w:color="auto"/>
            </w:tcBorders>
            <w:shd w:val="clear" w:color="auto" w:fill="auto"/>
            <w:vAlign w:val="center"/>
            <w:hideMark/>
          </w:tcPr>
          <w:p w:rsidR="00DE3B81" w:rsidRPr="00DE3B81" w:rsidRDefault="00DE3B81" w:rsidP="00DE3B81">
            <w:pPr>
              <w:spacing w:after="0" w:line="240" w:lineRule="auto"/>
              <w:rPr>
                <w:rFonts w:ascii="Times New Roman" w:eastAsia="Times New Roman" w:hAnsi="Times New Roman" w:cs="Times New Roman"/>
                <w:color w:val="000000" w:themeColor="text1"/>
                <w:lang w:eastAsia="hr-HR"/>
              </w:rPr>
            </w:pPr>
            <w:r w:rsidRPr="00DE3B81">
              <w:rPr>
                <w:rFonts w:ascii="Times New Roman" w:eastAsia="Times New Roman" w:hAnsi="Times New Roman" w:cs="Times New Roman"/>
                <w:color w:val="000000" w:themeColor="text1"/>
                <w:lang w:eastAsia="hr-HR"/>
              </w:rPr>
              <w:t>održavanje građevina javne odvodnje oborinskih voda</w:t>
            </w:r>
          </w:p>
        </w:tc>
        <w:tc>
          <w:tcPr>
            <w:tcW w:w="2977" w:type="dxa"/>
            <w:tcBorders>
              <w:top w:val="nil"/>
              <w:left w:val="nil"/>
              <w:bottom w:val="single" w:sz="4" w:space="0" w:color="auto"/>
              <w:right w:val="single" w:sz="4" w:space="0" w:color="auto"/>
            </w:tcBorders>
            <w:shd w:val="clear" w:color="auto" w:fill="auto"/>
            <w:noWrap/>
            <w:vAlign w:val="center"/>
            <w:hideMark/>
          </w:tcPr>
          <w:p w:rsidR="00DE3B81" w:rsidRPr="00DE3B81" w:rsidRDefault="00DE3B81" w:rsidP="00DE3B81">
            <w:pPr>
              <w:spacing w:after="0" w:line="240" w:lineRule="auto"/>
              <w:rPr>
                <w:rFonts w:ascii="Times New Roman" w:eastAsia="Times New Roman" w:hAnsi="Times New Roman" w:cs="Times New Roman"/>
                <w:color w:val="000000"/>
                <w:lang w:eastAsia="hr-HR"/>
              </w:rPr>
            </w:pPr>
            <w:r w:rsidRPr="00DE3B81">
              <w:rPr>
                <w:rFonts w:ascii="Times New Roman" w:eastAsia="Times New Roman" w:hAnsi="Times New Roman" w:cs="Times New Roman"/>
                <w:color w:val="000000"/>
                <w:lang w:eastAsia="hr-HR"/>
              </w:rPr>
              <w:t>Vodoopskrba i odvodnja d.o.o.</w:t>
            </w:r>
          </w:p>
        </w:tc>
        <w:tc>
          <w:tcPr>
            <w:tcW w:w="2017" w:type="dxa"/>
            <w:tcBorders>
              <w:top w:val="nil"/>
              <w:left w:val="nil"/>
              <w:bottom w:val="single" w:sz="4" w:space="0" w:color="auto"/>
              <w:right w:val="single" w:sz="4" w:space="0" w:color="auto"/>
            </w:tcBorders>
            <w:shd w:val="clear" w:color="auto" w:fill="auto"/>
            <w:noWrap/>
            <w:vAlign w:val="center"/>
            <w:hideMark/>
          </w:tcPr>
          <w:p w:rsidR="00DE3B81" w:rsidRPr="00DE3B81" w:rsidRDefault="00DE3B81" w:rsidP="00DE3B81">
            <w:pPr>
              <w:spacing w:after="0" w:line="240" w:lineRule="auto"/>
              <w:jc w:val="right"/>
              <w:rPr>
                <w:rFonts w:ascii="Times New Roman" w:eastAsia="Times New Roman" w:hAnsi="Times New Roman" w:cs="Times New Roman"/>
                <w:color w:val="000000"/>
                <w:lang w:eastAsia="hr-HR"/>
              </w:rPr>
            </w:pPr>
            <w:r w:rsidRPr="00DE3B81">
              <w:rPr>
                <w:rFonts w:ascii="Times New Roman" w:eastAsia="Times New Roman" w:hAnsi="Times New Roman" w:cs="Times New Roman"/>
                <w:noProof/>
                <w:color w:val="000000"/>
                <w:lang w:eastAsia="hr-HR"/>
              </w:rPr>
              <w:t>918.000,00</w:t>
            </w:r>
          </w:p>
        </w:tc>
      </w:tr>
      <w:tr w:rsidR="00DE3B81" w:rsidRPr="00DE3B81" w:rsidTr="00AB2DA0">
        <w:trPr>
          <w:trHeight w:val="630"/>
        </w:trPr>
        <w:tc>
          <w:tcPr>
            <w:tcW w:w="1000" w:type="dxa"/>
            <w:tcBorders>
              <w:top w:val="nil"/>
              <w:left w:val="single" w:sz="4" w:space="0" w:color="auto"/>
              <w:bottom w:val="single" w:sz="4" w:space="0" w:color="auto"/>
              <w:right w:val="single" w:sz="4" w:space="0" w:color="auto"/>
            </w:tcBorders>
            <w:shd w:val="clear" w:color="auto" w:fill="auto"/>
            <w:vAlign w:val="center"/>
            <w:hideMark/>
          </w:tcPr>
          <w:p w:rsidR="00DE3B81" w:rsidRPr="00DE3B81" w:rsidRDefault="00DE3B81" w:rsidP="00DE3B81">
            <w:pPr>
              <w:spacing w:after="0" w:line="240" w:lineRule="auto"/>
              <w:jc w:val="center"/>
              <w:rPr>
                <w:rFonts w:ascii="Times New Roman" w:eastAsia="Times New Roman" w:hAnsi="Times New Roman" w:cs="Times New Roman"/>
                <w:color w:val="000000"/>
                <w:lang w:eastAsia="hr-HR"/>
              </w:rPr>
            </w:pPr>
            <w:r w:rsidRPr="00DE3B81">
              <w:rPr>
                <w:rFonts w:ascii="Times New Roman" w:eastAsia="Times New Roman" w:hAnsi="Times New Roman" w:cs="Times New Roman"/>
                <w:color w:val="000000"/>
                <w:lang w:eastAsia="hr-HR"/>
              </w:rPr>
              <w:t>3.2</w:t>
            </w:r>
          </w:p>
        </w:tc>
        <w:tc>
          <w:tcPr>
            <w:tcW w:w="3126" w:type="dxa"/>
            <w:tcBorders>
              <w:top w:val="nil"/>
              <w:left w:val="nil"/>
              <w:bottom w:val="single" w:sz="4" w:space="0" w:color="auto"/>
              <w:right w:val="single" w:sz="4" w:space="0" w:color="auto"/>
            </w:tcBorders>
            <w:shd w:val="clear" w:color="auto" w:fill="auto"/>
            <w:vAlign w:val="center"/>
            <w:hideMark/>
          </w:tcPr>
          <w:p w:rsidR="00DE3B81" w:rsidRPr="00DE3B81" w:rsidRDefault="00DE3B81" w:rsidP="00DE3B81">
            <w:pPr>
              <w:spacing w:after="0" w:line="240" w:lineRule="auto"/>
              <w:rPr>
                <w:rFonts w:ascii="Times New Roman" w:eastAsia="Times New Roman" w:hAnsi="Times New Roman" w:cs="Times New Roman"/>
                <w:color w:val="000000" w:themeColor="text1"/>
                <w:lang w:eastAsia="hr-HR"/>
              </w:rPr>
            </w:pPr>
            <w:r w:rsidRPr="00DE3B81">
              <w:rPr>
                <w:rFonts w:ascii="Times New Roman" w:eastAsia="Times New Roman" w:hAnsi="Times New Roman" w:cs="Times New Roman"/>
                <w:color w:val="000000" w:themeColor="text1"/>
                <w:lang w:eastAsia="hr-HR"/>
              </w:rPr>
              <w:t>održavanje čistoće javnih površina</w:t>
            </w:r>
          </w:p>
        </w:tc>
        <w:tc>
          <w:tcPr>
            <w:tcW w:w="2977" w:type="dxa"/>
            <w:tcBorders>
              <w:top w:val="nil"/>
              <w:left w:val="nil"/>
              <w:bottom w:val="single" w:sz="4" w:space="0" w:color="auto"/>
              <w:right w:val="single" w:sz="4" w:space="0" w:color="auto"/>
            </w:tcBorders>
            <w:shd w:val="clear" w:color="auto" w:fill="auto"/>
            <w:vAlign w:val="bottom"/>
            <w:hideMark/>
          </w:tcPr>
          <w:p w:rsidR="00DE3B81" w:rsidRPr="00DE3B81" w:rsidRDefault="00DE3B81" w:rsidP="00DE3B81">
            <w:pPr>
              <w:spacing w:after="0" w:line="240" w:lineRule="auto"/>
              <w:rPr>
                <w:rFonts w:ascii="Times New Roman" w:eastAsia="Times New Roman" w:hAnsi="Times New Roman" w:cs="Times New Roman"/>
                <w:color w:val="000000"/>
                <w:lang w:eastAsia="hr-HR"/>
              </w:rPr>
            </w:pPr>
            <w:r w:rsidRPr="00DE3B81">
              <w:rPr>
                <w:rFonts w:ascii="Times New Roman" w:eastAsia="Times New Roman" w:hAnsi="Times New Roman" w:cs="Times New Roman"/>
                <w:color w:val="000000"/>
                <w:lang w:eastAsia="hr-HR"/>
              </w:rPr>
              <w:t xml:space="preserve">Zagrebački holding d.o.o., </w:t>
            </w:r>
            <w:r w:rsidRPr="00DE3B81">
              <w:rPr>
                <w:rFonts w:ascii="Times New Roman" w:eastAsia="Times New Roman" w:hAnsi="Times New Roman" w:cs="Times New Roman"/>
                <w:color w:val="000000"/>
                <w:lang w:eastAsia="hr-HR"/>
              </w:rPr>
              <w:br/>
              <w:t>Podružnica Čistoća</w:t>
            </w:r>
          </w:p>
        </w:tc>
        <w:tc>
          <w:tcPr>
            <w:tcW w:w="2017" w:type="dxa"/>
            <w:tcBorders>
              <w:top w:val="nil"/>
              <w:left w:val="nil"/>
              <w:bottom w:val="single" w:sz="4" w:space="0" w:color="auto"/>
              <w:right w:val="single" w:sz="4" w:space="0" w:color="auto"/>
            </w:tcBorders>
            <w:shd w:val="clear" w:color="auto" w:fill="auto"/>
            <w:noWrap/>
            <w:vAlign w:val="center"/>
            <w:hideMark/>
          </w:tcPr>
          <w:p w:rsidR="00DE3B81" w:rsidRPr="00DE3B81" w:rsidRDefault="00DE3B81" w:rsidP="00DE3B81">
            <w:pPr>
              <w:spacing w:after="0" w:line="240" w:lineRule="auto"/>
              <w:jc w:val="right"/>
              <w:rPr>
                <w:rFonts w:ascii="Times New Roman" w:eastAsia="Times New Roman" w:hAnsi="Times New Roman" w:cs="Times New Roman"/>
                <w:color w:val="000000"/>
                <w:lang w:eastAsia="hr-HR"/>
              </w:rPr>
            </w:pPr>
            <w:r w:rsidRPr="00DE3B81">
              <w:rPr>
                <w:rFonts w:ascii="Times New Roman" w:eastAsia="Times New Roman" w:hAnsi="Times New Roman" w:cs="Times New Roman"/>
                <w:noProof/>
                <w:color w:val="000000"/>
                <w:lang w:eastAsia="hr-HR"/>
              </w:rPr>
              <w:t>4.086.000,00</w:t>
            </w:r>
          </w:p>
        </w:tc>
      </w:tr>
      <w:tr w:rsidR="00DE3B81" w:rsidRPr="00DE3B81" w:rsidTr="00AB2DA0">
        <w:trPr>
          <w:trHeight w:val="630"/>
        </w:trPr>
        <w:tc>
          <w:tcPr>
            <w:tcW w:w="1000" w:type="dxa"/>
            <w:tcBorders>
              <w:top w:val="nil"/>
              <w:left w:val="single" w:sz="4" w:space="0" w:color="auto"/>
              <w:bottom w:val="single" w:sz="4" w:space="0" w:color="auto"/>
              <w:right w:val="single" w:sz="4" w:space="0" w:color="auto"/>
            </w:tcBorders>
            <w:shd w:val="clear" w:color="auto" w:fill="auto"/>
            <w:vAlign w:val="center"/>
            <w:hideMark/>
          </w:tcPr>
          <w:p w:rsidR="00DE3B81" w:rsidRPr="00DE3B81" w:rsidRDefault="00DE3B81" w:rsidP="00DE3B81">
            <w:pPr>
              <w:spacing w:after="0" w:line="240" w:lineRule="auto"/>
              <w:jc w:val="center"/>
              <w:rPr>
                <w:rFonts w:ascii="Times New Roman" w:eastAsia="Times New Roman" w:hAnsi="Times New Roman" w:cs="Times New Roman"/>
                <w:color w:val="000000"/>
                <w:lang w:eastAsia="hr-HR"/>
              </w:rPr>
            </w:pPr>
            <w:r w:rsidRPr="00DE3B81">
              <w:rPr>
                <w:rFonts w:ascii="Times New Roman" w:eastAsia="Times New Roman" w:hAnsi="Times New Roman" w:cs="Times New Roman"/>
                <w:color w:val="000000"/>
                <w:lang w:eastAsia="hr-HR"/>
              </w:rPr>
              <w:t>3.3</w:t>
            </w:r>
          </w:p>
        </w:tc>
        <w:tc>
          <w:tcPr>
            <w:tcW w:w="3126" w:type="dxa"/>
            <w:tcBorders>
              <w:top w:val="nil"/>
              <w:left w:val="nil"/>
              <w:bottom w:val="single" w:sz="4" w:space="0" w:color="auto"/>
              <w:right w:val="single" w:sz="4" w:space="0" w:color="auto"/>
            </w:tcBorders>
            <w:shd w:val="clear" w:color="auto" w:fill="auto"/>
            <w:vAlign w:val="center"/>
            <w:hideMark/>
          </w:tcPr>
          <w:p w:rsidR="00DE3B81" w:rsidRPr="00DE3B81" w:rsidRDefault="00DE3B81" w:rsidP="00DE3B81">
            <w:pPr>
              <w:spacing w:after="0" w:line="240" w:lineRule="auto"/>
              <w:rPr>
                <w:rFonts w:ascii="Times New Roman" w:eastAsia="Times New Roman" w:hAnsi="Times New Roman" w:cs="Times New Roman"/>
                <w:color w:val="000000" w:themeColor="text1"/>
                <w:lang w:eastAsia="hr-HR"/>
              </w:rPr>
            </w:pPr>
            <w:r w:rsidRPr="00DE3B81">
              <w:rPr>
                <w:rFonts w:ascii="Times New Roman" w:eastAsia="Times New Roman" w:hAnsi="Times New Roman" w:cs="Times New Roman"/>
                <w:color w:val="000000" w:themeColor="text1"/>
                <w:lang w:eastAsia="hr-HR"/>
              </w:rPr>
              <w:t>održavanje javnih zelenih površina</w:t>
            </w:r>
          </w:p>
        </w:tc>
        <w:tc>
          <w:tcPr>
            <w:tcW w:w="2977" w:type="dxa"/>
            <w:tcBorders>
              <w:top w:val="nil"/>
              <w:left w:val="nil"/>
              <w:bottom w:val="single" w:sz="4" w:space="0" w:color="auto"/>
              <w:right w:val="single" w:sz="4" w:space="0" w:color="auto"/>
            </w:tcBorders>
            <w:shd w:val="clear" w:color="auto" w:fill="auto"/>
            <w:vAlign w:val="bottom"/>
            <w:hideMark/>
          </w:tcPr>
          <w:p w:rsidR="00DE3B81" w:rsidRPr="00DE3B81" w:rsidRDefault="00DE3B81" w:rsidP="00DE3B81">
            <w:pPr>
              <w:spacing w:after="0" w:line="240" w:lineRule="auto"/>
              <w:rPr>
                <w:rFonts w:ascii="Times New Roman" w:eastAsia="Times New Roman" w:hAnsi="Times New Roman" w:cs="Times New Roman"/>
                <w:color w:val="000000"/>
                <w:lang w:eastAsia="hr-HR"/>
              </w:rPr>
            </w:pPr>
            <w:r w:rsidRPr="00DE3B81">
              <w:rPr>
                <w:rFonts w:ascii="Times New Roman" w:eastAsia="Times New Roman" w:hAnsi="Times New Roman" w:cs="Times New Roman"/>
                <w:color w:val="000000"/>
                <w:lang w:eastAsia="hr-HR"/>
              </w:rPr>
              <w:t xml:space="preserve">Zagrebački holding d.o.o., </w:t>
            </w:r>
            <w:r w:rsidRPr="00DE3B81">
              <w:rPr>
                <w:rFonts w:ascii="Times New Roman" w:eastAsia="Times New Roman" w:hAnsi="Times New Roman" w:cs="Times New Roman"/>
                <w:color w:val="000000"/>
                <w:lang w:eastAsia="hr-HR"/>
              </w:rPr>
              <w:br/>
              <w:t>Podružnica Zrinjevac</w:t>
            </w:r>
          </w:p>
        </w:tc>
        <w:tc>
          <w:tcPr>
            <w:tcW w:w="2017" w:type="dxa"/>
            <w:tcBorders>
              <w:top w:val="nil"/>
              <w:left w:val="nil"/>
              <w:bottom w:val="single" w:sz="4" w:space="0" w:color="auto"/>
              <w:right w:val="single" w:sz="4" w:space="0" w:color="auto"/>
            </w:tcBorders>
            <w:shd w:val="clear" w:color="auto" w:fill="auto"/>
            <w:noWrap/>
            <w:vAlign w:val="center"/>
            <w:hideMark/>
          </w:tcPr>
          <w:p w:rsidR="00DE3B81" w:rsidRPr="00DE3B81" w:rsidRDefault="00DE3B81" w:rsidP="00DE3B81">
            <w:pPr>
              <w:spacing w:after="0" w:line="240" w:lineRule="auto"/>
              <w:jc w:val="right"/>
              <w:rPr>
                <w:rFonts w:ascii="Times New Roman" w:eastAsia="Times New Roman" w:hAnsi="Times New Roman" w:cs="Times New Roman"/>
                <w:color w:val="000000"/>
                <w:lang w:eastAsia="hr-HR"/>
              </w:rPr>
            </w:pPr>
            <w:r w:rsidRPr="00DE3B81">
              <w:rPr>
                <w:rFonts w:ascii="Times New Roman" w:eastAsia="Times New Roman" w:hAnsi="Times New Roman" w:cs="Times New Roman"/>
                <w:noProof/>
                <w:color w:val="000000"/>
                <w:lang w:eastAsia="hr-HR"/>
              </w:rPr>
              <w:t>13.176.800,00</w:t>
            </w:r>
          </w:p>
        </w:tc>
      </w:tr>
      <w:tr w:rsidR="00DE3B81" w:rsidRPr="00DE3B81" w:rsidTr="00AB2DA0">
        <w:trPr>
          <w:trHeight w:val="630"/>
        </w:trPr>
        <w:tc>
          <w:tcPr>
            <w:tcW w:w="1000" w:type="dxa"/>
            <w:tcBorders>
              <w:top w:val="nil"/>
              <w:left w:val="single" w:sz="4" w:space="0" w:color="auto"/>
              <w:bottom w:val="single" w:sz="4" w:space="0" w:color="auto"/>
              <w:right w:val="single" w:sz="4" w:space="0" w:color="auto"/>
            </w:tcBorders>
            <w:shd w:val="clear" w:color="auto" w:fill="auto"/>
            <w:vAlign w:val="center"/>
            <w:hideMark/>
          </w:tcPr>
          <w:p w:rsidR="00DE3B81" w:rsidRPr="00DE3B81" w:rsidRDefault="00DE3B81" w:rsidP="00DE3B81">
            <w:pPr>
              <w:spacing w:after="0" w:line="240" w:lineRule="auto"/>
              <w:jc w:val="center"/>
              <w:rPr>
                <w:rFonts w:ascii="Times New Roman" w:eastAsia="Times New Roman" w:hAnsi="Times New Roman" w:cs="Times New Roman"/>
                <w:color w:val="000000"/>
                <w:lang w:eastAsia="hr-HR"/>
              </w:rPr>
            </w:pPr>
            <w:r w:rsidRPr="00DE3B81">
              <w:rPr>
                <w:rFonts w:ascii="Times New Roman" w:eastAsia="Times New Roman" w:hAnsi="Times New Roman" w:cs="Times New Roman"/>
                <w:color w:val="000000"/>
                <w:lang w:eastAsia="hr-HR"/>
              </w:rPr>
              <w:t>3.4</w:t>
            </w:r>
          </w:p>
        </w:tc>
        <w:tc>
          <w:tcPr>
            <w:tcW w:w="3126" w:type="dxa"/>
            <w:tcBorders>
              <w:top w:val="nil"/>
              <w:left w:val="nil"/>
              <w:bottom w:val="single" w:sz="4" w:space="0" w:color="auto"/>
              <w:right w:val="single" w:sz="4" w:space="0" w:color="auto"/>
            </w:tcBorders>
            <w:shd w:val="clear" w:color="auto" w:fill="auto"/>
            <w:vAlign w:val="center"/>
            <w:hideMark/>
          </w:tcPr>
          <w:p w:rsidR="00DE3B81" w:rsidRPr="00DE3B81" w:rsidRDefault="00DE3B81" w:rsidP="00DE3B81">
            <w:pPr>
              <w:spacing w:after="0" w:line="240" w:lineRule="auto"/>
              <w:rPr>
                <w:rFonts w:ascii="Times New Roman" w:eastAsia="Times New Roman" w:hAnsi="Times New Roman" w:cs="Times New Roman"/>
                <w:color w:val="000000" w:themeColor="text1"/>
                <w:lang w:eastAsia="hr-HR"/>
              </w:rPr>
            </w:pPr>
            <w:r w:rsidRPr="00DE3B81">
              <w:rPr>
                <w:rFonts w:ascii="Times New Roman" w:eastAsia="Times New Roman" w:hAnsi="Times New Roman" w:cs="Times New Roman"/>
                <w:color w:val="000000" w:themeColor="text1"/>
                <w:lang w:eastAsia="hr-HR"/>
              </w:rPr>
              <w:t>redovito održavanje nerazvrstanih cesta</w:t>
            </w:r>
          </w:p>
        </w:tc>
        <w:tc>
          <w:tcPr>
            <w:tcW w:w="2977" w:type="dxa"/>
            <w:tcBorders>
              <w:top w:val="nil"/>
              <w:left w:val="nil"/>
              <w:bottom w:val="single" w:sz="4" w:space="0" w:color="auto"/>
              <w:right w:val="single" w:sz="4" w:space="0" w:color="auto"/>
            </w:tcBorders>
            <w:shd w:val="clear" w:color="auto" w:fill="auto"/>
            <w:vAlign w:val="bottom"/>
            <w:hideMark/>
          </w:tcPr>
          <w:p w:rsidR="00DE3B81" w:rsidRPr="00DE3B81" w:rsidRDefault="00DE3B81" w:rsidP="00DE3B81">
            <w:pPr>
              <w:spacing w:after="0" w:line="240" w:lineRule="auto"/>
              <w:rPr>
                <w:rFonts w:ascii="Times New Roman" w:eastAsia="Times New Roman" w:hAnsi="Times New Roman" w:cs="Times New Roman"/>
                <w:color w:val="000000"/>
                <w:lang w:eastAsia="hr-HR"/>
              </w:rPr>
            </w:pPr>
            <w:r w:rsidRPr="00DE3B81">
              <w:rPr>
                <w:rFonts w:ascii="Times New Roman" w:eastAsia="Times New Roman" w:hAnsi="Times New Roman" w:cs="Times New Roman"/>
                <w:color w:val="000000"/>
                <w:lang w:eastAsia="hr-HR"/>
              </w:rPr>
              <w:t xml:space="preserve">Zagrebački holding d.o.o., </w:t>
            </w:r>
            <w:r w:rsidRPr="00DE3B81">
              <w:rPr>
                <w:rFonts w:ascii="Times New Roman" w:eastAsia="Times New Roman" w:hAnsi="Times New Roman" w:cs="Times New Roman"/>
                <w:color w:val="000000"/>
                <w:lang w:eastAsia="hr-HR"/>
              </w:rPr>
              <w:br/>
              <w:t>Podružnica Zagrebačke ceste</w:t>
            </w:r>
          </w:p>
        </w:tc>
        <w:tc>
          <w:tcPr>
            <w:tcW w:w="2017" w:type="dxa"/>
            <w:tcBorders>
              <w:top w:val="nil"/>
              <w:left w:val="nil"/>
              <w:bottom w:val="single" w:sz="4" w:space="0" w:color="auto"/>
              <w:right w:val="single" w:sz="4" w:space="0" w:color="auto"/>
            </w:tcBorders>
            <w:shd w:val="clear" w:color="auto" w:fill="auto"/>
            <w:noWrap/>
            <w:vAlign w:val="center"/>
            <w:hideMark/>
          </w:tcPr>
          <w:p w:rsidR="00DE3B81" w:rsidRPr="00DE3B81" w:rsidRDefault="00DE3B81" w:rsidP="00DE3B81">
            <w:pPr>
              <w:spacing w:after="0" w:line="240" w:lineRule="auto"/>
              <w:jc w:val="right"/>
              <w:rPr>
                <w:rFonts w:ascii="Times New Roman" w:eastAsia="Times New Roman" w:hAnsi="Times New Roman" w:cs="Times New Roman"/>
                <w:color w:val="000000"/>
                <w:lang w:eastAsia="hr-HR"/>
              </w:rPr>
            </w:pPr>
            <w:r w:rsidRPr="00DE3B81">
              <w:rPr>
                <w:rFonts w:ascii="Times New Roman" w:eastAsia="Times New Roman" w:hAnsi="Times New Roman" w:cs="Times New Roman"/>
                <w:noProof/>
                <w:color w:val="000000"/>
                <w:lang w:eastAsia="hr-HR"/>
              </w:rPr>
              <w:t>6.542.000,00</w:t>
            </w:r>
          </w:p>
        </w:tc>
      </w:tr>
      <w:tr w:rsidR="00DE3B81" w:rsidRPr="00DE3B81" w:rsidTr="00AB2DA0">
        <w:trPr>
          <w:trHeight w:val="315"/>
        </w:trPr>
        <w:tc>
          <w:tcPr>
            <w:tcW w:w="7103"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E3B81" w:rsidRPr="00DE3B81" w:rsidRDefault="00DE3B81" w:rsidP="00DE3B81">
            <w:pPr>
              <w:spacing w:after="0" w:line="240" w:lineRule="auto"/>
              <w:jc w:val="center"/>
              <w:rPr>
                <w:rFonts w:ascii="Times New Roman" w:eastAsia="Times New Roman" w:hAnsi="Times New Roman" w:cs="Times New Roman"/>
                <w:b/>
                <w:bCs/>
                <w:color w:val="000000"/>
                <w:lang w:eastAsia="hr-HR"/>
              </w:rPr>
            </w:pPr>
            <w:r w:rsidRPr="00DE3B81">
              <w:rPr>
                <w:rFonts w:ascii="Times New Roman" w:eastAsia="Times New Roman" w:hAnsi="Times New Roman" w:cs="Times New Roman"/>
                <w:b/>
                <w:bCs/>
                <w:color w:val="000000"/>
                <w:lang w:eastAsia="hr-HR"/>
              </w:rPr>
              <w:t>Ukupno</w:t>
            </w:r>
          </w:p>
        </w:tc>
        <w:tc>
          <w:tcPr>
            <w:tcW w:w="2017" w:type="dxa"/>
            <w:tcBorders>
              <w:top w:val="nil"/>
              <w:left w:val="nil"/>
              <w:bottom w:val="single" w:sz="4" w:space="0" w:color="auto"/>
              <w:right w:val="single" w:sz="4" w:space="0" w:color="auto"/>
            </w:tcBorders>
            <w:shd w:val="clear" w:color="auto" w:fill="auto"/>
            <w:noWrap/>
            <w:vAlign w:val="center"/>
            <w:hideMark/>
          </w:tcPr>
          <w:p w:rsidR="00DE3B81" w:rsidRPr="00DE3B81" w:rsidRDefault="00DE3B81" w:rsidP="00DE3B81">
            <w:pPr>
              <w:spacing w:after="0" w:line="240" w:lineRule="auto"/>
              <w:jc w:val="right"/>
              <w:rPr>
                <w:rFonts w:ascii="Times New Roman" w:eastAsia="Times New Roman" w:hAnsi="Times New Roman" w:cs="Times New Roman"/>
                <w:color w:val="000000"/>
                <w:lang w:eastAsia="hr-HR"/>
              </w:rPr>
            </w:pPr>
            <w:r w:rsidRPr="00DE3B81">
              <w:rPr>
                <w:rFonts w:ascii="Times New Roman" w:eastAsia="Times New Roman" w:hAnsi="Times New Roman" w:cs="Times New Roman"/>
                <w:noProof/>
                <w:color w:val="000000"/>
                <w:lang w:eastAsia="hr-HR"/>
              </w:rPr>
              <w:t>24.722.800,00</w:t>
            </w:r>
          </w:p>
        </w:tc>
      </w:tr>
    </w:tbl>
    <w:p w:rsidR="00DE3B81" w:rsidRPr="00DE3B81" w:rsidRDefault="00DE3B81" w:rsidP="00DE3B81">
      <w:pPr>
        <w:spacing w:after="0"/>
        <w:jc w:val="both"/>
        <w:rPr>
          <w:rFonts w:ascii="Times New Roman" w:hAnsi="Times New Roman" w:cs="Times New Roman"/>
        </w:rPr>
      </w:pPr>
    </w:p>
    <w:p w:rsidR="00DE3B81" w:rsidRPr="00DE3B81" w:rsidRDefault="00DE3B81" w:rsidP="00DE3B81">
      <w:pPr>
        <w:spacing w:after="0"/>
        <w:jc w:val="both"/>
        <w:rPr>
          <w:rFonts w:ascii="Times New Roman" w:hAnsi="Times New Roman" w:cs="Times New Roman"/>
        </w:rPr>
      </w:pPr>
    </w:p>
    <w:p w:rsidR="00DE3B81" w:rsidRPr="00DE3B81" w:rsidRDefault="00DE3B81" w:rsidP="00DE3B81">
      <w:pPr>
        <w:spacing w:after="0"/>
        <w:jc w:val="both"/>
        <w:rPr>
          <w:rFonts w:ascii="Times New Roman" w:hAnsi="Times New Roman" w:cs="Times New Roman"/>
        </w:rPr>
      </w:pPr>
      <w:r w:rsidRPr="00DE3B81">
        <w:rPr>
          <w:rFonts w:ascii="Times New Roman" w:hAnsi="Times New Roman" w:cs="Times New Roman"/>
        </w:rPr>
        <w:tab/>
        <w:t xml:space="preserve">4. Pod  </w:t>
      </w:r>
      <w:r w:rsidRPr="00DE3B81">
        <w:rPr>
          <w:rFonts w:ascii="Times New Roman" w:hAnsi="Times New Roman" w:cs="Times New Roman"/>
          <w:color w:val="000000" w:themeColor="text1"/>
        </w:rPr>
        <w:t xml:space="preserve">održavanjem građevina javne odvodnje oborinskih voda podrazumijeva </w:t>
      </w:r>
      <w:r w:rsidRPr="00DE3B81">
        <w:rPr>
          <w:rFonts w:ascii="Times New Roman" w:hAnsi="Times New Roman" w:cs="Times New Roman"/>
        </w:rPr>
        <w:t xml:space="preserve">se, prema ovom programu, čišćenje i održavanje </w:t>
      </w:r>
      <w:proofErr w:type="spellStart"/>
      <w:r w:rsidRPr="00DE3B81">
        <w:rPr>
          <w:rFonts w:ascii="Times New Roman" w:hAnsi="Times New Roman" w:cs="Times New Roman"/>
        </w:rPr>
        <w:t>vodolovnih</w:t>
      </w:r>
      <w:proofErr w:type="spellEnd"/>
      <w:r w:rsidRPr="00DE3B81">
        <w:rPr>
          <w:rFonts w:ascii="Times New Roman" w:hAnsi="Times New Roman" w:cs="Times New Roman"/>
        </w:rPr>
        <w:t xml:space="preserve"> grla (slivnici) i horizontalnih sabirnih kanala (tzv. "žablja usta") te spojnih kanala i uređaja za odvodnju s javnih terasa.</w:t>
      </w:r>
    </w:p>
    <w:p w:rsidR="00DE3B81" w:rsidRPr="00DE3B81" w:rsidRDefault="00DE3B81" w:rsidP="00DE3B81">
      <w:pPr>
        <w:spacing w:after="0"/>
        <w:jc w:val="both"/>
        <w:rPr>
          <w:rFonts w:ascii="Times New Roman" w:hAnsi="Times New Roman" w:cs="Times New Roman"/>
          <w:color w:val="FF0000"/>
        </w:rPr>
      </w:pPr>
      <w:r w:rsidRPr="00DE3B81">
        <w:rPr>
          <w:rFonts w:ascii="Times New Roman" w:hAnsi="Times New Roman" w:cs="Times New Roman"/>
        </w:rPr>
        <w:tab/>
      </w:r>
      <w:r w:rsidRPr="00DE3B81">
        <w:rPr>
          <w:rFonts w:ascii="Times New Roman" w:hAnsi="Times New Roman" w:cs="Times New Roman"/>
          <w:color w:val="000000" w:themeColor="text1"/>
        </w:rPr>
        <w:t xml:space="preserve">Ovaj program obuhvaća poslove i radove čišćenja i održavanja </w:t>
      </w:r>
      <w:r w:rsidRPr="00DE3B81">
        <w:rPr>
          <w:rFonts w:ascii="Times New Roman" w:hAnsi="Times New Roman" w:cs="Times New Roman"/>
          <w:noProof/>
          <w:color w:val="000000" w:themeColor="text1"/>
        </w:rPr>
        <w:t>3.100</w:t>
      </w:r>
      <w:r w:rsidRPr="00DE3B81">
        <w:rPr>
          <w:rFonts w:ascii="Times New Roman" w:hAnsi="Times New Roman" w:cs="Times New Roman"/>
          <w:color w:val="000000" w:themeColor="text1"/>
        </w:rPr>
        <w:t xml:space="preserve"> </w:t>
      </w:r>
      <w:proofErr w:type="spellStart"/>
      <w:r w:rsidRPr="00DE3B81">
        <w:rPr>
          <w:rFonts w:ascii="Times New Roman" w:hAnsi="Times New Roman" w:cs="Times New Roman"/>
          <w:color w:val="000000" w:themeColor="text1"/>
        </w:rPr>
        <w:t>vodolovnih</w:t>
      </w:r>
      <w:proofErr w:type="spellEnd"/>
      <w:r w:rsidRPr="00DE3B81">
        <w:rPr>
          <w:rFonts w:ascii="Times New Roman" w:hAnsi="Times New Roman" w:cs="Times New Roman"/>
          <w:color w:val="000000" w:themeColor="text1"/>
        </w:rPr>
        <w:t xml:space="preserve"> grla te drugih građevina javne odvodnje oborinskih voda na području Gradske četvrti u 2019. godini.</w:t>
      </w:r>
    </w:p>
    <w:p w:rsidR="00DE3B81" w:rsidRPr="00DE3B81" w:rsidRDefault="00DE3B81" w:rsidP="00DE3B81">
      <w:pPr>
        <w:spacing w:after="0"/>
        <w:jc w:val="both"/>
        <w:rPr>
          <w:rFonts w:ascii="Times New Roman" w:hAnsi="Times New Roman" w:cs="Times New Roman"/>
        </w:rPr>
      </w:pPr>
    </w:p>
    <w:p w:rsidR="00DE3B81" w:rsidRPr="00DE3B81" w:rsidRDefault="00DE3B81" w:rsidP="00DE3B81">
      <w:pPr>
        <w:spacing w:after="0"/>
        <w:jc w:val="both"/>
        <w:rPr>
          <w:rFonts w:ascii="Times New Roman" w:hAnsi="Times New Roman" w:cs="Times New Roman"/>
        </w:rPr>
      </w:pPr>
      <w:r w:rsidRPr="00DE3B81">
        <w:rPr>
          <w:rFonts w:ascii="Times New Roman" w:hAnsi="Times New Roman" w:cs="Times New Roman"/>
        </w:rPr>
        <w:lastRenderedPageBreak/>
        <w:tab/>
        <w:t>5. Pod održavanjem čistoće javnih površina, prema ovom programu, u smislu odredaba Zakona o komunalnom gospodarstvu (Narodne novine 68/18 i 110/18) i Odluke o komunalnom redu (Službeni glasnik Grada Zagreba 3/14, 16/14, 22/14, 25/15 i 6/17), podrazumijeva se čišćenje cesta, trgova, javnih prolaza, javnih stuba, mostova, podvožnjaka, nadvožnjaka, pothodnika, parkirališta, pločnika, stajališta javnoga gradskog prijevoza i sličnih površina.</w:t>
      </w:r>
    </w:p>
    <w:p w:rsidR="00DE3B81" w:rsidRPr="00DE3B81" w:rsidRDefault="00DE3B81" w:rsidP="00DE3B81">
      <w:pPr>
        <w:spacing w:after="0"/>
        <w:jc w:val="both"/>
        <w:rPr>
          <w:rFonts w:ascii="Times New Roman" w:hAnsi="Times New Roman" w:cs="Times New Roman"/>
        </w:rPr>
      </w:pPr>
      <w:r w:rsidRPr="00DE3B81">
        <w:rPr>
          <w:rFonts w:ascii="Times New Roman" w:hAnsi="Times New Roman" w:cs="Times New Roman"/>
        </w:rPr>
        <w:tab/>
        <w:t>Održavanje čistoće obuhvaća metenje (ručno i strojno) i pranje (ručno i strojno), ovisno o vrsti i količini otpada koji je raznovrsnog podrijetla (stupnju onečišćenja</w:t>
      </w:r>
      <w:r w:rsidRPr="00DE3B81">
        <w:rPr>
          <w:rFonts w:ascii="Times New Roman" w:hAnsi="Times New Roman" w:cs="Times New Roman"/>
          <w:color w:val="000000" w:themeColor="text1"/>
        </w:rPr>
        <w:t>)</w:t>
      </w:r>
      <w:r w:rsidRPr="00DE3B81">
        <w:rPr>
          <w:rFonts w:ascii="Times New Roman" w:hAnsi="Times New Roman" w:cs="Times New Roman"/>
          <w:color w:val="FF0000"/>
        </w:rPr>
        <w:t xml:space="preserve">. </w:t>
      </w:r>
      <w:r w:rsidRPr="00DE3B81">
        <w:rPr>
          <w:rFonts w:ascii="Times New Roman" w:hAnsi="Times New Roman" w:cs="Times New Roman"/>
        </w:rPr>
        <w:t>Ručno čišćenje obavljaju čistači ulica, a obuhvaća čišćenje metlom i lopatom, pražnjenje košarica za otpatke (uključujući košarice za otpatke na javnim zelenim površinama), uklanjanje trave i lišća, posipavanje solju i čišćenje snijega u zimskim uvjetima, te uklanjanje sipine nakon obavljene zimske službe.</w:t>
      </w:r>
    </w:p>
    <w:p w:rsidR="00DE3B81" w:rsidRPr="00DE3B81" w:rsidRDefault="00DE3B81" w:rsidP="00DE3B81">
      <w:pPr>
        <w:spacing w:after="0"/>
        <w:jc w:val="both"/>
        <w:rPr>
          <w:rFonts w:ascii="Times New Roman" w:hAnsi="Times New Roman" w:cs="Times New Roman"/>
          <w:color w:val="000000"/>
          <w:shd w:val="clear" w:color="auto" w:fill="FFFFFF"/>
        </w:rPr>
      </w:pPr>
      <w:r w:rsidRPr="00DE3B81">
        <w:rPr>
          <w:rFonts w:ascii="Times New Roman" w:hAnsi="Times New Roman" w:cs="Times New Roman"/>
        </w:rPr>
        <w:tab/>
      </w:r>
      <w:r w:rsidRPr="00DE3B81">
        <w:rPr>
          <w:rFonts w:ascii="Times New Roman" w:hAnsi="Times New Roman" w:cs="Times New Roman"/>
          <w:color w:val="000000"/>
          <w:shd w:val="clear" w:color="auto" w:fill="FFFFFF"/>
        </w:rPr>
        <w:t xml:space="preserve">Ovaj program obuhvaća poslove ručnog čišćenja ukupno </w:t>
      </w:r>
      <w:r w:rsidRPr="00DE3B81">
        <w:rPr>
          <w:rFonts w:ascii="Times New Roman" w:hAnsi="Times New Roman" w:cs="Times New Roman"/>
          <w:noProof/>
          <w:color w:val="000000"/>
          <w:shd w:val="clear" w:color="auto" w:fill="FFFFFF"/>
        </w:rPr>
        <w:t>1.052.037</w:t>
      </w:r>
      <w:r w:rsidRPr="00DE3B81">
        <w:rPr>
          <w:rFonts w:ascii="Times New Roman" w:hAnsi="Times New Roman" w:cs="Times New Roman"/>
          <w:color w:val="000000"/>
          <w:shd w:val="clear" w:color="auto" w:fill="FFFFFF"/>
        </w:rPr>
        <w:t xml:space="preserve"> m</w:t>
      </w:r>
      <w:r w:rsidRPr="00DE3B81">
        <w:rPr>
          <w:rFonts w:ascii="Times New Roman" w:hAnsi="Times New Roman" w:cs="Times New Roman"/>
          <w:color w:val="000000"/>
          <w:shd w:val="clear" w:color="auto" w:fill="FFFFFF"/>
          <w:vertAlign w:val="superscript"/>
        </w:rPr>
        <w:t>2</w:t>
      </w:r>
      <w:r w:rsidRPr="00DE3B81">
        <w:rPr>
          <w:rFonts w:ascii="Times New Roman" w:hAnsi="Times New Roman" w:cs="Times New Roman"/>
          <w:color w:val="000000"/>
          <w:shd w:val="clear" w:color="auto" w:fill="FFFFFF"/>
        </w:rPr>
        <w:t xml:space="preserve"> javnih površina, čišćenja </w:t>
      </w:r>
      <w:r w:rsidRPr="00DE3B81">
        <w:rPr>
          <w:rFonts w:ascii="Times New Roman" w:hAnsi="Times New Roman" w:cs="Times New Roman"/>
          <w:noProof/>
          <w:color w:val="000000"/>
          <w:shd w:val="clear" w:color="auto" w:fill="FFFFFF"/>
        </w:rPr>
        <w:t>836.676</w:t>
      </w:r>
      <w:r w:rsidRPr="00DE3B81">
        <w:rPr>
          <w:rFonts w:ascii="Times New Roman" w:hAnsi="Times New Roman" w:cs="Times New Roman"/>
          <w:color w:val="000000"/>
          <w:shd w:val="clear" w:color="auto" w:fill="FFFFFF"/>
        </w:rPr>
        <w:t xml:space="preserve"> m</w:t>
      </w:r>
      <w:r w:rsidRPr="00DE3B81">
        <w:rPr>
          <w:rFonts w:ascii="Times New Roman" w:hAnsi="Times New Roman" w:cs="Times New Roman"/>
          <w:color w:val="000000"/>
          <w:shd w:val="clear" w:color="auto" w:fill="FFFFFF"/>
          <w:vertAlign w:val="superscript"/>
        </w:rPr>
        <w:t>2</w:t>
      </w:r>
      <w:r w:rsidRPr="00DE3B81">
        <w:rPr>
          <w:rFonts w:ascii="Times New Roman" w:hAnsi="Times New Roman" w:cs="Times New Roman"/>
          <w:color w:val="000000"/>
          <w:shd w:val="clear" w:color="auto" w:fill="FFFFFF"/>
        </w:rPr>
        <w:t xml:space="preserve"> velikom i </w:t>
      </w:r>
      <w:r w:rsidRPr="00DE3B81">
        <w:rPr>
          <w:rFonts w:ascii="Times New Roman" w:hAnsi="Times New Roman" w:cs="Times New Roman"/>
          <w:noProof/>
          <w:color w:val="000000"/>
          <w:shd w:val="clear" w:color="auto" w:fill="FFFFFF"/>
        </w:rPr>
        <w:t>554.006</w:t>
      </w:r>
      <w:r w:rsidRPr="00DE3B81">
        <w:rPr>
          <w:rFonts w:ascii="Times New Roman" w:hAnsi="Times New Roman" w:cs="Times New Roman"/>
          <w:color w:val="000000"/>
          <w:shd w:val="clear" w:color="auto" w:fill="FFFFFF"/>
        </w:rPr>
        <w:t xml:space="preserve"> m</w:t>
      </w:r>
      <w:r w:rsidRPr="00DE3B81">
        <w:rPr>
          <w:rFonts w:ascii="Times New Roman" w:hAnsi="Times New Roman" w:cs="Times New Roman"/>
          <w:color w:val="000000"/>
          <w:shd w:val="clear" w:color="auto" w:fill="FFFFFF"/>
          <w:vertAlign w:val="superscript"/>
        </w:rPr>
        <w:t>2</w:t>
      </w:r>
      <w:r w:rsidRPr="00DE3B81">
        <w:rPr>
          <w:rFonts w:ascii="Times New Roman" w:hAnsi="Times New Roman" w:cs="Times New Roman"/>
          <w:color w:val="000000"/>
          <w:shd w:val="clear" w:color="auto" w:fill="FFFFFF"/>
        </w:rPr>
        <w:t xml:space="preserve"> malom čistilicom, pranja </w:t>
      </w:r>
      <w:r w:rsidRPr="00DE3B81">
        <w:rPr>
          <w:rFonts w:ascii="Times New Roman" w:hAnsi="Times New Roman" w:cs="Times New Roman"/>
          <w:noProof/>
          <w:color w:val="000000"/>
          <w:shd w:val="clear" w:color="auto" w:fill="FFFFFF"/>
        </w:rPr>
        <w:t>667.006</w:t>
      </w:r>
      <w:r w:rsidRPr="00DE3B81">
        <w:rPr>
          <w:rFonts w:ascii="Times New Roman" w:hAnsi="Times New Roman" w:cs="Times New Roman"/>
          <w:color w:val="000000"/>
          <w:shd w:val="clear" w:color="auto" w:fill="FFFFFF"/>
        </w:rPr>
        <w:t xml:space="preserve"> m</w:t>
      </w:r>
      <w:r w:rsidRPr="00DE3B81">
        <w:rPr>
          <w:rFonts w:ascii="Times New Roman" w:hAnsi="Times New Roman" w:cs="Times New Roman"/>
          <w:color w:val="000000"/>
          <w:shd w:val="clear" w:color="auto" w:fill="FFFFFF"/>
          <w:vertAlign w:val="superscript"/>
        </w:rPr>
        <w:t xml:space="preserve">2 </w:t>
      </w:r>
      <w:r w:rsidRPr="00DE3B81">
        <w:rPr>
          <w:rFonts w:ascii="Times New Roman" w:hAnsi="Times New Roman" w:cs="Times New Roman"/>
          <w:color w:val="000000"/>
          <w:shd w:val="clear" w:color="auto" w:fill="FFFFFF"/>
        </w:rPr>
        <w:t>autocisternom te druge poslove čišćenja i pranja na području Gradske četvrti u 2019.</w:t>
      </w:r>
    </w:p>
    <w:p w:rsidR="00DE3B81" w:rsidRPr="00DE3B81" w:rsidRDefault="00DE3B81" w:rsidP="00DE3B81">
      <w:pPr>
        <w:spacing w:after="0"/>
        <w:jc w:val="both"/>
        <w:rPr>
          <w:rFonts w:ascii="Times New Roman" w:hAnsi="Times New Roman" w:cs="Times New Roman"/>
        </w:rPr>
      </w:pPr>
    </w:p>
    <w:p w:rsidR="00DE3B81" w:rsidRPr="00DE3B81" w:rsidRDefault="00DE3B81" w:rsidP="00DE3B81">
      <w:pPr>
        <w:spacing w:after="0"/>
        <w:jc w:val="both"/>
        <w:rPr>
          <w:rFonts w:ascii="Times New Roman" w:hAnsi="Times New Roman" w:cs="Times New Roman"/>
        </w:rPr>
      </w:pPr>
      <w:r w:rsidRPr="00DE3B81">
        <w:rPr>
          <w:rFonts w:ascii="Times New Roman" w:hAnsi="Times New Roman" w:cs="Times New Roman"/>
        </w:rPr>
        <w:tab/>
        <w:t xml:space="preserve">6. Održavanje javnih </w:t>
      </w:r>
      <w:r w:rsidRPr="00DE3B81">
        <w:rPr>
          <w:rFonts w:ascii="Times New Roman" w:hAnsi="Times New Roman" w:cs="Times New Roman"/>
          <w:color w:val="000000" w:themeColor="text1"/>
        </w:rPr>
        <w:t xml:space="preserve">zelenih površina, prema ovom programu, </w:t>
      </w:r>
      <w:r w:rsidRPr="00DE3B81">
        <w:rPr>
          <w:rFonts w:ascii="Times New Roman" w:hAnsi="Times New Roman" w:cs="Times New Roman"/>
        </w:rPr>
        <w:t xml:space="preserve">podrazumijeva održavanje gradskih parkova i ostalih ozelenjenih površina, pod kojim se podrazumijevaju svi radovi njege krajobraza radi održavanja optimalnog rasta i razvoja u urbanim uvjetima poput radova čišćenja, košnje travnjaka, sakupljanja biorazgradivog i ostalog otpada, djelomične i potpune obnove devastiranih travnjaka, njege drveća u drvoredima, na pojedinačnim stablima i na skupinama stabala, njege ukrasnog grmlja (pojedinačnog, u sklopu, </w:t>
      </w:r>
      <w:proofErr w:type="spellStart"/>
      <w:r w:rsidRPr="00DE3B81">
        <w:rPr>
          <w:rFonts w:ascii="Times New Roman" w:hAnsi="Times New Roman" w:cs="Times New Roman"/>
        </w:rPr>
        <w:t>podrasta</w:t>
      </w:r>
      <w:proofErr w:type="spellEnd"/>
      <w:r w:rsidRPr="00DE3B81">
        <w:rPr>
          <w:rFonts w:ascii="Times New Roman" w:hAnsi="Times New Roman" w:cs="Times New Roman"/>
        </w:rPr>
        <w:t xml:space="preserve"> i živice), uspostave i njege sezonskih i trajnih cvjetnjaka, održavanje popločenih i </w:t>
      </w:r>
      <w:proofErr w:type="spellStart"/>
      <w:r w:rsidRPr="00DE3B81">
        <w:rPr>
          <w:rFonts w:ascii="Times New Roman" w:hAnsi="Times New Roman" w:cs="Times New Roman"/>
        </w:rPr>
        <w:t>sipinjenih</w:t>
      </w:r>
      <w:proofErr w:type="spellEnd"/>
      <w:r w:rsidRPr="00DE3B81">
        <w:rPr>
          <w:rFonts w:ascii="Times New Roman" w:hAnsi="Times New Roman" w:cs="Times New Roman"/>
        </w:rPr>
        <w:t xml:space="preserve"> površina, ispitivanje sigurnosti i funkcionalnosti i održavanje opreme na dječjim igralištima, </w:t>
      </w:r>
      <w:proofErr w:type="spellStart"/>
      <w:r w:rsidRPr="00DE3B81">
        <w:rPr>
          <w:rFonts w:ascii="Times New Roman" w:hAnsi="Times New Roman" w:cs="Times New Roman"/>
        </w:rPr>
        <w:t>fitosanitetska</w:t>
      </w:r>
      <w:proofErr w:type="spellEnd"/>
      <w:r w:rsidRPr="00DE3B81">
        <w:rPr>
          <w:rFonts w:ascii="Times New Roman" w:hAnsi="Times New Roman" w:cs="Times New Roman"/>
        </w:rPr>
        <w:t xml:space="preserve"> zaštita, zbrinjavanje biorazgradivog otpada i proizvodnja komposta i biljnog materijala za potrebe održavanja, deponiranje sakupljenog otpada, zaštita uređenih javnih ozelenjenih površina kao i održavanje elemenata zaštite, hitne intervencije na bilju uzrokovane prometnim ili vremenskim nepogodama i ostali stručni poslovi potrebni za održavanje </w:t>
      </w:r>
      <w:proofErr w:type="spellStart"/>
      <w:r w:rsidRPr="00DE3B81">
        <w:rPr>
          <w:rFonts w:ascii="Times New Roman" w:hAnsi="Times New Roman" w:cs="Times New Roman"/>
        </w:rPr>
        <w:t>parkovnih</w:t>
      </w:r>
      <w:proofErr w:type="spellEnd"/>
      <w:r w:rsidRPr="00DE3B81">
        <w:rPr>
          <w:rFonts w:ascii="Times New Roman" w:hAnsi="Times New Roman" w:cs="Times New Roman"/>
        </w:rPr>
        <w:t xml:space="preserve"> i ostalih uređenih zelenih površina.</w:t>
      </w:r>
    </w:p>
    <w:p w:rsidR="00DE3B81" w:rsidRPr="00DE3B81" w:rsidRDefault="00DE3B81" w:rsidP="00DE3B81">
      <w:pPr>
        <w:spacing w:after="0"/>
        <w:jc w:val="both"/>
        <w:rPr>
          <w:rFonts w:ascii="Times New Roman" w:hAnsi="Times New Roman" w:cs="Times New Roman"/>
          <w:color w:val="FF0000"/>
        </w:rPr>
      </w:pPr>
      <w:r w:rsidRPr="00DE3B81">
        <w:rPr>
          <w:rFonts w:ascii="Times New Roman" w:hAnsi="Times New Roman" w:cs="Times New Roman"/>
        </w:rPr>
        <w:tab/>
      </w:r>
      <w:r w:rsidRPr="00DE3B81">
        <w:rPr>
          <w:rFonts w:ascii="Times New Roman" w:hAnsi="Times New Roman" w:cs="Times New Roman"/>
          <w:color w:val="000000" w:themeColor="text1"/>
        </w:rPr>
        <w:t xml:space="preserve">Ovaj program obuhvaća sve poslove održavanja ukupno </w:t>
      </w:r>
      <w:r w:rsidRPr="00DE3B81">
        <w:rPr>
          <w:rFonts w:ascii="Times New Roman" w:hAnsi="Times New Roman" w:cs="Times New Roman"/>
          <w:noProof/>
          <w:color w:val="000000" w:themeColor="text1"/>
        </w:rPr>
        <w:t>1.947.479</w:t>
      </w:r>
      <w:r w:rsidRPr="00DE3B81">
        <w:rPr>
          <w:rFonts w:ascii="Times New Roman" w:hAnsi="Times New Roman" w:cs="Times New Roman"/>
          <w:color w:val="000000" w:themeColor="text1"/>
        </w:rPr>
        <w:t xml:space="preserve"> m² javnih zelenih površina na području Gradske četvrti u 2019. godini, osim poslova obuhvaćenih planovima malih komunalnih akcija mjesnih odbora.</w:t>
      </w:r>
    </w:p>
    <w:p w:rsidR="00DE3B81" w:rsidRPr="00DE3B81" w:rsidRDefault="00DE3B81" w:rsidP="00DE3B81">
      <w:pPr>
        <w:spacing w:after="0"/>
        <w:jc w:val="both"/>
        <w:rPr>
          <w:rFonts w:ascii="Times New Roman" w:hAnsi="Times New Roman" w:cs="Times New Roman"/>
        </w:rPr>
      </w:pPr>
    </w:p>
    <w:p w:rsidR="00DE3B81" w:rsidRPr="00DE3B81" w:rsidRDefault="00DE3B81" w:rsidP="00DE3B81">
      <w:pPr>
        <w:spacing w:after="0"/>
        <w:jc w:val="both"/>
        <w:rPr>
          <w:rFonts w:ascii="Times New Roman" w:hAnsi="Times New Roman" w:cs="Times New Roman"/>
        </w:rPr>
      </w:pPr>
      <w:r w:rsidRPr="00DE3B81">
        <w:rPr>
          <w:rFonts w:ascii="Times New Roman" w:hAnsi="Times New Roman" w:cs="Times New Roman"/>
        </w:rPr>
        <w:tab/>
        <w:t>7. Redovito održavanje nerazvrstanih cesta u ovom programu podrazumijeva:</w:t>
      </w:r>
    </w:p>
    <w:p w:rsidR="00DE3B81" w:rsidRPr="00DE3B81" w:rsidRDefault="00DE3B81" w:rsidP="00DE3B81">
      <w:pPr>
        <w:spacing w:after="0"/>
        <w:jc w:val="both"/>
        <w:rPr>
          <w:rFonts w:ascii="Times New Roman" w:hAnsi="Times New Roman" w:cs="Times New Roman"/>
        </w:rPr>
      </w:pPr>
      <w:r w:rsidRPr="00DE3B81">
        <w:rPr>
          <w:rFonts w:ascii="Times New Roman" w:hAnsi="Times New Roman" w:cs="Times New Roman"/>
        </w:rPr>
        <w:tab/>
        <w:t xml:space="preserve">7.1. </w:t>
      </w:r>
      <w:r w:rsidRPr="00DE3B81">
        <w:rPr>
          <w:rFonts w:ascii="Times New Roman" w:hAnsi="Times New Roman" w:cs="Times New Roman"/>
          <w:b/>
        </w:rPr>
        <w:t>redovito ljetno održavanje</w:t>
      </w:r>
      <w:r w:rsidRPr="00DE3B81">
        <w:rPr>
          <w:rFonts w:ascii="Times New Roman" w:hAnsi="Times New Roman" w:cs="Times New Roman"/>
        </w:rPr>
        <w:t>, koje obuhvaća skup mjera kojima se otklanjaju nedostaci, zamjenjuju i obnavljaju dotrajali elementi i osigurava tehnička ispravnost nerazvrstanih cesta i cestovnih objekata za sigurno odvijanje prometa na njima. U sklopu redovitog ljetnog održavanja obavlja se ophodnja nerazvrstanih cesta, asfaltiranjem se otklanjaju ulegnuća i udarne jame, održava se semaforski sustav, obnavlja se horizontalna i vertikalna signalizacija, čiste se otvoreni jarci uz ceste, dosipavaju se makadamski putovi i slično.</w:t>
      </w:r>
    </w:p>
    <w:p w:rsidR="00DE3B81" w:rsidRPr="00DE3B81" w:rsidRDefault="00DE3B81" w:rsidP="00DE3B81">
      <w:pPr>
        <w:spacing w:after="0"/>
        <w:jc w:val="both"/>
        <w:rPr>
          <w:rFonts w:ascii="Times New Roman" w:hAnsi="Times New Roman" w:cs="Times New Roman"/>
        </w:rPr>
      </w:pPr>
      <w:r w:rsidRPr="00DE3B81">
        <w:rPr>
          <w:rFonts w:ascii="Times New Roman" w:hAnsi="Times New Roman" w:cs="Times New Roman"/>
        </w:rPr>
        <w:tab/>
        <w:t xml:space="preserve">7.2. </w:t>
      </w:r>
      <w:r w:rsidRPr="00DE3B81">
        <w:rPr>
          <w:rFonts w:ascii="Times New Roman" w:hAnsi="Times New Roman" w:cs="Times New Roman"/>
          <w:b/>
        </w:rPr>
        <w:t>redovito održavanje u zimskim uvjetima</w:t>
      </w:r>
      <w:r w:rsidRPr="00DE3B81">
        <w:rPr>
          <w:rFonts w:ascii="Times New Roman" w:hAnsi="Times New Roman" w:cs="Times New Roman"/>
        </w:rPr>
        <w:t xml:space="preserve">, kojim se osigurava prohodnost cesta i odvijanje prometa po njima u vrijeme padanja snijega i stvaranja poledice. Radovi redovitog održavanja u zimskim uvjetima uključuju uređenje i održavanje baza zimske službe, pripravnost ekipa, rad ekipa, nabavu </w:t>
      </w:r>
      <w:proofErr w:type="spellStart"/>
      <w:r w:rsidRPr="00DE3B81">
        <w:rPr>
          <w:rFonts w:ascii="Times New Roman" w:hAnsi="Times New Roman" w:cs="Times New Roman"/>
        </w:rPr>
        <w:t>posipnih</w:t>
      </w:r>
      <w:proofErr w:type="spellEnd"/>
      <w:r w:rsidRPr="00DE3B81">
        <w:rPr>
          <w:rFonts w:ascii="Times New Roman" w:hAnsi="Times New Roman" w:cs="Times New Roman"/>
        </w:rPr>
        <w:t xml:space="preserve"> materijala, detaljno čišćenje i odvoz snijega i ostale radove (sustav za rano otkrivanje i dojavu poledice, obilježavanje koljem, izrada mješavine i </w:t>
      </w:r>
      <w:proofErr w:type="spellStart"/>
      <w:r w:rsidRPr="00DE3B81">
        <w:rPr>
          <w:rFonts w:ascii="Times New Roman" w:hAnsi="Times New Roman" w:cs="Times New Roman"/>
        </w:rPr>
        <w:t>rasoline</w:t>
      </w:r>
      <w:proofErr w:type="spellEnd"/>
      <w:r w:rsidRPr="00DE3B81">
        <w:rPr>
          <w:rFonts w:ascii="Times New Roman" w:hAnsi="Times New Roman" w:cs="Times New Roman"/>
        </w:rPr>
        <w:t>, mobilne, radio i telefonske veze i rad nadzornog centra za praćenje izvršenja zadataka).</w:t>
      </w:r>
    </w:p>
    <w:p w:rsidR="00DE3B81" w:rsidRPr="00DE3B81" w:rsidRDefault="00DE3B81" w:rsidP="00DE3B81">
      <w:pPr>
        <w:spacing w:after="0"/>
        <w:jc w:val="both"/>
        <w:rPr>
          <w:rFonts w:ascii="Times New Roman" w:hAnsi="Times New Roman" w:cs="Times New Roman"/>
        </w:rPr>
      </w:pPr>
      <w:r w:rsidRPr="00DE3B81">
        <w:rPr>
          <w:rFonts w:ascii="Times New Roman" w:hAnsi="Times New Roman" w:cs="Times New Roman"/>
        </w:rPr>
        <w:tab/>
        <w:t xml:space="preserve">7.3 </w:t>
      </w:r>
      <w:proofErr w:type="spellStart"/>
      <w:r w:rsidRPr="00DE3B81">
        <w:rPr>
          <w:rFonts w:ascii="Times New Roman" w:hAnsi="Times New Roman" w:cs="Times New Roman"/>
          <w:b/>
        </w:rPr>
        <w:t>asfalterski</w:t>
      </w:r>
      <w:proofErr w:type="spellEnd"/>
      <w:r w:rsidRPr="00DE3B81">
        <w:rPr>
          <w:rFonts w:ascii="Times New Roman" w:hAnsi="Times New Roman" w:cs="Times New Roman"/>
          <w:b/>
        </w:rPr>
        <w:t xml:space="preserve"> program</w:t>
      </w:r>
      <w:r w:rsidRPr="00DE3B81">
        <w:rPr>
          <w:rFonts w:ascii="Times New Roman" w:hAnsi="Times New Roman" w:cs="Times New Roman"/>
        </w:rPr>
        <w:t xml:space="preserve">, koji  obuhvaća uklanjanje dotrajalog asfaltnog zastora kolnika na nerazvrstanim cestama, prilagođavanje po visini poklopaca komunalnih instalacija i sanaciju podloge na pojedinim slabim mjestima ako se uoče nakon uklanjanja asfalta i presvlačenje novim asfaltom u punoj širini kolnika. </w:t>
      </w:r>
      <w:proofErr w:type="spellStart"/>
      <w:r w:rsidRPr="00DE3B81">
        <w:rPr>
          <w:rFonts w:ascii="Times New Roman" w:hAnsi="Times New Roman" w:cs="Times New Roman"/>
        </w:rPr>
        <w:t>Asfalterskim</w:t>
      </w:r>
      <w:proofErr w:type="spellEnd"/>
      <w:r w:rsidRPr="00DE3B81">
        <w:rPr>
          <w:rFonts w:ascii="Times New Roman" w:hAnsi="Times New Roman" w:cs="Times New Roman"/>
        </w:rPr>
        <w:t xml:space="preserve"> programom se produžuje eksploatacijski vijek prometnica u prosjeku za deset godina i omogućava viša razina uslužnosti korisnicima, a primjenjuje se na nerazvrstanim cestama gdje je kolnička konstrukcija (podloga) u relativno dobrom stanju dok se na površini asfalta nalazi veći broj oštećenja kao što su mrežaste pukotine i </w:t>
      </w:r>
      <w:proofErr w:type="spellStart"/>
      <w:r w:rsidRPr="00DE3B81">
        <w:rPr>
          <w:rFonts w:ascii="Times New Roman" w:hAnsi="Times New Roman" w:cs="Times New Roman"/>
        </w:rPr>
        <w:t>prijekopi</w:t>
      </w:r>
      <w:proofErr w:type="spellEnd"/>
      <w:r w:rsidRPr="00DE3B81">
        <w:rPr>
          <w:rFonts w:ascii="Times New Roman" w:hAnsi="Times New Roman" w:cs="Times New Roman"/>
        </w:rPr>
        <w:t>.</w:t>
      </w:r>
    </w:p>
    <w:p w:rsidR="00DE3B81" w:rsidRPr="00DE3B81" w:rsidRDefault="00DE3B81" w:rsidP="00DE3B81">
      <w:pPr>
        <w:spacing w:after="0"/>
        <w:jc w:val="both"/>
        <w:rPr>
          <w:rFonts w:ascii="Times New Roman" w:hAnsi="Times New Roman" w:cs="Times New Roman"/>
          <w:strike/>
        </w:rPr>
      </w:pPr>
      <w:r w:rsidRPr="00DE3B81">
        <w:rPr>
          <w:rFonts w:ascii="Times New Roman" w:hAnsi="Times New Roman" w:cs="Times New Roman"/>
        </w:rPr>
        <w:t xml:space="preserve"> </w:t>
      </w:r>
      <w:r w:rsidRPr="00DE3B81">
        <w:rPr>
          <w:rFonts w:ascii="Times New Roman" w:hAnsi="Times New Roman" w:cs="Times New Roman"/>
        </w:rPr>
        <w:tab/>
      </w:r>
    </w:p>
    <w:p w:rsidR="00DE3B81" w:rsidRPr="00DE3B81" w:rsidRDefault="00DE3B81" w:rsidP="00DE3B81">
      <w:pPr>
        <w:spacing w:after="0"/>
        <w:jc w:val="both"/>
        <w:rPr>
          <w:rFonts w:ascii="Times New Roman" w:hAnsi="Times New Roman" w:cs="Times New Roman"/>
          <w:color w:val="000000" w:themeColor="text1"/>
        </w:rPr>
      </w:pPr>
      <w:r w:rsidRPr="00DE3B81">
        <w:rPr>
          <w:rFonts w:ascii="Times New Roman" w:hAnsi="Times New Roman" w:cs="Times New Roman"/>
        </w:rPr>
        <w:lastRenderedPageBreak/>
        <w:tab/>
      </w:r>
      <w:r w:rsidRPr="00DE3B81">
        <w:rPr>
          <w:rFonts w:ascii="Times New Roman" w:hAnsi="Times New Roman" w:cs="Times New Roman"/>
          <w:color w:val="000000" w:themeColor="text1"/>
        </w:rPr>
        <w:t xml:space="preserve">Ovaj program obuhvaća sve poslove redovitog održavanja ukupno </w:t>
      </w:r>
      <w:r w:rsidRPr="00DE3B81">
        <w:rPr>
          <w:rFonts w:ascii="Times New Roman" w:hAnsi="Times New Roman" w:cs="Times New Roman"/>
          <w:noProof/>
          <w:color w:val="000000" w:themeColor="text1"/>
        </w:rPr>
        <w:t>738.404</w:t>
      </w:r>
      <w:r w:rsidRPr="00DE3B81">
        <w:rPr>
          <w:rFonts w:ascii="Times New Roman" w:hAnsi="Times New Roman" w:cs="Times New Roman"/>
          <w:color w:val="000000" w:themeColor="text1"/>
        </w:rPr>
        <w:t xml:space="preserve"> m² nerazvrstanih cesta na području Gradske četvrti u 2019. godini, uključujući održavanje semaforskih uređaja na </w:t>
      </w:r>
      <w:r w:rsidRPr="00DE3B81">
        <w:rPr>
          <w:rFonts w:ascii="Times New Roman" w:hAnsi="Times New Roman" w:cs="Times New Roman"/>
          <w:noProof/>
          <w:color w:val="000000" w:themeColor="text1"/>
        </w:rPr>
        <w:t>27</w:t>
      </w:r>
      <w:r w:rsidRPr="00DE3B81">
        <w:rPr>
          <w:rFonts w:ascii="Times New Roman" w:hAnsi="Times New Roman" w:cs="Times New Roman"/>
          <w:color w:val="000000" w:themeColor="text1"/>
        </w:rPr>
        <w:t xml:space="preserve"> lokacija, osim poslova obuhvaćenih planovima malih komunalnih akcija mjesnih odbora.</w:t>
      </w:r>
    </w:p>
    <w:p w:rsidR="00DE3B81" w:rsidRPr="00DE3B81" w:rsidRDefault="00DE3B81" w:rsidP="00DE3B81">
      <w:pPr>
        <w:spacing w:after="0"/>
        <w:jc w:val="both"/>
        <w:rPr>
          <w:rFonts w:ascii="Times New Roman" w:hAnsi="Times New Roman" w:cs="Times New Roman"/>
        </w:rPr>
      </w:pPr>
    </w:p>
    <w:p w:rsidR="00DE3B81" w:rsidRPr="00DE3B81" w:rsidRDefault="00DE3B81" w:rsidP="00DE3B81">
      <w:pPr>
        <w:spacing w:after="0"/>
        <w:jc w:val="both"/>
        <w:rPr>
          <w:rFonts w:ascii="Times New Roman" w:hAnsi="Times New Roman" w:cs="Times New Roman"/>
        </w:rPr>
      </w:pPr>
      <w:r w:rsidRPr="00DE3B81">
        <w:rPr>
          <w:rFonts w:ascii="Times New Roman" w:hAnsi="Times New Roman" w:cs="Times New Roman"/>
        </w:rPr>
        <w:tab/>
        <w:t>8. Gradska četvrt izvršavat će obveze održavanja komunalnih objekata i uređaja u stanju funkcionalne sposobnosti, sukladno ostvarenim prihodima za financiranje održavanja komunalne infrastrukture.</w:t>
      </w:r>
    </w:p>
    <w:p w:rsidR="00DE3B81" w:rsidRPr="00DE3B81" w:rsidRDefault="00DE3B81" w:rsidP="00DE3B81">
      <w:pPr>
        <w:spacing w:after="0"/>
        <w:jc w:val="both"/>
        <w:rPr>
          <w:rFonts w:ascii="Times New Roman" w:hAnsi="Times New Roman" w:cs="Times New Roman"/>
        </w:rPr>
      </w:pPr>
    </w:p>
    <w:p w:rsidR="00DE3B81" w:rsidRPr="00DE3B81" w:rsidRDefault="00DE3B81" w:rsidP="00DE3B81">
      <w:pPr>
        <w:spacing w:after="0"/>
        <w:jc w:val="both"/>
        <w:rPr>
          <w:rFonts w:ascii="Times New Roman" w:hAnsi="Times New Roman" w:cs="Times New Roman"/>
        </w:rPr>
      </w:pPr>
      <w:r w:rsidRPr="00DE3B81">
        <w:rPr>
          <w:rFonts w:ascii="Times New Roman" w:hAnsi="Times New Roman" w:cs="Times New Roman"/>
        </w:rPr>
        <w:tab/>
        <w:t>9. Upravna tijela Grada Zagreba, u nadležnosti kojih su djelatnosti komunalnog gospodarstva i prometa, sudjelovat će u provedbi ovog programa radi osiguravanja kvalitetnog obavljanja poslova održavanja komunalne infrastrukture i osiguravanja obavljanja komunalnih djelatnosti na načelima održivog razvoja i osiguranja javnosti rada.</w:t>
      </w:r>
    </w:p>
    <w:p w:rsidR="00DE3B81" w:rsidRPr="00DE3B81" w:rsidRDefault="00DE3B81" w:rsidP="00DE3B81">
      <w:pPr>
        <w:spacing w:after="0"/>
        <w:jc w:val="both"/>
        <w:rPr>
          <w:rFonts w:ascii="Times New Roman" w:hAnsi="Times New Roman" w:cs="Times New Roman"/>
        </w:rPr>
      </w:pPr>
    </w:p>
    <w:p w:rsidR="00DE3B81" w:rsidRPr="00DE3B81" w:rsidRDefault="00DE3B81" w:rsidP="00DE3B81">
      <w:pPr>
        <w:spacing w:after="0"/>
        <w:jc w:val="both"/>
        <w:rPr>
          <w:rFonts w:ascii="Times New Roman" w:hAnsi="Times New Roman" w:cs="Times New Roman"/>
        </w:rPr>
      </w:pPr>
      <w:r w:rsidRPr="00DE3B81">
        <w:rPr>
          <w:rFonts w:ascii="Times New Roman" w:hAnsi="Times New Roman" w:cs="Times New Roman"/>
        </w:rPr>
        <w:tab/>
        <w:t xml:space="preserve">10. Sredstva za provedbu ovog programa osiguravat će Gradski ured za mjesnu samoupravu za namjene određene Proračunom Grada Zagreba </w:t>
      </w:r>
      <w:r w:rsidRPr="00DE3B81">
        <w:rPr>
          <w:rFonts w:ascii="Times New Roman" w:hAnsi="Times New Roman" w:cs="Times New Roman"/>
          <w:color w:val="000000" w:themeColor="text1"/>
        </w:rPr>
        <w:t xml:space="preserve">za 2019. </w:t>
      </w:r>
      <w:r w:rsidRPr="00DE3B81">
        <w:rPr>
          <w:rFonts w:ascii="Times New Roman" w:hAnsi="Times New Roman" w:cs="Times New Roman"/>
        </w:rPr>
        <w:t>i ovim programom, a prema načelima štednje i racionalnog korištenja sredstava.</w:t>
      </w:r>
    </w:p>
    <w:p w:rsidR="00DE3B81" w:rsidRPr="00DE3B81" w:rsidRDefault="00DE3B81" w:rsidP="00DE3B81">
      <w:pPr>
        <w:spacing w:after="0"/>
        <w:jc w:val="both"/>
        <w:rPr>
          <w:rFonts w:ascii="Times New Roman" w:hAnsi="Times New Roman" w:cs="Times New Roman"/>
        </w:rPr>
      </w:pPr>
    </w:p>
    <w:p w:rsidR="00DE3B81" w:rsidRPr="00DE3B81" w:rsidRDefault="00DE3B81" w:rsidP="00DE3B81">
      <w:pPr>
        <w:spacing w:after="0"/>
        <w:jc w:val="both"/>
        <w:rPr>
          <w:rFonts w:ascii="Times New Roman" w:hAnsi="Times New Roman" w:cs="Times New Roman"/>
        </w:rPr>
      </w:pPr>
      <w:r w:rsidRPr="00DE3B81">
        <w:rPr>
          <w:rFonts w:ascii="Times New Roman" w:hAnsi="Times New Roman" w:cs="Times New Roman"/>
        </w:rPr>
        <w:tab/>
        <w:t>11. Ovaj će program biti objavljen u Službenom glasniku Grada Zagreba.</w:t>
      </w:r>
    </w:p>
    <w:p w:rsidR="00DE3B81" w:rsidRPr="00DE3B81" w:rsidRDefault="00DE3B81" w:rsidP="00DE3B81">
      <w:pPr>
        <w:spacing w:after="0" w:line="240" w:lineRule="auto"/>
        <w:jc w:val="both"/>
        <w:rPr>
          <w:rFonts w:ascii="Times New Roman" w:hAnsi="Times New Roman" w:cs="Times New Roman"/>
          <w:sz w:val="24"/>
        </w:rPr>
      </w:pPr>
    </w:p>
    <w:p w:rsidR="00DE3B81" w:rsidRPr="00DE3B81" w:rsidRDefault="00DE3B81" w:rsidP="00DE3B81">
      <w:pPr>
        <w:spacing w:after="0" w:line="240" w:lineRule="auto"/>
        <w:jc w:val="both"/>
        <w:rPr>
          <w:rFonts w:ascii="Times New Roman" w:hAnsi="Times New Roman" w:cs="Times New Roman"/>
          <w:b/>
          <w:sz w:val="24"/>
        </w:rPr>
      </w:pPr>
      <w:r w:rsidRPr="00DE3B81">
        <w:rPr>
          <w:rFonts w:ascii="Times New Roman" w:hAnsi="Times New Roman" w:cs="Times New Roman"/>
          <w:b/>
          <w:sz w:val="24"/>
        </w:rPr>
        <w:t>Ad. 5.  Zaključak o davanju mišljenja na prijedlog odluke o izmjenama i dopunama Odluke o ustrojstvu i djelokrugu gradskih upravnih tijela</w:t>
      </w:r>
    </w:p>
    <w:p w:rsidR="00DE3B81" w:rsidRPr="00DE3B81" w:rsidRDefault="00DE3B81" w:rsidP="00DE3B81">
      <w:pPr>
        <w:spacing w:after="0" w:line="240" w:lineRule="auto"/>
        <w:jc w:val="both"/>
        <w:rPr>
          <w:rFonts w:ascii="Times New Roman" w:hAnsi="Times New Roman" w:cs="Times New Roman"/>
          <w:b/>
          <w:sz w:val="24"/>
        </w:rPr>
      </w:pPr>
    </w:p>
    <w:p w:rsidR="00DE3B81" w:rsidRPr="00DE3B81" w:rsidRDefault="00DE3B81" w:rsidP="00DE3B81">
      <w:pPr>
        <w:spacing w:after="0" w:line="240" w:lineRule="auto"/>
        <w:jc w:val="both"/>
        <w:rPr>
          <w:rFonts w:ascii="Times New Roman" w:hAnsi="Times New Roman" w:cs="Times New Roman"/>
          <w:sz w:val="24"/>
        </w:rPr>
      </w:pPr>
      <w:r w:rsidRPr="00DE3B81">
        <w:rPr>
          <w:rFonts w:ascii="Times New Roman" w:hAnsi="Times New Roman" w:cs="Times New Roman"/>
          <w:sz w:val="24"/>
        </w:rPr>
        <w:t>Izvjestitelj je Milenko Arapović.</w:t>
      </w:r>
    </w:p>
    <w:p w:rsidR="00DE3B81" w:rsidRPr="00DE3B81" w:rsidRDefault="00DE3B81" w:rsidP="00DE3B81">
      <w:pPr>
        <w:spacing w:after="0" w:line="240" w:lineRule="auto"/>
        <w:jc w:val="both"/>
        <w:rPr>
          <w:rFonts w:ascii="Times New Roman" w:hAnsi="Times New Roman" w:cs="Times New Roman"/>
          <w:sz w:val="24"/>
        </w:rPr>
      </w:pPr>
    </w:p>
    <w:p w:rsidR="00DE3B81" w:rsidRPr="00DE3B81" w:rsidRDefault="00DE3B81" w:rsidP="00DE3B81">
      <w:pPr>
        <w:spacing w:after="0" w:line="240" w:lineRule="auto"/>
        <w:jc w:val="both"/>
        <w:rPr>
          <w:rFonts w:ascii="Times New Roman" w:hAnsi="Times New Roman" w:cs="Times New Roman"/>
          <w:sz w:val="24"/>
        </w:rPr>
      </w:pPr>
      <w:r w:rsidRPr="00DE3B81">
        <w:rPr>
          <w:rFonts w:ascii="Times New Roman" w:hAnsi="Times New Roman" w:cs="Times New Roman"/>
          <w:sz w:val="24"/>
        </w:rPr>
        <w:t>Nakon obrazloženja predsjednika, Vijeće Gradske četvrti Novi Zagreb – istok jednoglasno (19 „za“) donosi</w:t>
      </w:r>
    </w:p>
    <w:p w:rsidR="00DE3B81" w:rsidRPr="00DE3B81" w:rsidRDefault="00DE3B81" w:rsidP="00DE3B81">
      <w:pPr>
        <w:spacing w:after="0" w:line="240" w:lineRule="auto"/>
        <w:jc w:val="both"/>
        <w:rPr>
          <w:rFonts w:ascii="Times New Roman" w:hAnsi="Times New Roman" w:cs="Times New Roman"/>
          <w:sz w:val="24"/>
        </w:rPr>
      </w:pPr>
    </w:p>
    <w:p w:rsidR="00DE3B81" w:rsidRPr="00DE3B81" w:rsidRDefault="00DE3B81" w:rsidP="00DE3B81">
      <w:pPr>
        <w:spacing w:after="0"/>
        <w:jc w:val="center"/>
        <w:rPr>
          <w:rFonts w:ascii="Times New Roman" w:hAnsi="Times New Roman" w:cs="Times New Roman"/>
          <w:b/>
          <w:sz w:val="24"/>
        </w:rPr>
      </w:pPr>
      <w:r w:rsidRPr="00DE3B81">
        <w:rPr>
          <w:rFonts w:ascii="Times New Roman" w:hAnsi="Times New Roman" w:cs="Times New Roman"/>
          <w:b/>
          <w:sz w:val="24"/>
        </w:rPr>
        <w:t>Z A K LJ U Č A K</w:t>
      </w:r>
    </w:p>
    <w:p w:rsidR="00DE3B81" w:rsidRPr="00DE3B81" w:rsidRDefault="00DE3B81" w:rsidP="00DE3B81">
      <w:pPr>
        <w:spacing w:after="0"/>
        <w:jc w:val="center"/>
        <w:rPr>
          <w:rFonts w:ascii="Times New Roman" w:hAnsi="Times New Roman" w:cs="Times New Roman"/>
          <w:b/>
          <w:sz w:val="24"/>
        </w:rPr>
      </w:pPr>
      <w:r w:rsidRPr="00DE3B81">
        <w:rPr>
          <w:rFonts w:ascii="Times New Roman" w:hAnsi="Times New Roman" w:cs="Times New Roman"/>
          <w:b/>
          <w:sz w:val="24"/>
        </w:rPr>
        <w:t xml:space="preserve">o davanju mišljenja na Prijedlog odluke o izmjenama i dopunama </w:t>
      </w:r>
    </w:p>
    <w:p w:rsidR="00DE3B81" w:rsidRPr="00DE3B81" w:rsidRDefault="00DE3B81" w:rsidP="00DE3B81">
      <w:pPr>
        <w:spacing w:after="0"/>
        <w:jc w:val="center"/>
        <w:rPr>
          <w:rFonts w:ascii="Times New Roman" w:hAnsi="Times New Roman" w:cs="Times New Roman"/>
          <w:b/>
          <w:sz w:val="24"/>
        </w:rPr>
      </w:pPr>
      <w:r w:rsidRPr="00DE3B81">
        <w:rPr>
          <w:rFonts w:ascii="Times New Roman" w:hAnsi="Times New Roman" w:cs="Times New Roman"/>
          <w:b/>
          <w:sz w:val="24"/>
        </w:rPr>
        <w:t>Odluke o ustrojstvu i djelokrugu gradskih upravnih tijela</w:t>
      </w:r>
    </w:p>
    <w:p w:rsidR="00DE3B81" w:rsidRPr="00DE3B81" w:rsidRDefault="00DE3B81" w:rsidP="00DE3B81">
      <w:pPr>
        <w:spacing w:after="0"/>
        <w:jc w:val="center"/>
        <w:rPr>
          <w:rFonts w:ascii="Times New Roman" w:hAnsi="Times New Roman" w:cs="Times New Roman"/>
          <w:b/>
          <w:sz w:val="24"/>
        </w:rPr>
      </w:pPr>
    </w:p>
    <w:p w:rsidR="00DE3B81" w:rsidRPr="00DE3B81" w:rsidRDefault="00DE3B81" w:rsidP="00DE3B81">
      <w:pPr>
        <w:numPr>
          <w:ilvl w:val="0"/>
          <w:numId w:val="7"/>
        </w:numPr>
        <w:spacing w:after="0"/>
        <w:contextualSpacing/>
        <w:jc w:val="both"/>
        <w:rPr>
          <w:rFonts w:ascii="Times New Roman" w:hAnsi="Times New Roman" w:cs="Times New Roman"/>
          <w:sz w:val="24"/>
        </w:rPr>
      </w:pPr>
      <w:r w:rsidRPr="00DE3B81">
        <w:rPr>
          <w:rFonts w:ascii="Times New Roman" w:hAnsi="Times New Roman" w:cs="Times New Roman"/>
          <w:sz w:val="24"/>
        </w:rPr>
        <w:t>Vijeće Gradske četvrti Novi Zagreb – istok daje pozitivno mišljenje na Prijedlog odluke o izmjenama i dopunama Odluke o ustrojstvu i djelokrugu gradskih upravnih tijela.</w:t>
      </w:r>
    </w:p>
    <w:p w:rsidR="00DE3B81" w:rsidRPr="00DE3B81" w:rsidRDefault="00DE3B81" w:rsidP="00DE3B81">
      <w:pPr>
        <w:spacing w:after="0"/>
        <w:ind w:left="720"/>
        <w:contextualSpacing/>
        <w:jc w:val="both"/>
        <w:rPr>
          <w:rFonts w:ascii="Times New Roman" w:hAnsi="Times New Roman" w:cs="Times New Roman"/>
          <w:sz w:val="24"/>
        </w:rPr>
      </w:pPr>
    </w:p>
    <w:p w:rsidR="00DE3B81" w:rsidRPr="00DE3B81" w:rsidRDefault="00DE3B81" w:rsidP="00DE3B81">
      <w:pPr>
        <w:numPr>
          <w:ilvl w:val="0"/>
          <w:numId w:val="7"/>
        </w:numPr>
        <w:spacing w:after="0"/>
        <w:contextualSpacing/>
        <w:jc w:val="both"/>
        <w:rPr>
          <w:rFonts w:ascii="Times New Roman" w:hAnsi="Times New Roman" w:cs="Times New Roman"/>
          <w:sz w:val="24"/>
        </w:rPr>
      </w:pPr>
      <w:r w:rsidRPr="00DE3B81">
        <w:rPr>
          <w:rFonts w:ascii="Times New Roman" w:hAnsi="Times New Roman" w:cs="Times New Roman"/>
          <w:sz w:val="24"/>
        </w:rPr>
        <w:t>Ovaj će zaključak biti upućen Stručnoj službi gradonačelnika.</w:t>
      </w:r>
    </w:p>
    <w:p w:rsidR="00DE3B81" w:rsidRPr="00DE3B81" w:rsidRDefault="00DE3B81" w:rsidP="00DE3B81">
      <w:pPr>
        <w:spacing w:after="0" w:line="240" w:lineRule="auto"/>
        <w:jc w:val="both"/>
        <w:rPr>
          <w:rFonts w:ascii="Times New Roman" w:hAnsi="Times New Roman" w:cs="Times New Roman"/>
          <w:sz w:val="24"/>
        </w:rPr>
      </w:pPr>
    </w:p>
    <w:p w:rsidR="00DE3B81" w:rsidRPr="00DE3B81" w:rsidRDefault="00DE3B81" w:rsidP="00DE3B81">
      <w:pPr>
        <w:spacing w:after="0" w:line="240" w:lineRule="auto"/>
        <w:jc w:val="both"/>
        <w:rPr>
          <w:rFonts w:ascii="Times New Roman" w:hAnsi="Times New Roman" w:cs="Times New Roman"/>
          <w:b/>
          <w:sz w:val="24"/>
        </w:rPr>
      </w:pPr>
      <w:r w:rsidRPr="00DE3B81">
        <w:rPr>
          <w:rFonts w:ascii="Times New Roman" w:hAnsi="Times New Roman" w:cs="Times New Roman"/>
          <w:b/>
          <w:sz w:val="24"/>
        </w:rPr>
        <w:t>Ad. 6.  Zaključak o davanju mišljenja na prijedlog odluke o povjeravanju obavljanja komunalne djelatnosti održavanja čistoće javnih površina na području Grada Zagreba</w:t>
      </w:r>
    </w:p>
    <w:p w:rsidR="00DE3B81" w:rsidRPr="00DE3B81" w:rsidRDefault="00DE3B81" w:rsidP="00DE3B81">
      <w:pPr>
        <w:spacing w:after="0" w:line="240" w:lineRule="auto"/>
        <w:jc w:val="both"/>
        <w:rPr>
          <w:rFonts w:ascii="Times New Roman" w:hAnsi="Times New Roman" w:cs="Times New Roman"/>
          <w:b/>
          <w:sz w:val="24"/>
        </w:rPr>
      </w:pPr>
    </w:p>
    <w:p w:rsidR="00DE3B81" w:rsidRPr="00DE3B81" w:rsidRDefault="00DE3B81" w:rsidP="00DE3B81">
      <w:pPr>
        <w:spacing w:after="0" w:line="240" w:lineRule="auto"/>
        <w:jc w:val="both"/>
        <w:rPr>
          <w:rFonts w:ascii="Times New Roman" w:hAnsi="Times New Roman" w:cs="Times New Roman"/>
          <w:sz w:val="24"/>
        </w:rPr>
      </w:pPr>
      <w:r w:rsidRPr="00DE3B81">
        <w:rPr>
          <w:rFonts w:ascii="Times New Roman" w:hAnsi="Times New Roman" w:cs="Times New Roman"/>
          <w:sz w:val="24"/>
        </w:rPr>
        <w:t xml:space="preserve">U raspravi sudjeluju: Milenko Arapović, Sunčana </w:t>
      </w:r>
      <w:proofErr w:type="spellStart"/>
      <w:r w:rsidRPr="00DE3B81">
        <w:rPr>
          <w:rFonts w:ascii="Times New Roman" w:hAnsi="Times New Roman" w:cs="Times New Roman"/>
          <w:sz w:val="24"/>
        </w:rPr>
        <w:t>Kunac</w:t>
      </w:r>
      <w:proofErr w:type="spellEnd"/>
      <w:r w:rsidRPr="00DE3B81">
        <w:rPr>
          <w:rFonts w:ascii="Times New Roman" w:hAnsi="Times New Roman" w:cs="Times New Roman"/>
          <w:sz w:val="24"/>
        </w:rPr>
        <w:t>, Zvonimir Vlahov, Željka Novak</w:t>
      </w:r>
    </w:p>
    <w:p w:rsidR="00DE3B81" w:rsidRPr="00DE3B81" w:rsidRDefault="00DE3B81" w:rsidP="00DE3B81">
      <w:pPr>
        <w:spacing w:after="0" w:line="240" w:lineRule="auto"/>
        <w:jc w:val="both"/>
        <w:rPr>
          <w:rFonts w:ascii="Times New Roman" w:hAnsi="Times New Roman" w:cs="Times New Roman"/>
          <w:sz w:val="24"/>
        </w:rPr>
      </w:pPr>
    </w:p>
    <w:p w:rsidR="00DE3B81" w:rsidRPr="00DE3B81" w:rsidRDefault="00DE3B81" w:rsidP="00DE3B81">
      <w:pPr>
        <w:spacing w:after="0" w:line="240" w:lineRule="auto"/>
        <w:jc w:val="both"/>
        <w:rPr>
          <w:rFonts w:ascii="Times New Roman" w:hAnsi="Times New Roman" w:cs="Times New Roman"/>
          <w:sz w:val="24"/>
        </w:rPr>
      </w:pPr>
      <w:r w:rsidRPr="00DE3B81">
        <w:rPr>
          <w:rFonts w:ascii="Times New Roman" w:hAnsi="Times New Roman" w:cs="Times New Roman"/>
          <w:sz w:val="24"/>
        </w:rPr>
        <w:t>Vijeće Gradske četvrti Novi Zagreb – istok većinom glasova (12 „za“ i 7 „suzdržanih“) donosi</w:t>
      </w:r>
    </w:p>
    <w:p w:rsidR="00DE3B81" w:rsidRPr="00DE3B81" w:rsidRDefault="00DE3B81" w:rsidP="00DE3B81">
      <w:pPr>
        <w:spacing w:after="0" w:line="240" w:lineRule="auto"/>
        <w:jc w:val="both"/>
        <w:rPr>
          <w:rFonts w:ascii="Times New Roman" w:hAnsi="Times New Roman" w:cs="Times New Roman"/>
          <w:sz w:val="24"/>
        </w:rPr>
      </w:pPr>
    </w:p>
    <w:p w:rsidR="00DE3B81" w:rsidRPr="00DE3B81" w:rsidRDefault="00DE3B81" w:rsidP="00DE3B81">
      <w:pPr>
        <w:spacing w:after="0"/>
        <w:jc w:val="center"/>
        <w:rPr>
          <w:rFonts w:ascii="Times New Roman" w:hAnsi="Times New Roman" w:cs="Times New Roman"/>
          <w:b/>
          <w:sz w:val="24"/>
        </w:rPr>
      </w:pPr>
      <w:r w:rsidRPr="00DE3B81">
        <w:rPr>
          <w:rFonts w:ascii="Times New Roman" w:hAnsi="Times New Roman" w:cs="Times New Roman"/>
          <w:b/>
          <w:sz w:val="24"/>
        </w:rPr>
        <w:t>Z A K LJ U Č A K</w:t>
      </w:r>
    </w:p>
    <w:p w:rsidR="00DE3B81" w:rsidRPr="00DE3B81" w:rsidRDefault="00DE3B81" w:rsidP="00DE3B81">
      <w:pPr>
        <w:spacing w:after="0"/>
        <w:jc w:val="center"/>
        <w:rPr>
          <w:rFonts w:ascii="Times New Roman" w:hAnsi="Times New Roman" w:cs="Times New Roman"/>
          <w:b/>
          <w:sz w:val="24"/>
        </w:rPr>
      </w:pPr>
      <w:r w:rsidRPr="00DE3B81">
        <w:rPr>
          <w:rFonts w:ascii="Times New Roman" w:hAnsi="Times New Roman" w:cs="Times New Roman"/>
          <w:b/>
          <w:sz w:val="24"/>
        </w:rPr>
        <w:t>o davanju mišljenja na Prijedlog odluke o povjeravanju obavljanja</w:t>
      </w:r>
    </w:p>
    <w:p w:rsidR="00DE3B81" w:rsidRPr="00DE3B81" w:rsidRDefault="00DE3B81" w:rsidP="00DE3B81">
      <w:pPr>
        <w:spacing w:after="0"/>
        <w:jc w:val="center"/>
        <w:rPr>
          <w:rFonts w:ascii="Times New Roman" w:hAnsi="Times New Roman" w:cs="Times New Roman"/>
          <w:b/>
          <w:sz w:val="24"/>
        </w:rPr>
      </w:pPr>
      <w:r w:rsidRPr="00DE3B81">
        <w:rPr>
          <w:rFonts w:ascii="Times New Roman" w:hAnsi="Times New Roman" w:cs="Times New Roman"/>
          <w:b/>
          <w:sz w:val="24"/>
        </w:rPr>
        <w:t>komunalne djelatnosti održavanja čistoće javnih površina</w:t>
      </w:r>
    </w:p>
    <w:p w:rsidR="00DE3B81" w:rsidRPr="00DE3B81" w:rsidRDefault="00DE3B81" w:rsidP="00DE3B81">
      <w:pPr>
        <w:spacing w:after="0"/>
        <w:jc w:val="center"/>
        <w:rPr>
          <w:rFonts w:ascii="Times New Roman" w:hAnsi="Times New Roman" w:cs="Times New Roman"/>
          <w:b/>
          <w:sz w:val="24"/>
        </w:rPr>
      </w:pPr>
      <w:r w:rsidRPr="00DE3B81">
        <w:rPr>
          <w:rFonts w:ascii="Times New Roman" w:hAnsi="Times New Roman" w:cs="Times New Roman"/>
          <w:b/>
          <w:sz w:val="24"/>
        </w:rPr>
        <w:t>na području Grada Zagreba</w:t>
      </w:r>
    </w:p>
    <w:p w:rsidR="00DE3B81" w:rsidRPr="00DE3B81" w:rsidRDefault="00DE3B81" w:rsidP="00DE3B81">
      <w:pPr>
        <w:numPr>
          <w:ilvl w:val="0"/>
          <w:numId w:val="8"/>
        </w:numPr>
        <w:spacing w:after="0"/>
        <w:contextualSpacing/>
        <w:jc w:val="both"/>
        <w:rPr>
          <w:rFonts w:ascii="Times New Roman" w:hAnsi="Times New Roman" w:cs="Times New Roman"/>
          <w:sz w:val="24"/>
        </w:rPr>
      </w:pPr>
      <w:r w:rsidRPr="00DE3B81">
        <w:rPr>
          <w:rFonts w:ascii="Times New Roman" w:hAnsi="Times New Roman" w:cs="Times New Roman"/>
          <w:sz w:val="24"/>
        </w:rPr>
        <w:lastRenderedPageBreak/>
        <w:t>Vijeće Gradske četvrti Novi Zagreb – istok daje pozitivno mišljenje na Prijedlog odluke o povjeravanju obavljanja komunalne djelatnosti održavanja čistoće javnih površina na području Grada Zagreba.</w:t>
      </w:r>
    </w:p>
    <w:p w:rsidR="00DE3B81" w:rsidRPr="00DE3B81" w:rsidRDefault="00DE3B81" w:rsidP="00DE3B81">
      <w:pPr>
        <w:spacing w:after="0"/>
        <w:ind w:left="720"/>
        <w:contextualSpacing/>
        <w:jc w:val="both"/>
        <w:rPr>
          <w:rFonts w:ascii="Times New Roman" w:hAnsi="Times New Roman" w:cs="Times New Roman"/>
          <w:sz w:val="24"/>
        </w:rPr>
      </w:pPr>
    </w:p>
    <w:p w:rsidR="00DE3B81" w:rsidRPr="00DE3B81" w:rsidRDefault="00DE3B81" w:rsidP="00DE3B81">
      <w:pPr>
        <w:numPr>
          <w:ilvl w:val="0"/>
          <w:numId w:val="8"/>
        </w:numPr>
        <w:spacing w:after="0"/>
        <w:contextualSpacing/>
        <w:jc w:val="both"/>
        <w:rPr>
          <w:rFonts w:ascii="Times New Roman" w:hAnsi="Times New Roman" w:cs="Times New Roman"/>
          <w:sz w:val="24"/>
        </w:rPr>
      </w:pPr>
      <w:r w:rsidRPr="00DE3B81">
        <w:rPr>
          <w:rFonts w:ascii="Times New Roman" w:hAnsi="Times New Roman" w:cs="Times New Roman"/>
          <w:sz w:val="24"/>
        </w:rPr>
        <w:t>Ovaj će zaključak biti upućen Stručnoj službi gradonačelnika.</w:t>
      </w:r>
    </w:p>
    <w:p w:rsidR="00DE3B81" w:rsidRPr="00DE3B81" w:rsidRDefault="00DE3B81" w:rsidP="00DE3B81">
      <w:pPr>
        <w:spacing w:after="0" w:line="240" w:lineRule="auto"/>
        <w:jc w:val="both"/>
        <w:rPr>
          <w:rFonts w:ascii="Times New Roman" w:hAnsi="Times New Roman" w:cs="Times New Roman"/>
          <w:sz w:val="24"/>
        </w:rPr>
      </w:pPr>
    </w:p>
    <w:p w:rsidR="00DE3B81" w:rsidRPr="00DE3B81" w:rsidRDefault="00DE3B81" w:rsidP="00DE3B81">
      <w:pPr>
        <w:spacing w:after="0" w:line="240" w:lineRule="auto"/>
        <w:jc w:val="both"/>
        <w:rPr>
          <w:rFonts w:ascii="Times New Roman" w:hAnsi="Times New Roman" w:cs="Times New Roman"/>
          <w:sz w:val="24"/>
        </w:rPr>
      </w:pPr>
    </w:p>
    <w:p w:rsidR="00DE3B81" w:rsidRPr="00DE3B81" w:rsidRDefault="00DE3B81" w:rsidP="00DE3B81">
      <w:pPr>
        <w:spacing w:after="0" w:line="240" w:lineRule="auto"/>
        <w:jc w:val="both"/>
        <w:rPr>
          <w:rFonts w:ascii="Times New Roman" w:hAnsi="Times New Roman" w:cs="Times New Roman"/>
          <w:sz w:val="24"/>
        </w:rPr>
      </w:pPr>
    </w:p>
    <w:p w:rsidR="00DE3B81" w:rsidRPr="00DE3B81" w:rsidRDefault="00DE3B81" w:rsidP="00DE3B81">
      <w:pPr>
        <w:spacing w:after="0" w:line="240" w:lineRule="auto"/>
        <w:jc w:val="both"/>
        <w:rPr>
          <w:rFonts w:ascii="Times New Roman" w:hAnsi="Times New Roman" w:cs="Times New Roman"/>
          <w:b/>
          <w:sz w:val="24"/>
        </w:rPr>
      </w:pPr>
      <w:r w:rsidRPr="00DE3B81">
        <w:rPr>
          <w:rFonts w:ascii="Times New Roman" w:hAnsi="Times New Roman" w:cs="Times New Roman"/>
          <w:b/>
          <w:sz w:val="24"/>
        </w:rPr>
        <w:t>Ad. 7.  Zaključak o davanju mišljenja na prijedlog odluke o povjeravanju obavljanja komunalne djelatnosti održavanja javnih zelenih površina na području Grada Zagreba</w:t>
      </w:r>
    </w:p>
    <w:p w:rsidR="00DE3B81" w:rsidRPr="00DE3B81" w:rsidRDefault="00DE3B81" w:rsidP="00DE3B81">
      <w:pPr>
        <w:spacing w:after="0" w:line="240" w:lineRule="auto"/>
        <w:jc w:val="both"/>
        <w:rPr>
          <w:rFonts w:ascii="Times New Roman" w:hAnsi="Times New Roman" w:cs="Times New Roman"/>
          <w:sz w:val="24"/>
        </w:rPr>
      </w:pPr>
    </w:p>
    <w:p w:rsidR="00DE3B81" w:rsidRPr="00DE3B81" w:rsidRDefault="00DE3B81" w:rsidP="00DE3B81">
      <w:pPr>
        <w:spacing w:after="0" w:line="240" w:lineRule="auto"/>
        <w:jc w:val="both"/>
        <w:rPr>
          <w:rFonts w:ascii="Times New Roman" w:hAnsi="Times New Roman" w:cs="Times New Roman"/>
          <w:sz w:val="24"/>
        </w:rPr>
      </w:pPr>
      <w:r w:rsidRPr="00DE3B81">
        <w:rPr>
          <w:rFonts w:ascii="Times New Roman" w:hAnsi="Times New Roman" w:cs="Times New Roman"/>
          <w:sz w:val="24"/>
        </w:rPr>
        <w:t>Nakon uvodnog izlaganja predsjednika, Vijeće Gradske četvrti Novi Zagreb – istok većinom glasova (16 „za“, 1 „protiv“ i 2 „suzdržana“) donosi</w:t>
      </w:r>
    </w:p>
    <w:p w:rsidR="00DE3B81" w:rsidRPr="00DE3B81" w:rsidRDefault="00DE3B81" w:rsidP="00DE3B81">
      <w:pPr>
        <w:spacing w:after="0" w:line="240" w:lineRule="auto"/>
        <w:jc w:val="both"/>
        <w:rPr>
          <w:rFonts w:ascii="Times New Roman" w:hAnsi="Times New Roman" w:cs="Times New Roman"/>
          <w:sz w:val="24"/>
        </w:rPr>
      </w:pPr>
    </w:p>
    <w:p w:rsidR="00DE3B81" w:rsidRPr="00DE3B81" w:rsidRDefault="00DE3B81" w:rsidP="00DE3B81">
      <w:pPr>
        <w:spacing w:after="0"/>
        <w:jc w:val="center"/>
        <w:rPr>
          <w:rFonts w:ascii="Times New Roman" w:hAnsi="Times New Roman" w:cs="Times New Roman"/>
          <w:b/>
          <w:sz w:val="24"/>
        </w:rPr>
      </w:pPr>
      <w:r w:rsidRPr="00DE3B81">
        <w:rPr>
          <w:rFonts w:ascii="Times New Roman" w:hAnsi="Times New Roman" w:cs="Times New Roman"/>
          <w:b/>
          <w:sz w:val="24"/>
        </w:rPr>
        <w:t>Z A K LJ U Č A K</w:t>
      </w:r>
    </w:p>
    <w:p w:rsidR="00DE3B81" w:rsidRPr="00DE3B81" w:rsidRDefault="00DE3B81" w:rsidP="00DE3B81">
      <w:pPr>
        <w:spacing w:after="0"/>
        <w:jc w:val="center"/>
        <w:rPr>
          <w:rFonts w:ascii="Times New Roman" w:hAnsi="Times New Roman" w:cs="Times New Roman"/>
          <w:b/>
          <w:sz w:val="24"/>
        </w:rPr>
      </w:pPr>
      <w:r w:rsidRPr="00DE3B81">
        <w:rPr>
          <w:rFonts w:ascii="Times New Roman" w:hAnsi="Times New Roman" w:cs="Times New Roman"/>
          <w:b/>
          <w:sz w:val="24"/>
        </w:rPr>
        <w:t>o davanju mišljenja na Prijedlog odluke o povjeravanju obavljanja</w:t>
      </w:r>
    </w:p>
    <w:p w:rsidR="00DE3B81" w:rsidRPr="00DE3B81" w:rsidRDefault="00DE3B81" w:rsidP="00DE3B81">
      <w:pPr>
        <w:spacing w:after="0"/>
        <w:jc w:val="center"/>
        <w:rPr>
          <w:rFonts w:ascii="Times New Roman" w:hAnsi="Times New Roman" w:cs="Times New Roman"/>
          <w:b/>
          <w:sz w:val="24"/>
        </w:rPr>
      </w:pPr>
      <w:r w:rsidRPr="00DE3B81">
        <w:rPr>
          <w:rFonts w:ascii="Times New Roman" w:hAnsi="Times New Roman" w:cs="Times New Roman"/>
          <w:b/>
          <w:sz w:val="24"/>
        </w:rPr>
        <w:t>komunalne djelatnosti održavanja javnih zelenih površina</w:t>
      </w:r>
    </w:p>
    <w:p w:rsidR="00DE3B81" w:rsidRPr="00DE3B81" w:rsidRDefault="00DE3B81" w:rsidP="00DE3B81">
      <w:pPr>
        <w:spacing w:after="0"/>
        <w:jc w:val="center"/>
        <w:rPr>
          <w:rFonts w:ascii="Times New Roman" w:hAnsi="Times New Roman" w:cs="Times New Roman"/>
          <w:b/>
          <w:sz w:val="24"/>
        </w:rPr>
      </w:pPr>
      <w:r w:rsidRPr="00DE3B81">
        <w:rPr>
          <w:rFonts w:ascii="Times New Roman" w:hAnsi="Times New Roman" w:cs="Times New Roman"/>
          <w:b/>
          <w:sz w:val="24"/>
        </w:rPr>
        <w:t>na području Grada Zagreba</w:t>
      </w:r>
    </w:p>
    <w:p w:rsidR="00DE3B81" w:rsidRPr="00DE3B81" w:rsidRDefault="00DE3B81" w:rsidP="00DE3B81">
      <w:pPr>
        <w:spacing w:after="0"/>
        <w:jc w:val="center"/>
        <w:rPr>
          <w:rFonts w:ascii="Times New Roman" w:hAnsi="Times New Roman" w:cs="Times New Roman"/>
          <w:b/>
          <w:sz w:val="24"/>
        </w:rPr>
      </w:pPr>
    </w:p>
    <w:p w:rsidR="00DE3B81" w:rsidRPr="00DE3B81" w:rsidRDefault="00DE3B81" w:rsidP="00DE3B81">
      <w:pPr>
        <w:numPr>
          <w:ilvl w:val="0"/>
          <w:numId w:val="9"/>
        </w:numPr>
        <w:spacing w:after="0"/>
        <w:contextualSpacing/>
        <w:jc w:val="both"/>
        <w:rPr>
          <w:rFonts w:ascii="Times New Roman" w:hAnsi="Times New Roman" w:cs="Times New Roman"/>
          <w:sz w:val="24"/>
        </w:rPr>
      </w:pPr>
      <w:r w:rsidRPr="00DE3B81">
        <w:rPr>
          <w:rFonts w:ascii="Times New Roman" w:hAnsi="Times New Roman" w:cs="Times New Roman"/>
          <w:sz w:val="24"/>
        </w:rPr>
        <w:t>Vijeće Gradske četvrti Novi Zagreb – istok daje pozitivno mišljenje na Prijedlog odluke o povjeravanju obavljanja komunalne djelatnosti održavanja javnih zelenih površina na području Grada Zagreba.</w:t>
      </w:r>
    </w:p>
    <w:p w:rsidR="00DE3B81" w:rsidRPr="00DE3B81" w:rsidRDefault="00DE3B81" w:rsidP="00DE3B81">
      <w:pPr>
        <w:spacing w:after="0"/>
        <w:ind w:left="720"/>
        <w:contextualSpacing/>
        <w:jc w:val="both"/>
        <w:rPr>
          <w:rFonts w:ascii="Times New Roman" w:hAnsi="Times New Roman" w:cs="Times New Roman"/>
          <w:sz w:val="24"/>
        </w:rPr>
      </w:pPr>
    </w:p>
    <w:p w:rsidR="00DE3B81" w:rsidRPr="00DE3B81" w:rsidRDefault="00DE3B81" w:rsidP="00DE3B81">
      <w:pPr>
        <w:numPr>
          <w:ilvl w:val="0"/>
          <w:numId w:val="9"/>
        </w:numPr>
        <w:spacing w:after="0"/>
        <w:contextualSpacing/>
        <w:jc w:val="both"/>
        <w:rPr>
          <w:rFonts w:ascii="Times New Roman" w:hAnsi="Times New Roman" w:cs="Times New Roman"/>
          <w:sz w:val="24"/>
        </w:rPr>
      </w:pPr>
      <w:r w:rsidRPr="00DE3B81">
        <w:rPr>
          <w:rFonts w:ascii="Times New Roman" w:hAnsi="Times New Roman" w:cs="Times New Roman"/>
          <w:sz w:val="24"/>
        </w:rPr>
        <w:t>Ovaj će zaključak biti upućen Stručnoj službi gradonačelnika.</w:t>
      </w:r>
    </w:p>
    <w:p w:rsidR="00DE3B81" w:rsidRPr="00DE3B81" w:rsidRDefault="00DE3B81" w:rsidP="00DE3B81">
      <w:pPr>
        <w:spacing w:after="0" w:line="240" w:lineRule="auto"/>
        <w:jc w:val="both"/>
        <w:rPr>
          <w:rFonts w:ascii="Times New Roman" w:hAnsi="Times New Roman" w:cs="Times New Roman"/>
          <w:sz w:val="24"/>
        </w:rPr>
      </w:pPr>
    </w:p>
    <w:p w:rsidR="00DE3B81" w:rsidRPr="00DE3B81" w:rsidRDefault="00DE3B81" w:rsidP="00DE3B81">
      <w:pPr>
        <w:spacing w:after="0" w:line="240" w:lineRule="auto"/>
        <w:jc w:val="both"/>
        <w:rPr>
          <w:rFonts w:ascii="Times New Roman" w:hAnsi="Times New Roman" w:cs="Times New Roman"/>
          <w:sz w:val="24"/>
        </w:rPr>
      </w:pPr>
    </w:p>
    <w:p w:rsidR="00DE3B81" w:rsidRPr="00DE3B81" w:rsidRDefault="00DE3B81" w:rsidP="00DE3B81">
      <w:pPr>
        <w:spacing w:after="0" w:line="240" w:lineRule="auto"/>
        <w:jc w:val="both"/>
        <w:rPr>
          <w:rFonts w:ascii="Times New Roman" w:hAnsi="Times New Roman" w:cs="Times New Roman"/>
          <w:b/>
          <w:sz w:val="24"/>
        </w:rPr>
      </w:pPr>
      <w:r w:rsidRPr="00DE3B81">
        <w:rPr>
          <w:rFonts w:ascii="Times New Roman" w:hAnsi="Times New Roman" w:cs="Times New Roman"/>
          <w:b/>
          <w:sz w:val="24"/>
        </w:rPr>
        <w:t>Ad. 8.  Zaključak o davanju mišljenja na prijedlog odluke o povjeravanju obavljanja komunalne djelatnosti održavanja nerazvrstanih cesta na području Grada Zagreba</w:t>
      </w:r>
    </w:p>
    <w:p w:rsidR="00DE3B81" w:rsidRPr="00DE3B81" w:rsidRDefault="00DE3B81" w:rsidP="00DE3B81">
      <w:pPr>
        <w:spacing w:after="0" w:line="240" w:lineRule="auto"/>
        <w:jc w:val="both"/>
        <w:rPr>
          <w:rFonts w:ascii="Times New Roman" w:hAnsi="Times New Roman" w:cs="Times New Roman"/>
          <w:b/>
          <w:sz w:val="24"/>
        </w:rPr>
      </w:pPr>
    </w:p>
    <w:p w:rsidR="00DE3B81" w:rsidRPr="00DE3B81" w:rsidRDefault="00DE3B81" w:rsidP="00DE3B81">
      <w:pPr>
        <w:spacing w:after="0" w:line="240" w:lineRule="auto"/>
        <w:rPr>
          <w:rFonts w:ascii="Times New Roman" w:hAnsi="Times New Roman" w:cs="Times New Roman"/>
          <w:sz w:val="24"/>
        </w:rPr>
      </w:pPr>
      <w:r w:rsidRPr="00DE3B81">
        <w:rPr>
          <w:rFonts w:ascii="Times New Roman" w:hAnsi="Times New Roman" w:cs="Times New Roman"/>
          <w:sz w:val="24"/>
        </w:rPr>
        <w:t>Izvjestitelj je Milenko Arapović.</w:t>
      </w:r>
    </w:p>
    <w:p w:rsidR="00DE3B81" w:rsidRPr="00DE3B81" w:rsidRDefault="00DE3B81" w:rsidP="00DE3B81">
      <w:pPr>
        <w:spacing w:after="0" w:line="240" w:lineRule="auto"/>
        <w:rPr>
          <w:rFonts w:ascii="Times New Roman" w:hAnsi="Times New Roman" w:cs="Times New Roman"/>
          <w:sz w:val="24"/>
        </w:rPr>
      </w:pPr>
    </w:p>
    <w:p w:rsidR="00DE3B81" w:rsidRPr="00DE3B81" w:rsidRDefault="00DE3B81" w:rsidP="00DE3B81">
      <w:pPr>
        <w:spacing w:after="0" w:line="240" w:lineRule="auto"/>
        <w:rPr>
          <w:rFonts w:ascii="Times New Roman" w:hAnsi="Times New Roman" w:cs="Times New Roman"/>
          <w:sz w:val="24"/>
        </w:rPr>
      </w:pPr>
      <w:r w:rsidRPr="00DE3B81">
        <w:rPr>
          <w:rFonts w:ascii="Times New Roman" w:hAnsi="Times New Roman" w:cs="Times New Roman"/>
          <w:sz w:val="24"/>
        </w:rPr>
        <w:t>Vijeće Gradske četvrti Novi Zagreb – istok većinom glasova ( 12 „za“, 3 „protiv“ i 4 „suzdržana“) donosi</w:t>
      </w:r>
    </w:p>
    <w:p w:rsidR="00DE3B81" w:rsidRPr="00DE3B81" w:rsidRDefault="00DE3B81" w:rsidP="00DE3B81">
      <w:pPr>
        <w:spacing w:after="0" w:line="240" w:lineRule="auto"/>
        <w:rPr>
          <w:rFonts w:ascii="Times New Roman" w:hAnsi="Times New Roman" w:cs="Times New Roman"/>
          <w:sz w:val="24"/>
        </w:rPr>
      </w:pPr>
    </w:p>
    <w:p w:rsidR="00DE3B81" w:rsidRPr="00DE3B81" w:rsidRDefault="00DE3B81" w:rsidP="00DE3B81">
      <w:pPr>
        <w:spacing w:after="0" w:line="240" w:lineRule="auto"/>
        <w:rPr>
          <w:rFonts w:ascii="Times New Roman" w:hAnsi="Times New Roman" w:cs="Times New Roman"/>
          <w:sz w:val="24"/>
        </w:rPr>
      </w:pPr>
    </w:p>
    <w:p w:rsidR="00DE3B81" w:rsidRPr="00DE3B81" w:rsidRDefault="00DE3B81" w:rsidP="00DE3B81">
      <w:pPr>
        <w:spacing w:after="0"/>
        <w:jc w:val="center"/>
        <w:rPr>
          <w:rFonts w:ascii="Times New Roman" w:hAnsi="Times New Roman" w:cs="Times New Roman"/>
          <w:b/>
          <w:sz w:val="24"/>
        </w:rPr>
      </w:pPr>
      <w:r w:rsidRPr="00DE3B81">
        <w:rPr>
          <w:rFonts w:ascii="Times New Roman" w:hAnsi="Times New Roman" w:cs="Times New Roman"/>
          <w:b/>
          <w:sz w:val="24"/>
        </w:rPr>
        <w:t>Z A K LJ U Č A K</w:t>
      </w:r>
    </w:p>
    <w:p w:rsidR="00DE3B81" w:rsidRPr="00DE3B81" w:rsidRDefault="00DE3B81" w:rsidP="00DE3B81">
      <w:pPr>
        <w:spacing w:after="0"/>
        <w:jc w:val="center"/>
        <w:rPr>
          <w:rFonts w:ascii="Times New Roman" w:hAnsi="Times New Roman" w:cs="Times New Roman"/>
          <w:b/>
          <w:sz w:val="24"/>
        </w:rPr>
      </w:pPr>
      <w:r w:rsidRPr="00DE3B81">
        <w:rPr>
          <w:rFonts w:ascii="Times New Roman" w:hAnsi="Times New Roman" w:cs="Times New Roman"/>
          <w:b/>
          <w:sz w:val="24"/>
        </w:rPr>
        <w:t>o davanju mišljenja na Prijedlog odluke o povjeravanju obavljanja</w:t>
      </w:r>
    </w:p>
    <w:p w:rsidR="00DE3B81" w:rsidRPr="00DE3B81" w:rsidRDefault="00DE3B81" w:rsidP="00DE3B81">
      <w:pPr>
        <w:spacing w:after="0"/>
        <w:jc w:val="center"/>
        <w:rPr>
          <w:rFonts w:ascii="Times New Roman" w:hAnsi="Times New Roman" w:cs="Times New Roman"/>
          <w:b/>
          <w:sz w:val="24"/>
        </w:rPr>
      </w:pPr>
      <w:r w:rsidRPr="00DE3B81">
        <w:rPr>
          <w:rFonts w:ascii="Times New Roman" w:hAnsi="Times New Roman" w:cs="Times New Roman"/>
          <w:b/>
          <w:sz w:val="24"/>
        </w:rPr>
        <w:t>komunalne djelatnosti održavanja nerazvrstanih cesta</w:t>
      </w:r>
    </w:p>
    <w:p w:rsidR="00DE3B81" w:rsidRPr="00DE3B81" w:rsidRDefault="00DE3B81" w:rsidP="00DE3B81">
      <w:pPr>
        <w:spacing w:after="0"/>
        <w:jc w:val="center"/>
        <w:rPr>
          <w:rFonts w:ascii="Times New Roman" w:hAnsi="Times New Roman" w:cs="Times New Roman"/>
          <w:b/>
          <w:sz w:val="24"/>
        </w:rPr>
      </w:pPr>
      <w:r w:rsidRPr="00DE3B81">
        <w:rPr>
          <w:rFonts w:ascii="Times New Roman" w:hAnsi="Times New Roman" w:cs="Times New Roman"/>
          <w:b/>
          <w:sz w:val="24"/>
        </w:rPr>
        <w:t>na području Grada Zagreba</w:t>
      </w:r>
    </w:p>
    <w:p w:rsidR="00DE3B81" w:rsidRPr="00DE3B81" w:rsidRDefault="00DE3B81" w:rsidP="00DE3B81">
      <w:pPr>
        <w:spacing w:after="0"/>
        <w:jc w:val="center"/>
        <w:rPr>
          <w:rFonts w:ascii="Times New Roman" w:hAnsi="Times New Roman" w:cs="Times New Roman"/>
          <w:b/>
          <w:sz w:val="24"/>
        </w:rPr>
      </w:pPr>
    </w:p>
    <w:p w:rsidR="00DE3B81" w:rsidRPr="00DE3B81" w:rsidRDefault="00DE3B81" w:rsidP="00DE3B81">
      <w:pPr>
        <w:numPr>
          <w:ilvl w:val="0"/>
          <w:numId w:val="10"/>
        </w:numPr>
        <w:spacing w:after="0"/>
        <w:contextualSpacing/>
        <w:jc w:val="both"/>
        <w:rPr>
          <w:rFonts w:ascii="Times New Roman" w:hAnsi="Times New Roman" w:cs="Times New Roman"/>
          <w:sz w:val="24"/>
        </w:rPr>
      </w:pPr>
      <w:r w:rsidRPr="00DE3B81">
        <w:rPr>
          <w:rFonts w:ascii="Times New Roman" w:hAnsi="Times New Roman" w:cs="Times New Roman"/>
          <w:sz w:val="24"/>
        </w:rPr>
        <w:t>Vijeće Gradske četvrti Novi Zagreb – istok daje pozitivno mišljenje na Prijedlog odluke o povjeravanju obavljanja komunalne djelatnosti održavanja nerazvrstanih cesta na području Grada Zagreba.</w:t>
      </w:r>
    </w:p>
    <w:p w:rsidR="00DE3B81" w:rsidRPr="00DE3B81" w:rsidRDefault="00DE3B81" w:rsidP="00DE3B81">
      <w:pPr>
        <w:spacing w:after="0"/>
        <w:ind w:left="720"/>
        <w:contextualSpacing/>
        <w:jc w:val="both"/>
        <w:rPr>
          <w:rFonts w:ascii="Times New Roman" w:hAnsi="Times New Roman" w:cs="Times New Roman"/>
          <w:sz w:val="24"/>
        </w:rPr>
      </w:pPr>
    </w:p>
    <w:p w:rsidR="00DE3B81" w:rsidRPr="00DE3B81" w:rsidRDefault="00DE3B81" w:rsidP="00DE3B81">
      <w:pPr>
        <w:numPr>
          <w:ilvl w:val="0"/>
          <w:numId w:val="10"/>
        </w:numPr>
        <w:spacing w:after="0"/>
        <w:contextualSpacing/>
        <w:jc w:val="both"/>
        <w:rPr>
          <w:rFonts w:ascii="Times New Roman" w:hAnsi="Times New Roman" w:cs="Times New Roman"/>
          <w:sz w:val="24"/>
        </w:rPr>
      </w:pPr>
      <w:r w:rsidRPr="00DE3B81">
        <w:rPr>
          <w:rFonts w:ascii="Times New Roman" w:hAnsi="Times New Roman" w:cs="Times New Roman"/>
          <w:sz w:val="24"/>
        </w:rPr>
        <w:t>Ovaj će zaključak biti upućen Stručnoj službi gradonačelnika.</w:t>
      </w:r>
    </w:p>
    <w:p w:rsidR="00DE3B81" w:rsidRPr="00DE3B81" w:rsidRDefault="00DE3B81" w:rsidP="00DE3B81">
      <w:pPr>
        <w:spacing w:after="0" w:line="240" w:lineRule="auto"/>
        <w:jc w:val="both"/>
        <w:rPr>
          <w:rFonts w:ascii="Times New Roman" w:hAnsi="Times New Roman" w:cs="Times New Roman"/>
          <w:sz w:val="24"/>
        </w:rPr>
      </w:pPr>
    </w:p>
    <w:p w:rsidR="00DE3B81" w:rsidRPr="00DE3B81" w:rsidRDefault="00DE3B81" w:rsidP="00DE3B81">
      <w:pPr>
        <w:spacing w:after="0" w:line="240" w:lineRule="auto"/>
        <w:jc w:val="both"/>
        <w:rPr>
          <w:rFonts w:ascii="Times New Roman" w:hAnsi="Times New Roman" w:cs="Times New Roman"/>
          <w:sz w:val="24"/>
        </w:rPr>
      </w:pPr>
    </w:p>
    <w:p w:rsidR="00DE3B81" w:rsidRPr="00DE3B81" w:rsidRDefault="00DE3B81" w:rsidP="00DE3B81">
      <w:pPr>
        <w:spacing w:after="0" w:line="240" w:lineRule="auto"/>
        <w:jc w:val="both"/>
        <w:rPr>
          <w:rFonts w:ascii="Times New Roman" w:hAnsi="Times New Roman" w:cs="Times New Roman"/>
          <w:sz w:val="24"/>
        </w:rPr>
      </w:pPr>
    </w:p>
    <w:p w:rsidR="00DE3B81" w:rsidRPr="00DE3B81" w:rsidRDefault="00DE3B81" w:rsidP="00DE3B81">
      <w:pPr>
        <w:spacing w:after="0" w:line="240" w:lineRule="auto"/>
        <w:jc w:val="both"/>
        <w:rPr>
          <w:rFonts w:ascii="Times New Roman" w:hAnsi="Times New Roman" w:cs="Times New Roman"/>
          <w:b/>
          <w:sz w:val="24"/>
        </w:rPr>
      </w:pPr>
      <w:r w:rsidRPr="00DE3B81">
        <w:rPr>
          <w:rFonts w:ascii="Times New Roman" w:hAnsi="Times New Roman" w:cs="Times New Roman"/>
          <w:b/>
          <w:sz w:val="24"/>
        </w:rPr>
        <w:lastRenderedPageBreak/>
        <w:t>Ad. 9.  Zaključak o davanju mišljenja na prijedlog odluke o povjeravanju obavljanja komunalne djelatnosti održavanja građevina javne odvodnje oborinskih voda na području Grada Zagreba</w:t>
      </w:r>
    </w:p>
    <w:p w:rsidR="00DE3B81" w:rsidRPr="00DE3B81" w:rsidRDefault="00DE3B81" w:rsidP="00DE3B81">
      <w:pPr>
        <w:spacing w:after="0" w:line="240" w:lineRule="auto"/>
        <w:jc w:val="both"/>
        <w:rPr>
          <w:rFonts w:ascii="Times New Roman" w:hAnsi="Times New Roman" w:cs="Times New Roman"/>
          <w:b/>
          <w:sz w:val="24"/>
        </w:rPr>
      </w:pPr>
    </w:p>
    <w:p w:rsidR="00DE3B81" w:rsidRPr="00DE3B81" w:rsidRDefault="00DE3B81" w:rsidP="00DE3B81">
      <w:pPr>
        <w:spacing w:after="0" w:line="240" w:lineRule="auto"/>
        <w:jc w:val="both"/>
        <w:rPr>
          <w:rFonts w:ascii="Times New Roman" w:hAnsi="Times New Roman" w:cs="Times New Roman"/>
          <w:sz w:val="24"/>
        </w:rPr>
      </w:pPr>
      <w:r w:rsidRPr="00DE3B81">
        <w:rPr>
          <w:rFonts w:ascii="Times New Roman" w:hAnsi="Times New Roman" w:cs="Times New Roman"/>
          <w:sz w:val="24"/>
        </w:rPr>
        <w:t>Izvjestitelj je Milenko Arapović.</w:t>
      </w:r>
    </w:p>
    <w:p w:rsidR="00DE3B81" w:rsidRPr="00DE3B81" w:rsidRDefault="00DE3B81" w:rsidP="00DE3B81">
      <w:pPr>
        <w:spacing w:after="0" w:line="240" w:lineRule="auto"/>
        <w:jc w:val="both"/>
        <w:rPr>
          <w:rFonts w:ascii="Times New Roman" w:hAnsi="Times New Roman" w:cs="Times New Roman"/>
          <w:sz w:val="24"/>
        </w:rPr>
      </w:pPr>
    </w:p>
    <w:p w:rsidR="00DE3B81" w:rsidRPr="00DE3B81" w:rsidRDefault="00DE3B81" w:rsidP="00DE3B81">
      <w:pPr>
        <w:spacing w:after="0" w:line="240" w:lineRule="auto"/>
        <w:jc w:val="both"/>
        <w:rPr>
          <w:rFonts w:ascii="Times New Roman" w:hAnsi="Times New Roman" w:cs="Times New Roman"/>
          <w:sz w:val="24"/>
        </w:rPr>
      </w:pPr>
      <w:r w:rsidRPr="00DE3B81">
        <w:rPr>
          <w:rFonts w:ascii="Times New Roman" w:hAnsi="Times New Roman" w:cs="Times New Roman"/>
          <w:sz w:val="24"/>
        </w:rPr>
        <w:t>Vijeće Gradske četvrti Novi Zagreb – istok većinom glasova (13 „za“ i 6 „suzdržanih“) donosi</w:t>
      </w:r>
    </w:p>
    <w:p w:rsidR="00DE3B81" w:rsidRPr="00DE3B81" w:rsidRDefault="00DE3B81" w:rsidP="00DE3B81">
      <w:pPr>
        <w:spacing w:after="0" w:line="240" w:lineRule="auto"/>
        <w:jc w:val="both"/>
        <w:rPr>
          <w:rFonts w:ascii="Times New Roman" w:hAnsi="Times New Roman" w:cs="Times New Roman"/>
          <w:sz w:val="24"/>
        </w:rPr>
      </w:pPr>
    </w:p>
    <w:p w:rsidR="00DE3B81" w:rsidRPr="00DE3B81" w:rsidRDefault="00DE3B81" w:rsidP="00DE3B81">
      <w:pPr>
        <w:spacing w:after="0" w:line="240" w:lineRule="auto"/>
        <w:jc w:val="both"/>
        <w:rPr>
          <w:rFonts w:ascii="Times New Roman" w:hAnsi="Times New Roman" w:cs="Times New Roman"/>
          <w:sz w:val="24"/>
        </w:rPr>
      </w:pPr>
    </w:p>
    <w:p w:rsidR="00DE3B81" w:rsidRPr="00DE3B81" w:rsidRDefault="00DE3B81" w:rsidP="00DE3B81">
      <w:pPr>
        <w:spacing w:after="0"/>
        <w:jc w:val="center"/>
        <w:rPr>
          <w:rFonts w:ascii="Times New Roman" w:hAnsi="Times New Roman" w:cs="Times New Roman"/>
          <w:b/>
          <w:sz w:val="24"/>
        </w:rPr>
      </w:pPr>
      <w:r w:rsidRPr="00DE3B81">
        <w:rPr>
          <w:rFonts w:ascii="Times New Roman" w:hAnsi="Times New Roman" w:cs="Times New Roman"/>
          <w:b/>
          <w:sz w:val="24"/>
        </w:rPr>
        <w:t>Z A K LJ U Č A K</w:t>
      </w:r>
    </w:p>
    <w:p w:rsidR="00DE3B81" w:rsidRPr="00DE3B81" w:rsidRDefault="00DE3B81" w:rsidP="00DE3B81">
      <w:pPr>
        <w:spacing w:after="0"/>
        <w:jc w:val="center"/>
        <w:rPr>
          <w:rFonts w:ascii="Times New Roman" w:hAnsi="Times New Roman" w:cs="Times New Roman"/>
          <w:b/>
          <w:sz w:val="24"/>
        </w:rPr>
      </w:pPr>
      <w:r w:rsidRPr="00DE3B81">
        <w:rPr>
          <w:rFonts w:ascii="Times New Roman" w:hAnsi="Times New Roman" w:cs="Times New Roman"/>
          <w:b/>
          <w:sz w:val="24"/>
        </w:rPr>
        <w:t>o davanju mišljenja na Prijedlog odluke o povjeravanju obavljanja</w:t>
      </w:r>
    </w:p>
    <w:p w:rsidR="00DE3B81" w:rsidRPr="00DE3B81" w:rsidRDefault="00DE3B81" w:rsidP="00DE3B81">
      <w:pPr>
        <w:spacing w:after="0"/>
        <w:jc w:val="center"/>
        <w:rPr>
          <w:rFonts w:ascii="Times New Roman" w:hAnsi="Times New Roman" w:cs="Times New Roman"/>
          <w:b/>
          <w:sz w:val="24"/>
        </w:rPr>
      </w:pPr>
      <w:r w:rsidRPr="00DE3B81">
        <w:rPr>
          <w:rFonts w:ascii="Times New Roman" w:hAnsi="Times New Roman" w:cs="Times New Roman"/>
          <w:b/>
          <w:sz w:val="24"/>
        </w:rPr>
        <w:t>komunalne djelatnosti održavanja građevina javne odvodnje</w:t>
      </w:r>
    </w:p>
    <w:p w:rsidR="00DE3B81" w:rsidRPr="00DE3B81" w:rsidRDefault="00DE3B81" w:rsidP="00DE3B81">
      <w:pPr>
        <w:spacing w:after="0"/>
        <w:jc w:val="center"/>
        <w:rPr>
          <w:rFonts w:ascii="Times New Roman" w:hAnsi="Times New Roman" w:cs="Times New Roman"/>
          <w:b/>
          <w:sz w:val="24"/>
        </w:rPr>
      </w:pPr>
      <w:r w:rsidRPr="00DE3B81">
        <w:rPr>
          <w:rFonts w:ascii="Times New Roman" w:hAnsi="Times New Roman" w:cs="Times New Roman"/>
          <w:b/>
          <w:sz w:val="24"/>
        </w:rPr>
        <w:t>oborinskih voda na području Grada Zagreba</w:t>
      </w:r>
    </w:p>
    <w:p w:rsidR="00DE3B81" w:rsidRPr="00DE3B81" w:rsidRDefault="00DE3B81" w:rsidP="00DE3B81">
      <w:pPr>
        <w:spacing w:after="0"/>
        <w:jc w:val="center"/>
        <w:rPr>
          <w:rFonts w:ascii="Times New Roman" w:hAnsi="Times New Roman" w:cs="Times New Roman"/>
          <w:b/>
          <w:sz w:val="24"/>
        </w:rPr>
      </w:pPr>
    </w:p>
    <w:p w:rsidR="00DE3B81" w:rsidRPr="00DE3B81" w:rsidRDefault="00DE3B81" w:rsidP="00DE3B81">
      <w:pPr>
        <w:numPr>
          <w:ilvl w:val="0"/>
          <w:numId w:val="11"/>
        </w:numPr>
        <w:spacing w:after="0"/>
        <w:contextualSpacing/>
        <w:jc w:val="both"/>
        <w:rPr>
          <w:rFonts w:ascii="Times New Roman" w:hAnsi="Times New Roman" w:cs="Times New Roman"/>
          <w:sz w:val="24"/>
        </w:rPr>
      </w:pPr>
      <w:r w:rsidRPr="00DE3B81">
        <w:rPr>
          <w:rFonts w:ascii="Times New Roman" w:hAnsi="Times New Roman" w:cs="Times New Roman"/>
          <w:sz w:val="24"/>
        </w:rPr>
        <w:t>Vijeće Gradske četvrti Novi Zagreb – istok daje pozitivno mišljenje na Prijedlog odluke o povjeravanju obavljanja komunalne djelatnosti održavanja građevina javne odvodnje oborinskih voda na području Grada Zagreba.</w:t>
      </w:r>
    </w:p>
    <w:p w:rsidR="00DE3B81" w:rsidRPr="00DE3B81" w:rsidRDefault="00DE3B81" w:rsidP="00DE3B81">
      <w:pPr>
        <w:spacing w:after="0"/>
        <w:ind w:left="720"/>
        <w:contextualSpacing/>
        <w:jc w:val="both"/>
        <w:rPr>
          <w:rFonts w:ascii="Times New Roman" w:hAnsi="Times New Roman" w:cs="Times New Roman"/>
          <w:sz w:val="24"/>
        </w:rPr>
      </w:pPr>
    </w:p>
    <w:p w:rsidR="00DE3B81" w:rsidRPr="00DE3B81" w:rsidRDefault="00DE3B81" w:rsidP="00DE3B81">
      <w:pPr>
        <w:numPr>
          <w:ilvl w:val="0"/>
          <w:numId w:val="11"/>
        </w:numPr>
        <w:spacing w:after="0"/>
        <w:contextualSpacing/>
        <w:jc w:val="both"/>
        <w:rPr>
          <w:rFonts w:ascii="Times New Roman" w:hAnsi="Times New Roman" w:cs="Times New Roman"/>
          <w:sz w:val="24"/>
        </w:rPr>
      </w:pPr>
      <w:r w:rsidRPr="00DE3B81">
        <w:rPr>
          <w:rFonts w:ascii="Times New Roman" w:hAnsi="Times New Roman" w:cs="Times New Roman"/>
          <w:sz w:val="24"/>
        </w:rPr>
        <w:t>Ovaj će zaključak biti upućen Stručnoj službi gradonačelnika.</w:t>
      </w:r>
    </w:p>
    <w:p w:rsidR="00DE3B81" w:rsidRPr="00DE3B81" w:rsidRDefault="00DE3B81" w:rsidP="00DE3B81">
      <w:pPr>
        <w:spacing w:after="0" w:line="240" w:lineRule="auto"/>
        <w:jc w:val="both"/>
        <w:rPr>
          <w:rFonts w:ascii="Times New Roman" w:hAnsi="Times New Roman" w:cs="Times New Roman"/>
          <w:sz w:val="24"/>
        </w:rPr>
      </w:pPr>
    </w:p>
    <w:p w:rsidR="00DE3B81" w:rsidRPr="00DE3B81" w:rsidRDefault="00DE3B81" w:rsidP="00DE3B81">
      <w:pPr>
        <w:spacing w:after="0" w:line="240" w:lineRule="auto"/>
        <w:jc w:val="both"/>
        <w:rPr>
          <w:rFonts w:ascii="Times New Roman" w:hAnsi="Times New Roman" w:cs="Times New Roman"/>
          <w:sz w:val="24"/>
        </w:rPr>
      </w:pPr>
    </w:p>
    <w:p w:rsidR="00DE3B81" w:rsidRPr="00DE3B81" w:rsidRDefault="00DE3B81" w:rsidP="00DE3B81">
      <w:pPr>
        <w:spacing w:after="0" w:line="240" w:lineRule="auto"/>
        <w:jc w:val="both"/>
        <w:rPr>
          <w:rFonts w:ascii="Times New Roman" w:hAnsi="Times New Roman" w:cs="Times New Roman"/>
          <w:b/>
          <w:sz w:val="24"/>
        </w:rPr>
      </w:pPr>
      <w:r w:rsidRPr="00DE3B81">
        <w:rPr>
          <w:rFonts w:ascii="Times New Roman" w:hAnsi="Times New Roman" w:cs="Times New Roman"/>
          <w:b/>
          <w:sz w:val="24"/>
        </w:rPr>
        <w:t>Ad. 10.  Zaključak o davanju mišljenja na prijedlog odluke o visini paušalnog poreza po krevetu na području Grada Zagreba</w:t>
      </w:r>
    </w:p>
    <w:p w:rsidR="00DE3B81" w:rsidRPr="00DE3B81" w:rsidRDefault="00DE3B81" w:rsidP="00DE3B81">
      <w:pPr>
        <w:spacing w:after="0" w:line="240" w:lineRule="auto"/>
        <w:jc w:val="both"/>
        <w:rPr>
          <w:rFonts w:ascii="Times New Roman" w:hAnsi="Times New Roman" w:cs="Times New Roman"/>
          <w:b/>
          <w:sz w:val="24"/>
        </w:rPr>
      </w:pPr>
    </w:p>
    <w:p w:rsidR="00DE3B81" w:rsidRPr="00DE3B81" w:rsidRDefault="00DE3B81" w:rsidP="00DE3B81">
      <w:pPr>
        <w:spacing w:after="0" w:line="240" w:lineRule="auto"/>
        <w:jc w:val="both"/>
        <w:rPr>
          <w:rFonts w:ascii="Times New Roman" w:hAnsi="Times New Roman" w:cs="Times New Roman"/>
          <w:sz w:val="24"/>
        </w:rPr>
      </w:pPr>
      <w:r w:rsidRPr="00DE3B81">
        <w:rPr>
          <w:rFonts w:ascii="Times New Roman" w:hAnsi="Times New Roman" w:cs="Times New Roman"/>
          <w:sz w:val="24"/>
        </w:rPr>
        <w:t xml:space="preserve">U raspravi sudjeluju: Milenko Arapović, Zvonimir Vlahov, Zoran Rotim, Sanja Kovačević, Renata Bedeković, Teodor </w:t>
      </w:r>
      <w:proofErr w:type="spellStart"/>
      <w:r w:rsidRPr="00DE3B81">
        <w:rPr>
          <w:rFonts w:ascii="Times New Roman" w:hAnsi="Times New Roman" w:cs="Times New Roman"/>
          <w:sz w:val="24"/>
        </w:rPr>
        <w:t>Celakoski</w:t>
      </w:r>
      <w:proofErr w:type="spellEnd"/>
      <w:r w:rsidRPr="00DE3B81">
        <w:rPr>
          <w:rFonts w:ascii="Times New Roman" w:hAnsi="Times New Roman" w:cs="Times New Roman"/>
          <w:sz w:val="24"/>
        </w:rPr>
        <w:t xml:space="preserve">, Zvonimir Rukavina, Sunčana </w:t>
      </w:r>
      <w:proofErr w:type="spellStart"/>
      <w:r w:rsidRPr="00DE3B81">
        <w:rPr>
          <w:rFonts w:ascii="Times New Roman" w:hAnsi="Times New Roman" w:cs="Times New Roman"/>
          <w:sz w:val="24"/>
        </w:rPr>
        <w:t>Kunac</w:t>
      </w:r>
      <w:proofErr w:type="spellEnd"/>
      <w:r w:rsidRPr="00DE3B81">
        <w:rPr>
          <w:rFonts w:ascii="Times New Roman" w:hAnsi="Times New Roman" w:cs="Times New Roman"/>
          <w:sz w:val="24"/>
        </w:rPr>
        <w:t xml:space="preserve">, Igor </w:t>
      </w:r>
      <w:proofErr w:type="spellStart"/>
      <w:r w:rsidRPr="00DE3B81">
        <w:rPr>
          <w:rFonts w:ascii="Times New Roman" w:hAnsi="Times New Roman" w:cs="Times New Roman"/>
          <w:sz w:val="24"/>
        </w:rPr>
        <w:t>Bočkaj</w:t>
      </w:r>
      <w:proofErr w:type="spellEnd"/>
      <w:r w:rsidRPr="00DE3B81">
        <w:rPr>
          <w:rFonts w:ascii="Times New Roman" w:hAnsi="Times New Roman" w:cs="Times New Roman"/>
          <w:sz w:val="24"/>
        </w:rPr>
        <w:t>, Željka Novak.</w:t>
      </w:r>
    </w:p>
    <w:p w:rsidR="00DE3B81" w:rsidRPr="00DE3B81" w:rsidRDefault="00DE3B81" w:rsidP="00DE3B81">
      <w:pPr>
        <w:spacing w:after="0" w:line="240" w:lineRule="auto"/>
        <w:jc w:val="both"/>
        <w:rPr>
          <w:rFonts w:ascii="Times New Roman" w:hAnsi="Times New Roman" w:cs="Times New Roman"/>
          <w:sz w:val="24"/>
        </w:rPr>
      </w:pPr>
    </w:p>
    <w:p w:rsidR="00DE3B81" w:rsidRPr="00DE3B81" w:rsidRDefault="00DE3B81" w:rsidP="00DE3B81">
      <w:pPr>
        <w:spacing w:after="0" w:line="240" w:lineRule="auto"/>
        <w:jc w:val="both"/>
        <w:rPr>
          <w:rFonts w:ascii="Times New Roman" w:hAnsi="Times New Roman" w:cs="Times New Roman"/>
          <w:sz w:val="24"/>
        </w:rPr>
      </w:pPr>
      <w:r w:rsidRPr="00DE3B81">
        <w:rPr>
          <w:rFonts w:ascii="Times New Roman" w:hAnsi="Times New Roman" w:cs="Times New Roman"/>
          <w:sz w:val="24"/>
        </w:rPr>
        <w:t>Vijeće Gradske četvrti Novi Zagreb – istok većinom glasova (13 „za“, 5 „protiv“ i 1 „suzdržan“) donosi</w:t>
      </w:r>
    </w:p>
    <w:p w:rsidR="00DE3B81" w:rsidRPr="00DE3B81" w:rsidRDefault="00DE3B81" w:rsidP="00DE3B81">
      <w:pPr>
        <w:spacing w:after="0" w:line="240" w:lineRule="auto"/>
        <w:jc w:val="both"/>
        <w:rPr>
          <w:rFonts w:ascii="Times New Roman" w:hAnsi="Times New Roman" w:cs="Times New Roman"/>
          <w:sz w:val="24"/>
        </w:rPr>
      </w:pPr>
    </w:p>
    <w:p w:rsidR="00DE3B81" w:rsidRPr="00DE3B81" w:rsidRDefault="00DE3B81" w:rsidP="00DE3B81">
      <w:pPr>
        <w:spacing w:after="0"/>
        <w:jc w:val="center"/>
        <w:rPr>
          <w:rFonts w:ascii="Times New Roman" w:hAnsi="Times New Roman" w:cs="Times New Roman"/>
          <w:b/>
          <w:sz w:val="24"/>
        </w:rPr>
      </w:pPr>
      <w:r w:rsidRPr="00DE3B81">
        <w:rPr>
          <w:rFonts w:ascii="Times New Roman" w:hAnsi="Times New Roman" w:cs="Times New Roman"/>
          <w:b/>
          <w:sz w:val="24"/>
        </w:rPr>
        <w:t>Z A K LJ U Č A K</w:t>
      </w:r>
    </w:p>
    <w:p w:rsidR="00DE3B81" w:rsidRPr="00DE3B81" w:rsidRDefault="00DE3B81" w:rsidP="00DE3B81">
      <w:pPr>
        <w:spacing w:after="0"/>
        <w:jc w:val="center"/>
        <w:rPr>
          <w:rFonts w:ascii="Times New Roman" w:hAnsi="Times New Roman" w:cs="Times New Roman"/>
          <w:b/>
          <w:sz w:val="24"/>
        </w:rPr>
      </w:pPr>
      <w:r w:rsidRPr="00DE3B81">
        <w:rPr>
          <w:rFonts w:ascii="Times New Roman" w:hAnsi="Times New Roman" w:cs="Times New Roman"/>
          <w:b/>
          <w:sz w:val="24"/>
        </w:rPr>
        <w:t>o davanju mišljenja na Prijedlog odluke o visini paušalnog poreza</w:t>
      </w:r>
    </w:p>
    <w:p w:rsidR="00DE3B81" w:rsidRPr="00DE3B81" w:rsidRDefault="00DE3B81" w:rsidP="00DE3B81">
      <w:pPr>
        <w:spacing w:after="0"/>
        <w:jc w:val="center"/>
        <w:rPr>
          <w:rFonts w:ascii="Times New Roman" w:hAnsi="Times New Roman" w:cs="Times New Roman"/>
          <w:b/>
          <w:sz w:val="24"/>
        </w:rPr>
      </w:pPr>
      <w:r w:rsidRPr="00DE3B81">
        <w:rPr>
          <w:rFonts w:ascii="Times New Roman" w:hAnsi="Times New Roman" w:cs="Times New Roman"/>
          <w:b/>
          <w:sz w:val="24"/>
        </w:rPr>
        <w:t>po krevetu na području Grada Zagreba</w:t>
      </w:r>
    </w:p>
    <w:p w:rsidR="00DE3B81" w:rsidRPr="00DE3B81" w:rsidRDefault="00DE3B81" w:rsidP="00DE3B81">
      <w:pPr>
        <w:spacing w:after="0"/>
        <w:jc w:val="center"/>
        <w:rPr>
          <w:rFonts w:ascii="Times New Roman" w:hAnsi="Times New Roman" w:cs="Times New Roman"/>
          <w:b/>
          <w:sz w:val="24"/>
        </w:rPr>
      </w:pPr>
    </w:p>
    <w:p w:rsidR="00DE3B81" w:rsidRPr="00DE3B81" w:rsidRDefault="00DE3B81" w:rsidP="00DE3B81">
      <w:pPr>
        <w:numPr>
          <w:ilvl w:val="0"/>
          <w:numId w:val="12"/>
        </w:numPr>
        <w:spacing w:after="0"/>
        <w:contextualSpacing/>
        <w:jc w:val="both"/>
        <w:rPr>
          <w:rFonts w:ascii="Times New Roman" w:hAnsi="Times New Roman" w:cs="Times New Roman"/>
          <w:sz w:val="24"/>
        </w:rPr>
      </w:pPr>
      <w:r w:rsidRPr="00DE3B81">
        <w:rPr>
          <w:rFonts w:ascii="Times New Roman" w:hAnsi="Times New Roman" w:cs="Times New Roman"/>
          <w:sz w:val="24"/>
        </w:rPr>
        <w:t>Vijeće Gradske četvrti Novi Zagreb – istok daje pozitivno mišljenje na Prijedlog odluke o visini paušalnog poreza po krevetu na području Grada Zagreba.</w:t>
      </w:r>
    </w:p>
    <w:p w:rsidR="00DE3B81" w:rsidRPr="00DE3B81" w:rsidRDefault="00DE3B81" w:rsidP="00DE3B81">
      <w:pPr>
        <w:spacing w:after="0"/>
        <w:ind w:left="720"/>
        <w:contextualSpacing/>
        <w:jc w:val="both"/>
        <w:rPr>
          <w:rFonts w:ascii="Times New Roman" w:hAnsi="Times New Roman" w:cs="Times New Roman"/>
          <w:sz w:val="24"/>
        </w:rPr>
      </w:pPr>
    </w:p>
    <w:p w:rsidR="00DE3B81" w:rsidRPr="00DE3B81" w:rsidRDefault="00DE3B81" w:rsidP="00DE3B81">
      <w:pPr>
        <w:numPr>
          <w:ilvl w:val="0"/>
          <w:numId w:val="12"/>
        </w:numPr>
        <w:spacing w:after="0"/>
        <w:contextualSpacing/>
        <w:jc w:val="both"/>
        <w:rPr>
          <w:rFonts w:ascii="Times New Roman" w:hAnsi="Times New Roman" w:cs="Times New Roman"/>
          <w:sz w:val="24"/>
        </w:rPr>
      </w:pPr>
      <w:r w:rsidRPr="00DE3B81">
        <w:rPr>
          <w:rFonts w:ascii="Times New Roman" w:hAnsi="Times New Roman" w:cs="Times New Roman"/>
          <w:sz w:val="24"/>
        </w:rPr>
        <w:t>Ovaj će zaključak biti upućen Stručnoj službi gradonačelnika.</w:t>
      </w:r>
    </w:p>
    <w:p w:rsidR="00DE3B81" w:rsidRPr="00DE3B81" w:rsidRDefault="00DE3B81" w:rsidP="00DE3B81">
      <w:pPr>
        <w:spacing w:after="0" w:line="240" w:lineRule="auto"/>
        <w:jc w:val="both"/>
        <w:rPr>
          <w:rFonts w:ascii="Times New Roman" w:hAnsi="Times New Roman" w:cs="Times New Roman"/>
          <w:sz w:val="24"/>
        </w:rPr>
      </w:pPr>
    </w:p>
    <w:p w:rsidR="00DE3B81" w:rsidRPr="00DE3B81" w:rsidRDefault="00DE3B81" w:rsidP="00DE3B81">
      <w:pPr>
        <w:spacing w:after="0" w:line="240" w:lineRule="auto"/>
        <w:jc w:val="both"/>
        <w:rPr>
          <w:rFonts w:ascii="Times New Roman" w:hAnsi="Times New Roman" w:cs="Times New Roman"/>
          <w:sz w:val="24"/>
        </w:rPr>
      </w:pPr>
    </w:p>
    <w:p w:rsidR="00DE3B81" w:rsidRPr="00DE3B81" w:rsidRDefault="00DE3B81" w:rsidP="00DE3B81">
      <w:pPr>
        <w:spacing w:after="0" w:line="240" w:lineRule="auto"/>
        <w:jc w:val="both"/>
        <w:rPr>
          <w:rFonts w:ascii="Times New Roman" w:hAnsi="Times New Roman" w:cs="Times New Roman"/>
          <w:sz w:val="24"/>
        </w:rPr>
      </w:pPr>
    </w:p>
    <w:p w:rsidR="00DE3B81" w:rsidRPr="00DE3B81" w:rsidRDefault="00DE3B81" w:rsidP="00DE3B81">
      <w:pPr>
        <w:spacing w:after="0" w:line="240" w:lineRule="auto"/>
        <w:jc w:val="both"/>
        <w:rPr>
          <w:rFonts w:ascii="Times New Roman" w:hAnsi="Times New Roman" w:cs="Times New Roman"/>
          <w:b/>
          <w:sz w:val="24"/>
        </w:rPr>
      </w:pPr>
      <w:r w:rsidRPr="00DE3B81">
        <w:rPr>
          <w:rFonts w:ascii="Times New Roman" w:hAnsi="Times New Roman" w:cs="Times New Roman"/>
          <w:b/>
          <w:sz w:val="24"/>
        </w:rPr>
        <w:t>Ad. 11.  Zaključak o davanju mišljenja na prijedlog odluke o izmjeni Odluke o izborima članova vijeća gradskih četvrti i članova vijeća mjesnih odbora</w:t>
      </w:r>
    </w:p>
    <w:p w:rsidR="00DE3B81" w:rsidRPr="00DE3B81" w:rsidRDefault="00DE3B81" w:rsidP="00DE3B81">
      <w:pPr>
        <w:spacing w:after="0" w:line="240" w:lineRule="auto"/>
        <w:jc w:val="both"/>
        <w:rPr>
          <w:rFonts w:ascii="Times New Roman" w:hAnsi="Times New Roman" w:cs="Times New Roman"/>
          <w:b/>
          <w:sz w:val="24"/>
        </w:rPr>
      </w:pPr>
    </w:p>
    <w:p w:rsidR="00DE3B81" w:rsidRPr="00DE3B81" w:rsidRDefault="00DE3B81" w:rsidP="00DE3B81">
      <w:pPr>
        <w:spacing w:after="0" w:line="240" w:lineRule="auto"/>
        <w:jc w:val="both"/>
        <w:rPr>
          <w:rFonts w:ascii="Times New Roman" w:hAnsi="Times New Roman" w:cs="Times New Roman"/>
          <w:sz w:val="24"/>
        </w:rPr>
      </w:pPr>
      <w:r w:rsidRPr="00DE3B81">
        <w:rPr>
          <w:rFonts w:ascii="Times New Roman" w:hAnsi="Times New Roman" w:cs="Times New Roman"/>
          <w:sz w:val="24"/>
        </w:rPr>
        <w:t>Izvjestitelj je Milenko Arapović.</w:t>
      </w:r>
    </w:p>
    <w:p w:rsidR="00DE3B81" w:rsidRPr="00DE3B81" w:rsidRDefault="00DE3B81" w:rsidP="00DE3B81">
      <w:pPr>
        <w:spacing w:after="0" w:line="240" w:lineRule="auto"/>
        <w:jc w:val="both"/>
        <w:rPr>
          <w:rFonts w:ascii="Times New Roman" w:hAnsi="Times New Roman" w:cs="Times New Roman"/>
          <w:sz w:val="24"/>
        </w:rPr>
      </w:pPr>
    </w:p>
    <w:p w:rsidR="00DE3B81" w:rsidRPr="00DE3B81" w:rsidRDefault="00DE3B81" w:rsidP="00DE3B81">
      <w:pPr>
        <w:spacing w:after="0" w:line="240" w:lineRule="auto"/>
        <w:jc w:val="both"/>
        <w:rPr>
          <w:rFonts w:ascii="Times New Roman" w:hAnsi="Times New Roman" w:cs="Times New Roman"/>
          <w:sz w:val="24"/>
        </w:rPr>
      </w:pPr>
      <w:r w:rsidRPr="00DE3B81">
        <w:rPr>
          <w:rFonts w:ascii="Times New Roman" w:hAnsi="Times New Roman" w:cs="Times New Roman"/>
          <w:sz w:val="24"/>
        </w:rPr>
        <w:t>Vijeće Gradske četvrti Novi Zagreb – istok većinom glasova (15 „za“ i 4 „suzdržana“) donosi</w:t>
      </w:r>
    </w:p>
    <w:p w:rsidR="00DE3B81" w:rsidRPr="00DE3B81" w:rsidRDefault="00DE3B81" w:rsidP="00DE3B81">
      <w:pPr>
        <w:spacing w:after="0" w:line="240" w:lineRule="auto"/>
        <w:jc w:val="both"/>
        <w:rPr>
          <w:rFonts w:ascii="Times New Roman" w:hAnsi="Times New Roman" w:cs="Times New Roman"/>
          <w:sz w:val="24"/>
        </w:rPr>
      </w:pPr>
    </w:p>
    <w:p w:rsidR="00DE3B81" w:rsidRPr="00DE3B81" w:rsidRDefault="00DE3B81" w:rsidP="00DE3B81">
      <w:pPr>
        <w:spacing w:after="0"/>
        <w:jc w:val="center"/>
        <w:rPr>
          <w:rFonts w:ascii="Times New Roman" w:hAnsi="Times New Roman" w:cs="Times New Roman"/>
          <w:b/>
          <w:sz w:val="24"/>
        </w:rPr>
      </w:pPr>
      <w:r w:rsidRPr="00DE3B81">
        <w:rPr>
          <w:rFonts w:ascii="Times New Roman" w:hAnsi="Times New Roman" w:cs="Times New Roman"/>
          <w:b/>
          <w:sz w:val="24"/>
        </w:rPr>
        <w:lastRenderedPageBreak/>
        <w:t>Z A K LJ U Č A K</w:t>
      </w:r>
    </w:p>
    <w:p w:rsidR="00DE3B81" w:rsidRPr="00DE3B81" w:rsidRDefault="00DE3B81" w:rsidP="00DE3B81">
      <w:pPr>
        <w:spacing w:after="0"/>
        <w:jc w:val="center"/>
        <w:rPr>
          <w:rFonts w:ascii="Times New Roman" w:hAnsi="Times New Roman" w:cs="Times New Roman"/>
          <w:b/>
          <w:sz w:val="24"/>
        </w:rPr>
      </w:pPr>
      <w:r w:rsidRPr="00DE3B81">
        <w:rPr>
          <w:rFonts w:ascii="Times New Roman" w:hAnsi="Times New Roman" w:cs="Times New Roman"/>
          <w:b/>
          <w:sz w:val="24"/>
        </w:rPr>
        <w:t>o davanju mišljenja na Prijedlog odluke o izmjeni Odluke o izborima</w:t>
      </w:r>
    </w:p>
    <w:p w:rsidR="00DE3B81" w:rsidRPr="00DE3B81" w:rsidRDefault="00DE3B81" w:rsidP="00DE3B81">
      <w:pPr>
        <w:spacing w:after="0"/>
        <w:jc w:val="center"/>
        <w:rPr>
          <w:rFonts w:ascii="Times New Roman" w:hAnsi="Times New Roman" w:cs="Times New Roman"/>
          <w:b/>
          <w:sz w:val="24"/>
        </w:rPr>
      </w:pPr>
      <w:r w:rsidRPr="00DE3B81">
        <w:rPr>
          <w:rFonts w:ascii="Times New Roman" w:hAnsi="Times New Roman" w:cs="Times New Roman"/>
          <w:b/>
          <w:sz w:val="24"/>
        </w:rPr>
        <w:t>članova vijeća gradskih četvrti i članova vijeća mjesnih odbora</w:t>
      </w:r>
    </w:p>
    <w:p w:rsidR="00DE3B81" w:rsidRPr="00DE3B81" w:rsidRDefault="00DE3B81" w:rsidP="00DE3B81">
      <w:pPr>
        <w:spacing w:after="0"/>
        <w:jc w:val="center"/>
        <w:rPr>
          <w:rFonts w:ascii="Times New Roman" w:hAnsi="Times New Roman" w:cs="Times New Roman"/>
          <w:b/>
          <w:sz w:val="24"/>
        </w:rPr>
      </w:pPr>
    </w:p>
    <w:p w:rsidR="00DE3B81" w:rsidRPr="00DE3B81" w:rsidRDefault="00DE3B81" w:rsidP="00DE3B81">
      <w:pPr>
        <w:numPr>
          <w:ilvl w:val="0"/>
          <w:numId w:val="13"/>
        </w:numPr>
        <w:spacing w:after="0"/>
        <w:contextualSpacing/>
        <w:jc w:val="both"/>
        <w:rPr>
          <w:rFonts w:ascii="Times New Roman" w:hAnsi="Times New Roman" w:cs="Times New Roman"/>
          <w:sz w:val="24"/>
        </w:rPr>
      </w:pPr>
      <w:r w:rsidRPr="00DE3B81">
        <w:rPr>
          <w:rFonts w:ascii="Times New Roman" w:hAnsi="Times New Roman" w:cs="Times New Roman"/>
          <w:sz w:val="24"/>
        </w:rPr>
        <w:t>Vijeće Gradske četvrti Novi Zagreb – istok daje pozitivno mišljenje na Prijedlog odluke o izmjeni Odluke o izborima članova vijeća gradskih četvrti i članova vijeća mjesnih</w:t>
      </w:r>
      <w:r w:rsidRPr="00DE3B81">
        <w:rPr>
          <w:rFonts w:ascii="Times New Roman" w:hAnsi="Times New Roman" w:cs="Times New Roman"/>
          <w:b/>
          <w:sz w:val="24"/>
        </w:rPr>
        <w:t xml:space="preserve"> </w:t>
      </w:r>
      <w:r w:rsidRPr="00DE3B81">
        <w:rPr>
          <w:rFonts w:ascii="Times New Roman" w:hAnsi="Times New Roman" w:cs="Times New Roman"/>
          <w:sz w:val="24"/>
        </w:rPr>
        <w:t>odbora.</w:t>
      </w:r>
    </w:p>
    <w:p w:rsidR="00DE3B81" w:rsidRPr="00DE3B81" w:rsidRDefault="00DE3B81" w:rsidP="00DE3B81">
      <w:pPr>
        <w:spacing w:after="0"/>
        <w:ind w:left="720"/>
        <w:contextualSpacing/>
        <w:jc w:val="both"/>
        <w:rPr>
          <w:rFonts w:ascii="Times New Roman" w:hAnsi="Times New Roman" w:cs="Times New Roman"/>
          <w:sz w:val="24"/>
        </w:rPr>
      </w:pPr>
    </w:p>
    <w:p w:rsidR="00DE3B81" w:rsidRPr="00DE3B81" w:rsidRDefault="00DE3B81" w:rsidP="00DE3B81">
      <w:pPr>
        <w:numPr>
          <w:ilvl w:val="0"/>
          <w:numId w:val="13"/>
        </w:numPr>
        <w:spacing w:after="0"/>
        <w:contextualSpacing/>
        <w:jc w:val="both"/>
        <w:rPr>
          <w:rFonts w:ascii="Times New Roman" w:hAnsi="Times New Roman" w:cs="Times New Roman"/>
          <w:sz w:val="24"/>
        </w:rPr>
      </w:pPr>
      <w:r w:rsidRPr="00DE3B81">
        <w:rPr>
          <w:rFonts w:ascii="Times New Roman" w:hAnsi="Times New Roman" w:cs="Times New Roman"/>
          <w:sz w:val="24"/>
        </w:rPr>
        <w:t>Ovaj će zaključak biti upućen Stručnoj službi gradonačelnika.</w:t>
      </w:r>
    </w:p>
    <w:p w:rsidR="00DE3B81" w:rsidRPr="00DE3B81" w:rsidRDefault="00DE3B81" w:rsidP="00DE3B81">
      <w:pPr>
        <w:spacing w:after="0" w:line="240" w:lineRule="auto"/>
        <w:jc w:val="both"/>
        <w:rPr>
          <w:rFonts w:ascii="Times New Roman" w:hAnsi="Times New Roman" w:cs="Times New Roman"/>
          <w:sz w:val="24"/>
        </w:rPr>
      </w:pPr>
    </w:p>
    <w:p w:rsidR="00DE3B81" w:rsidRPr="00DE3B81" w:rsidRDefault="00DE3B81" w:rsidP="00DE3B81">
      <w:pPr>
        <w:spacing w:after="0" w:line="240" w:lineRule="auto"/>
        <w:jc w:val="both"/>
        <w:rPr>
          <w:rFonts w:ascii="Times New Roman" w:hAnsi="Times New Roman" w:cs="Times New Roman"/>
          <w:sz w:val="24"/>
        </w:rPr>
      </w:pPr>
    </w:p>
    <w:p w:rsidR="00DE3B81" w:rsidRPr="00DE3B81" w:rsidRDefault="00DE3B81" w:rsidP="00DE3B81">
      <w:pPr>
        <w:spacing w:after="0" w:line="240" w:lineRule="auto"/>
        <w:jc w:val="both"/>
        <w:rPr>
          <w:rFonts w:ascii="Times New Roman" w:hAnsi="Times New Roman" w:cs="Times New Roman"/>
          <w:b/>
          <w:sz w:val="24"/>
        </w:rPr>
      </w:pPr>
      <w:r w:rsidRPr="00DE3B81">
        <w:rPr>
          <w:rFonts w:ascii="Times New Roman" w:hAnsi="Times New Roman" w:cs="Times New Roman"/>
          <w:b/>
          <w:sz w:val="24"/>
        </w:rPr>
        <w:t>Ad. 12.  Pitanja, prijedlozi i obavijesti</w:t>
      </w:r>
    </w:p>
    <w:p w:rsidR="00DE3B81" w:rsidRPr="00DE3B81" w:rsidRDefault="00DE3B81" w:rsidP="00DE3B81">
      <w:pPr>
        <w:spacing w:after="0" w:line="240" w:lineRule="auto"/>
        <w:jc w:val="both"/>
        <w:rPr>
          <w:rFonts w:ascii="Times New Roman" w:hAnsi="Times New Roman" w:cs="Times New Roman"/>
          <w:b/>
          <w:sz w:val="24"/>
        </w:rPr>
      </w:pPr>
    </w:p>
    <w:p w:rsidR="00DE3B81" w:rsidRPr="00DE3B81" w:rsidRDefault="00DE3B81" w:rsidP="00DE3B81">
      <w:pPr>
        <w:spacing w:after="0" w:line="240" w:lineRule="auto"/>
        <w:jc w:val="both"/>
        <w:rPr>
          <w:rFonts w:ascii="Times New Roman" w:hAnsi="Times New Roman" w:cs="Times New Roman"/>
          <w:sz w:val="24"/>
        </w:rPr>
      </w:pPr>
      <w:r w:rsidRPr="00DE3B81">
        <w:rPr>
          <w:rFonts w:ascii="Times New Roman" w:hAnsi="Times New Roman" w:cs="Times New Roman"/>
          <w:sz w:val="24"/>
        </w:rPr>
        <w:t xml:space="preserve">Predsjednik Vijeća Milenko Arapović informira prisutne da nije zaprimljen niti jedan prijedlog za nagradu Zagrepčanka godine kao ni za nagradu Grada Zagreba. </w:t>
      </w:r>
    </w:p>
    <w:p w:rsidR="00DE3B81" w:rsidRPr="00DE3B81" w:rsidRDefault="00DE3B81" w:rsidP="00DE3B81">
      <w:pPr>
        <w:spacing w:after="0" w:line="240" w:lineRule="auto"/>
        <w:jc w:val="both"/>
        <w:rPr>
          <w:rFonts w:ascii="Times New Roman" w:hAnsi="Times New Roman" w:cs="Times New Roman"/>
          <w:sz w:val="24"/>
        </w:rPr>
      </w:pPr>
    </w:p>
    <w:p w:rsidR="00DE3B81" w:rsidRPr="00DE3B81" w:rsidRDefault="00DE3B81" w:rsidP="00DE3B81">
      <w:pPr>
        <w:spacing w:after="0" w:line="240" w:lineRule="auto"/>
        <w:jc w:val="both"/>
        <w:rPr>
          <w:rFonts w:ascii="Times New Roman" w:hAnsi="Times New Roman" w:cs="Times New Roman"/>
          <w:sz w:val="24"/>
        </w:rPr>
      </w:pPr>
      <w:r w:rsidRPr="00DE3B81">
        <w:rPr>
          <w:rFonts w:ascii="Times New Roman" w:hAnsi="Times New Roman" w:cs="Times New Roman"/>
          <w:sz w:val="24"/>
        </w:rPr>
        <w:t xml:space="preserve">Također informira da će službeno otvorenje ambulante opće medicine u </w:t>
      </w:r>
      <w:proofErr w:type="spellStart"/>
      <w:r w:rsidRPr="00DE3B81">
        <w:rPr>
          <w:rFonts w:ascii="Times New Roman" w:hAnsi="Times New Roman" w:cs="Times New Roman"/>
          <w:sz w:val="24"/>
        </w:rPr>
        <w:t>Buzinu</w:t>
      </w:r>
      <w:proofErr w:type="spellEnd"/>
      <w:r w:rsidRPr="00DE3B81">
        <w:rPr>
          <w:rFonts w:ascii="Times New Roman" w:hAnsi="Times New Roman" w:cs="Times New Roman"/>
          <w:sz w:val="24"/>
        </w:rPr>
        <w:t xml:space="preserve"> biti 28. siječnja 2019. u 09.00 sati.</w:t>
      </w:r>
    </w:p>
    <w:p w:rsidR="00DE3B81" w:rsidRPr="00DE3B81" w:rsidRDefault="00DE3B81" w:rsidP="00DE3B81">
      <w:pPr>
        <w:spacing w:after="0" w:line="240" w:lineRule="auto"/>
        <w:jc w:val="both"/>
        <w:rPr>
          <w:rFonts w:ascii="Times New Roman" w:hAnsi="Times New Roman" w:cs="Times New Roman"/>
          <w:sz w:val="24"/>
        </w:rPr>
      </w:pPr>
    </w:p>
    <w:p w:rsidR="00DE3B81" w:rsidRPr="00DE3B81" w:rsidRDefault="00DE3B81" w:rsidP="00DE3B81">
      <w:pPr>
        <w:spacing w:after="0" w:line="240" w:lineRule="auto"/>
        <w:jc w:val="both"/>
        <w:rPr>
          <w:rFonts w:ascii="Times New Roman" w:hAnsi="Times New Roman" w:cs="Times New Roman"/>
          <w:sz w:val="24"/>
        </w:rPr>
      </w:pPr>
      <w:r w:rsidRPr="00DE3B81">
        <w:rPr>
          <w:rFonts w:ascii="Times New Roman" w:hAnsi="Times New Roman" w:cs="Times New Roman"/>
          <w:sz w:val="24"/>
        </w:rPr>
        <w:t xml:space="preserve">Nakon potvrde termina tematske sjednice 28. siječnja u 10.00 sati, članica Vijeća Mirela Mikić Muha ističe da bi voljela da se prvo ustanovi tko će doći u ponedjeljak na sjednicu od samih članova Vijeća. Moli da stručna služba po primitku potvrde dolaska iz pojedinih gradskih ureda iste proslijedi svim članovima, kako bi se znalo o kojim imenima se radi zbog pravovaljane pripreme. Traži da se do sljedeće sjednice pripreme troškovnici za adventska događanja - klizališta u </w:t>
      </w:r>
      <w:proofErr w:type="spellStart"/>
      <w:r w:rsidRPr="00DE3B81">
        <w:rPr>
          <w:rFonts w:ascii="Times New Roman" w:hAnsi="Times New Roman" w:cs="Times New Roman"/>
          <w:sz w:val="24"/>
        </w:rPr>
        <w:t>Zapruđu</w:t>
      </w:r>
      <w:proofErr w:type="spellEnd"/>
      <w:r w:rsidRPr="00DE3B81">
        <w:rPr>
          <w:rFonts w:ascii="Times New Roman" w:hAnsi="Times New Roman" w:cs="Times New Roman"/>
          <w:sz w:val="24"/>
        </w:rPr>
        <w:t xml:space="preserve"> i Sloboštini, koliko je novaca utrošeno i na što. Također pita iz kojih je sredstava financirano postavljanje zvončića u Velikom Polju.</w:t>
      </w:r>
    </w:p>
    <w:p w:rsidR="00DE3B81" w:rsidRPr="00DE3B81" w:rsidRDefault="00DE3B81" w:rsidP="00DE3B81">
      <w:pPr>
        <w:spacing w:after="0" w:line="240" w:lineRule="auto"/>
        <w:jc w:val="both"/>
        <w:rPr>
          <w:rFonts w:ascii="Times New Roman" w:hAnsi="Times New Roman" w:cs="Times New Roman"/>
          <w:sz w:val="24"/>
        </w:rPr>
      </w:pPr>
    </w:p>
    <w:p w:rsidR="00DE3B81" w:rsidRPr="00DE3B81" w:rsidRDefault="00DE3B81" w:rsidP="00DE3B81">
      <w:pPr>
        <w:spacing w:after="0" w:line="240" w:lineRule="auto"/>
        <w:jc w:val="both"/>
        <w:rPr>
          <w:rFonts w:ascii="Times New Roman" w:hAnsi="Times New Roman" w:cs="Times New Roman"/>
          <w:sz w:val="24"/>
        </w:rPr>
      </w:pPr>
      <w:r w:rsidRPr="00DE3B81">
        <w:rPr>
          <w:rFonts w:ascii="Times New Roman" w:hAnsi="Times New Roman" w:cs="Times New Roman"/>
          <w:sz w:val="24"/>
        </w:rPr>
        <w:t>Predsjednik Vijeća Milenko Arapović odgovara da zvončići u Velikom Polju nisu koštali ništa, jer je od ukrašavanja lokacija po Gradskoj četvrti preostalo deset komada, koji su onda postavljeni u naselju.</w:t>
      </w:r>
    </w:p>
    <w:p w:rsidR="00DE3B81" w:rsidRPr="00DE3B81" w:rsidRDefault="00DE3B81" w:rsidP="00DE3B81">
      <w:pPr>
        <w:spacing w:after="0" w:line="240" w:lineRule="auto"/>
        <w:jc w:val="both"/>
        <w:rPr>
          <w:rFonts w:ascii="Times New Roman" w:hAnsi="Times New Roman" w:cs="Times New Roman"/>
          <w:sz w:val="24"/>
        </w:rPr>
      </w:pPr>
    </w:p>
    <w:p w:rsidR="00DE3B81" w:rsidRPr="00DE3B81" w:rsidRDefault="00DE3B81" w:rsidP="00DE3B81">
      <w:pPr>
        <w:spacing w:after="0" w:line="240" w:lineRule="auto"/>
        <w:jc w:val="both"/>
        <w:rPr>
          <w:rFonts w:ascii="Times New Roman" w:hAnsi="Times New Roman" w:cs="Times New Roman"/>
          <w:sz w:val="24"/>
        </w:rPr>
      </w:pPr>
      <w:r w:rsidRPr="00DE3B81">
        <w:rPr>
          <w:rFonts w:ascii="Times New Roman" w:hAnsi="Times New Roman" w:cs="Times New Roman"/>
          <w:sz w:val="24"/>
        </w:rPr>
        <w:t>Članica Vijeća Željka Novak postavlja pitanje po kojem kriteriju su postavljeni u Velikom Polju.</w:t>
      </w:r>
    </w:p>
    <w:p w:rsidR="00DE3B81" w:rsidRPr="00DE3B81" w:rsidRDefault="00DE3B81" w:rsidP="00DE3B81">
      <w:pPr>
        <w:spacing w:after="0" w:line="240" w:lineRule="auto"/>
        <w:jc w:val="both"/>
        <w:rPr>
          <w:rFonts w:ascii="Times New Roman" w:hAnsi="Times New Roman" w:cs="Times New Roman"/>
          <w:sz w:val="24"/>
        </w:rPr>
      </w:pPr>
    </w:p>
    <w:p w:rsidR="00DE3B81" w:rsidRPr="00DE3B81" w:rsidRDefault="00DE3B81" w:rsidP="00DE3B81">
      <w:pPr>
        <w:spacing w:after="0" w:line="240" w:lineRule="auto"/>
        <w:jc w:val="both"/>
        <w:rPr>
          <w:rFonts w:ascii="Times New Roman" w:hAnsi="Times New Roman" w:cs="Times New Roman"/>
          <w:sz w:val="24"/>
        </w:rPr>
      </w:pPr>
      <w:r w:rsidRPr="00DE3B81">
        <w:rPr>
          <w:rFonts w:ascii="Times New Roman" w:hAnsi="Times New Roman" w:cs="Times New Roman"/>
          <w:sz w:val="24"/>
        </w:rPr>
        <w:t xml:space="preserve">Članica Vijeća Renata Bedeković odgovara da je </w:t>
      </w:r>
      <w:proofErr w:type="spellStart"/>
      <w:r w:rsidRPr="00DE3B81">
        <w:rPr>
          <w:rFonts w:ascii="Times New Roman" w:hAnsi="Times New Roman" w:cs="Times New Roman"/>
          <w:sz w:val="24"/>
        </w:rPr>
        <w:t>Jakuševec</w:t>
      </w:r>
      <w:proofErr w:type="spellEnd"/>
      <w:r w:rsidRPr="00DE3B81">
        <w:rPr>
          <w:rFonts w:ascii="Times New Roman" w:hAnsi="Times New Roman" w:cs="Times New Roman"/>
          <w:sz w:val="24"/>
        </w:rPr>
        <w:t xml:space="preserve"> prepustio svojih deset zvončića Velikom Polju. </w:t>
      </w:r>
    </w:p>
    <w:p w:rsidR="00DE3B81" w:rsidRPr="00DE3B81" w:rsidRDefault="00DE3B81" w:rsidP="00DE3B81">
      <w:pPr>
        <w:spacing w:after="0" w:line="240" w:lineRule="auto"/>
        <w:jc w:val="both"/>
        <w:rPr>
          <w:rFonts w:ascii="Times New Roman" w:hAnsi="Times New Roman" w:cs="Times New Roman"/>
          <w:sz w:val="24"/>
        </w:rPr>
      </w:pPr>
    </w:p>
    <w:p w:rsidR="00DE3B81" w:rsidRPr="00DE3B81" w:rsidRDefault="00DE3B81" w:rsidP="00DE3B81">
      <w:pPr>
        <w:spacing w:after="0" w:line="240" w:lineRule="auto"/>
        <w:jc w:val="both"/>
        <w:rPr>
          <w:rFonts w:ascii="Times New Roman" w:hAnsi="Times New Roman" w:cs="Times New Roman"/>
          <w:sz w:val="24"/>
        </w:rPr>
      </w:pPr>
      <w:r w:rsidRPr="00DE3B81">
        <w:rPr>
          <w:rFonts w:ascii="Times New Roman" w:hAnsi="Times New Roman" w:cs="Times New Roman"/>
          <w:sz w:val="24"/>
        </w:rPr>
        <w:t xml:space="preserve">Član Vijeća Igor </w:t>
      </w:r>
      <w:proofErr w:type="spellStart"/>
      <w:r w:rsidRPr="00DE3B81">
        <w:rPr>
          <w:rFonts w:ascii="Times New Roman" w:hAnsi="Times New Roman" w:cs="Times New Roman"/>
          <w:sz w:val="24"/>
        </w:rPr>
        <w:t>Bočkaj</w:t>
      </w:r>
      <w:proofErr w:type="spellEnd"/>
      <w:r w:rsidRPr="00DE3B81">
        <w:rPr>
          <w:rFonts w:ascii="Times New Roman" w:hAnsi="Times New Roman" w:cs="Times New Roman"/>
          <w:sz w:val="24"/>
        </w:rPr>
        <w:t xml:space="preserve"> informira prisutne da će se tribina odbora za branitelje održati 12. veljače 2019. godine u 19.00 sati, u prostoru Mjesnog odbora </w:t>
      </w:r>
      <w:proofErr w:type="spellStart"/>
      <w:r w:rsidRPr="00DE3B81">
        <w:rPr>
          <w:rFonts w:ascii="Times New Roman" w:hAnsi="Times New Roman" w:cs="Times New Roman"/>
          <w:sz w:val="24"/>
        </w:rPr>
        <w:t>Zapruđe</w:t>
      </w:r>
      <w:proofErr w:type="spellEnd"/>
      <w:r w:rsidRPr="00DE3B81">
        <w:rPr>
          <w:rFonts w:ascii="Times New Roman" w:hAnsi="Times New Roman" w:cs="Times New Roman"/>
          <w:sz w:val="24"/>
        </w:rPr>
        <w:t>. Ispričava se što neće moći prisustvovati tematskoj sjednici, obzirom da neće biti u Hrvatskoj.</w:t>
      </w:r>
    </w:p>
    <w:p w:rsidR="00DE3B81" w:rsidRPr="00DE3B81" w:rsidRDefault="00DE3B81" w:rsidP="00DE3B81">
      <w:pPr>
        <w:spacing w:after="0" w:line="240" w:lineRule="auto"/>
        <w:jc w:val="both"/>
        <w:rPr>
          <w:rFonts w:ascii="Times New Roman" w:hAnsi="Times New Roman" w:cs="Times New Roman"/>
          <w:sz w:val="24"/>
        </w:rPr>
      </w:pPr>
    </w:p>
    <w:p w:rsidR="00DE3B81" w:rsidRPr="00DE3B81" w:rsidRDefault="00DE3B81" w:rsidP="00DE3B81">
      <w:pPr>
        <w:spacing w:after="0" w:line="240" w:lineRule="auto"/>
        <w:jc w:val="both"/>
        <w:rPr>
          <w:rFonts w:ascii="Times New Roman" w:hAnsi="Times New Roman" w:cs="Times New Roman"/>
          <w:sz w:val="24"/>
        </w:rPr>
      </w:pPr>
      <w:r w:rsidRPr="00DE3B81">
        <w:rPr>
          <w:rFonts w:ascii="Times New Roman" w:hAnsi="Times New Roman" w:cs="Times New Roman"/>
          <w:sz w:val="24"/>
        </w:rPr>
        <w:t xml:space="preserve">Član Vijeća Ratko Bedeković postavlja pitanje tko je odredio termin u 10.00 sati ujutro. Podsjeća da je gradonačelnik Grada Zagreba je 2013. godine  potpisao dva zaključka koji su poslani upravi Holdinga, i to o </w:t>
      </w:r>
      <w:proofErr w:type="spellStart"/>
      <w:r w:rsidRPr="00DE3B81">
        <w:rPr>
          <w:rFonts w:ascii="Times New Roman" w:hAnsi="Times New Roman" w:cs="Times New Roman"/>
          <w:sz w:val="24"/>
        </w:rPr>
        <w:t>izmještanju</w:t>
      </w:r>
      <w:proofErr w:type="spellEnd"/>
      <w:r w:rsidRPr="00DE3B81">
        <w:rPr>
          <w:rFonts w:ascii="Times New Roman" w:hAnsi="Times New Roman" w:cs="Times New Roman"/>
          <w:sz w:val="24"/>
        </w:rPr>
        <w:t xml:space="preserve"> </w:t>
      </w:r>
      <w:proofErr w:type="spellStart"/>
      <w:r w:rsidRPr="00DE3B81">
        <w:rPr>
          <w:rFonts w:ascii="Times New Roman" w:hAnsi="Times New Roman" w:cs="Times New Roman"/>
          <w:sz w:val="24"/>
        </w:rPr>
        <w:t>kompostane</w:t>
      </w:r>
      <w:proofErr w:type="spellEnd"/>
      <w:r w:rsidRPr="00DE3B81">
        <w:rPr>
          <w:rFonts w:ascii="Times New Roman" w:hAnsi="Times New Roman" w:cs="Times New Roman"/>
          <w:sz w:val="24"/>
        </w:rPr>
        <w:t xml:space="preserve"> i drobilice u najkraćem mogućem roku.</w:t>
      </w:r>
    </w:p>
    <w:p w:rsidR="00DE3B81" w:rsidRPr="00DE3B81" w:rsidRDefault="00DE3B81" w:rsidP="00DE3B81">
      <w:pPr>
        <w:spacing w:after="0" w:line="240" w:lineRule="auto"/>
        <w:jc w:val="both"/>
        <w:rPr>
          <w:rFonts w:ascii="Times New Roman" w:hAnsi="Times New Roman" w:cs="Times New Roman"/>
          <w:sz w:val="24"/>
        </w:rPr>
      </w:pPr>
      <w:r w:rsidRPr="00DE3B81">
        <w:rPr>
          <w:rFonts w:ascii="Times New Roman" w:hAnsi="Times New Roman" w:cs="Times New Roman"/>
          <w:sz w:val="24"/>
        </w:rPr>
        <w:t xml:space="preserve">04. prosinca 2018. Zagrebački holding - Podružnica Zrinjevac uputila je Ministarstvu zaštite okoliša zahtjev za izdavanje rješenja o objedinjenim uvjetima zaštite okoliša za </w:t>
      </w:r>
      <w:proofErr w:type="spellStart"/>
      <w:r w:rsidRPr="00DE3B81">
        <w:rPr>
          <w:rFonts w:ascii="Times New Roman" w:hAnsi="Times New Roman" w:cs="Times New Roman"/>
          <w:sz w:val="24"/>
        </w:rPr>
        <w:t>kompostanu</w:t>
      </w:r>
      <w:proofErr w:type="spellEnd"/>
      <w:r w:rsidRPr="00DE3B81">
        <w:rPr>
          <w:rFonts w:ascii="Times New Roman" w:hAnsi="Times New Roman" w:cs="Times New Roman"/>
          <w:sz w:val="24"/>
        </w:rPr>
        <w:t xml:space="preserve">. Postavlja se pitanje kako je ta </w:t>
      </w:r>
      <w:proofErr w:type="spellStart"/>
      <w:r w:rsidRPr="00DE3B81">
        <w:rPr>
          <w:rFonts w:ascii="Times New Roman" w:hAnsi="Times New Roman" w:cs="Times New Roman"/>
          <w:sz w:val="24"/>
        </w:rPr>
        <w:t>kompostana</w:t>
      </w:r>
      <w:proofErr w:type="spellEnd"/>
      <w:r w:rsidRPr="00DE3B81">
        <w:rPr>
          <w:rFonts w:ascii="Times New Roman" w:hAnsi="Times New Roman" w:cs="Times New Roman"/>
          <w:sz w:val="24"/>
        </w:rPr>
        <w:t xml:space="preserve"> radila 12 godina bez dozvole. Smrad se osjeti svuda.</w:t>
      </w:r>
    </w:p>
    <w:p w:rsidR="00DE3B81" w:rsidRPr="00DE3B81" w:rsidRDefault="00DE3B81" w:rsidP="00DE3B81">
      <w:pPr>
        <w:spacing w:after="0" w:line="240" w:lineRule="auto"/>
        <w:jc w:val="both"/>
        <w:rPr>
          <w:rFonts w:ascii="Times New Roman" w:hAnsi="Times New Roman" w:cs="Times New Roman"/>
          <w:sz w:val="24"/>
        </w:rPr>
      </w:pPr>
    </w:p>
    <w:p w:rsidR="00DE3B81" w:rsidRPr="00DE3B81" w:rsidRDefault="00DE3B81" w:rsidP="00DE3B81">
      <w:pPr>
        <w:spacing w:after="0" w:line="240" w:lineRule="auto"/>
        <w:jc w:val="both"/>
        <w:rPr>
          <w:rFonts w:ascii="Times New Roman" w:hAnsi="Times New Roman" w:cs="Times New Roman"/>
          <w:sz w:val="24"/>
        </w:rPr>
      </w:pPr>
      <w:r w:rsidRPr="00DE3B81">
        <w:rPr>
          <w:rFonts w:ascii="Times New Roman" w:hAnsi="Times New Roman" w:cs="Times New Roman"/>
          <w:sz w:val="24"/>
        </w:rPr>
        <w:t>Predsjednik Vijeća Milenko Arapović zaključuje sjednicu u 18.05 sati.</w:t>
      </w:r>
    </w:p>
    <w:p w:rsidR="00DE3B81" w:rsidRPr="00DE3B81" w:rsidRDefault="00DE3B81" w:rsidP="00DE3B81">
      <w:pPr>
        <w:spacing w:after="0" w:line="240" w:lineRule="auto"/>
        <w:jc w:val="both"/>
        <w:rPr>
          <w:rFonts w:ascii="Times New Roman" w:hAnsi="Times New Roman" w:cs="Times New Roman"/>
          <w:sz w:val="24"/>
        </w:rPr>
      </w:pPr>
    </w:p>
    <w:p w:rsidR="00DE3B81" w:rsidRPr="00DE3B81" w:rsidRDefault="00DE3B81" w:rsidP="00DE3B81">
      <w:pPr>
        <w:spacing w:after="0" w:line="240" w:lineRule="auto"/>
        <w:jc w:val="both"/>
        <w:rPr>
          <w:rFonts w:ascii="Times New Roman" w:hAnsi="Times New Roman" w:cs="Times New Roman"/>
          <w:sz w:val="24"/>
        </w:rPr>
      </w:pPr>
      <w:r w:rsidRPr="00DE3B81">
        <w:rPr>
          <w:rFonts w:ascii="Times New Roman" w:hAnsi="Times New Roman" w:cs="Times New Roman"/>
          <w:sz w:val="24"/>
        </w:rPr>
        <w:t>Zapisnik izradila:</w:t>
      </w:r>
    </w:p>
    <w:p w:rsidR="00DE3B81" w:rsidRPr="00DE3B81" w:rsidRDefault="00DE3B81" w:rsidP="00DE3B81">
      <w:pPr>
        <w:spacing w:after="0" w:line="240" w:lineRule="auto"/>
        <w:jc w:val="both"/>
        <w:rPr>
          <w:rFonts w:ascii="Times New Roman" w:hAnsi="Times New Roman" w:cs="Times New Roman"/>
          <w:sz w:val="24"/>
        </w:rPr>
      </w:pPr>
      <w:r w:rsidRPr="00DE3B81">
        <w:rPr>
          <w:rFonts w:ascii="Times New Roman" w:hAnsi="Times New Roman" w:cs="Times New Roman"/>
          <w:sz w:val="24"/>
        </w:rPr>
        <w:t>Tatjana Banek</w:t>
      </w:r>
    </w:p>
    <w:p w:rsidR="00DE3B81" w:rsidRPr="00DE3B81" w:rsidRDefault="00DE3B81" w:rsidP="00DE3B81">
      <w:pPr>
        <w:spacing w:after="0" w:line="240" w:lineRule="auto"/>
        <w:jc w:val="both"/>
        <w:rPr>
          <w:rFonts w:ascii="Times New Roman" w:hAnsi="Times New Roman" w:cs="Times New Roman"/>
          <w:sz w:val="24"/>
        </w:rPr>
      </w:pPr>
    </w:p>
    <w:p w:rsidR="00DE3B81" w:rsidRPr="00DE3B81" w:rsidRDefault="00DE3B81" w:rsidP="00DE3B81">
      <w:pPr>
        <w:spacing w:after="0" w:line="240" w:lineRule="auto"/>
        <w:jc w:val="both"/>
        <w:rPr>
          <w:rFonts w:ascii="Times New Roman" w:hAnsi="Times New Roman" w:cs="Times New Roman"/>
          <w:sz w:val="24"/>
        </w:rPr>
      </w:pPr>
      <w:r w:rsidRPr="00DE3B81">
        <w:rPr>
          <w:rFonts w:ascii="Times New Roman" w:hAnsi="Times New Roman" w:cs="Times New Roman"/>
          <w:sz w:val="24"/>
        </w:rPr>
        <w:t>KLASA: 026-03/19-01/7</w:t>
      </w:r>
    </w:p>
    <w:p w:rsidR="00DE3B81" w:rsidRPr="00DE3B81" w:rsidRDefault="00DE3B81" w:rsidP="00DE3B81">
      <w:pPr>
        <w:spacing w:after="0" w:line="240" w:lineRule="auto"/>
        <w:jc w:val="both"/>
        <w:rPr>
          <w:rFonts w:ascii="Times New Roman" w:hAnsi="Times New Roman" w:cs="Times New Roman"/>
          <w:sz w:val="24"/>
        </w:rPr>
      </w:pPr>
      <w:r w:rsidRPr="00DE3B81">
        <w:rPr>
          <w:rFonts w:ascii="Times New Roman" w:hAnsi="Times New Roman" w:cs="Times New Roman"/>
          <w:sz w:val="24"/>
        </w:rPr>
        <w:t>URBROJ: 251-06-11-9/001-19-2</w:t>
      </w:r>
    </w:p>
    <w:p w:rsidR="00DE3B81" w:rsidRPr="00DE3B81" w:rsidRDefault="00DE3B81" w:rsidP="00DE3B81">
      <w:pPr>
        <w:spacing w:after="0" w:line="240" w:lineRule="auto"/>
        <w:jc w:val="both"/>
        <w:rPr>
          <w:rFonts w:ascii="Times New Roman" w:hAnsi="Times New Roman" w:cs="Times New Roman"/>
          <w:sz w:val="24"/>
        </w:rPr>
      </w:pPr>
      <w:r w:rsidRPr="00DE3B81">
        <w:rPr>
          <w:rFonts w:ascii="Times New Roman" w:hAnsi="Times New Roman" w:cs="Times New Roman"/>
          <w:sz w:val="24"/>
        </w:rPr>
        <w:t>Zagreb, 22. siječnja 2019.</w:t>
      </w:r>
    </w:p>
    <w:p w:rsidR="00DE3B81" w:rsidRPr="00DE3B81" w:rsidRDefault="00DE3B81" w:rsidP="00DE3B81">
      <w:pPr>
        <w:spacing w:after="0" w:line="240" w:lineRule="auto"/>
        <w:jc w:val="both"/>
        <w:rPr>
          <w:rFonts w:ascii="Times New Roman" w:hAnsi="Times New Roman" w:cs="Times New Roman"/>
          <w:sz w:val="24"/>
        </w:rPr>
      </w:pPr>
    </w:p>
    <w:p w:rsidR="00DE3B81" w:rsidRPr="00DE3B81" w:rsidRDefault="00DE3B81" w:rsidP="00DE3B81">
      <w:pPr>
        <w:spacing w:after="0" w:line="240" w:lineRule="auto"/>
        <w:ind w:left="4248"/>
        <w:jc w:val="center"/>
        <w:rPr>
          <w:rFonts w:ascii="Times New Roman" w:hAnsi="Times New Roman" w:cs="Times New Roman"/>
          <w:sz w:val="24"/>
        </w:rPr>
      </w:pPr>
      <w:r w:rsidRPr="00DE3B81">
        <w:rPr>
          <w:rFonts w:ascii="Times New Roman" w:hAnsi="Times New Roman" w:cs="Times New Roman"/>
          <w:sz w:val="24"/>
        </w:rPr>
        <w:t xml:space="preserve">PREDSJEDNIK </w:t>
      </w:r>
    </w:p>
    <w:p w:rsidR="00DE3B81" w:rsidRPr="00DE3B81" w:rsidRDefault="00DE3B81" w:rsidP="00DE3B81">
      <w:pPr>
        <w:spacing w:after="0" w:line="240" w:lineRule="auto"/>
        <w:ind w:left="4248"/>
        <w:jc w:val="center"/>
        <w:rPr>
          <w:rFonts w:ascii="Times New Roman" w:hAnsi="Times New Roman" w:cs="Times New Roman"/>
          <w:sz w:val="24"/>
        </w:rPr>
      </w:pPr>
      <w:r w:rsidRPr="00DE3B81">
        <w:rPr>
          <w:rFonts w:ascii="Times New Roman" w:hAnsi="Times New Roman" w:cs="Times New Roman"/>
          <w:sz w:val="24"/>
        </w:rPr>
        <w:t xml:space="preserve">VIJEĆA GRADSKE ČETVRTI </w:t>
      </w:r>
    </w:p>
    <w:p w:rsidR="00DE3B81" w:rsidRPr="00DE3B81" w:rsidRDefault="00DE3B81" w:rsidP="00DE3B81">
      <w:pPr>
        <w:spacing w:after="0" w:line="240" w:lineRule="auto"/>
        <w:ind w:left="4248"/>
        <w:jc w:val="center"/>
        <w:rPr>
          <w:rFonts w:ascii="Times New Roman" w:hAnsi="Times New Roman" w:cs="Times New Roman"/>
          <w:sz w:val="24"/>
        </w:rPr>
      </w:pPr>
      <w:r w:rsidRPr="00DE3B81">
        <w:rPr>
          <w:rFonts w:ascii="Times New Roman" w:hAnsi="Times New Roman" w:cs="Times New Roman"/>
          <w:sz w:val="24"/>
        </w:rPr>
        <w:t>NOVI ZAGREB - ISTOK</w:t>
      </w:r>
    </w:p>
    <w:p w:rsidR="00DE3B81" w:rsidRPr="00DE3B81" w:rsidRDefault="00DE3B81" w:rsidP="00DE3B81">
      <w:pPr>
        <w:spacing w:after="0" w:line="240" w:lineRule="auto"/>
        <w:ind w:left="4248"/>
        <w:jc w:val="center"/>
        <w:rPr>
          <w:rFonts w:ascii="Times New Roman" w:hAnsi="Times New Roman" w:cs="Times New Roman"/>
          <w:sz w:val="24"/>
        </w:rPr>
      </w:pPr>
    </w:p>
    <w:p w:rsidR="00DE3B81" w:rsidRPr="00DE3B81" w:rsidRDefault="00DE3B81" w:rsidP="00DE3B81">
      <w:pPr>
        <w:spacing w:after="0" w:line="240" w:lineRule="auto"/>
        <w:ind w:left="4248"/>
        <w:jc w:val="center"/>
        <w:rPr>
          <w:rFonts w:ascii="Times New Roman" w:hAnsi="Times New Roman" w:cs="Times New Roman"/>
          <w:sz w:val="24"/>
          <w:u w:val="single"/>
        </w:rPr>
      </w:pPr>
      <w:r w:rsidRPr="00DE3B81">
        <w:rPr>
          <w:rFonts w:ascii="Times New Roman" w:hAnsi="Times New Roman" w:cs="Times New Roman"/>
          <w:sz w:val="24"/>
        </w:rPr>
        <w:t>Milenko Arapović</w:t>
      </w:r>
    </w:p>
    <w:p w:rsidR="00E36AC3" w:rsidRPr="004D30B3" w:rsidRDefault="00E36AC3" w:rsidP="004D30B3">
      <w:bookmarkStart w:id="1" w:name="_GoBack"/>
      <w:bookmarkEnd w:id="1"/>
    </w:p>
    <w:sectPr w:rsidR="00E36AC3" w:rsidRPr="004D30B3" w:rsidSect="00E36AC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AB61EC"/>
    <w:multiLevelType w:val="singleLevel"/>
    <w:tmpl w:val="A72E200A"/>
    <w:lvl w:ilvl="0">
      <w:start w:val="1"/>
      <w:numFmt w:val="lowerLetter"/>
      <w:lvlText w:val="%1)"/>
      <w:lvlJc w:val="left"/>
      <w:pPr>
        <w:tabs>
          <w:tab w:val="num" w:pos="1800"/>
        </w:tabs>
        <w:ind w:left="1800" w:hanging="360"/>
      </w:pPr>
    </w:lvl>
  </w:abstractNum>
  <w:abstractNum w:abstractNumId="1" w15:restartNumberingAfterBreak="0">
    <w:nsid w:val="139C6FCF"/>
    <w:multiLevelType w:val="hybridMultilevel"/>
    <w:tmpl w:val="6BD67030"/>
    <w:lvl w:ilvl="0" w:tplc="6340045A">
      <w:start w:val="2"/>
      <w:numFmt w:val="decimal"/>
      <w:lvlText w:val="%1."/>
      <w:lvlJc w:val="left"/>
      <w:pPr>
        <w:tabs>
          <w:tab w:val="num" w:pos="1070"/>
        </w:tabs>
        <w:ind w:left="107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2" w15:restartNumberingAfterBreak="0">
    <w:nsid w:val="1B887084"/>
    <w:multiLevelType w:val="hybridMultilevel"/>
    <w:tmpl w:val="DF0C52D2"/>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283667CD"/>
    <w:multiLevelType w:val="hybridMultilevel"/>
    <w:tmpl w:val="DF0C52D2"/>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28BE4001"/>
    <w:multiLevelType w:val="hybridMultilevel"/>
    <w:tmpl w:val="18141E38"/>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30F85BD8"/>
    <w:multiLevelType w:val="singleLevel"/>
    <w:tmpl w:val="8A2AF602"/>
    <w:lvl w:ilvl="0">
      <w:start w:val="1"/>
      <w:numFmt w:val="decimal"/>
      <w:lvlText w:val="%1."/>
      <w:lvlJc w:val="left"/>
      <w:pPr>
        <w:tabs>
          <w:tab w:val="num" w:pos="2160"/>
        </w:tabs>
        <w:ind w:left="2160" w:hanging="720"/>
      </w:pPr>
    </w:lvl>
  </w:abstractNum>
  <w:abstractNum w:abstractNumId="6" w15:restartNumberingAfterBreak="0">
    <w:nsid w:val="32EF2565"/>
    <w:multiLevelType w:val="hybridMultilevel"/>
    <w:tmpl w:val="3ED83432"/>
    <w:lvl w:ilvl="0" w:tplc="D78A6CCE">
      <w:start w:val="1"/>
      <w:numFmt w:val="decimal"/>
      <w:lvlText w:val="%1."/>
      <w:lvlJc w:val="left"/>
      <w:pPr>
        <w:tabs>
          <w:tab w:val="num" w:pos="1320"/>
        </w:tabs>
        <w:ind w:left="1320" w:hanging="360"/>
      </w:pPr>
    </w:lvl>
    <w:lvl w:ilvl="1" w:tplc="D9925F86">
      <w:numFmt w:val="bullet"/>
      <w:lvlText w:val="-"/>
      <w:lvlJc w:val="left"/>
      <w:pPr>
        <w:tabs>
          <w:tab w:val="num" w:pos="2040"/>
        </w:tabs>
        <w:ind w:left="2040" w:hanging="360"/>
      </w:pPr>
      <w:rPr>
        <w:rFonts w:ascii="Times New Roman" w:eastAsia="Times New Roman" w:hAnsi="Times New Roman" w:cs="Times New Roman" w:hint="default"/>
      </w:r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7" w15:restartNumberingAfterBreak="0">
    <w:nsid w:val="36C42AE6"/>
    <w:multiLevelType w:val="hybridMultilevel"/>
    <w:tmpl w:val="DF0C52D2"/>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15:restartNumberingAfterBreak="0">
    <w:nsid w:val="46EC14F3"/>
    <w:multiLevelType w:val="hybridMultilevel"/>
    <w:tmpl w:val="DF0C52D2"/>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5760347E"/>
    <w:multiLevelType w:val="hybridMultilevel"/>
    <w:tmpl w:val="DF0C52D2"/>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0" w15:restartNumberingAfterBreak="0">
    <w:nsid w:val="5F051FF6"/>
    <w:multiLevelType w:val="hybridMultilevel"/>
    <w:tmpl w:val="DF0C52D2"/>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1" w15:restartNumberingAfterBreak="0">
    <w:nsid w:val="69EB2564"/>
    <w:multiLevelType w:val="hybridMultilevel"/>
    <w:tmpl w:val="DF0C52D2"/>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2" w15:restartNumberingAfterBreak="0">
    <w:nsid w:val="7EE905C6"/>
    <w:multiLevelType w:val="hybridMultilevel"/>
    <w:tmpl w:val="13FE747A"/>
    <w:lvl w:ilvl="0" w:tplc="041A000F">
      <w:start w:val="1"/>
      <w:numFmt w:val="decimal"/>
      <w:lvlText w:val="%1."/>
      <w:lvlJc w:val="left"/>
      <w:pPr>
        <w:tabs>
          <w:tab w:val="num" w:pos="720"/>
        </w:tabs>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num w:numId="1">
    <w:abstractNumId w:val="5"/>
    <w:lvlOverride w:ilvl="0">
      <w:startOverride w:val="1"/>
    </w:lvlOverride>
  </w:num>
  <w:num w:numId="2">
    <w:abstractNumId w:val="0"/>
    <w:lvlOverride w:ilvl="0">
      <w:startOverride w:val="1"/>
    </w:lvlOverride>
  </w:num>
  <w:num w:numId="3">
    <w:abstractNumId w:val="4"/>
  </w:num>
  <w:num w:numId="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2"/>
  </w:num>
  <w:num w:numId="9">
    <w:abstractNumId w:val="7"/>
  </w:num>
  <w:num w:numId="10">
    <w:abstractNumId w:val="9"/>
  </w:num>
  <w:num w:numId="11">
    <w:abstractNumId w:val="10"/>
  </w:num>
  <w:num w:numId="12">
    <w:abstractNumId w:val="8"/>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6AC3"/>
    <w:rsid w:val="004D30B3"/>
    <w:rsid w:val="00813B36"/>
    <w:rsid w:val="00DE3B81"/>
    <w:rsid w:val="00E36AC3"/>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009CC59-C927-4678-ACB5-2E123213EC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36A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16</Pages>
  <Words>5250</Words>
  <Characters>29925</Characters>
  <Application>Microsoft Office Word</Application>
  <DocSecurity>0</DocSecurity>
  <Lines>249</Lines>
  <Paragraphs>70</Paragraphs>
  <ScaleCrop>false</ScaleCrop>
  <Company/>
  <LinksUpToDate>false</LinksUpToDate>
  <CharactersWithSpaces>35105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Tatjana Banek</dc:creator>
  <cp:keywords/>
  <dc:description/>
  <cp:lastModifiedBy>Tatjana Banek</cp:lastModifiedBy>
  <cp:revision>3</cp:revision>
  <dcterms:created xsi:type="dcterms:W3CDTF">2019-01-23T10:38:00Z</dcterms:created>
  <dcterms:modified xsi:type="dcterms:W3CDTF">2019-02-22T08:54:00Z</dcterms:modified>
</cp:coreProperties>
</file>