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7CA" w:rsidRPr="00E307CA" w:rsidRDefault="00E307CA" w:rsidP="00E307CA">
      <w:pPr>
        <w:spacing w:after="0" w:line="240" w:lineRule="auto"/>
        <w:ind w:left="2832" w:firstLine="708"/>
        <w:rPr>
          <w:rFonts w:ascii="Times New Roman" w:eastAsia="Times New Roman" w:hAnsi="Times New Roman" w:cs="Times New Roman"/>
          <w:b/>
          <w:lang w:eastAsia="hr-HR"/>
        </w:rPr>
      </w:pPr>
      <w:r w:rsidRPr="00E307CA">
        <w:rPr>
          <w:rFonts w:ascii="Times New Roman" w:eastAsia="Times New Roman" w:hAnsi="Times New Roman" w:cs="Times New Roman"/>
          <w:b/>
          <w:lang w:eastAsia="hr-HR"/>
        </w:rPr>
        <w:t>ZAPISNIK</w:t>
      </w:r>
    </w:p>
    <w:p w:rsidR="00E307CA" w:rsidRPr="00E307CA" w:rsidRDefault="00E307CA" w:rsidP="00E307CA">
      <w:pPr>
        <w:spacing w:after="0" w:line="240" w:lineRule="auto"/>
        <w:ind w:left="708" w:firstLine="708"/>
        <w:rPr>
          <w:rFonts w:ascii="Times New Roman" w:eastAsia="Times New Roman" w:hAnsi="Times New Roman" w:cs="Times New Roman"/>
          <w:b/>
          <w:lang w:eastAsia="hr-HR"/>
        </w:rPr>
      </w:pPr>
      <w:r w:rsidRPr="00E307CA">
        <w:rPr>
          <w:rFonts w:ascii="Times New Roman" w:eastAsia="Times New Roman" w:hAnsi="Times New Roman" w:cs="Times New Roman"/>
          <w:b/>
          <w:lang w:eastAsia="hr-HR"/>
        </w:rPr>
        <w:t xml:space="preserve">        s 39. sjednice Vijeća Gradske četvrti Črnomerec,</w:t>
      </w:r>
    </w:p>
    <w:p w:rsidR="00E307CA" w:rsidRPr="00E307CA" w:rsidRDefault="00E307CA" w:rsidP="00E307CA">
      <w:pPr>
        <w:spacing w:after="0" w:line="240" w:lineRule="auto"/>
        <w:ind w:firstLine="708"/>
        <w:rPr>
          <w:rFonts w:ascii="Times New Roman" w:eastAsia="Times New Roman" w:hAnsi="Times New Roman" w:cs="Times New Roman"/>
          <w:b/>
          <w:lang w:eastAsia="hr-HR"/>
        </w:rPr>
      </w:pPr>
      <w:r w:rsidRPr="00E307CA">
        <w:rPr>
          <w:rFonts w:ascii="Times New Roman" w:eastAsia="Times New Roman" w:hAnsi="Times New Roman" w:cs="Times New Roman"/>
          <w:b/>
          <w:lang w:eastAsia="hr-HR"/>
        </w:rPr>
        <w:t xml:space="preserve">               održane 29. svibnja 2020. na Trgu dr. Franje Tuđmana </w:t>
      </w:r>
    </w:p>
    <w:p w:rsidR="00E307CA" w:rsidRPr="00E307CA" w:rsidRDefault="00E307CA" w:rsidP="00E307CA">
      <w:pPr>
        <w:spacing w:after="0" w:line="240" w:lineRule="auto"/>
        <w:ind w:firstLine="708"/>
        <w:rPr>
          <w:rFonts w:ascii="Times New Roman" w:eastAsia="Times New Roman" w:hAnsi="Times New Roman" w:cs="Times New Roman"/>
          <w:b/>
          <w:lang w:eastAsia="hr-HR"/>
        </w:rPr>
      </w:pPr>
      <w:r w:rsidRPr="00E307CA">
        <w:rPr>
          <w:rFonts w:ascii="Times New Roman" w:eastAsia="Times New Roman" w:hAnsi="Times New Roman" w:cs="Times New Roman"/>
          <w:b/>
          <w:lang w:eastAsia="hr-HR"/>
        </w:rPr>
        <w:t xml:space="preserve">                            (kod boćališta), s početkom u 12 sati</w:t>
      </w:r>
    </w:p>
    <w:p w:rsidR="00E307CA" w:rsidRPr="00E307CA" w:rsidRDefault="00E307CA" w:rsidP="00E307CA">
      <w:pPr>
        <w:spacing w:after="0" w:line="240" w:lineRule="auto"/>
        <w:rPr>
          <w:rFonts w:ascii="Times New Roman" w:eastAsia="Times New Roman" w:hAnsi="Times New Roman" w:cs="Times New Roman"/>
          <w:b/>
          <w:lang w:eastAsia="hr-HR"/>
        </w:rPr>
      </w:pPr>
    </w:p>
    <w:p w:rsidR="00E307CA" w:rsidRPr="00E307CA" w:rsidRDefault="00E307CA" w:rsidP="00E307CA">
      <w:pPr>
        <w:spacing w:after="0" w:line="240" w:lineRule="auto"/>
        <w:jc w:val="both"/>
        <w:rPr>
          <w:rFonts w:ascii="Times New Roman" w:eastAsia="Times New Roman" w:hAnsi="Times New Roman" w:cs="Times New Roman"/>
          <w:b/>
          <w:u w:val="single"/>
          <w:lang w:eastAsia="hr-HR"/>
        </w:rPr>
      </w:pPr>
    </w:p>
    <w:p w:rsidR="00E307CA" w:rsidRPr="00E307CA" w:rsidRDefault="00E307CA" w:rsidP="00E307CA">
      <w:pPr>
        <w:spacing w:after="0" w:line="240" w:lineRule="auto"/>
        <w:jc w:val="both"/>
        <w:rPr>
          <w:rFonts w:ascii="Times New Roman" w:eastAsia="Times New Roman" w:hAnsi="Times New Roman" w:cs="Times New Roman"/>
          <w:b/>
          <w:u w:val="single"/>
          <w:lang w:eastAsia="hr-HR"/>
        </w:rPr>
      </w:pPr>
    </w:p>
    <w:p w:rsidR="00E307CA" w:rsidRPr="00E307CA" w:rsidRDefault="00E307CA" w:rsidP="00E307CA">
      <w:pPr>
        <w:spacing w:after="0" w:line="240" w:lineRule="auto"/>
        <w:jc w:val="both"/>
        <w:rPr>
          <w:rFonts w:ascii="Times New Roman" w:eastAsia="Times New Roman" w:hAnsi="Times New Roman" w:cs="Times New Roman"/>
          <w:lang w:eastAsia="hr-HR"/>
        </w:rPr>
      </w:pPr>
      <w:r w:rsidRPr="00E307CA">
        <w:rPr>
          <w:rFonts w:ascii="Times New Roman" w:eastAsia="Times New Roman" w:hAnsi="Times New Roman" w:cs="Times New Roman"/>
          <w:b/>
          <w:u w:val="single"/>
          <w:lang w:eastAsia="hr-HR"/>
        </w:rPr>
        <w:t>Nazočni članovi Vijeća Gradske četvrti Črnomerec</w:t>
      </w:r>
      <w:r w:rsidRPr="00E307CA">
        <w:rPr>
          <w:rFonts w:ascii="Times New Roman" w:eastAsia="Times New Roman" w:hAnsi="Times New Roman" w:cs="Times New Roman"/>
          <w:lang w:eastAsia="hr-HR"/>
        </w:rPr>
        <w:t xml:space="preserve">: Josip Jelić,  Ljiljana </w:t>
      </w:r>
      <w:proofErr w:type="spellStart"/>
      <w:r w:rsidRPr="00E307CA">
        <w:rPr>
          <w:rFonts w:ascii="Times New Roman" w:eastAsia="Times New Roman" w:hAnsi="Times New Roman" w:cs="Times New Roman"/>
          <w:lang w:eastAsia="hr-HR"/>
        </w:rPr>
        <w:t>Peršinec</w:t>
      </w:r>
      <w:proofErr w:type="spellEnd"/>
      <w:r w:rsidRPr="00E307CA">
        <w:rPr>
          <w:rFonts w:ascii="Times New Roman" w:eastAsia="Times New Roman" w:hAnsi="Times New Roman" w:cs="Times New Roman"/>
          <w:lang w:eastAsia="hr-HR"/>
        </w:rPr>
        <w:t xml:space="preserve">, Vlado Crkvenac, Dragutin </w:t>
      </w:r>
      <w:proofErr w:type="spellStart"/>
      <w:r w:rsidRPr="00E307CA">
        <w:rPr>
          <w:rFonts w:ascii="Times New Roman" w:eastAsia="Times New Roman" w:hAnsi="Times New Roman" w:cs="Times New Roman"/>
          <w:lang w:eastAsia="hr-HR"/>
        </w:rPr>
        <w:t>Buden</w:t>
      </w:r>
      <w:proofErr w:type="spellEnd"/>
      <w:r w:rsidRPr="00E307CA">
        <w:rPr>
          <w:rFonts w:ascii="Times New Roman" w:eastAsia="Times New Roman" w:hAnsi="Times New Roman" w:cs="Times New Roman"/>
          <w:lang w:eastAsia="hr-HR"/>
        </w:rPr>
        <w:t xml:space="preserve">, Tamara </w:t>
      </w:r>
      <w:proofErr w:type="spellStart"/>
      <w:r w:rsidRPr="00E307CA">
        <w:rPr>
          <w:rFonts w:ascii="Times New Roman" w:eastAsia="Times New Roman" w:hAnsi="Times New Roman" w:cs="Times New Roman"/>
          <w:lang w:eastAsia="hr-HR"/>
        </w:rPr>
        <w:t>Čubretović</w:t>
      </w:r>
      <w:proofErr w:type="spellEnd"/>
      <w:r w:rsidRPr="00E307CA">
        <w:rPr>
          <w:rFonts w:ascii="Times New Roman" w:eastAsia="Times New Roman" w:hAnsi="Times New Roman" w:cs="Times New Roman"/>
          <w:lang w:eastAsia="hr-HR"/>
        </w:rPr>
        <w:t xml:space="preserve">, Tomislav </w:t>
      </w:r>
      <w:proofErr w:type="spellStart"/>
      <w:r w:rsidRPr="00E307CA">
        <w:rPr>
          <w:rFonts w:ascii="Times New Roman" w:eastAsia="Times New Roman" w:hAnsi="Times New Roman" w:cs="Times New Roman"/>
          <w:lang w:eastAsia="hr-HR"/>
        </w:rPr>
        <w:t>Domes</w:t>
      </w:r>
      <w:proofErr w:type="spellEnd"/>
      <w:r w:rsidRPr="00E307CA">
        <w:rPr>
          <w:rFonts w:ascii="Times New Roman" w:eastAsia="Times New Roman" w:hAnsi="Times New Roman" w:cs="Times New Roman"/>
          <w:lang w:eastAsia="hr-HR"/>
        </w:rPr>
        <w:t xml:space="preserve">, Maja </w:t>
      </w:r>
      <w:proofErr w:type="spellStart"/>
      <w:r w:rsidRPr="00E307CA">
        <w:rPr>
          <w:rFonts w:ascii="Times New Roman" w:eastAsia="Times New Roman" w:hAnsi="Times New Roman" w:cs="Times New Roman"/>
          <w:lang w:eastAsia="hr-HR"/>
        </w:rPr>
        <w:t>Čižić</w:t>
      </w:r>
      <w:proofErr w:type="spellEnd"/>
      <w:r w:rsidRPr="00E307CA">
        <w:rPr>
          <w:rFonts w:ascii="Times New Roman" w:eastAsia="Times New Roman" w:hAnsi="Times New Roman" w:cs="Times New Roman"/>
          <w:lang w:eastAsia="hr-HR"/>
        </w:rPr>
        <w:t xml:space="preserve">, Dražen </w:t>
      </w:r>
      <w:proofErr w:type="spellStart"/>
      <w:r w:rsidRPr="00E307CA">
        <w:rPr>
          <w:rFonts w:ascii="Times New Roman" w:eastAsia="Times New Roman" w:hAnsi="Times New Roman" w:cs="Times New Roman"/>
          <w:lang w:eastAsia="hr-HR"/>
        </w:rPr>
        <w:t>Lučanin</w:t>
      </w:r>
      <w:proofErr w:type="spellEnd"/>
      <w:r w:rsidRPr="00E307CA">
        <w:rPr>
          <w:rFonts w:ascii="Times New Roman" w:eastAsia="Times New Roman" w:hAnsi="Times New Roman" w:cs="Times New Roman"/>
          <w:lang w:eastAsia="hr-HR"/>
        </w:rPr>
        <w:t xml:space="preserve">, Branko </w:t>
      </w:r>
      <w:proofErr w:type="spellStart"/>
      <w:r w:rsidRPr="00E307CA">
        <w:rPr>
          <w:rFonts w:ascii="Times New Roman" w:eastAsia="Times New Roman" w:hAnsi="Times New Roman" w:cs="Times New Roman"/>
          <w:lang w:eastAsia="hr-HR"/>
        </w:rPr>
        <w:t>Matun</w:t>
      </w:r>
      <w:proofErr w:type="spellEnd"/>
      <w:r w:rsidRPr="00E307CA">
        <w:rPr>
          <w:rFonts w:ascii="Times New Roman" w:eastAsia="Times New Roman" w:hAnsi="Times New Roman" w:cs="Times New Roman"/>
          <w:lang w:eastAsia="hr-HR"/>
        </w:rPr>
        <w:t xml:space="preserve">, Ana Marija </w:t>
      </w:r>
      <w:proofErr w:type="spellStart"/>
      <w:r w:rsidRPr="00E307CA">
        <w:rPr>
          <w:rFonts w:ascii="Times New Roman" w:eastAsia="Times New Roman" w:hAnsi="Times New Roman" w:cs="Times New Roman"/>
          <w:lang w:eastAsia="hr-HR"/>
        </w:rPr>
        <w:t>Pilaš</w:t>
      </w:r>
      <w:proofErr w:type="spellEnd"/>
      <w:r w:rsidRPr="00E307CA">
        <w:rPr>
          <w:rFonts w:ascii="Times New Roman" w:eastAsia="Times New Roman" w:hAnsi="Times New Roman" w:cs="Times New Roman"/>
          <w:lang w:eastAsia="hr-HR"/>
        </w:rPr>
        <w:t xml:space="preserve">, Martin </w:t>
      </w:r>
      <w:proofErr w:type="spellStart"/>
      <w:r w:rsidRPr="00E307CA">
        <w:rPr>
          <w:rFonts w:ascii="Times New Roman" w:eastAsia="Times New Roman" w:hAnsi="Times New Roman" w:cs="Times New Roman"/>
          <w:lang w:eastAsia="hr-HR"/>
        </w:rPr>
        <w:t>Postružin</w:t>
      </w:r>
      <w:proofErr w:type="spellEnd"/>
      <w:r w:rsidRPr="00E307CA">
        <w:rPr>
          <w:rFonts w:ascii="Times New Roman" w:eastAsia="Times New Roman" w:hAnsi="Times New Roman" w:cs="Times New Roman"/>
          <w:lang w:eastAsia="hr-HR"/>
        </w:rPr>
        <w:t>, Siniša Ružić, Denis Šeparović i Miroslav Šurbek</w:t>
      </w:r>
    </w:p>
    <w:p w:rsidR="00E307CA" w:rsidRPr="00E307CA" w:rsidRDefault="00E307CA" w:rsidP="00E307CA">
      <w:pPr>
        <w:spacing w:after="0" w:line="240" w:lineRule="auto"/>
        <w:jc w:val="both"/>
        <w:rPr>
          <w:rFonts w:ascii="Times New Roman" w:eastAsia="Times New Roman" w:hAnsi="Times New Roman" w:cs="Times New Roman"/>
          <w:lang w:eastAsia="hr-HR"/>
        </w:rPr>
      </w:pPr>
    </w:p>
    <w:p w:rsidR="00E307CA" w:rsidRPr="00E307CA" w:rsidRDefault="00E307CA" w:rsidP="00E307CA">
      <w:pPr>
        <w:spacing w:after="0" w:line="240" w:lineRule="auto"/>
        <w:jc w:val="both"/>
        <w:rPr>
          <w:rFonts w:ascii="Times New Roman" w:eastAsia="Times New Roman" w:hAnsi="Times New Roman" w:cs="Times New Roman"/>
          <w:lang w:eastAsia="hr-HR"/>
        </w:rPr>
      </w:pPr>
      <w:r w:rsidRPr="00E307CA">
        <w:rPr>
          <w:rFonts w:ascii="Times New Roman" w:eastAsia="Times New Roman" w:hAnsi="Times New Roman" w:cs="Times New Roman"/>
          <w:b/>
          <w:u w:val="single"/>
          <w:lang w:eastAsia="hr-HR"/>
        </w:rPr>
        <w:t>Nenazočni članovi Vijeća Gradske četvrti Črnomerec</w:t>
      </w:r>
      <w:r w:rsidRPr="00E307CA">
        <w:rPr>
          <w:rFonts w:ascii="Times New Roman" w:eastAsia="Times New Roman" w:hAnsi="Times New Roman" w:cs="Times New Roman"/>
          <w:lang w:eastAsia="hr-HR"/>
        </w:rPr>
        <w:t xml:space="preserve">: Tomislav </w:t>
      </w:r>
      <w:proofErr w:type="spellStart"/>
      <w:r w:rsidRPr="00E307CA">
        <w:rPr>
          <w:rFonts w:ascii="Times New Roman" w:eastAsia="Times New Roman" w:hAnsi="Times New Roman" w:cs="Times New Roman"/>
          <w:lang w:eastAsia="hr-HR"/>
        </w:rPr>
        <w:t>Kolačny</w:t>
      </w:r>
      <w:proofErr w:type="spellEnd"/>
      <w:r w:rsidRPr="00E307CA">
        <w:rPr>
          <w:rFonts w:ascii="Times New Roman" w:eastAsia="Times New Roman" w:hAnsi="Times New Roman" w:cs="Times New Roman"/>
          <w:lang w:eastAsia="hr-HR"/>
        </w:rPr>
        <w:t xml:space="preserve">. </w:t>
      </w:r>
    </w:p>
    <w:p w:rsidR="00E307CA" w:rsidRPr="00E307CA" w:rsidRDefault="00E307CA" w:rsidP="00E307CA">
      <w:pPr>
        <w:spacing w:after="0" w:line="240" w:lineRule="auto"/>
        <w:jc w:val="both"/>
        <w:rPr>
          <w:rFonts w:ascii="Times New Roman" w:eastAsia="Times New Roman" w:hAnsi="Times New Roman" w:cs="Times New Roman"/>
          <w:b/>
          <w:u w:val="single"/>
          <w:lang w:eastAsia="hr-HR"/>
        </w:rPr>
      </w:pPr>
    </w:p>
    <w:p w:rsidR="00E307CA" w:rsidRPr="00E307CA" w:rsidRDefault="00E307CA" w:rsidP="00E307CA">
      <w:pPr>
        <w:spacing w:after="0" w:line="240" w:lineRule="auto"/>
        <w:jc w:val="both"/>
        <w:rPr>
          <w:rFonts w:ascii="Times New Roman" w:eastAsia="Times New Roman" w:hAnsi="Times New Roman" w:cs="Times New Roman"/>
          <w:lang w:eastAsia="hr-HR"/>
        </w:rPr>
      </w:pPr>
      <w:r w:rsidRPr="00E307CA">
        <w:rPr>
          <w:rFonts w:ascii="Times New Roman" w:eastAsia="Times New Roman" w:hAnsi="Times New Roman" w:cs="Times New Roman"/>
          <w:b/>
          <w:u w:val="single"/>
          <w:lang w:eastAsia="hr-HR"/>
        </w:rPr>
        <w:t xml:space="preserve">Ostali nazočni: </w:t>
      </w:r>
      <w:r w:rsidRPr="00E307CA">
        <w:rPr>
          <w:rFonts w:ascii="Times New Roman" w:eastAsia="Times New Roman" w:hAnsi="Times New Roman" w:cs="Times New Roman"/>
          <w:lang w:eastAsia="hr-HR"/>
        </w:rPr>
        <w:t>Branko Ferina, predsjednik VMO Medvedgrad, Josip Burek, potpredsjednik</w:t>
      </w:r>
      <w:r w:rsidRPr="00E307CA">
        <w:rPr>
          <w:rFonts w:ascii="Times New Roman" w:eastAsia="Times New Roman" w:hAnsi="Times New Roman" w:cs="Times New Roman"/>
          <w:b/>
          <w:lang w:eastAsia="hr-HR"/>
        </w:rPr>
        <w:t xml:space="preserve"> </w:t>
      </w:r>
      <w:r w:rsidRPr="00E307CA">
        <w:rPr>
          <w:rFonts w:ascii="Times New Roman" w:eastAsia="Times New Roman" w:hAnsi="Times New Roman" w:cs="Times New Roman"/>
          <w:lang w:eastAsia="hr-HR"/>
        </w:rPr>
        <w:t>VMO</w:t>
      </w:r>
      <w:r w:rsidRPr="00E307CA">
        <w:rPr>
          <w:rFonts w:ascii="Times New Roman" w:eastAsia="Times New Roman" w:hAnsi="Times New Roman" w:cs="Times New Roman"/>
          <w:u w:val="single"/>
          <w:lang w:eastAsia="hr-HR"/>
        </w:rPr>
        <w:t xml:space="preserve"> </w:t>
      </w:r>
      <w:r w:rsidRPr="00E307CA">
        <w:rPr>
          <w:rFonts w:ascii="Times New Roman" w:eastAsia="Times New Roman" w:hAnsi="Times New Roman" w:cs="Times New Roman"/>
          <w:lang w:eastAsia="hr-HR"/>
        </w:rPr>
        <w:t xml:space="preserve">Šestinski dol – </w:t>
      </w:r>
      <w:proofErr w:type="spellStart"/>
      <w:r w:rsidRPr="00E307CA">
        <w:rPr>
          <w:rFonts w:ascii="Times New Roman" w:eastAsia="Times New Roman" w:hAnsi="Times New Roman" w:cs="Times New Roman"/>
          <w:lang w:eastAsia="hr-HR"/>
        </w:rPr>
        <w:t>Vrhovec</w:t>
      </w:r>
      <w:proofErr w:type="spellEnd"/>
      <w:r w:rsidRPr="00E307CA">
        <w:rPr>
          <w:rFonts w:ascii="Times New Roman" w:eastAsia="Times New Roman" w:hAnsi="Times New Roman" w:cs="Times New Roman"/>
          <w:lang w:eastAsia="hr-HR"/>
        </w:rPr>
        <w:t xml:space="preserve">, Mateo </w:t>
      </w:r>
      <w:proofErr w:type="spellStart"/>
      <w:r w:rsidRPr="00E307CA">
        <w:rPr>
          <w:rFonts w:ascii="Times New Roman" w:eastAsia="Times New Roman" w:hAnsi="Times New Roman" w:cs="Times New Roman"/>
          <w:lang w:eastAsia="hr-HR"/>
        </w:rPr>
        <w:t>Strunić</w:t>
      </w:r>
      <w:proofErr w:type="spellEnd"/>
      <w:r w:rsidRPr="00E307CA">
        <w:rPr>
          <w:rFonts w:ascii="Times New Roman" w:eastAsia="Times New Roman" w:hAnsi="Times New Roman" w:cs="Times New Roman"/>
          <w:lang w:eastAsia="hr-HR"/>
        </w:rPr>
        <w:t xml:space="preserve">, član VMO „Bartol Kašić“, Mario Grabić, stanovnik ulice Vidikovac, Hrvoje Ivić, stanovnik ulice </w:t>
      </w:r>
      <w:proofErr w:type="spellStart"/>
      <w:r w:rsidRPr="00E307CA">
        <w:rPr>
          <w:rFonts w:ascii="Times New Roman" w:eastAsia="Times New Roman" w:hAnsi="Times New Roman" w:cs="Times New Roman"/>
          <w:lang w:eastAsia="hr-HR"/>
        </w:rPr>
        <w:t>Vrhovec</w:t>
      </w:r>
      <w:proofErr w:type="spellEnd"/>
      <w:r w:rsidRPr="00E307CA">
        <w:rPr>
          <w:rFonts w:ascii="Times New Roman" w:eastAsia="Times New Roman" w:hAnsi="Times New Roman" w:cs="Times New Roman"/>
          <w:lang w:eastAsia="hr-HR"/>
        </w:rPr>
        <w:t>, Nikola Brebrić, stanovnik, Snježana Ordanić, voditeljica Područnog odsjeka Črnomerec i Natalija Vidak, stručni referent za rad mjesne samouprave .</w:t>
      </w:r>
    </w:p>
    <w:p w:rsidR="00E307CA" w:rsidRPr="00E307CA" w:rsidRDefault="00E307CA" w:rsidP="00E307CA">
      <w:pPr>
        <w:spacing w:after="0" w:line="240" w:lineRule="auto"/>
        <w:jc w:val="both"/>
        <w:rPr>
          <w:rFonts w:ascii="Times New Roman" w:eastAsia="Times New Roman" w:hAnsi="Times New Roman" w:cs="Times New Roman"/>
          <w:lang w:eastAsia="hr-HR"/>
        </w:rPr>
      </w:pPr>
    </w:p>
    <w:p w:rsidR="00E307CA" w:rsidRPr="00E307CA" w:rsidRDefault="00E307CA" w:rsidP="00E307CA">
      <w:pPr>
        <w:spacing w:after="0" w:line="240" w:lineRule="auto"/>
        <w:jc w:val="both"/>
        <w:rPr>
          <w:rFonts w:ascii="Times New Roman" w:eastAsia="Times New Roman" w:hAnsi="Times New Roman" w:cs="Times New Roman"/>
          <w:lang w:eastAsia="hr-HR"/>
        </w:rPr>
      </w:pPr>
      <w:r w:rsidRPr="00E307CA">
        <w:rPr>
          <w:rFonts w:ascii="Times New Roman" w:eastAsia="Times New Roman" w:hAnsi="Times New Roman" w:cs="Times New Roman"/>
          <w:lang w:eastAsia="hr-HR"/>
        </w:rPr>
        <w:t>Sjednicu otvara Josip Jelić, predsjednik Vijeća Gradske četvrti Črnomerec te pozdravlja sve prisutne.</w:t>
      </w:r>
    </w:p>
    <w:p w:rsidR="00E307CA" w:rsidRPr="00E307CA" w:rsidRDefault="00E307CA" w:rsidP="00E307CA">
      <w:pPr>
        <w:spacing w:after="0" w:line="240" w:lineRule="auto"/>
        <w:jc w:val="both"/>
        <w:rPr>
          <w:rFonts w:ascii="Times New Roman" w:eastAsia="Times New Roman" w:hAnsi="Times New Roman" w:cs="Times New Roman"/>
          <w:lang w:eastAsia="hr-HR"/>
        </w:rPr>
      </w:pPr>
      <w:r w:rsidRPr="00E307CA">
        <w:rPr>
          <w:rFonts w:ascii="Times New Roman" w:eastAsia="Times New Roman" w:hAnsi="Times New Roman" w:cs="Times New Roman"/>
          <w:lang w:eastAsia="hr-HR"/>
        </w:rPr>
        <w:t>Predsjednik konstatira da je prisutno 14 članova Vijeća, čime su stečeni uvjeti za raspravu i pravovaljano odlučivanje.</w:t>
      </w:r>
    </w:p>
    <w:p w:rsidR="00E307CA" w:rsidRPr="00E307CA" w:rsidRDefault="00E307CA" w:rsidP="00E307CA">
      <w:pPr>
        <w:spacing w:after="0" w:line="240" w:lineRule="auto"/>
        <w:jc w:val="both"/>
        <w:rPr>
          <w:rFonts w:ascii="Times New Roman" w:eastAsia="Times New Roman" w:hAnsi="Times New Roman" w:cs="Times New Roman"/>
          <w:b/>
          <w:lang w:eastAsia="hr-HR"/>
        </w:rPr>
      </w:pPr>
    </w:p>
    <w:p w:rsidR="00E307CA" w:rsidRPr="00E307CA" w:rsidRDefault="00E307CA" w:rsidP="00E307CA">
      <w:pPr>
        <w:spacing w:after="0" w:line="240" w:lineRule="auto"/>
        <w:contextualSpacing/>
        <w:rPr>
          <w:rFonts w:ascii="Times New Roman" w:eastAsia="Calibri" w:hAnsi="Times New Roman" w:cs="Times New Roman"/>
          <w:lang w:eastAsia="hr-HR"/>
        </w:rPr>
      </w:pPr>
      <w:r w:rsidRPr="00E307CA">
        <w:rPr>
          <w:rFonts w:ascii="Times New Roman" w:eastAsia="Calibri" w:hAnsi="Times New Roman" w:cs="Times New Roman"/>
          <w:b/>
          <w:lang w:eastAsia="hr-HR"/>
        </w:rPr>
        <w:t xml:space="preserve">Predsjednik </w:t>
      </w:r>
      <w:r w:rsidRPr="00E307CA">
        <w:rPr>
          <w:rFonts w:ascii="Times New Roman" w:eastAsia="Calibri" w:hAnsi="Times New Roman" w:cs="Times New Roman"/>
          <w:lang w:eastAsia="hr-HR"/>
        </w:rPr>
        <w:t>Zapisnik s 37. sjednice na glasovanje.</w:t>
      </w:r>
    </w:p>
    <w:p w:rsidR="00E307CA" w:rsidRPr="00E307CA" w:rsidRDefault="00E307CA" w:rsidP="00E307CA">
      <w:pPr>
        <w:spacing w:after="0" w:line="240" w:lineRule="auto"/>
        <w:contextualSpacing/>
        <w:rPr>
          <w:rFonts w:ascii="Times New Roman" w:eastAsia="Calibri" w:hAnsi="Times New Roman" w:cs="Times New Roman"/>
          <w:b/>
          <w:lang w:eastAsia="hr-HR"/>
        </w:rPr>
      </w:pPr>
      <w:r w:rsidRPr="00E307CA">
        <w:rPr>
          <w:rFonts w:ascii="Times New Roman" w:eastAsia="Calibri" w:hAnsi="Times New Roman" w:cs="Times New Roman"/>
          <w:b/>
          <w:lang w:eastAsia="hr-HR"/>
        </w:rPr>
        <w:t xml:space="preserve">S 13 glasova ZA i 1 PROTIV usvoje Zapisnik s 37. sjednice Vijeća Gradske četvrti Črnomerec </w:t>
      </w:r>
    </w:p>
    <w:p w:rsidR="00E307CA" w:rsidRPr="00E307CA" w:rsidRDefault="00E307CA" w:rsidP="00E307CA">
      <w:pPr>
        <w:spacing w:after="0" w:line="240" w:lineRule="auto"/>
        <w:contextualSpacing/>
        <w:rPr>
          <w:rFonts w:ascii="Times New Roman" w:eastAsia="Calibri" w:hAnsi="Times New Roman" w:cs="Times New Roman"/>
          <w:lang w:eastAsia="hr-HR"/>
        </w:rPr>
      </w:pPr>
      <w:r w:rsidRPr="00E307CA">
        <w:rPr>
          <w:rFonts w:ascii="Times New Roman" w:eastAsia="Calibri" w:hAnsi="Times New Roman" w:cs="Times New Roman"/>
          <w:b/>
          <w:lang w:eastAsia="hr-HR"/>
        </w:rPr>
        <w:t xml:space="preserve">Predsjednik </w:t>
      </w:r>
      <w:r w:rsidRPr="00E307CA">
        <w:rPr>
          <w:rFonts w:ascii="Times New Roman" w:eastAsia="Calibri" w:hAnsi="Times New Roman" w:cs="Times New Roman"/>
          <w:lang w:eastAsia="hr-HR"/>
        </w:rPr>
        <w:t>daje dopunu dnevnog reda.</w:t>
      </w:r>
    </w:p>
    <w:p w:rsidR="00E307CA" w:rsidRPr="00E307CA" w:rsidRDefault="00E307CA" w:rsidP="00E307CA">
      <w:pPr>
        <w:spacing w:after="0" w:line="240" w:lineRule="auto"/>
        <w:contextualSpacing/>
        <w:rPr>
          <w:rFonts w:ascii="Times New Roman" w:eastAsia="Calibri" w:hAnsi="Times New Roman" w:cs="Times New Roman"/>
          <w:b/>
          <w:lang w:eastAsia="hr-HR"/>
        </w:rPr>
      </w:pPr>
      <w:r w:rsidRPr="00E307CA">
        <w:rPr>
          <w:rFonts w:ascii="Times New Roman" w:eastAsia="Calibri" w:hAnsi="Times New Roman" w:cs="Times New Roman"/>
          <w:b/>
          <w:lang w:eastAsia="hr-HR"/>
        </w:rPr>
        <w:t>Jednoglasno usvojen slijedeći</w:t>
      </w:r>
    </w:p>
    <w:p w:rsidR="00E307CA" w:rsidRPr="00E307CA" w:rsidRDefault="00E307CA" w:rsidP="00E307CA">
      <w:pPr>
        <w:spacing w:after="0" w:line="240" w:lineRule="auto"/>
        <w:contextualSpacing/>
        <w:rPr>
          <w:rFonts w:ascii="Times New Roman" w:eastAsia="Calibri" w:hAnsi="Times New Roman" w:cs="Times New Roman"/>
          <w:b/>
          <w:lang w:eastAsia="hr-HR"/>
        </w:rPr>
      </w:pPr>
    </w:p>
    <w:p w:rsidR="00E307CA" w:rsidRPr="00E307CA" w:rsidRDefault="00E307CA" w:rsidP="00E307CA">
      <w:pPr>
        <w:spacing w:after="0" w:line="240" w:lineRule="auto"/>
        <w:jc w:val="both"/>
        <w:rPr>
          <w:rFonts w:ascii="Times New Roman" w:eastAsia="Times New Roman" w:hAnsi="Times New Roman" w:cs="Times New Roman"/>
          <w:b/>
          <w:sz w:val="24"/>
          <w:szCs w:val="24"/>
          <w:lang w:eastAsia="hr-HR"/>
        </w:rPr>
      </w:pP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b/>
          <w:sz w:val="24"/>
          <w:szCs w:val="24"/>
          <w:lang w:eastAsia="hr-HR"/>
        </w:rPr>
        <w:t xml:space="preserve">                 dnevni red:</w:t>
      </w:r>
    </w:p>
    <w:p w:rsidR="00E307CA" w:rsidRPr="00E307CA" w:rsidRDefault="00E307CA" w:rsidP="00E307CA">
      <w:pPr>
        <w:spacing w:after="0" w:line="240" w:lineRule="auto"/>
        <w:jc w:val="both"/>
        <w:rPr>
          <w:rFonts w:ascii="Times New Roman" w:eastAsia="Times New Roman" w:hAnsi="Times New Roman" w:cs="Times New Roman"/>
          <w:b/>
          <w:sz w:val="24"/>
          <w:szCs w:val="24"/>
          <w:lang w:eastAsia="hr-HR"/>
        </w:rPr>
      </w:pPr>
    </w:p>
    <w:p w:rsidR="00E307CA" w:rsidRPr="00E307CA" w:rsidRDefault="00E307CA" w:rsidP="00E307CA">
      <w:pPr>
        <w:numPr>
          <w:ilvl w:val="0"/>
          <w:numId w:val="2"/>
        </w:numPr>
        <w:spacing w:after="0" w:line="240" w:lineRule="auto"/>
        <w:ind w:left="720"/>
        <w:contextualSpacing/>
        <w:jc w:val="both"/>
        <w:rPr>
          <w:rFonts w:ascii="Times New Roman" w:eastAsia="Times New Roman" w:hAnsi="Times New Roman" w:cs="Times New Roman"/>
          <w:sz w:val="24"/>
          <w:szCs w:val="20"/>
          <w:lang w:eastAsia="hr-HR"/>
        </w:rPr>
      </w:pPr>
      <w:r w:rsidRPr="00E307CA">
        <w:rPr>
          <w:rFonts w:ascii="Times New Roman" w:eastAsia="Times New Roman" w:hAnsi="Times New Roman" w:cs="Times New Roman"/>
          <w:sz w:val="24"/>
          <w:szCs w:val="20"/>
          <w:lang w:eastAsia="hr-HR"/>
        </w:rPr>
        <w:t>Prijedlog Zaključka na mišljenje o Izmjeni Programa građenja komunalne infrastrukture na području Grada Zagreba  za 2020.</w:t>
      </w:r>
    </w:p>
    <w:p w:rsidR="00E307CA" w:rsidRPr="00E307CA" w:rsidRDefault="00E307CA" w:rsidP="00E307CA">
      <w:pPr>
        <w:numPr>
          <w:ilvl w:val="0"/>
          <w:numId w:val="2"/>
        </w:numPr>
        <w:spacing w:after="200" w:line="276" w:lineRule="auto"/>
        <w:ind w:left="720"/>
        <w:contextualSpacing/>
        <w:rPr>
          <w:rFonts w:ascii="Times New Roman" w:eastAsia="Times New Roman" w:hAnsi="Times New Roman" w:cs="Times New Roman"/>
          <w:b/>
          <w:bCs/>
          <w:sz w:val="24"/>
          <w:szCs w:val="20"/>
          <w:lang w:eastAsia="hr-HR"/>
        </w:rPr>
      </w:pPr>
      <w:r w:rsidRPr="00E307CA">
        <w:rPr>
          <w:rFonts w:ascii="Times New Roman" w:eastAsia="Times New Roman" w:hAnsi="Times New Roman" w:cs="Times New Roman"/>
          <w:b/>
          <w:sz w:val="24"/>
          <w:szCs w:val="20"/>
          <w:lang w:eastAsia="hr-HR"/>
        </w:rPr>
        <w:t>Prijedlog Zaključka na mišljenje o Izmjeni Programu održavanje</w:t>
      </w:r>
      <w:r w:rsidRPr="00E307CA">
        <w:rPr>
          <w:rFonts w:ascii="Times New Roman" w:eastAsia="Times New Roman" w:hAnsi="Times New Roman" w:cs="Times New Roman"/>
          <w:b/>
          <w:bCs/>
          <w:color w:val="000000"/>
          <w:sz w:val="24"/>
          <w:szCs w:val="24"/>
          <w:lang w:eastAsia="hr-HR"/>
        </w:rPr>
        <w:t xml:space="preserve"> </w:t>
      </w:r>
      <w:r w:rsidRPr="00E307CA">
        <w:rPr>
          <w:rFonts w:ascii="Times New Roman" w:eastAsia="Times New Roman" w:hAnsi="Times New Roman" w:cs="Times New Roman"/>
          <w:b/>
          <w:bCs/>
          <w:sz w:val="24"/>
          <w:szCs w:val="20"/>
          <w:lang w:eastAsia="hr-HR"/>
        </w:rPr>
        <w:t>javnih prometnih površina, građevina i uređaja javne namjene, javne rasvjete, te izvanrednog održavanja nerazvrstanih cesta na području  Grada Zagreba u 2020.</w:t>
      </w:r>
    </w:p>
    <w:p w:rsidR="00E307CA" w:rsidRPr="00E307CA" w:rsidRDefault="00E307CA" w:rsidP="00E307CA">
      <w:pPr>
        <w:numPr>
          <w:ilvl w:val="0"/>
          <w:numId w:val="2"/>
        </w:numPr>
        <w:spacing w:after="200" w:line="276" w:lineRule="auto"/>
        <w:ind w:left="720"/>
        <w:contextualSpacing/>
        <w:rPr>
          <w:rFonts w:ascii="Times New Roman" w:eastAsia="Times New Roman" w:hAnsi="Times New Roman" w:cs="Times New Roman"/>
          <w:sz w:val="24"/>
          <w:szCs w:val="20"/>
          <w:lang w:eastAsia="hr-HR"/>
        </w:rPr>
      </w:pPr>
      <w:r w:rsidRPr="00E307CA">
        <w:rPr>
          <w:rFonts w:ascii="Times New Roman" w:eastAsia="Times New Roman" w:hAnsi="Times New Roman" w:cs="Times New Roman"/>
          <w:sz w:val="24"/>
          <w:szCs w:val="20"/>
          <w:lang w:eastAsia="hr-HR"/>
        </w:rPr>
        <w:t> Prijedlog Zaključka o prijedlogu za uklanjanje pješačkog prijelaza, Šestinski dok kod kućnog broja 127 i postavljanje uspornika Šestinski dol između kućnog broja 127 - 133</w:t>
      </w:r>
    </w:p>
    <w:p w:rsidR="00E307CA" w:rsidRPr="00E307CA" w:rsidRDefault="00E307CA" w:rsidP="00E307CA">
      <w:pPr>
        <w:numPr>
          <w:ilvl w:val="0"/>
          <w:numId w:val="2"/>
        </w:numPr>
        <w:spacing w:after="0" w:line="240" w:lineRule="auto"/>
        <w:ind w:left="720"/>
        <w:contextualSpacing/>
        <w:jc w:val="both"/>
        <w:rPr>
          <w:rFonts w:ascii="Times New Roman" w:eastAsia="Times New Roman" w:hAnsi="Times New Roman" w:cs="Times New Roman"/>
          <w:sz w:val="24"/>
          <w:szCs w:val="20"/>
          <w:lang w:eastAsia="hr-HR"/>
        </w:rPr>
      </w:pPr>
      <w:r w:rsidRPr="00E307CA">
        <w:rPr>
          <w:rFonts w:ascii="Times New Roman" w:eastAsia="Times New Roman" w:hAnsi="Times New Roman" w:cs="Times New Roman"/>
          <w:sz w:val="24"/>
          <w:szCs w:val="20"/>
          <w:lang w:eastAsia="hr-HR"/>
        </w:rPr>
        <w:t>Mogućnost prilagodbe regulacije promet na Gradskoj četvrti Črnomerec s obzirom na recentnost događanja, a vezano za pojačano kretanje građana kao biciklista i pješaka</w:t>
      </w:r>
    </w:p>
    <w:p w:rsidR="00E307CA" w:rsidRPr="00E307CA" w:rsidRDefault="00E307CA" w:rsidP="00E307CA">
      <w:pPr>
        <w:numPr>
          <w:ilvl w:val="0"/>
          <w:numId w:val="2"/>
        </w:numPr>
        <w:spacing w:after="0" w:line="240" w:lineRule="auto"/>
        <w:ind w:left="720"/>
        <w:contextualSpacing/>
        <w:jc w:val="both"/>
        <w:rPr>
          <w:rFonts w:ascii="Times New Roman" w:eastAsia="Times New Roman" w:hAnsi="Times New Roman" w:cs="Times New Roman"/>
          <w:sz w:val="24"/>
          <w:szCs w:val="20"/>
          <w:lang w:eastAsia="hr-HR"/>
        </w:rPr>
      </w:pPr>
      <w:r w:rsidRPr="00E307CA">
        <w:rPr>
          <w:rFonts w:ascii="Times New Roman" w:eastAsia="Times New Roman" w:hAnsi="Times New Roman" w:cs="Times New Roman"/>
          <w:sz w:val="24"/>
          <w:szCs w:val="20"/>
          <w:lang w:eastAsia="hr-HR"/>
        </w:rPr>
        <w:t>Informacije, pitanja i prijedlozi</w:t>
      </w:r>
    </w:p>
    <w:p w:rsidR="00E307CA" w:rsidRPr="00E307CA" w:rsidRDefault="00E307CA" w:rsidP="00E307CA">
      <w:pPr>
        <w:spacing w:after="0" w:line="240" w:lineRule="auto"/>
        <w:contextualSpacing/>
        <w:rPr>
          <w:rFonts w:ascii="Times New Roman" w:eastAsia="Calibri" w:hAnsi="Times New Roman" w:cs="Times New Roman"/>
          <w:b/>
          <w:sz w:val="24"/>
          <w:szCs w:val="20"/>
          <w:lang w:eastAsia="hr-HR"/>
        </w:rPr>
      </w:pPr>
    </w:p>
    <w:p w:rsidR="00E307CA" w:rsidRPr="00E307CA" w:rsidRDefault="00E307CA" w:rsidP="00E307CA">
      <w:pPr>
        <w:spacing w:after="0" w:line="240" w:lineRule="auto"/>
        <w:contextualSpacing/>
        <w:rPr>
          <w:rFonts w:ascii="Times New Roman" w:eastAsia="Calibri" w:hAnsi="Times New Roman" w:cs="Times New Roman"/>
          <w:b/>
          <w:sz w:val="24"/>
          <w:szCs w:val="20"/>
          <w:lang w:eastAsia="hr-HR"/>
        </w:rPr>
      </w:pPr>
    </w:p>
    <w:p w:rsidR="00E307CA" w:rsidRPr="00E307CA" w:rsidRDefault="00E307CA" w:rsidP="00E307CA">
      <w:pPr>
        <w:spacing w:after="0" w:line="240" w:lineRule="auto"/>
        <w:contextualSpacing/>
        <w:rPr>
          <w:rFonts w:ascii="Times New Roman" w:eastAsia="Calibri" w:hAnsi="Times New Roman" w:cs="Times New Roman"/>
          <w:b/>
          <w:sz w:val="24"/>
          <w:szCs w:val="20"/>
          <w:lang w:eastAsia="hr-HR"/>
        </w:rPr>
      </w:pPr>
    </w:p>
    <w:p w:rsidR="00E307CA" w:rsidRPr="00E307CA" w:rsidRDefault="00E307CA" w:rsidP="00E307CA">
      <w:pPr>
        <w:spacing w:after="0" w:line="240" w:lineRule="auto"/>
        <w:ind w:left="720"/>
        <w:contextualSpacing/>
        <w:jc w:val="both"/>
        <w:rPr>
          <w:rFonts w:ascii="Times New Roman" w:eastAsia="Times New Roman" w:hAnsi="Times New Roman" w:cs="Times New Roman"/>
          <w:sz w:val="24"/>
          <w:szCs w:val="20"/>
          <w:lang w:eastAsia="hr-HR"/>
        </w:rPr>
      </w:pPr>
      <w:r w:rsidRPr="00E307CA">
        <w:rPr>
          <w:rFonts w:ascii="Times New Roman" w:eastAsia="Calibri" w:hAnsi="Times New Roman" w:cs="Times New Roman"/>
          <w:b/>
          <w:sz w:val="24"/>
          <w:szCs w:val="20"/>
          <w:lang w:eastAsia="hr-HR"/>
        </w:rPr>
        <w:t>Ad.1.</w:t>
      </w:r>
      <w:r w:rsidRPr="00E307CA">
        <w:rPr>
          <w:rFonts w:ascii="Times New Roman" w:eastAsia="Calibri" w:hAnsi="Times New Roman" w:cs="Times New Roman"/>
          <w:sz w:val="24"/>
          <w:szCs w:val="20"/>
          <w:lang w:eastAsia="hr-HR"/>
        </w:rPr>
        <w:t xml:space="preserve"> </w:t>
      </w:r>
      <w:r w:rsidRPr="00E307CA">
        <w:rPr>
          <w:rFonts w:ascii="Times New Roman" w:eastAsia="Times New Roman" w:hAnsi="Times New Roman" w:cs="Times New Roman"/>
          <w:sz w:val="24"/>
          <w:szCs w:val="20"/>
          <w:lang w:eastAsia="hr-HR"/>
        </w:rPr>
        <w:t>Prijedlog Zaključka na mišljenje o Izmjeni Programa građenja komunalne infrastrukture na području Grada Zagreba  za 2020.</w:t>
      </w:r>
    </w:p>
    <w:p w:rsidR="00E307CA" w:rsidRPr="00E307CA" w:rsidRDefault="00E307CA" w:rsidP="00E307CA">
      <w:pPr>
        <w:spacing w:after="0" w:line="240" w:lineRule="auto"/>
        <w:ind w:firstLine="708"/>
        <w:contextualSpacing/>
        <w:rPr>
          <w:rFonts w:ascii="Times New Roman" w:eastAsia="Times New Roman" w:hAnsi="Times New Roman" w:cs="Times New Roman"/>
          <w:sz w:val="24"/>
          <w:szCs w:val="24"/>
          <w:lang w:eastAsia="hr-HR"/>
        </w:rPr>
      </w:pPr>
    </w:p>
    <w:p w:rsidR="00E307CA" w:rsidRPr="00E307CA" w:rsidRDefault="00E307CA" w:rsidP="00E307CA">
      <w:pPr>
        <w:spacing w:after="0" w:line="240" w:lineRule="auto"/>
        <w:jc w:val="both"/>
        <w:rPr>
          <w:rFonts w:ascii="Times New Roman" w:eastAsia="Times New Roman" w:hAnsi="Times New Roman" w:cs="Times New Roman"/>
          <w:sz w:val="24"/>
          <w:szCs w:val="24"/>
          <w:lang w:eastAsia="hr-HR"/>
        </w:rPr>
      </w:pPr>
    </w:p>
    <w:p w:rsidR="00E307CA" w:rsidRPr="00E307CA" w:rsidRDefault="00E307CA" w:rsidP="00E307CA">
      <w:pPr>
        <w:spacing w:after="0" w:line="240" w:lineRule="auto"/>
        <w:contextualSpacing/>
        <w:jc w:val="both"/>
        <w:rPr>
          <w:rFonts w:ascii="Times New Roman" w:eastAsia="Times New Roman" w:hAnsi="Times New Roman" w:cs="Times New Roman"/>
          <w:sz w:val="24"/>
          <w:szCs w:val="24"/>
          <w:lang w:eastAsia="hr-HR"/>
        </w:rPr>
      </w:pPr>
      <w:r w:rsidRPr="00E307CA">
        <w:rPr>
          <w:rFonts w:ascii="Times New Roman" w:eastAsia="Times New Roman" w:hAnsi="Times New Roman" w:cs="Times New Roman"/>
          <w:b/>
          <w:sz w:val="24"/>
          <w:szCs w:val="24"/>
          <w:lang w:eastAsia="hr-HR"/>
        </w:rPr>
        <w:t>Predsjednik</w:t>
      </w:r>
      <w:r w:rsidRPr="00E307CA">
        <w:rPr>
          <w:rFonts w:ascii="Times New Roman" w:eastAsia="Times New Roman" w:hAnsi="Times New Roman" w:cs="Times New Roman"/>
          <w:sz w:val="24"/>
          <w:szCs w:val="24"/>
          <w:lang w:eastAsia="hr-HR"/>
        </w:rPr>
        <w:t xml:space="preserve"> otvara raspravu.</w:t>
      </w:r>
    </w:p>
    <w:p w:rsidR="00E307CA" w:rsidRPr="00E307CA" w:rsidRDefault="00E307CA" w:rsidP="00E307CA">
      <w:pPr>
        <w:spacing w:after="0" w:line="240" w:lineRule="auto"/>
        <w:contextualSpacing/>
        <w:jc w:val="both"/>
        <w:rPr>
          <w:rFonts w:ascii="Times New Roman" w:eastAsia="Times New Roman" w:hAnsi="Times New Roman" w:cs="Times New Roman"/>
          <w:sz w:val="24"/>
          <w:szCs w:val="24"/>
          <w:lang w:eastAsia="hr-HR"/>
        </w:rPr>
      </w:pPr>
      <w:r w:rsidRPr="00E307CA">
        <w:rPr>
          <w:rFonts w:ascii="Times New Roman" w:eastAsia="Times New Roman" w:hAnsi="Times New Roman" w:cs="Times New Roman"/>
          <w:sz w:val="24"/>
          <w:szCs w:val="24"/>
          <w:lang w:eastAsia="hr-HR"/>
        </w:rPr>
        <w:t xml:space="preserve">U raspravi sudjelovali: Siniša Ružić, Dražen </w:t>
      </w:r>
      <w:proofErr w:type="spellStart"/>
      <w:r w:rsidRPr="00E307CA">
        <w:rPr>
          <w:rFonts w:ascii="Times New Roman" w:eastAsia="Times New Roman" w:hAnsi="Times New Roman" w:cs="Times New Roman"/>
          <w:sz w:val="24"/>
          <w:szCs w:val="24"/>
          <w:lang w:eastAsia="hr-HR"/>
        </w:rPr>
        <w:t>Lučanin</w:t>
      </w:r>
      <w:proofErr w:type="spellEnd"/>
      <w:r w:rsidRPr="00E307CA">
        <w:rPr>
          <w:rFonts w:ascii="Times New Roman" w:eastAsia="Times New Roman" w:hAnsi="Times New Roman" w:cs="Times New Roman"/>
          <w:sz w:val="24"/>
          <w:szCs w:val="24"/>
          <w:lang w:eastAsia="hr-HR"/>
        </w:rPr>
        <w:t xml:space="preserve">, Maja </w:t>
      </w:r>
      <w:proofErr w:type="spellStart"/>
      <w:r w:rsidRPr="00E307CA">
        <w:rPr>
          <w:rFonts w:ascii="Times New Roman" w:eastAsia="Times New Roman" w:hAnsi="Times New Roman" w:cs="Times New Roman"/>
          <w:sz w:val="24"/>
          <w:szCs w:val="24"/>
          <w:lang w:eastAsia="hr-HR"/>
        </w:rPr>
        <w:t>Čižić</w:t>
      </w:r>
      <w:proofErr w:type="spellEnd"/>
      <w:r w:rsidRPr="00E307CA">
        <w:rPr>
          <w:rFonts w:ascii="Times New Roman" w:eastAsia="Times New Roman" w:hAnsi="Times New Roman" w:cs="Times New Roman"/>
          <w:sz w:val="24"/>
          <w:szCs w:val="24"/>
          <w:lang w:eastAsia="hr-HR"/>
        </w:rPr>
        <w:t xml:space="preserve"> i Josip Jelić.</w:t>
      </w:r>
    </w:p>
    <w:p w:rsidR="00E307CA" w:rsidRPr="00E307CA" w:rsidRDefault="00E307CA" w:rsidP="00E307CA">
      <w:pPr>
        <w:spacing w:after="0" w:line="240" w:lineRule="auto"/>
        <w:contextualSpacing/>
        <w:jc w:val="both"/>
        <w:rPr>
          <w:rFonts w:ascii="Times New Roman" w:eastAsia="Times New Roman" w:hAnsi="Times New Roman" w:cs="Times New Roman"/>
          <w:sz w:val="24"/>
          <w:szCs w:val="24"/>
          <w:lang w:eastAsia="hr-HR"/>
        </w:rPr>
      </w:pPr>
      <w:r w:rsidRPr="00E307CA">
        <w:rPr>
          <w:rFonts w:ascii="Times New Roman" w:eastAsia="Times New Roman" w:hAnsi="Times New Roman" w:cs="Times New Roman"/>
          <w:b/>
          <w:sz w:val="24"/>
          <w:szCs w:val="24"/>
          <w:lang w:eastAsia="hr-HR"/>
        </w:rPr>
        <w:t>Predsjednik</w:t>
      </w:r>
      <w:r w:rsidRPr="00E307CA">
        <w:rPr>
          <w:rFonts w:ascii="Times New Roman" w:eastAsia="Times New Roman" w:hAnsi="Times New Roman" w:cs="Times New Roman"/>
          <w:sz w:val="24"/>
          <w:szCs w:val="24"/>
          <w:lang w:eastAsia="hr-HR"/>
        </w:rPr>
        <w:t xml:space="preserve"> daje prijedlog Zaključka na mišljenje o Izmjeni Programa građenja komunalne infrastrukture na području Grada Zagreba za 2020. na glasovanje.</w:t>
      </w:r>
    </w:p>
    <w:p w:rsidR="00E307CA" w:rsidRPr="00E307CA" w:rsidRDefault="00E307CA" w:rsidP="00E307CA">
      <w:pPr>
        <w:spacing w:after="0" w:line="240" w:lineRule="auto"/>
        <w:contextualSpacing/>
        <w:jc w:val="both"/>
        <w:rPr>
          <w:rFonts w:ascii="Times New Roman" w:eastAsia="Times New Roman" w:hAnsi="Times New Roman" w:cs="Times New Roman"/>
          <w:sz w:val="24"/>
          <w:szCs w:val="24"/>
          <w:lang w:eastAsia="hr-HR"/>
        </w:rPr>
      </w:pPr>
    </w:p>
    <w:p w:rsidR="00E307CA" w:rsidRPr="00E307CA" w:rsidRDefault="00E307CA" w:rsidP="00E307CA">
      <w:pPr>
        <w:spacing w:after="0" w:line="240" w:lineRule="auto"/>
        <w:contextualSpacing/>
        <w:jc w:val="both"/>
        <w:rPr>
          <w:rFonts w:ascii="Times New Roman" w:eastAsia="Times New Roman" w:hAnsi="Times New Roman" w:cs="Times New Roman"/>
          <w:b/>
          <w:sz w:val="24"/>
          <w:szCs w:val="24"/>
          <w:lang w:eastAsia="hr-HR"/>
        </w:rPr>
      </w:pPr>
      <w:r w:rsidRPr="00E307CA">
        <w:rPr>
          <w:rFonts w:ascii="Times New Roman" w:eastAsia="Times New Roman" w:hAnsi="Times New Roman" w:cs="Times New Roman"/>
          <w:b/>
          <w:sz w:val="24"/>
          <w:szCs w:val="24"/>
          <w:lang w:eastAsia="hr-HR"/>
        </w:rPr>
        <w:t>S 11 glasova ZA i 3 PROTIV usvojen slijedeći</w:t>
      </w:r>
    </w:p>
    <w:p w:rsidR="00E307CA" w:rsidRPr="00E307CA" w:rsidRDefault="00E307CA" w:rsidP="00E307CA">
      <w:pPr>
        <w:spacing w:after="0" w:line="240" w:lineRule="auto"/>
        <w:contextualSpacing/>
        <w:jc w:val="both"/>
        <w:rPr>
          <w:rFonts w:ascii="Times New Roman" w:eastAsia="Times New Roman" w:hAnsi="Times New Roman" w:cs="Times New Roman"/>
          <w:b/>
          <w:sz w:val="24"/>
          <w:szCs w:val="24"/>
          <w:lang w:eastAsia="hr-HR"/>
        </w:rPr>
      </w:pPr>
    </w:p>
    <w:p w:rsidR="00E307CA" w:rsidRPr="00E307CA" w:rsidRDefault="00E307CA" w:rsidP="00E307CA">
      <w:pPr>
        <w:spacing w:after="0" w:line="240" w:lineRule="auto"/>
        <w:rPr>
          <w:rFonts w:ascii="Times New Roman" w:eastAsia="Times New Roman" w:hAnsi="Times New Roman" w:cs="Times New Roman"/>
          <w:sz w:val="24"/>
          <w:szCs w:val="24"/>
          <w:lang w:eastAsia="hr-HR"/>
        </w:rPr>
      </w:pPr>
    </w:p>
    <w:p w:rsidR="00E307CA" w:rsidRPr="00E307CA" w:rsidRDefault="00E307CA" w:rsidP="00E307CA">
      <w:pPr>
        <w:spacing w:after="0" w:line="240" w:lineRule="auto"/>
        <w:rPr>
          <w:rFonts w:ascii="Times New Roman" w:eastAsia="Times New Roman" w:hAnsi="Times New Roman" w:cs="Times New Roman"/>
          <w:sz w:val="24"/>
          <w:szCs w:val="24"/>
          <w:lang w:eastAsia="hr-HR"/>
        </w:rPr>
      </w:pPr>
    </w:p>
    <w:p w:rsidR="00E307CA" w:rsidRPr="00E307CA" w:rsidRDefault="00E307CA" w:rsidP="00E307CA">
      <w:pPr>
        <w:spacing w:after="0" w:line="240" w:lineRule="auto"/>
        <w:jc w:val="center"/>
        <w:rPr>
          <w:rFonts w:ascii="Times New Roman" w:eastAsia="Times New Roman" w:hAnsi="Times New Roman" w:cs="Times New Roman"/>
          <w:sz w:val="24"/>
          <w:szCs w:val="24"/>
          <w:lang w:eastAsia="hr-HR"/>
        </w:rPr>
      </w:pPr>
    </w:p>
    <w:p w:rsidR="00E307CA" w:rsidRPr="00E307CA" w:rsidRDefault="00E307CA" w:rsidP="00E307CA">
      <w:pPr>
        <w:spacing w:after="0" w:line="240" w:lineRule="auto"/>
        <w:jc w:val="center"/>
        <w:rPr>
          <w:rFonts w:ascii="Times New Roman" w:eastAsia="Times New Roman" w:hAnsi="Times New Roman" w:cs="Times New Roman"/>
          <w:b/>
          <w:sz w:val="24"/>
          <w:szCs w:val="24"/>
          <w:lang w:eastAsia="hr-HR"/>
        </w:rPr>
      </w:pPr>
      <w:r w:rsidRPr="00E307CA">
        <w:rPr>
          <w:rFonts w:ascii="Times New Roman" w:eastAsia="Times New Roman" w:hAnsi="Times New Roman" w:cs="Times New Roman"/>
          <w:b/>
          <w:sz w:val="24"/>
          <w:szCs w:val="24"/>
          <w:lang w:eastAsia="hr-HR"/>
        </w:rPr>
        <w:t>ZAKLJUČAK</w:t>
      </w:r>
    </w:p>
    <w:p w:rsidR="00E307CA" w:rsidRPr="00E307CA" w:rsidRDefault="00E307CA" w:rsidP="00E307CA">
      <w:pPr>
        <w:spacing w:after="0" w:line="240" w:lineRule="auto"/>
        <w:jc w:val="center"/>
        <w:rPr>
          <w:rFonts w:ascii="Times New Roman" w:eastAsia="Times New Roman" w:hAnsi="Times New Roman" w:cs="Times New Roman"/>
          <w:b/>
          <w:sz w:val="24"/>
          <w:szCs w:val="24"/>
          <w:lang w:eastAsia="hr-HR"/>
        </w:rPr>
      </w:pPr>
    </w:p>
    <w:p w:rsidR="00E307CA" w:rsidRPr="00E307CA" w:rsidRDefault="00E307CA" w:rsidP="00E307CA">
      <w:pPr>
        <w:spacing w:after="0" w:line="240" w:lineRule="auto"/>
        <w:jc w:val="center"/>
        <w:rPr>
          <w:rFonts w:ascii="Times New Roman" w:eastAsia="Times New Roman" w:hAnsi="Times New Roman" w:cs="Times New Roman"/>
          <w:sz w:val="24"/>
          <w:szCs w:val="24"/>
          <w:lang w:eastAsia="hr-HR"/>
        </w:rPr>
      </w:pPr>
      <w:r w:rsidRPr="00E307CA">
        <w:rPr>
          <w:rFonts w:ascii="Times New Roman" w:eastAsia="Times New Roman" w:hAnsi="Times New Roman" w:cs="Times New Roman"/>
          <w:sz w:val="24"/>
          <w:szCs w:val="24"/>
          <w:lang w:eastAsia="hr-HR"/>
        </w:rPr>
        <w:t xml:space="preserve">   o prijedlogu Izmjene Programa građenja komunalne infrastrukture </w:t>
      </w:r>
    </w:p>
    <w:p w:rsidR="00E307CA" w:rsidRPr="00E307CA" w:rsidRDefault="00E307CA" w:rsidP="00E307CA">
      <w:pPr>
        <w:spacing w:after="0" w:line="240" w:lineRule="auto"/>
        <w:jc w:val="center"/>
        <w:rPr>
          <w:rFonts w:ascii="Times New Roman" w:eastAsia="Times New Roman" w:hAnsi="Times New Roman" w:cs="Times New Roman"/>
          <w:sz w:val="24"/>
          <w:szCs w:val="24"/>
          <w:lang w:eastAsia="hr-HR"/>
        </w:rPr>
      </w:pPr>
      <w:r w:rsidRPr="00E307CA">
        <w:rPr>
          <w:rFonts w:ascii="Times New Roman" w:eastAsia="Times New Roman" w:hAnsi="Times New Roman" w:cs="Times New Roman"/>
          <w:sz w:val="24"/>
          <w:szCs w:val="24"/>
          <w:lang w:eastAsia="hr-HR"/>
        </w:rPr>
        <w:t>na području Grada Zagreba u 2020.</w:t>
      </w:r>
    </w:p>
    <w:p w:rsidR="00E307CA" w:rsidRPr="00E307CA" w:rsidRDefault="00E307CA" w:rsidP="00E307CA">
      <w:pPr>
        <w:spacing w:after="0" w:line="240" w:lineRule="auto"/>
        <w:rPr>
          <w:rFonts w:ascii="Times New Roman" w:eastAsia="Times New Roman" w:hAnsi="Times New Roman" w:cs="Times New Roman"/>
          <w:sz w:val="24"/>
          <w:szCs w:val="24"/>
          <w:lang w:eastAsia="hr-HR"/>
        </w:rPr>
      </w:pPr>
    </w:p>
    <w:p w:rsidR="00E307CA" w:rsidRPr="00E307CA" w:rsidRDefault="00E307CA" w:rsidP="00E307CA">
      <w:pPr>
        <w:spacing w:after="0" w:line="240" w:lineRule="auto"/>
        <w:rPr>
          <w:rFonts w:ascii="Times New Roman" w:eastAsia="Times New Roman" w:hAnsi="Times New Roman" w:cs="Times New Roman"/>
          <w:sz w:val="24"/>
          <w:szCs w:val="24"/>
          <w:lang w:eastAsia="hr-HR"/>
        </w:rPr>
      </w:pPr>
    </w:p>
    <w:p w:rsidR="00E307CA" w:rsidRPr="00E307CA" w:rsidRDefault="00E307CA" w:rsidP="00E307CA">
      <w:pPr>
        <w:numPr>
          <w:ilvl w:val="0"/>
          <w:numId w:val="3"/>
        </w:numPr>
        <w:spacing w:after="0" w:line="240" w:lineRule="auto"/>
        <w:contextualSpacing/>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 xml:space="preserve">Vijeće je raspravljalo o prijedlogu Programa građenja komunalne infrastrukture na području Grada Zagreba u 2020.    </w:t>
      </w:r>
    </w:p>
    <w:p w:rsidR="00E307CA" w:rsidRPr="00E307CA" w:rsidRDefault="00E307CA" w:rsidP="00E307CA">
      <w:pPr>
        <w:spacing w:after="0" w:line="240" w:lineRule="auto"/>
        <w:ind w:left="1068"/>
        <w:contextualSpacing/>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 xml:space="preserve">               </w:t>
      </w:r>
    </w:p>
    <w:p w:rsidR="00E307CA" w:rsidRPr="00E307CA" w:rsidRDefault="00E307CA" w:rsidP="00E307CA">
      <w:pPr>
        <w:numPr>
          <w:ilvl w:val="0"/>
          <w:numId w:val="3"/>
        </w:numPr>
        <w:spacing w:after="0" w:line="240" w:lineRule="auto"/>
        <w:contextualSpacing/>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 xml:space="preserve">Vijeće daje pozitivno mišljenje na Programa građenja komunalne infrastrukture na području Grada Zagreba u 2020.     </w:t>
      </w:r>
    </w:p>
    <w:p w:rsidR="00E307CA" w:rsidRPr="00E307CA" w:rsidRDefault="00E307CA" w:rsidP="00E307CA">
      <w:pPr>
        <w:spacing w:after="0" w:line="240" w:lineRule="auto"/>
        <w:rPr>
          <w:rFonts w:ascii="Times New Roman" w:eastAsia="Times New Roman" w:hAnsi="Times New Roman" w:cs="Times New Roman"/>
          <w:sz w:val="24"/>
          <w:szCs w:val="24"/>
          <w:lang w:eastAsia="hr-HR"/>
        </w:rPr>
      </w:pPr>
      <w:r w:rsidRPr="00E307CA">
        <w:rPr>
          <w:rFonts w:ascii="Times New Roman" w:eastAsia="Times New Roman" w:hAnsi="Times New Roman" w:cs="Times New Roman"/>
          <w:sz w:val="24"/>
          <w:szCs w:val="24"/>
          <w:lang w:eastAsia="hr-HR"/>
        </w:rPr>
        <w:t xml:space="preserve">              </w:t>
      </w:r>
    </w:p>
    <w:p w:rsidR="00E307CA" w:rsidRPr="00E307CA" w:rsidRDefault="00E307CA" w:rsidP="00E307CA">
      <w:pPr>
        <w:numPr>
          <w:ilvl w:val="0"/>
          <w:numId w:val="3"/>
        </w:numPr>
        <w:spacing w:after="0" w:line="240" w:lineRule="auto"/>
        <w:contextualSpacing/>
        <w:rPr>
          <w:rFonts w:ascii="Times New Roman" w:eastAsia="Calibri" w:hAnsi="Times New Roman" w:cs="Times New Roman"/>
          <w:color w:val="000000"/>
          <w:sz w:val="24"/>
          <w:szCs w:val="20"/>
          <w:lang w:eastAsia="hr-HR"/>
        </w:rPr>
      </w:pPr>
      <w:r w:rsidRPr="00E307CA">
        <w:rPr>
          <w:rFonts w:ascii="Times New Roman" w:eastAsia="Calibri" w:hAnsi="Times New Roman" w:cs="Times New Roman"/>
          <w:sz w:val="24"/>
          <w:szCs w:val="20"/>
          <w:lang w:eastAsia="hr-HR"/>
        </w:rPr>
        <w:t xml:space="preserve">Ovaj Zaključak dostavit će se Gradskom uredu za prostorno uređenje, izgradnju Grada, graditeljstvo, komunalne poslove i promet.  </w:t>
      </w:r>
    </w:p>
    <w:p w:rsidR="00E307CA" w:rsidRPr="00E307CA" w:rsidRDefault="00E307CA" w:rsidP="00E307CA">
      <w:pPr>
        <w:spacing w:after="0" w:line="240" w:lineRule="auto"/>
        <w:ind w:left="720"/>
        <w:contextualSpacing/>
        <w:rPr>
          <w:rFonts w:ascii="Times New Roman" w:eastAsia="Calibri" w:hAnsi="Times New Roman" w:cs="Times New Roman"/>
          <w:color w:val="000000"/>
          <w:sz w:val="24"/>
          <w:szCs w:val="20"/>
          <w:lang w:eastAsia="hr-HR"/>
        </w:rPr>
      </w:pP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p>
    <w:p w:rsidR="00E307CA" w:rsidRPr="00E307CA" w:rsidRDefault="00E307CA" w:rsidP="00E307CA">
      <w:pPr>
        <w:spacing w:after="200" w:line="276" w:lineRule="auto"/>
        <w:ind w:left="720"/>
        <w:contextualSpacing/>
        <w:rPr>
          <w:rFonts w:ascii="Times New Roman" w:eastAsia="Times New Roman" w:hAnsi="Times New Roman" w:cs="Times New Roman"/>
          <w:bCs/>
          <w:sz w:val="24"/>
          <w:szCs w:val="20"/>
          <w:lang w:eastAsia="hr-HR"/>
        </w:rPr>
      </w:pPr>
      <w:r w:rsidRPr="00E307CA">
        <w:rPr>
          <w:rFonts w:ascii="Times New Roman" w:eastAsia="Calibri" w:hAnsi="Times New Roman" w:cs="Times New Roman"/>
          <w:b/>
          <w:color w:val="000000"/>
          <w:sz w:val="24"/>
          <w:szCs w:val="20"/>
          <w:lang w:eastAsia="hr-HR"/>
        </w:rPr>
        <w:t>Ad.2.</w:t>
      </w:r>
      <w:r w:rsidRPr="00E307CA">
        <w:rPr>
          <w:rFonts w:ascii="Times New Roman" w:eastAsia="Times New Roman" w:hAnsi="Times New Roman" w:cs="Times New Roman"/>
          <w:b/>
          <w:sz w:val="24"/>
          <w:szCs w:val="20"/>
          <w:lang w:eastAsia="hr-HR"/>
        </w:rPr>
        <w:t xml:space="preserve"> </w:t>
      </w:r>
      <w:r w:rsidRPr="00E307CA">
        <w:rPr>
          <w:rFonts w:ascii="Times New Roman" w:eastAsia="Times New Roman" w:hAnsi="Times New Roman" w:cs="Times New Roman"/>
          <w:sz w:val="24"/>
          <w:szCs w:val="20"/>
          <w:lang w:eastAsia="hr-HR"/>
        </w:rPr>
        <w:t>Prijedlog Zaključka na mišljenje o Izmjeni Programu održavanje</w:t>
      </w:r>
      <w:r w:rsidRPr="00E307CA">
        <w:rPr>
          <w:rFonts w:ascii="Times New Roman" w:eastAsia="Times New Roman" w:hAnsi="Times New Roman" w:cs="Times New Roman"/>
          <w:bCs/>
          <w:color w:val="000000"/>
          <w:sz w:val="24"/>
          <w:szCs w:val="24"/>
          <w:lang w:eastAsia="hr-HR"/>
        </w:rPr>
        <w:t xml:space="preserve"> </w:t>
      </w:r>
      <w:r w:rsidRPr="00E307CA">
        <w:rPr>
          <w:rFonts w:ascii="Times New Roman" w:eastAsia="Times New Roman" w:hAnsi="Times New Roman" w:cs="Times New Roman"/>
          <w:bCs/>
          <w:sz w:val="24"/>
          <w:szCs w:val="20"/>
          <w:lang w:eastAsia="hr-HR"/>
        </w:rPr>
        <w:t>javnih prometnih površina, građevina i uređaja javne namjene, javne rasvjete, te izvanrednog održavanja nerazvrstanih cesta na području  Grada Zagreba u 2020.</w:t>
      </w:r>
    </w:p>
    <w:p w:rsidR="00E307CA" w:rsidRPr="00E307CA" w:rsidRDefault="00E307CA" w:rsidP="00E307CA">
      <w:pPr>
        <w:spacing w:after="200" w:line="276" w:lineRule="auto"/>
        <w:contextualSpacing/>
        <w:rPr>
          <w:rFonts w:ascii="Times New Roman" w:eastAsia="Times New Roman" w:hAnsi="Times New Roman" w:cs="Times New Roman"/>
          <w:bCs/>
          <w:sz w:val="24"/>
          <w:szCs w:val="20"/>
          <w:lang w:eastAsia="hr-HR"/>
        </w:rPr>
      </w:pPr>
    </w:p>
    <w:p w:rsidR="00E307CA" w:rsidRPr="00E307CA" w:rsidRDefault="00E307CA" w:rsidP="00E307CA">
      <w:pPr>
        <w:spacing w:after="200" w:line="276" w:lineRule="auto"/>
        <w:contextualSpacing/>
        <w:rPr>
          <w:rFonts w:ascii="Times New Roman" w:eastAsia="Times New Roman" w:hAnsi="Times New Roman" w:cs="Times New Roman"/>
          <w:bCs/>
          <w:sz w:val="24"/>
          <w:szCs w:val="20"/>
          <w:lang w:eastAsia="hr-HR"/>
        </w:rPr>
      </w:pPr>
      <w:r w:rsidRPr="00E307CA">
        <w:rPr>
          <w:rFonts w:ascii="Times New Roman" w:eastAsia="Times New Roman" w:hAnsi="Times New Roman" w:cs="Times New Roman"/>
          <w:b/>
          <w:bCs/>
          <w:sz w:val="24"/>
          <w:szCs w:val="20"/>
          <w:lang w:eastAsia="hr-HR"/>
        </w:rPr>
        <w:t>Predsjednik</w:t>
      </w:r>
      <w:r w:rsidRPr="00E307CA">
        <w:rPr>
          <w:rFonts w:ascii="Times New Roman" w:eastAsia="Times New Roman" w:hAnsi="Times New Roman" w:cs="Times New Roman"/>
          <w:bCs/>
          <w:sz w:val="24"/>
          <w:szCs w:val="20"/>
          <w:lang w:eastAsia="hr-HR"/>
        </w:rPr>
        <w:t xml:space="preserve"> otvara raspravu, obzirom da se nitko ne javlja za riječ gaje Prijedlog Zaključka na glasovanje.</w:t>
      </w:r>
    </w:p>
    <w:p w:rsidR="00E307CA" w:rsidRPr="00E307CA" w:rsidRDefault="00E307CA" w:rsidP="00E307CA">
      <w:pPr>
        <w:spacing w:after="200" w:line="276" w:lineRule="auto"/>
        <w:contextualSpacing/>
        <w:rPr>
          <w:rFonts w:ascii="Times New Roman" w:eastAsia="Times New Roman" w:hAnsi="Times New Roman" w:cs="Times New Roman"/>
          <w:bCs/>
          <w:sz w:val="24"/>
          <w:szCs w:val="20"/>
          <w:lang w:eastAsia="hr-HR"/>
        </w:rPr>
      </w:pPr>
    </w:p>
    <w:p w:rsidR="00E307CA" w:rsidRPr="00E307CA" w:rsidRDefault="00E307CA" w:rsidP="00E307CA">
      <w:pPr>
        <w:spacing w:after="200" w:line="276" w:lineRule="auto"/>
        <w:contextualSpacing/>
        <w:rPr>
          <w:rFonts w:ascii="Times New Roman" w:eastAsia="Times New Roman" w:hAnsi="Times New Roman" w:cs="Times New Roman"/>
          <w:b/>
          <w:bCs/>
          <w:sz w:val="24"/>
          <w:szCs w:val="20"/>
          <w:lang w:eastAsia="hr-HR"/>
        </w:rPr>
      </w:pPr>
      <w:r w:rsidRPr="00E307CA">
        <w:rPr>
          <w:rFonts w:ascii="Times New Roman" w:eastAsia="Times New Roman" w:hAnsi="Times New Roman" w:cs="Times New Roman"/>
          <w:b/>
          <w:bCs/>
          <w:sz w:val="24"/>
          <w:szCs w:val="20"/>
          <w:lang w:eastAsia="hr-HR"/>
        </w:rPr>
        <w:t>S 11 glasova ZA i 3 PROTIV usvojen slijedeći</w:t>
      </w:r>
    </w:p>
    <w:p w:rsidR="00E307CA" w:rsidRPr="00E307CA" w:rsidRDefault="00E307CA" w:rsidP="00E307CA">
      <w:pPr>
        <w:spacing w:after="200" w:line="276" w:lineRule="auto"/>
        <w:contextualSpacing/>
        <w:rPr>
          <w:rFonts w:ascii="Times New Roman" w:eastAsia="Times New Roman" w:hAnsi="Times New Roman" w:cs="Times New Roman"/>
          <w:b/>
          <w:bCs/>
          <w:sz w:val="24"/>
          <w:szCs w:val="20"/>
          <w:lang w:eastAsia="hr-HR"/>
        </w:rPr>
      </w:pPr>
    </w:p>
    <w:p w:rsidR="00E307CA" w:rsidRPr="00E307CA" w:rsidRDefault="00E307CA" w:rsidP="00E307CA">
      <w:pPr>
        <w:spacing w:after="200" w:line="276" w:lineRule="auto"/>
        <w:contextualSpacing/>
        <w:rPr>
          <w:rFonts w:ascii="Times New Roman" w:eastAsia="Times New Roman" w:hAnsi="Times New Roman" w:cs="Times New Roman"/>
          <w:b/>
          <w:bCs/>
          <w:sz w:val="24"/>
          <w:szCs w:val="20"/>
          <w:lang w:eastAsia="hr-HR"/>
        </w:rPr>
      </w:pPr>
    </w:p>
    <w:p w:rsidR="00E307CA" w:rsidRPr="00E307CA" w:rsidRDefault="00E307CA" w:rsidP="00E307CA">
      <w:pPr>
        <w:spacing w:after="0" w:line="240" w:lineRule="auto"/>
        <w:jc w:val="center"/>
        <w:rPr>
          <w:rFonts w:ascii="Times New Roman" w:eastAsia="Times New Roman" w:hAnsi="Times New Roman" w:cs="Times New Roman"/>
          <w:b/>
          <w:sz w:val="24"/>
          <w:szCs w:val="24"/>
          <w:lang w:eastAsia="hr-HR"/>
        </w:rPr>
      </w:pPr>
      <w:r w:rsidRPr="00E307CA">
        <w:rPr>
          <w:rFonts w:ascii="Times New Roman" w:eastAsia="Times New Roman" w:hAnsi="Times New Roman" w:cs="Times New Roman"/>
          <w:b/>
          <w:sz w:val="24"/>
          <w:szCs w:val="24"/>
          <w:lang w:eastAsia="hr-HR"/>
        </w:rPr>
        <w:t>ZAKLJUČAK</w:t>
      </w:r>
    </w:p>
    <w:p w:rsidR="00E307CA" w:rsidRPr="00E307CA" w:rsidRDefault="00E307CA" w:rsidP="00E307CA">
      <w:pPr>
        <w:spacing w:after="0" w:line="240" w:lineRule="auto"/>
        <w:jc w:val="center"/>
        <w:rPr>
          <w:rFonts w:ascii="Times New Roman" w:eastAsia="Times New Roman" w:hAnsi="Times New Roman" w:cs="Times New Roman"/>
          <w:sz w:val="24"/>
          <w:szCs w:val="24"/>
          <w:lang w:eastAsia="hr-HR"/>
        </w:rPr>
      </w:pPr>
      <w:r w:rsidRPr="00E307CA">
        <w:rPr>
          <w:rFonts w:ascii="Times New Roman" w:eastAsia="Times New Roman" w:hAnsi="Times New Roman" w:cs="Times New Roman"/>
          <w:sz w:val="24"/>
          <w:szCs w:val="24"/>
          <w:lang w:eastAsia="hr-HR"/>
        </w:rPr>
        <w:t xml:space="preserve">o prijedlogu Izmjene programa održavanja javnoprometnih površina, javnih objekata, </w:t>
      </w:r>
    </w:p>
    <w:p w:rsidR="00E307CA" w:rsidRPr="00E307CA" w:rsidRDefault="00E307CA" w:rsidP="00E307CA">
      <w:pPr>
        <w:spacing w:after="0" w:line="240" w:lineRule="auto"/>
        <w:jc w:val="center"/>
        <w:rPr>
          <w:rFonts w:ascii="Times New Roman" w:eastAsia="Times New Roman" w:hAnsi="Times New Roman" w:cs="Times New Roman"/>
          <w:sz w:val="24"/>
          <w:szCs w:val="24"/>
          <w:lang w:eastAsia="hr-HR"/>
        </w:rPr>
      </w:pPr>
      <w:r w:rsidRPr="00E307CA">
        <w:rPr>
          <w:rFonts w:ascii="Times New Roman" w:eastAsia="Times New Roman" w:hAnsi="Times New Roman" w:cs="Times New Roman"/>
          <w:sz w:val="24"/>
          <w:szCs w:val="24"/>
          <w:lang w:eastAsia="hr-HR"/>
        </w:rPr>
        <w:t xml:space="preserve">javne rasvjete te izvanrednog održavanja nerazvrstanih cesta </w:t>
      </w:r>
    </w:p>
    <w:p w:rsidR="00E307CA" w:rsidRPr="00E307CA" w:rsidRDefault="00E307CA" w:rsidP="00E307CA">
      <w:pPr>
        <w:spacing w:after="0" w:line="240" w:lineRule="auto"/>
        <w:jc w:val="center"/>
        <w:rPr>
          <w:rFonts w:ascii="Times New Roman" w:eastAsia="Times New Roman" w:hAnsi="Times New Roman" w:cs="Times New Roman"/>
          <w:sz w:val="24"/>
          <w:szCs w:val="24"/>
          <w:lang w:eastAsia="hr-HR"/>
        </w:rPr>
      </w:pPr>
      <w:r w:rsidRPr="00E307CA">
        <w:rPr>
          <w:rFonts w:ascii="Times New Roman" w:eastAsia="Times New Roman" w:hAnsi="Times New Roman" w:cs="Times New Roman"/>
          <w:sz w:val="24"/>
          <w:szCs w:val="24"/>
          <w:lang w:eastAsia="hr-HR"/>
        </w:rPr>
        <w:t>na području Grada Zagreba u 2020.</w:t>
      </w:r>
    </w:p>
    <w:p w:rsidR="00E307CA" w:rsidRPr="00E307CA" w:rsidRDefault="00E307CA" w:rsidP="00E307CA">
      <w:pPr>
        <w:spacing w:after="0" w:line="240" w:lineRule="auto"/>
        <w:rPr>
          <w:rFonts w:ascii="Times New Roman" w:eastAsia="Times New Roman" w:hAnsi="Times New Roman" w:cs="Times New Roman"/>
          <w:sz w:val="24"/>
          <w:szCs w:val="24"/>
          <w:lang w:eastAsia="hr-HR"/>
        </w:rPr>
      </w:pPr>
    </w:p>
    <w:p w:rsidR="00E307CA" w:rsidRPr="00E307CA" w:rsidRDefault="00E307CA" w:rsidP="00E307CA">
      <w:pPr>
        <w:spacing w:after="0" w:line="240" w:lineRule="auto"/>
        <w:rPr>
          <w:rFonts w:ascii="Times New Roman" w:eastAsia="Times New Roman" w:hAnsi="Times New Roman" w:cs="Times New Roman"/>
          <w:sz w:val="24"/>
          <w:szCs w:val="24"/>
          <w:lang w:eastAsia="hr-HR"/>
        </w:rPr>
      </w:pPr>
    </w:p>
    <w:p w:rsidR="00E307CA" w:rsidRPr="00E307CA" w:rsidRDefault="00E307CA" w:rsidP="00E307CA">
      <w:pPr>
        <w:numPr>
          <w:ilvl w:val="0"/>
          <w:numId w:val="4"/>
        </w:numPr>
        <w:spacing w:after="0" w:line="240" w:lineRule="auto"/>
        <w:contextualSpacing/>
        <w:jc w:val="center"/>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Vijeće je raspravljalo o prijedlogu  Programa održavanja javnoprometnih površina,</w:t>
      </w:r>
    </w:p>
    <w:p w:rsidR="00E307CA" w:rsidRPr="00E307CA" w:rsidRDefault="00E307CA" w:rsidP="00E307CA">
      <w:pPr>
        <w:spacing w:after="0" w:line="240" w:lineRule="auto"/>
        <w:ind w:left="1068"/>
        <w:contextualSpacing/>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javnih objekata, javne rasvjete te izvanrednog održavanja nerazvrstanih cesta na</w:t>
      </w:r>
    </w:p>
    <w:p w:rsidR="00E307CA" w:rsidRPr="00E307CA" w:rsidRDefault="00E307CA" w:rsidP="00E307CA">
      <w:pPr>
        <w:spacing w:after="0" w:line="240" w:lineRule="auto"/>
        <w:ind w:left="1068"/>
        <w:contextualSpacing/>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 xml:space="preserve"> području Grada  Zagreba u 2020.</w:t>
      </w:r>
    </w:p>
    <w:p w:rsidR="00E307CA" w:rsidRPr="00E307CA" w:rsidRDefault="00E307CA" w:rsidP="00E307CA">
      <w:pPr>
        <w:spacing w:after="0" w:line="240" w:lineRule="auto"/>
        <w:rPr>
          <w:rFonts w:ascii="Times New Roman" w:eastAsia="Times New Roman" w:hAnsi="Times New Roman" w:cs="Times New Roman"/>
          <w:sz w:val="24"/>
          <w:szCs w:val="24"/>
          <w:lang w:eastAsia="hr-HR"/>
        </w:rPr>
      </w:pPr>
    </w:p>
    <w:p w:rsidR="00E307CA" w:rsidRPr="00E307CA" w:rsidRDefault="00E307CA" w:rsidP="00E307CA">
      <w:pPr>
        <w:numPr>
          <w:ilvl w:val="0"/>
          <w:numId w:val="4"/>
        </w:numPr>
        <w:spacing w:after="0" w:line="240" w:lineRule="auto"/>
        <w:contextualSpacing/>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Vijeće daje pozitivno mišljenje na prijedlogu  Programa održavanje javnoprometnih površina, javnih objekata, javne rasvjete te izvanrednog održavanja nerazvrstanih cesta na području Grada Zagreba u 2020.</w:t>
      </w:r>
    </w:p>
    <w:p w:rsidR="00E307CA" w:rsidRPr="00E307CA" w:rsidRDefault="00E307CA" w:rsidP="00E307CA">
      <w:pPr>
        <w:spacing w:after="0" w:line="240" w:lineRule="auto"/>
        <w:ind w:left="1068"/>
        <w:contextualSpacing/>
        <w:rPr>
          <w:rFonts w:ascii="Times New Roman" w:eastAsia="Calibri" w:hAnsi="Times New Roman" w:cs="Times New Roman"/>
          <w:sz w:val="24"/>
          <w:szCs w:val="20"/>
          <w:lang w:eastAsia="hr-HR"/>
        </w:rPr>
      </w:pPr>
    </w:p>
    <w:p w:rsidR="00E307CA" w:rsidRPr="00E307CA" w:rsidRDefault="00E307CA" w:rsidP="00E307CA">
      <w:pPr>
        <w:numPr>
          <w:ilvl w:val="0"/>
          <w:numId w:val="4"/>
        </w:numPr>
        <w:spacing w:after="0" w:line="240" w:lineRule="auto"/>
        <w:contextualSpacing/>
        <w:rPr>
          <w:rFonts w:ascii="Times New Roman" w:eastAsia="Calibri" w:hAnsi="Times New Roman" w:cs="Times New Roman"/>
          <w:color w:val="000000"/>
          <w:sz w:val="24"/>
          <w:szCs w:val="20"/>
          <w:lang w:eastAsia="hr-HR"/>
        </w:rPr>
      </w:pPr>
      <w:r w:rsidRPr="00E307CA">
        <w:rPr>
          <w:rFonts w:ascii="Times New Roman" w:eastAsia="Calibri" w:hAnsi="Times New Roman" w:cs="Times New Roman"/>
          <w:sz w:val="24"/>
          <w:szCs w:val="20"/>
          <w:lang w:eastAsia="hr-HR"/>
        </w:rPr>
        <w:t xml:space="preserve">Ovaj Zaključak dostavit će se Gradskom uredu za prostorno uređenje, izgradnju Grada, graditeljstvo, komunalne poslove i promet.  </w:t>
      </w: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p>
    <w:p w:rsidR="00E307CA" w:rsidRPr="00E307CA" w:rsidRDefault="00E307CA" w:rsidP="00E307CA">
      <w:pPr>
        <w:spacing w:after="200" w:line="276" w:lineRule="auto"/>
        <w:ind w:left="720"/>
        <w:contextualSpacing/>
        <w:rPr>
          <w:rFonts w:ascii="Times New Roman" w:eastAsia="Times New Roman" w:hAnsi="Times New Roman" w:cs="Times New Roman"/>
          <w:sz w:val="24"/>
          <w:szCs w:val="20"/>
          <w:lang w:eastAsia="hr-HR"/>
        </w:rPr>
      </w:pPr>
      <w:r w:rsidRPr="00E307CA">
        <w:rPr>
          <w:rFonts w:ascii="Times New Roman" w:eastAsia="Calibri" w:hAnsi="Times New Roman" w:cs="Times New Roman"/>
          <w:b/>
          <w:color w:val="000000"/>
          <w:sz w:val="24"/>
          <w:szCs w:val="20"/>
          <w:lang w:eastAsia="hr-HR"/>
        </w:rPr>
        <w:lastRenderedPageBreak/>
        <w:t>Ad.3</w:t>
      </w:r>
      <w:r w:rsidRPr="00E307CA">
        <w:rPr>
          <w:rFonts w:ascii="Times New Roman" w:eastAsia="Calibri" w:hAnsi="Times New Roman" w:cs="Times New Roman"/>
          <w:color w:val="000000"/>
          <w:sz w:val="24"/>
          <w:szCs w:val="20"/>
          <w:lang w:eastAsia="hr-HR"/>
        </w:rPr>
        <w:t>.</w:t>
      </w:r>
      <w:r w:rsidRPr="00E307CA">
        <w:rPr>
          <w:rFonts w:ascii="Times New Roman" w:eastAsia="Times New Roman" w:hAnsi="Times New Roman" w:cs="Times New Roman"/>
          <w:sz w:val="24"/>
          <w:szCs w:val="20"/>
          <w:lang w:eastAsia="hr-HR"/>
        </w:rPr>
        <w:t xml:space="preserve">  Prijedlog Zaključka o prijedlogu za uklanjanje pješačkog prijelaza, Šestinski dok kod kućnog broja 127 i postavljanje uspornika Šestinski dol između kućnog broja 127 - 133</w:t>
      </w: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r w:rsidRPr="00E307CA">
        <w:rPr>
          <w:rFonts w:ascii="Times New Roman" w:eastAsia="Calibri" w:hAnsi="Times New Roman" w:cs="Times New Roman"/>
          <w:b/>
          <w:color w:val="000000"/>
          <w:sz w:val="24"/>
          <w:szCs w:val="20"/>
          <w:lang w:eastAsia="hr-HR"/>
        </w:rPr>
        <w:t>Predsjednik</w:t>
      </w:r>
      <w:r w:rsidRPr="00E307CA">
        <w:rPr>
          <w:rFonts w:ascii="Times New Roman" w:eastAsia="Calibri" w:hAnsi="Times New Roman" w:cs="Times New Roman"/>
          <w:color w:val="000000"/>
          <w:sz w:val="24"/>
          <w:szCs w:val="20"/>
          <w:lang w:eastAsia="hr-HR"/>
        </w:rPr>
        <w:t xml:space="preserve"> otvara raspravu.</w:t>
      </w: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r w:rsidRPr="00E307CA">
        <w:rPr>
          <w:rFonts w:ascii="Times New Roman" w:eastAsia="Calibri" w:hAnsi="Times New Roman" w:cs="Times New Roman"/>
          <w:color w:val="000000"/>
          <w:sz w:val="24"/>
          <w:szCs w:val="20"/>
          <w:lang w:eastAsia="hr-HR"/>
        </w:rPr>
        <w:t xml:space="preserve">U raspravi sudjelovali: Tomislav </w:t>
      </w:r>
      <w:proofErr w:type="spellStart"/>
      <w:r w:rsidRPr="00E307CA">
        <w:rPr>
          <w:rFonts w:ascii="Times New Roman" w:eastAsia="Calibri" w:hAnsi="Times New Roman" w:cs="Times New Roman"/>
          <w:color w:val="000000"/>
          <w:sz w:val="24"/>
          <w:szCs w:val="20"/>
          <w:lang w:eastAsia="hr-HR"/>
        </w:rPr>
        <w:t>Domes</w:t>
      </w:r>
      <w:proofErr w:type="spellEnd"/>
      <w:r w:rsidRPr="00E307CA">
        <w:rPr>
          <w:rFonts w:ascii="Times New Roman" w:eastAsia="Calibri" w:hAnsi="Times New Roman" w:cs="Times New Roman"/>
          <w:color w:val="000000"/>
          <w:sz w:val="24"/>
          <w:szCs w:val="20"/>
          <w:lang w:eastAsia="hr-HR"/>
        </w:rPr>
        <w:t xml:space="preserve">, Dragutin </w:t>
      </w:r>
      <w:proofErr w:type="spellStart"/>
      <w:r w:rsidRPr="00E307CA">
        <w:rPr>
          <w:rFonts w:ascii="Times New Roman" w:eastAsia="Calibri" w:hAnsi="Times New Roman" w:cs="Times New Roman"/>
          <w:color w:val="000000"/>
          <w:sz w:val="24"/>
          <w:szCs w:val="20"/>
          <w:lang w:eastAsia="hr-HR"/>
        </w:rPr>
        <w:t>Buden</w:t>
      </w:r>
      <w:proofErr w:type="spellEnd"/>
      <w:r w:rsidRPr="00E307CA">
        <w:rPr>
          <w:rFonts w:ascii="Times New Roman" w:eastAsia="Calibri" w:hAnsi="Times New Roman" w:cs="Times New Roman"/>
          <w:color w:val="000000"/>
          <w:sz w:val="24"/>
          <w:szCs w:val="20"/>
          <w:lang w:eastAsia="hr-HR"/>
        </w:rPr>
        <w:t xml:space="preserve">, Maja </w:t>
      </w:r>
      <w:proofErr w:type="spellStart"/>
      <w:r w:rsidRPr="00E307CA">
        <w:rPr>
          <w:rFonts w:ascii="Times New Roman" w:eastAsia="Calibri" w:hAnsi="Times New Roman" w:cs="Times New Roman"/>
          <w:color w:val="000000"/>
          <w:sz w:val="24"/>
          <w:szCs w:val="20"/>
          <w:lang w:eastAsia="hr-HR"/>
        </w:rPr>
        <w:t>Čižić</w:t>
      </w:r>
      <w:proofErr w:type="spellEnd"/>
      <w:r w:rsidRPr="00E307CA">
        <w:rPr>
          <w:rFonts w:ascii="Times New Roman" w:eastAsia="Calibri" w:hAnsi="Times New Roman" w:cs="Times New Roman"/>
          <w:color w:val="000000"/>
          <w:sz w:val="24"/>
          <w:szCs w:val="20"/>
          <w:lang w:eastAsia="hr-HR"/>
        </w:rPr>
        <w:t xml:space="preserve">, Ljiljana </w:t>
      </w:r>
      <w:proofErr w:type="spellStart"/>
      <w:r w:rsidRPr="00E307CA">
        <w:rPr>
          <w:rFonts w:ascii="Times New Roman" w:eastAsia="Calibri" w:hAnsi="Times New Roman" w:cs="Times New Roman"/>
          <w:color w:val="000000"/>
          <w:sz w:val="24"/>
          <w:szCs w:val="20"/>
          <w:lang w:eastAsia="hr-HR"/>
        </w:rPr>
        <w:t>Peršinec</w:t>
      </w:r>
      <w:proofErr w:type="spellEnd"/>
      <w:r w:rsidRPr="00E307CA">
        <w:rPr>
          <w:rFonts w:ascii="Times New Roman" w:eastAsia="Calibri" w:hAnsi="Times New Roman" w:cs="Times New Roman"/>
          <w:color w:val="000000"/>
          <w:sz w:val="24"/>
          <w:szCs w:val="20"/>
          <w:lang w:eastAsia="hr-HR"/>
        </w:rPr>
        <w:t xml:space="preserve">, Dražen </w:t>
      </w:r>
      <w:proofErr w:type="spellStart"/>
      <w:r w:rsidRPr="00E307CA">
        <w:rPr>
          <w:rFonts w:ascii="Times New Roman" w:eastAsia="Calibri" w:hAnsi="Times New Roman" w:cs="Times New Roman"/>
          <w:color w:val="000000"/>
          <w:sz w:val="24"/>
          <w:szCs w:val="20"/>
          <w:lang w:eastAsia="hr-HR"/>
        </w:rPr>
        <w:t>Lučanin</w:t>
      </w:r>
      <w:proofErr w:type="spellEnd"/>
      <w:r w:rsidRPr="00E307CA">
        <w:rPr>
          <w:rFonts w:ascii="Times New Roman" w:eastAsia="Calibri" w:hAnsi="Times New Roman" w:cs="Times New Roman"/>
          <w:color w:val="000000"/>
          <w:sz w:val="24"/>
          <w:szCs w:val="20"/>
          <w:lang w:eastAsia="hr-HR"/>
        </w:rPr>
        <w:t xml:space="preserve">, Branko </w:t>
      </w:r>
      <w:proofErr w:type="spellStart"/>
      <w:r w:rsidRPr="00E307CA">
        <w:rPr>
          <w:rFonts w:ascii="Times New Roman" w:eastAsia="Calibri" w:hAnsi="Times New Roman" w:cs="Times New Roman"/>
          <w:color w:val="000000"/>
          <w:sz w:val="24"/>
          <w:szCs w:val="20"/>
          <w:lang w:eastAsia="hr-HR"/>
        </w:rPr>
        <w:t>Matun</w:t>
      </w:r>
      <w:proofErr w:type="spellEnd"/>
      <w:r w:rsidRPr="00E307CA">
        <w:rPr>
          <w:rFonts w:ascii="Times New Roman" w:eastAsia="Calibri" w:hAnsi="Times New Roman" w:cs="Times New Roman"/>
          <w:color w:val="000000"/>
          <w:sz w:val="24"/>
          <w:szCs w:val="20"/>
          <w:lang w:eastAsia="hr-HR"/>
        </w:rPr>
        <w:t xml:space="preserve">, Vlado Crkvenac, Martin </w:t>
      </w:r>
      <w:proofErr w:type="spellStart"/>
      <w:r w:rsidRPr="00E307CA">
        <w:rPr>
          <w:rFonts w:ascii="Times New Roman" w:eastAsia="Calibri" w:hAnsi="Times New Roman" w:cs="Times New Roman"/>
          <w:color w:val="000000"/>
          <w:sz w:val="24"/>
          <w:szCs w:val="20"/>
          <w:lang w:eastAsia="hr-HR"/>
        </w:rPr>
        <w:t>Postružin</w:t>
      </w:r>
      <w:proofErr w:type="spellEnd"/>
      <w:r w:rsidRPr="00E307CA">
        <w:rPr>
          <w:rFonts w:ascii="Times New Roman" w:eastAsia="Calibri" w:hAnsi="Times New Roman" w:cs="Times New Roman"/>
          <w:color w:val="000000"/>
          <w:sz w:val="24"/>
          <w:szCs w:val="20"/>
          <w:lang w:eastAsia="hr-HR"/>
        </w:rPr>
        <w:t>, Miroslav Šurbek, Snježana Ordanić i Josip Jelić.</w:t>
      </w: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r w:rsidRPr="00E307CA">
        <w:rPr>
          <w:rFonts w:ascii="Times New Roman" w:eastAsia="Calibri" w:hAnsi="Times New Roman" w:cs="Times New Roman"/>
          <w:b/>
          <w:color w:val="000000"/>
          <w:sz w:val="24"/>
          <w:szCs w:val="20"/>
          <w:lang w:eastAsia="hr-HR"/>
        </w:rPr>
        <w:t xml:space="preserve">Predsjednik </w:t>
      </w:r>
      <w:r w:rsidRPr="00E307CA">
        <w:rPr>
          <w:rFonts w:ascii="Times New Roman" w:eastAsia="Calibri" w:hAnsi="Times New Roman" w:cs="Times New Roman"/>
          <w:color w:val="000000"/>
          <w:sz w:val="24"/>
          <w:szCs w:val="20"/>
          <w:lang w:eastAsia="hr-HR"/>
        </w:rPr>
        <w:t>daje prijedlog Zaključka na glasovanje.</w:t>
      </w:r>
    </w:p>
    <w:p w:rsidR="00E307CA" w:rsidRPr="00E307CA" w:rsidRDefault="00E307CA" w:rsidP="00E307CA">
      <w:pPr>
        <w:spacing w:after="0" w:line="240" w:lineRule="auto"/>
        <w:contextualSpacing/>
        <w:rPr>
          <w:rFonts w:ascii="Times New Roman" w:eastAsia="Calibri" w:hAnsi="Times New Roman" w:cs="Times New Roman"/>
          <w:b/>
          <w:color w:val="000000"/>
          <w:sz w:val="24"/>
          <w:szCs w:val="20"/>
          <w:lang w:eastAsia="hr-HR"/>
        </w:rPr>
      </w:pPr>
      <w:r w:rsidRPr="00E307CA">
        <w:rPr>
          <w:rFonts w:ascii="Times New Roman" w:eastAsia="Calibri" w:hAnsi="Times New Roman" w:cs="Times New Roman"/>
          <w:b/>
          <w:color w:val="000000"/>
          <w:sz w:val="24"/>
          <w:szCs w:val="20"/>
          <w:lang w:eastAsia="hr-HR"/>
        </w:rPr>
        <w:t>Jednoglasno usvojen slijedeći</w:t>
      </w:r>
    </w:p>
    <w:p w:rsidR="00E307CA" w:rsidRPr="00E307CA" w:rsidRDefault="00E307CA" w:rsidP="00E307CA">
      <w:pPr>
        <w:spacing w:after="0" w:line="240" w:lineRule="auto"/>
        <w:jc w:val="both"/>
        <w:rPr>
          <w:rFonts w:ascii="Times New Roman" w:eastAsia="Times New Roman" w:hAnsi="Times New Roman" w:cs="Times New Roman"/>
          <w:sz w:val="24"/>
          <w:szCs w:val="24"/>
          <w:lang w:eastAsia="hr-HR"/>
        </w:rPr>
      </w:pPr>
    </w:p>
    <w:p w:rsidR="00E307CA" w:rsidRPr="00E307CA" w:rsidRDefault="00E307CA" w:rsidP="00E307CA">
      <w:pPr>
        <w:spacing w:after="0" w:line="240" w:lineRule="auto"/>
        <w:jc w:val="center"/>
        <w:rPr>
          <w:rFonts w:ascii="Times New Roman" w:eastAsia="Times New Roman" w:hAnsi="Times New Roman" w:cs="Times New Roman"/>
          <w:b/>
          <w:sz w:val="24"/>
          <w:szCs w:val="24"/>
          <w:lang w:eastAsia="hr-HR"/>
        </w:rPr>
      </w:pPr>
      <w:r w:rsidRPr="00E307CA">
        <w:rPr>
          <w:rFonts w:ascii="Times New Roman" w:eastAsia="Times New Roman" w:hAnsi="Times New Roman" w:cs="Times New Roman"/>
          <w:b/>
          <w:sz w:val="24"/>
          <w:szCs w:val="24"/>
          <w:lang w:eastAsia="hr-HR"/>
        </w:rPr>
        <w:t>Z A K LJ U Č A K</w:t>
      </w:r>
    </w:p>
    <w:p w:rsidR="00E307CA" w:rsidRPr="00E307CA" w:rsidRDefault="00E307CA" w:rsidP="00E307CA">
      <w:pPr>
        <w:spacing w:after="0" w:line="240" w:lineRule="auto"/>
        <w:ind w:left="2832" w:firstLine="708"/>
        <w:jc w:val="center"/>
        <w:rPr>
          <w:rFonts w:ascii="Times New Roman" w:eastAsia="Times New Roman" w:hAnsi="Times New Roman" w:cs="Times New Roman"/>
          <w:b/>
          <w:sz w:val="24"/>
          <w:szCs w:val="24"/>
          <w:lang w:eastAsia="hr-HR"/>
        </w:rPr>
      </w:pPr>
    </w:p>
    <w:p w:rsidR="00E307CA" w:rsidRPr="00E307CA" w:rsidRDefault="00E307CA" w:rsidP="00E307CA">
      <w:pPr>
        <w:spacing w:after="0" w:line="240" w:lineRule="auto"/>
        <w:jc w:val="center"/>
        <w:rPr>
          <w:rFonts w:ascii="Times New Roman" w:eastAsia="Times New Roman" w:hAnsi="Times New Roman" w:cs="Times New Roman"/>
          <w:b/>
          <w:sz w:val="24"/>
          <w:szCs w:val="24"/>
          <w:lang w:eastAsia="hr-HR"/>
        </w:rPr>
      </w:pPr>
      <w:r w:rsidRPr="00E307CA">
        <w:rPr>
          <w:rFonts w:ascii="Times New Roman" w:eastAsia="Times New Roman" w:hAnsi="Times New Roman" w:cs="Times New Roman"/>
          <w:b/>
          <w:sz w:val="24"/>
          <w:szCs w:val="24"/>
          <w:lang w:eastAsia="hr-HR"/>
        </w:rPr>
        <w:t xml:space="preserve">            o prijedlogu ukidanja pješačkog prijelaza u ulici Šestinski dol kod kbr. 127</w:t>
      </w:r>
    </w:p>
    <w:p w:rsidR="00E307CA" w:rsidRPr="00E307CA" w:rsidRDefault="00E307CA" w:rsidP="00E307CA">
      <w:pPr>
        <w:spacing w:after="0" w:line="240" w:lineRule="auto"/>
        <w:jc w:val="center"/>
        <w:rPr>
          <w:rFonts w:ascii="Times New Roman" w:eastAsia="Times New Roman" w:hAnsi="Times New Roman" w:cs="Times New Roman"/>
          <w:b/>
          <w:sz w:val="24"/>
          <w:szCs w:val="24"/>
          <w:lang w:eastAsia="hr-HR"/>
        </w:rPr>
      </w:pPr>
    </w:p>
    <w:p w:rsidR="00E307CA" w:rsidRPr="00E307CA" w:rsidRDefault="00E307CA" w:rsidP="00E307CA">
      <w:pPr>
        <w:spacing w:after="0" w:line="240" w:lineRule="auto"/>
        <w:jc w:val="center"/>
        <w:rPr>
          <w:rFonts w:ascii="Times New Roman" w:eastAsia="Times New Roman" w:hAnsi="Times New Roman" w:cs="Times New Roman"/>
          <w:b/>
          <w:sz w:val="24"/>
          <w:szCs w:val="24"/>
          <w:lang w:eastAsia="hr-HR"/>
        </w:rPr>
      </w:pPr>
    </w:p>
    <w:p w:rsidR="00E307CA" w:rsidRPr="00E307CA" w:rsidRDefault="00E307CA" w:rsidP="00E307CA">
      <w:pPr>
        <w:numPr>
          <w:ilvl w:val="0"/>
          <w:numId w:val="1"/>
        </w:numPr>
        <w:spacing w:after="0" w:line="240" w:lineRule="auto"/>
        <w:ind w:left="1686"/>
        <w:contextualSpacing/>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 xml:space="preserve">Vijeće je razmotrilo Zaključak Vijeća Mjesnog odbora Šestinski dol - </w:t>
      </w:r>
      <w:proofErr w:type="spellStart"/>
      <w:r w:rsidRPr="00E307CA">
        <w:rPr>
          <w:rFonts w:ascii="Times New Roman" w:eastAsia="Calibri" w:hAnsi="Times New Roman" w:cs="Times New Roman"/>
          <w:sz w:val="24"/>
          <w:szCs w:val="20"/>
          <w:lang w:eastAsia="hr-HR"/>
        </w:rPr>
        <w:t>Vrhovec</w:t>
      </w:r>
      <w:proofErr w:type="spellEnd"/>
      <w:r w:rsidRPr="00E307CA">
        <w:rPr>
          <w:rFonts w:ascii="Times New Roman" w:eastAsia="Calibri" w:hAnsi="Times New Roman" w:cs="Times New Roman"/>
          <w:sz w:val="24"/>
          <w:szCs w:val="20"/>
          <w:lang w:eastAsia="hr-HR"/>
        </w:rPr>
        <w:t>, kojim se traži uklanjanje pješačkog prijelaza u ulici Šestinski dol kod kbr. 127 i postavljanje uspornika između kbr. 127 i 133.</w:t>
      </w:r>
    </w:p>
    <w:p w:rsidR="00E307CA" w:rsidRPr="00E307CA" w:rsidRDefault="00E307CA" w:rsidP="00E307CA">
      <w:pPr>
        <w:spacing w:after="0" w:line="240" w:lineRule="auto"/>
        <w:ind w:left="606"/>
        <w:rPr>
          <w:rFonts w:ascii="Times New Roman" w:eastAsia="Times New Roman" w:hAnsi="Times New Roman" w:cs="Times New Roman"/>
          <w:sz w:val="24"/>
          <w:szCs w:val="24"/>
          <w:lang w:eastAsia="hr-HR"/>
        </w:rPr>
      </w:pPr>
    </w:p>
    <w:p w:rsidR="00E307CA" w:rsidRPr="00E307CA" w:rsidRDefault="00E307CA" w:rsidP="00E307CA">
      <w:pPr>
        <w:numPr>
          <w:ilvl w:val="0"/>
          <w:numId w:val="1"/>
        </w:numPr>
        <w:spacing w:after="0" w:line="240" w:lineRule="auto"/>
        <w:ind w:left="1686"/>
        <w:contextualSpacing/>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 xml:space="preserve">Vijeće ne podržava navedeni prijedlog jer se pješački prijelaz nalazi kod autobusnog stajališta već predlaže postavljanje </w:t>
      </w:r>
      <w:proofErr w:type="spellStart"/>
      <w:r w:rsidRPr="00E307CA">
        <w:rPr>
          <w:rFonts w:ascii="Times New Roman" w:eastAsia="Calibri" w:hAnsi="Times New Roman" w:cs="Times New Roman"/>
          <w:sz w:val="24"/>
          <w:szCs w:val="20"/>
          <w:lang w:eastAsia="hr-HR"/>
        </w:rPr>
        <w:t>katadioptera</w:t>
      </w:r>
      <w:proofErr w:type="spellEnd"/>
      <w:r w:rsidRPr="00E307CA">
        <w:rPr>
          <w:rFonts w:ascii="Times New Roman" w:eastAsia="Calibri" w:hAnsi="Times New Roman" w:cs="Times New Roman"/>
          <w:sz w:val="24"/>
          <w:szCs w:val="20"/>
          <w:lang w:eastAsia="hr-HR"/>
        </w:rPr>
        <w:t xml:space="preserve"> ili svjetlosnu signalizaciju kako bi pješački prijelaz bio uočljiviji. </w:t>
      </w:r>
    </w:p>
    <w:p w:rsidR="00E307CA" w:rsidRPr="00E307CA" w:rsidRDefault="00E307CA" w:rsidP="00E307CA">
      <w:pPr>
        <w:spacing w:after="0" w:line="240" w:lineRule="auto"/>
        <w:rPr>
          <w:rFonts w:ascii="Times New Roman" w:eastAsia="Times New Roman" w:hAnsi="Times New Roman" w:cs="Times New Roman"/>
          <w:sz w:val="24"/>
          <w:szCs w:val="24"/>
          <w:lang w:eastAsia="hr-HR"/>
        </w:rPr>
      </w:pPr>
    </w:p>
    <w:p w:rsidR="00E307CA" w:rsidRPr="00E307CA" w:rsidRDefault="00E307CA" w:rsidP="00E307CA">
      <w:pPr>
        <w:numPr>
          <w:ilvl w:val="0"/>
          <w:numId w:val="1"/>
        </w:numPr>
        <w:spacing w:after="0" w:line="240" w:lineRule="auto"/>
        <w:ind w:left="1686"/>
        <w:contextualSpacing/>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 xml:space="preserve">Ovaj Zaključak dostavit će se Gradskom uredu za prostorno uređenje, izgradnju Grada, graditeljstvo, komunalne poslove i promet, Sektoru za promet  na daljnje postupanje.  </w:t>
      </w:r>
    </w:p>
    <w:p w:rsidR="00E307CA" w:rsidRPr="00E307CA" w:rsidRDefault="00E307CA" w:rsidP="00E307CA">
      <w:pPr>
        <w:spacing w:after="0" w:line="240" w:lineRule="auto"/>
        <w:contextualSpacing/>
        <w:rPr>
          <w:rFonts w:ascii="Times New Roman" w:eastAsia="Calibri" w:hAnsi="Times New Roman" w:cs="Times New Roman"/>
          <w:b/>
          <w:color w:val="000000"/>
          <w:sz w:val="24"/>
          <w:szCs w:val="20"/>
          <w:lang w:eastAsia="hr-HR"/>
        </w:rPr>
      </w:pPr>
    </w:p>
    <w:p w:rsidR="00E307CA" w:rsidRPr="00E307CA" w:rsidRDefault="00E307CA" w:rsidP="00E307CA">
      <w:pPr>
        <w:spacing w:after="0" w:line="240" w:lineRule="auto"/>
        <w:rPr>
          <w:rFonts w:ascii="Times New Roman" w:eastAsia="Times New Roman" w:hAnsi="Times New Roman" w:cs="Times New Roman"/>
          <w:b/>
          <w:sz w:val="24"/>
          <w:szCs w:val="24"/>
          <w:lang w:eastAsia="hr-HR"/>
        </w:rPr>
      </w:pPr>
    </w:p>
    <w:p w:rsidR="00E307CA" w:rsidRPr="00E307CA" w:rsidRDefault="00E307CA" w:rsidP="00E307CA">
      <w:pPr>
        <w:spacing w:after="200" w:line="276" w:lineRule="auto"/>
        <w:contextualSpacing/>
        <w:rPr>
          <w:rFonts w:ascii="Times New Roman" w:eastAsia="Times New Roman" w:hAnsi="Times New Roman" w:cs="Times New Roman"/>
          <w:bCs/>
          <w:sz w:val="24"/>
          <w:szCs w:val="20"/>
          <w:lang w:eastAsia="hr-HR"/>
        </w:rPr>
      </w:pPr>
    </w:p>
    <w:p w:rsidR="00E307CA" w:rsidRPr="00E307CA" w:rsidRDefault="00E307CA" w:rsidP="00E307CA">
      <w:pPr>
        <w:spacing w:after="0" w:line="240" w:lineRule="auto"/>
        <w:ind w:left="720"/>
        <w:contextualSpacing/>
        <w:jc w:val="both"/>
        <w:rPr>
          <w:rFonts w:ascii="Times New Roman" w:eastAsia="Times New Roman" w:hAnsi="Times New Roman" w:cs="Times New Roman"/>
          <w:sz w:val="24"/>
          <w:szCs w:val="20"/>
          <w:lang w:eastAsia="hr-HR"/>
        </w:rPr>
      </w:pPr>
      <w:r w:rsidRPr="00E307CA">
        <w:rPr>
          <w:rFonts w:ascii="Times New Roman" w:eastAsia="Calibri" w:hAnsi="Times New Roman" w:cs="Times New Roman"/>
          <w:b/>
          <w:color w:val="000000"/>
          <w:sz w:val="24"/>
          <w:szCs w:val="20"/>
          <w:lang w:eastAsia="hr-HR"/>
        </w:rPr>
        <w:t>Ad.4.</w:t>
      </w:r>
      <w:r w:rsidRPr="00E307CA">
        <w:rPr>
          <w:rFonts w:ascii="Times New Roman" w:eastAsia="Times New Roman" w:hAnsi="Times New Roman" w:cs="Times New Roman"/>
          <w:sz w:val="24"/>
          <w:szCs w:val="20"/>
          <w:lang w:eastAsia="hr-HR"/>
        </w:rPr>
        <w:t xml:space="preserve"> Mogućnost prilagodbe regulacije promet na Gradskoj četvrti Črnomerec s obzirom na recentnost događanja, a vezano za pojačano kretanje građana kao biciklista i pješaka</w:t>
      </w:r>
    </w:p>
    <w:p w:rsidR="00E307CA" w:rsidRPr="00E307CA" w:rsidRDefault="00E307CA" w:rsidP="00E307CA">
      <w:pPr>
        <w:spacing w:after="0" w:line="240" w:lineRule="auto"/>
        <w:contextualSpacing/>
        <w:jc w:val="both"/>
        <w:rPr>
          <w:rFonts w:ascii="Times New Roman" w:eastAsia="Calibri" w:hAnsi="Times New Roman" w:cs="Times New Roman"/>
          <w:b/>
          <w:color w:val="000000"/>
          <w:sz w:val="24"/>
          <w:szCs w:val="20"/>
          <w:lang w:eastAsia="hr-HR"/>
        </w:rPr>
      </w:pPr>
    </w:p>
    <w:p w:rsidR="00E307CA" w:rsidRPr="00E307CA" w:rsidRDefault="00E307CA" w:rsidP="00E307CA">
      <w:pPr>
        <w:spacing w:after="0" w:line="240" w:lineRule="auto"/>
        <w:contextualSpacing/>
        <w:jc w:val="both"/>
        <w:rPr>
          <w:rFonts w:ascii="Times New Roman" w:eastAsia="Calibri" w:hAnsi="Times New Roman" w:cs="Times New Roman"/>
          <w:color w:val="000000"/>
          <w:sz w:val="24"/>
          <w:szCs w:val="20"/>
          <w:lang w:eastAsia="hr-HR"/>
        </w:rPr>
      </w:pPr>
      <w:r w:rsidRPr="00E307CA">
        <w:rPr>
          <w:rFonts w:ascii="Times New Roman" w:eastAsia="Calibri" w:hAnsi="Times New Roman" w:cs="Times New Roman"/>
          <w:b/>
          <w:color w:val="000000"/>
          <w:sz w:val="24"/>
          <w:szCs w:val="20"/>
          <w:lang w:eastAsia="hr-HR"/>
        </w:rPr>
        <w:t xml:space="preserve">Predsjednik </w:t>
      </w:r>
      <w:r w:rsidRPr="00E307CA">
        <w:rPr>
          <w:rFonts w:ascii="Times New Roman" w:eastAsia="Calibri" w:hAnsi="Times New Roman" w:cs="Times New Roman"/>
          <w:color w:val="000000"/>
          <w:sz w:val="24"/>
          <w:szCs w:val="20"/>
          <w:lang w:eastAsia="hr-HR"/>
        </w:rPr>
        <w:t xml:space="preserve">daje riječ Draženu </w:t>
      </w:r>
      <w:proofErr w:type="spellStart"/>
      <w:r w:rsidRPr="00E307CA">
        <w:rPr>
          <w:rFonts w:ascii="Times New Roman" w:eastAsia="Calibri" w:hAnsi="Times New Roman" w:cs="Times New Roman"/>
          <w:color w:val="000000"/>
          <w:sz w:val="24"/>
          <w:szCs w:val="20"/>
          <w:lang w:eastAsia="hr-HR"/>
        </w:rPr>
        <w:t>Lučanin</w:t>
      </w:r>
      <w:proofErr w:type="spellEnd"/>
      <w:r w:rsidRPr="00E307CA">
        <w:rPr>
          <w:rFonts w:ascii="Times New Roman" w:eastAsia="Calibri" w:hAnsi="Times New Roman" w:cs="Times New Roman"/>
          <w:color w:val="000000"/>
          <w:sz w:val="24"/>
          <w:szCs w:val="20"/>
          <w:lang w:eastAsia="hr-HR"/>
        </w:rPr>
        <w:t>.</w:t>
      </w: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r w:rsidRPr="00E307CA">
        <w:rPr>
          <w:rFonts w:ascii="Times New Roman" w:eastAsia="Calibri" w:hAnsi="Times New Roman" w:cs="Times New Roman"/>
          <w:b/>
          <w:color w:val="000000"/>
          <w:sz w:val="24"/>
          <w:szCs w:val="20"/>
          <w:lang w:eastAsia="hr-HR"/>
        </w:rPr>
        <w:t xml:space="preserve">Dražen </w:t>
      </w:r>
      <w:proofErr w:type="spellStart"/>
      <w:r w:rsidRPr="00E307CA">
        <w:rPr>
          <w:rFonts w:ascii="Times New Roman" w:eastAsia="Calibri" w:hAnsi="Times New Roman" w:cs="Times New Roman"/>
          <w:b/>
          <w:color w:val="000000"/>
          <w:sz w:val="24"/>
          <w:szCs w:val="20"/>
          <w:lang w:eastAsia="hr-HR"/>
        </w:rPr>
        <w:t>Lučanin</w:t>
      </w:r>
      <w:proofErr w:type="spellEnd"/>
      <w:r w:rsidRPr="00E307CA">
        <w:rPr>
          <w:rFonts w:ascii="Times New Roman" w:eastAsia="Calibri" w:hAnsi="Times New Roman" w:cs="Times New Roman"/>
          <w:color w:val="000000"/>
          <w:sz w:val="24"/>
          <w:szCs w:val="20"/>
          <w:lang w:eastAsia="hr-HR"/>
        </w:rPr>
        <w:t xml:space="preserve"> kratko obrazlaže prijedlog uspostavljanja nove regulacije prometa uspostavljanjem Zona u kojoj je ograničena brzina  30 km/h (znak C21) i uspostave oznake strelica, tzv. „</w:t>
      </w:r>
      <w:proofErr w:type="spellStart"/>
      <w:r w:rsidRPr="00E307CA">
        <w:rPr>
          <w:rFonts w:ascii="Times New Roman" w:eastAsia="Calibri" w:hAnsi="Times New Roman" w:cs="Times New Roman"/>
          <w:color w:val="000000"/>
          <w:sz w:val="24"/>
          <w:szCs w:val="20"/>
          <w:lang w:eastAsia="hr-HR"/>
        </w:rPr>
        <w:t>sharrow</w:t>
      </w:r>
      <w:proofErr w:type="spellEnd"/>
      <w:r w:rsidRPr="00E307CA">
        <w:rPr>
          <w:rFonts w:ascii="Times New Roman" w:eastAsia="Calibri" w:hAnsi="Times New Roman" w:cs="Times New Roman"/>
          <w:color w:val="000000"/>
          <w:sz w:val="24"/>
          <w:szCs w:val="20"/>
          <w:lang w:eastAsia="hr-HR"/>
        </w:rPr>
        <w:t xml:space="preserve">“ cijelom dužinom sjeverne trake Ilice, sjeverne trake Ulice prilaza baruna Filipovića i sjeverne trake Ulice grada </w:t>
      </w:r>
      <w:proofErr w:type="spellStart"/>
      <w:r w:rsidRPr="00E307CA">
        <w:rPr>
          <w:rFonts w:ascii="Times New Roman" w:eastAsia="Calibri" w:hAnsi="Times New Roman" w:cs="Times New Roman"/>
          <w:color w:val="000000"/>
          <w:sz w:val="24"/>
          <w:szCs w:val="20"/>
          <w:lang w:eastAsia="hr-HR"/>
        </w:rPr>
        <w:t>Mainza</w:t>
      </w:r>
      <w:proofErr w:type="spellEnd"/>
      <w:r w:rsidRPr="00E307CA">
        <w:rPr>
          <w:rFonts w:ascii="Times New Roman" w:eastAsia="Calibri" w:hAnsi="Times New Roman" w:cs="Times New Roman"/>
          <w:color w:val="000000"/>
          <w:sz w:val="24"/>
          <w:szCs w:val="20"/>
          <w:lang w:eastAsia="hr-HR"/>
        </w:rPr>
        <w:t>. Napominje da je Gradska četvrt Gornji grad to već uvela.</w:t>
      </w: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r w:rsidRPr="00E307CA">
        <w:rPr>
          <w:rFonts w:ascii="Times New Roman" w:eastAsia="Calibri" w:hAnsi="Times New Roman" w:cs="Times New Roman"/>
          <w:b/>
          <w:color w:val="000000"/>
          <w:sz w:val="24"/>
          <w:szCs w:val="20"/>
          <w:lang w:eastAsia="hr-HR"/>
        </w:rPr>
        <w:t>Predsjednik</w:t>
      </w:r>
      <w:r w:rsidRPr="00E307CA">
        <w:rPr>
          <w:rFonts w:ascii="Times New Roman" w:eastAsia="Calibri" w:hAnsi="Times New Roman" w:cs="Times New Roman"/>
          <w:color w:val="000000"/>
          <w:sz w:val="24"/>
          <w:szCs w:val="20"/>
          <w:lang w:eastAsia="hr-HR"/>
        </w:rPr>
        <w:t xml:space="preserve"> otvara raspravu.</w:t>
      </w: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r w:rsidRPr="00E307CA">
        <w:rPr>
          <w:rFonts w:ascii="Times New Roman" w:eastAsia="Calibri" w:hAnsi="Times New Roman" w:cs="Times New Roman"/>
          <w:color w:val="000000"/>
          <w:sz w:val="24"/>
          <w:szCs w:val="20"/>
          <w:lang w:eastAsia="hr-HR"/>
        </w:rPr>
        <w:t xml:space="preserve">U raspravi sudjelovali: Tamara </w:t>
      </w:r>
      <w:proofErr w:type="spellStart"/>
      <w:r w:rsidRPr="00E307CA">
        <w:rPr>
          <w:rFonts w:ascii="Times New Roman" w:eastAsia="Calibri" w:hAnsi="Times New Roman" w:cs="Times New Roman"/>
          <w:color w:val="000000"/>
          <w:sz w:val="24"/>
          <w:szCs w:val="20"/>
          <w:lang w:eastAsia="hr-HR"/>
        </w:rPr>
        <w:t>Čubretović</w:t>
      </w:r>
      <w:proofErr w:type="spellEnd"/>
      <w:r w:rsidRPr="00E307CA">
        <w:rPr>
          <w:rFonts w:ascii="Times New Roman" w:eastAsia="Calibri" w:hAnsi="Times New Roman" w:cs="Times New Roman"/>
          <w:color w:val="000000"/>
          <w:sz w:val="24"/>
          <w:szCs w:val="20"/>
          <w:lang w:eastAsia="hr-HR"/>
        </w:rPr>
        <w:t xml:space="preserve">, Branko </w:t>
      </w:r>
      <w:proofErr w:type="spellStart"/>
      <w:r w:rsidRPr="00E307CA">
        <w:rPr>
          <w:rFonts w:ascii="Times New Roman" w:eastAsia="Calibri" w:hAnsi="Times New Roman" w:cs="Times New Roman"/>
          <w:color w:val="000000"/>
          <w:sz w:val="24"/>
          <w:szCs w:val="20"/>
          <w:lang w:eastAsia="hr-HR"/>
        </w:rPr>
        <w:t>Matun</w:t>
      </w:r>
      <w:proofErr w:type="spellEnd"/>
      <w:r w:rsidRPr="00E307CA">
        <w:rPr>
          <w:rFonts w:ascii="Times New Roman" w:eastAsia="Calibri" w:hAnsi="Times New Roman" w:cs="Times New Roman"/>
          <w:color w:val="000000"/>
          <w:sz w:val="24"/>
          <w:szCs w:val="20"/>
          <w:lang w:eastAsia="hr-HR"/>
        </w:rPr>
        <w:t xml:space="preserve">, Martin </w:t>
      </w:r>
      <w:proofErr w:type="spellStart"/>
      <w:r w:rsidRPr="00E307CA">
        <w:rPr>
          <w:rFonts w:ascii="Times New Roman" w:eastAsia="Calibri" w:hAnsi="Times New Roman" w:cs="Times New Roman"/>
          <w:color w:val="000000"/>
          <w:sz w:val="24"/>
          <w:szCs w:val="20"/>
          <w:lang w:eastAsia="hr-HR"/>
        </w:rPr>
        <w:t>Postružin</w:t>
      </w:r>
      <w:proofErr w:type="spellEnd"/>
      <w:r w:rsidRPr="00E307CA">
        <w:rPr>
          <w:rFonts w:ascii="Times New Roman" w:eastAsia="Calibri" w:hAnsi="Times New Roman" w:cs="Times New Roman"/>
          <w:color w:val="000000"/>
          <w:sz w:val="24"/>
          <w:szCs w:val="20"/>
          <w:lang w:eastAsia="hr-HR"/>
        </w:rPr>
        <w:t xml:space="preserve">, Tomislav </w:t>
      </w:r>
      <w:proofErr w:type="spellStart"/>
      <w:r w:rsidRPr="00E307CA">
        <w:rPr>
          <w:rFonts w:ascii="Times New Roman" w:eastAsia="Calibri" w:hAnsi="Times New Roman" w:cs="Times New Roman"/>
          <w:color w:val="000000"/>
          <w:sz w:val="24"/>
          <w:szCs w:val="20"/>
          <w:lang w:eastAsia="hr-HR"/>
        </w:rPr>
        <w:t>Domes</w:t>
      </w:r>
      <w:proofErr w:type="spellEnd"/>
      <w:r w:rsidRPr="00E307CA">
        <w:rPr>
          <w:rFonts w:ascii="Times New Roman" w:eastAsia="Calibri" w:hAnsi="Times New Roman" w:cs="Times New Roman"/>
          <w:color w:val="000000"/>
          <w:sz w:val="24"/>
          <w:szCs w:val="20"/>
          <w:lang w:eastAsia="hr-HR"/>
        </w:rPr>
        <w:t xml:space="preserve">, Maja </w:t>
      </w:r>
      <w:proofErr w:type="spellStart"/>
      <w:r w:rsidRPr="00E307CA">
        <w:rPr>
          <w:rFonts w:ascii="Times New Roman" w:eastAsia="Calibri" w:hAnsi="Times New Roman" w:cs="Times New Roman"/>
          <w:color w:val="000000"/>
          <w:sz w:val="24"/>
          <w:szCs w:val="20"/>
          <w:lang w:eastAsia="hr-HR"/>
        </w:rPr>
        <w:t>Čižić</w:t>
      </w:r>
      <w:proofErr w:type="spellEnd"/>
      <w:r w:rsidRPr="00E307CA">
        <w:rPr>
          <w:rFonts w:ascii="Times New Roman" w:eastAsia="Calibri" w:hAnsi="Times New Roman" w:cs="Times New Roman"/>
          <w:color w:val="000000"/>
          <w:sz w:val="24"/>
          <w:szCs w:val="20"/>
          <w:lang w:eastAsia="hr-HR"/>
        </w:rPr>
        <w:t xml:space="preserve">, Siniša Ružić, Denis Šeparović, Vlado Crkvenac, Dražen </w:t>
      </w:r>
      <w:proofErr w:type="spellStart"/>
      <w:r w:rsidRPr="00E307CA">
        <w:rPr>
          <w:rFonts w:ascii="Times New Roman" w:eastAsia="Calibri" w:hAnsi="Times New Roman" w:cs="Times New Roman"/>
          <w:color w:val="000000"/>
          <w:sz w:val="24"/>
          <w:szCs w:val="20"/>
          <w:lang w:eastAsia="hr-HR"/>
        </w:rPr>
        <w:t>Lučanin</w:t>
      </w:r>
      <w:proofErr w:type="spellEnd"/>
      <w:r w:rsidRPr="00E307CA">
        <w:rPr>
          <w:rFonts w:ascii="Times New Roman" w:eastAsia="Calibri" w:hAnsi="Times New Roman" w:cs="Times New Roman"/>
          <w:color w:val="000000"/>
          <w:sz w:val="24"/>
          <w:szCs w:val="20"/>
          <w:lang w:eastAsia="hr-HR"/>
        </w:rPr>
        <w:t xml:space="preserve"> i </w:t>
      </w:r>
      <w:proofErr w:type="spellStart"/>
      <w:r w:rsidRPr="00E307CA">
        <w:rPr>
          <w:rFonts w:ascii="Times New Roman" w:eastAsia="Calibri" w:hAnsi="Times New Roman" w:cs="Times New Roman"/>
          <w:color w:val="000000"/>
          <w:sz w:val="24"/>
          <w:szCs w:val="20"/>
          <w:lang w:eastAsia="hr-HR"/>
        </w:rPr>
        <w:t>Josp</w:t>
      </w:r>
      <w:proofErr w:type="spellEnd"/>
      <w:r w:rsidRPr="00E307CA">
        <w:rPr>
          <w:rFonts w:ascii="Times New Roman" w:eastAsia="Calibri" w:hAnsi="Times New Roman" w:cs="Times New Roman"/>
          <w:color w:val="000000"/>
          <w:sz w:val="24"/>
          <w:szCs w:val="20"/>
          <w:lang w:eastAsia="hr-HR"/>
        </w:rPr>
        <w:t xml:space="preserve"> Jelić.</w:t>
      </w: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p>
    <w:p w:rsidR="00E307CA" w:rsidRPr="00E307CA" w:rsidRDefault="00E307CA" w:rsidP="00E307CA">
      <w:pPr>
        <w:spacing w:after="0" w:line="240" w:lineRule="auto"/>
        <w:contextualSpacing/>
        <w:rPr>
          <w:rFonts w:ascii="Times New Roman" w:eastAsia="Calibri" w:hAnsi="Times New Roman" w:cs="Times New Roman"/>
          <w:color w:val="000000"/>
          <w:sz w:val="24"/>
          <w:szCs w:val="20"/>
          <w:lang w:eastAsia="hr-HR"/>
        </w:rPr>
      </w:pPr>
      <w:r w:rsidRPr="00E307CA">
        <w:rPr>
          <w:rFonts w:ascii="Times New Roman" w:eastAsia="Calibri" w:hAnsi="Times New Roman" w:cs="Times New Roman"/>
          <w:b/>
          <w:color w:val="000000"/>
          <w:sz w:val="24"/>
          <w:szCs w:val="20"/>
          <w:lang w:eastAsia="hr-HR"/>
        </w:rPr>
        <w:t>Predsjednik</w:t>
      </w:r>
      <w:r w:rsidRPr="00E307CA">
        <w:rPr>
          <w:rFonts w:ascii="Times New Roman" w:eastAsia="Calibri" w:hAnsi="Times New Roman" w:cs="Times New Roman"/>
          <w:color w:val="000000"/>
          <w:sz w:val="24"/>
          <w:szCs w:val="20"/>
          <w:lang w:eastAsia="hr-HR"/>
        </w:rPr>
        <w:t xml:space="preserve"> daje prijedlog Zaključka na glasovanje.</w:t>
      </w:r>
    </w:p>
    <w:p w:rsidR="00E307CA" w:rsidRPr="00E307CA" w:rsidRDefault="00E307CA" w:rsidP="00E307CA">
      <w:pPr>
        <w:spacing w:after="0" w:line="240" w:lineRule="auto"/>
        <w:contextualSpacing/>
        <w:rPr>
          <w:rFonts w:ascii="Times New Roman" w:eastAsia="Calibri" w:hAnsi="Times New Roman" w:cs="Times New Roman"/>
          <w:b/>
          <w:color w:val="000000"/>
          <w:sz w:val="24"/>
          <w:szCs w:val="20"/>
          <w:lang w:eastAsia="hr-HR"/>
        </w:rPr>
      </w:pPr>
      <w:r w:rsidRPr="00E307CA">
        <w:rPr>
          <w:rFonts w:ascii="Times New Roman" w:eastAsia="Calibri" w:hAnsi="Times New Roman" w:cs="Times New Roman"/>
          <w:b/>
          <w:color w:val="000000"/>
          <w:sz w:val="24"/>
          <w:szCs w:val="20"/>
          <w:lang w:eastAsia="hr-HR"/>
        </w:rPr>
        <w:t>S 13 glasova ZA i 1 SUZDRŽANIM usvojen slijedeći</w:t>
      </w:r>
    </w:p>
    <w:p w:rsidR="00E307CA" w:rsidRPr="00E307CA" w:rsidRDefault="00E307CA" w:rsidP="00E307CA">
      <w:pPr>
        <w:spacing w:after="0" w:line="240" w:lineRule="auto"/>
        <w:contextualSpacing/>
        <w:rPr>
          <w:rFonts w:ascii="Times New Roman" w:eastAsia="Calibri" w:hAnsi="Times New Roman" w:cs="Times New Roman"/>
          <w:b/>
          <w:color w:val="000000"/>
          <w:sz w:val="24"/>
          <w:szCs w:val="20"/>
          <w:lang w:eastAsia="hr-HR"/>
        </w:rPr>
      </w:pPr>
    </w:p>
    <w:p w:rsidR="00E307CA" w:rsidRPr="00E307CA" w:rsidRDefault="00E307CA" w:rsidP="00E307CA">
      <w:pPr>
        <w:spacing w:after="0" w:line="240" w:lineRule="auto"/>
        <w:jc w:val="both"/>
        <w:rPr>
          <w:rFonts w:ascii="Times New Roman" w:eastAsia="Times New Roman" w:hAnsi="Times New Roman" w:cs="Times New Roman"/>
          <w:sz w:val="24"/>
          <w:szCs w:val="24"/>
          <w:lang w:eastAsia="hr-HR"/>
        </w:rPr>
      </w:pPr>
    </w:p>
    <w:p w:rsidR="00E307CA" w:rsidRPr="00E307CA" w:rsidRDefault="00E307CA" w:rsidP="00E307CA">
      <w:pPr>
        <w:spacing w:after="0" w:line="240" w:lineRule="auto"/>
        <w:jc w:val="center"/>
        <w:rPr>
          <w:rFonts w:ascii="Times New Roman" w:eastAsia="Times New Roman" w:hAnsi="Times New Roman" w:cs="Times New Roman"/>
          <w:b/>
          <w:sz w:val="24"/>
          <w:szCs w:val="24"/>
          <w:lang w:eastAsia="hr-HR"/>
        </w:rPr>
      </w:pPr>
      <w:r w:rsidRPr="00E307CA">
        <w:rPr>
          <w:rFonts w:ascii="Times New Roman" w:eastAsia="Times New Roman" w:hAnsi="Times New Roman" w:cs="Times New Roman"/>
          <w:b/>
          <w:sz w:val="24"/>
          <w:szCs w:val="24"/>
          <w:lang w:eastAsia="hr-HR"/>
        </w:rPr>
        <w:lastRenderedPageBreak/>
        <w:t>Z A K LJ U Č A K</w:t>
      </w:r>
    </w:p>
    <w:p w:rsidR="00E307CA" w:rsidRPr="00E307CA" w:rsidRDefault="00E307CA" w:rsidP="00E307CA">
      <w:pPr>
        <w:spacing w:after="0" w:line="240" w:lineRule="auto"/>
        <w:ind w:left="2832" w:firstLine="708"/>
        <w:jc w:val="center"/>
        <w:rPr>
          <w:rFonts w:ascii="Times New Roman" w:eastAsia="Times New Roman" w:hAnsi="Times New Roman" w:cs="Times New Roman"/>
          <w:b/>
          <w:sz w:val="24"/>
          <w:szCs w:val="24"/>
          <w:lang w:eastAsia="hr-HR"/>
        </w:rPr>
      </w:pPr>
    </w:p>
    <w:p w:rsidR="00E307CA" w:rsidRPr="00E307CA" w:rsidRDefault="00E307CA" w:rsidP="00E307CA">
      <w:pPr>
        <w:spacing w:after="0" w:line="240" w:lineRule="auto"/>
        <w:jc w:val="center"/>
        <w:rPr>
          <w:rFonts w:ascii="Times New Roman" w:eastAsia="Times New Roman" w:hAnsi="Times New Roman" w:cs="Times New Roman"/>
          <w:b/>
          <w:sz w:val="24"/>
          <w:szCs w:val="24"/>
          <w:lang w:eastAsia="hr-HR"/>
        </w:rPr>
      </w:pPr>
      <w:r w:rsidRPr="00E307CA">
        <w:rPr>
          <w:rFonts w:ascii="Times New Roman" w:eastAsia="Times New Roman" w:hAnsi="Times New Roman" w:cs="Times New Roman"/>
          <w:b/>
          <w:sz w:val="24"/>
          <w:szCs w:val="24"/>
          <w:lang w:eastAsia="hr-HR"/>
        </w:rPr>
        <w:t xml:space="preserve">            o povezivanju i uspostavljanju biciklističkih staza </w:t>
      </w:r>
    </w:p>
    <w:p w:rsidR="00E307CA" w:rsidRPr="00E307CA" w:rsidRDefault="00E307CA" w:rsidP="00E307CA">
      <w:pPr>
        <w:spacing w:after="0" w:line="240" w:lineRule="auto"/>
        <w:jc w:val="center"/>
        <w:rPr>
          <w:rFonts w:ascii="Times New Roman" w:eastAsia="Times New Roman" w:hAnsi="Times New Roman" w:cs="Times New Roman"/>
          <w:b/>
          <w:sz w:val="24"/>
          <w:szCs w:val="24"/>
          <w:lang w:eastAsia="hr-HR"/>
        </w:rPr>
      </w:pPr>
      <w:r w:rsidRPr="00E307CA">
        <w:rPr>
          <w:rFonts w:ascii="Times New Roman" w:eastAsia="Times New Roman" w:hAnsi="Times New Roman" w:cs="Times New Roman"/>
          <w:b/>
          <w:sz w:val="24"/>
          <w:szCs w:val="24"/>
          <w:lang w:eastAsia="hr-HR"/>
        </w:rPr>
        <w:t xml:space="preserve">          Prilaz baruna Filipovića – Ulica grada </w:t>
      </w:r>
      <w:proofErr w:type="spellStart"/>
      <w:r w:rsidRPr="00E307CA">
        <w:rPr>
          <w:rFonts w:ascii="Times New Roman" w:eastAsia="Times New Roman" w:hAnsi="Times New Roman" w:cs="Times New Roman"/>
          <w:b/>
          <w:sz w:val="24"/>
          <w:szCs w:val="24"/>
          <w:lang w:eastAsia="hr-HR"/>
        </w:rPr>
        <w:t>Mainza</w:t>
      </w:r>
      <w:proofErr w:type="spellEnd"/>
      <w:r w:rsidRPr="00E307CA">
        <w:rPr>
          <w:rFonts w:ascii="Times New Roman" w:eastAsia="Times New Roman" w:hAnsi="Times New Roman" w:cs="Times New Roman"/>
          <w:b/>
          <w:sz w:val="24"/>
          <w:szCs w:val="24"/>
          <w:lang w:eastAsia="hr-HR"/>
        </w:rPr>
        <w:t xml:space="preserve"> </w:t>
      </w:r>
    </w:p>
    <w:p w:rsidR="00E307CA" w:rsidRPr="00E307CA" w:rsidRDefault="00E307CA" w:rsidP="00E307CA">
      <w:pPr>
        <w:spacing w:after="0" w:line="240" w:lineRule="auto"/>
        <w:jc w:val="center"/>
        <w:rPr>
          <w:rFonts w:ascii="Times New Roman" w:eastAsia="Times New Roman" w:hAnsi="Times New Roman" w:cs="Times New Roman"/>
          <w:b/>
          <w:sz w:val="24"/>
          <w:szCs w:val="24"/>
          <w:lang w:eastAsia="hr-HR"/>
        </w:rPr>
      </w:pPr>
    </w:p>
    <w:p w:rsidR="00E307CA" w:rsidRPr="00E307CA" w:rsidRDefault="00E307CA" w:rsidP="00E307CA">
      <w:pPr>
        <w:numPr>
          <w:ilvl w:val="0"/>
          <w:numId w:val="5"/>
        </w:numPr>
        <w:spacing w:after="0" w:line="240" w:lineRule="auto"/>
        <w:contextualSpacing/>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 xml:space="preserve">  Vijeće je raspravljalo o nedostatku biciklističkih staza na području Gradske četvrti Črnomerec. </w:t>
      </w:r>
    </w:p>
    <w:p w:rsidR="00E307CA" w:rsidRPr="00E307CA" w:rsidRDefault="00E307CA" w:rsidP="00E307CA">
      <w:pPr>
        <w:spacing w:after="0" w:line="240" w:lineRule="auto"/>
        <w:ind w:left="606"/>
        <w:rPr>
          <w:rFonts w:ascii="Times New Roman" w:eastAsia="Times New Roman" w:hAnsi="Times New Roman" w:cs="Times New Roman"/>
          <w:sz w:val="24"/>
          <w:szCs w:val="24"/>
          <w:lang w:eastAsia="hr-HR"/>
        </w:rPr>
      </w:pPr>
    </w:p>
    <w:p w:rsidR="00E307CA" w:rsidRPr="00E307CA" w:rsidRDefault="00E307CA" w:rsidP="00E307CA">
      <w:pPr>
        <w:numPr>
          <w:ilvl w:val="0"/>
          <w:numId w:val="5"/>
        </w:numPr>
        <w:spacing w:after="0" w:line="240" w:lineRule="auto"/>
        <w:contextualSpacing/>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 xml:space="preserve">Vijeće traži Prometnu studiju biciklističkih staza za područje Gradske četvrti Črnomerec te da se pojačano uvodi iscrtavanje biciklističkih staza obzirom da građani sve više koriste bicikle kao prijevozno sredstvo, nakon potresa. </w:t>
      </w:r>
    </w:p>
    <w:p w:rsidR="00E307CA" w:rsidRPr="00E307CA" w:rsidRDefault="00E307CA" w:rsidP="00E307CA">
      <w:pPr>
        <w:spacing w:after="0" w:line="240" w:lineRule="auto"/>
        <w:rPr>
          <w:rFonts w:ascii="Times New Roman" w:eastAsia="Times New Roman" w:hAnsi="Times New Roman" w:cs="Times New Roman"/>
          <w:sz w:val="24"/>
          <w:szCs w:val="24"/>
          <w:lang w:eastAsia="hr-HR"/>
        </w:rPr>
      </w:pPr>
    </w:p>
    <w:p w:rsidR="00E307CA" w:rsidRPr="00E307CA" w:rsidRDefault="00E307CA" w:rsidP="00E307CA">
      <w:pPr>
        <w:numPr>
          <w:ilvl w:val="0"/>
          <w:numId w:val="5"/>
        </w:numPr>
        <w:spacing w:after="0" w:line="240" w:lineRule="auto"/>
        <w:contextualSpacing/>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 xml:space="preserve">Ovaj Zaključak dostavit će se Gradskom uredu za prostorno uređenje, izgradnju Grada, graditeljstvo, komunalne poslove i promet, Sektoru za promet  na daljnje postupanje.  </w:t>
      </w:r>
    </w:p>
    <w:p w:rsidR="00E307CA" w:rsidRPr="00E307CA" w:rsidRDefault="00E307CA" w:rsidP="00E307CA">
      <w:pPr>
        <w:spacing w:after="0" w:line="240" w:lineRule="auto"/>
        <w:contextualSpacing/>
        <w:rPr>
          <w:rFonts w:ascii="Times New Roman" w:eastAsia="Calibri" w:hAnsi="Times New Roman" w:cs="Times New Roman"/>
          <w:b/>
          <w:color w:val="000000"/>
          <w:sz w:val="24"/>
          <w:szCs w:val="20"/>
          <w:lang w:eastAsia="hr-HR"/>
        </w:rPr>
      </w:pPr>
    </w:p>
    <w:p w:rsidR="00E307CA" w:rsidRPr="00E307CA" w:rsidRDefault="00E307CA" w:rsidP="00E307CA">
      <w:pPr>
        <w:spacing w:after="0" w:line="240" w:lineRule="auto"/>
        <w:ind w:left="283" w:firstLine="323"/>
        <w:contextualSpacing/>
        <w:jc w:val="both"/>
        <w:rPr>
          <w:rFonts w:ascii="Times New Roman" w:eastAsia="Times New Roman" w:hAnsi="Times New Roman" w:cs="Times New Roman"/>
          <w:sz w:val="24"/>
          <w:szCs w:val="20"/>
          <w:lang w:eastAsia="hr-HR"/>
        </w:rPr>
      </w:pPr>
      <w:r w:rsidRPr="00E307CA">
        <w:rPr>
          <w:rFonts w:ascii="Times New Roman" w:eastAsia="Times New Roman" w:hAnsi="Times New Roman" w:cs="Times New Roman"/>
          <w:b/>
          <w:sz w:val="24"/>
          <w:szCs w:val="20"/>
          <w:lang w:eastAsia="hr-HR"/>
        </w:rPr>
        <w:t>Ad.5</w:t>
      </w:r>
      <w:r w:rsidRPr="00E307CA">
        <w:rPr>
          <w:rFonts w:ascii="Times New Roman" w:eastAsia="Times New Roman" w:hAnsi="Times New Roman" w:cs="Times New Roman"/>
          <w:sz w:val="24"/>
          <w:szCs w:val="20"/>
          <w:lang w:eastAsia="hr-HR"/>
        </w:rPr>
        <w:t>. Informacije, pitanja i prijedlozi</w:t>
      </w:r>
    </w:p>
    <w:p w:rsidR="00E307CA" w:rsidRPr="00E307CA" w:rsidRDefault="00E307CA" w:rsidP="00E307CA">
      <w:pPr>
        <w:spacing w:after="0" w:line="240" w:lineRule="auto"/>
        <w:ind w:firstLine="323"/>
        <w:contextualSpacing/>
        <w:jc w:val="both"/>
        <w:rPr>
          <w:rFonts w:ascii="Times New Roman" w:eastAsia="Times New Roman" w:hAnsi="Times New Roman" w:cs="Times New Roman"/>
          <w:b/>
          <w:sz w:val="24"/>
          <w:szCs w:val="20"/>
          <w:lang w:eastAsia="hr-HR"/>
        </w:rPr>
      </w:pPr>
    </w:p>
    <w:p w:rsidR="00E307CA" w:rsidRPr="00E307CA" w:rsidRDefault="00E307CA" w:rsidP="00E307CA">
      <w:pPr>
        <w:spacing w:after="0" w:line="240" w:lineRule="auto"/>
        <w:ind w:firstLine="323"/>
        <w:contextualSpacing/>
        <w:jc w:val="both"/>
        <w:rPr>
          <w:rFonts w:ascii="Times New Roman" w:eastAsia="Times New Roman" w:hAnsi="Times New Roman" w:cs="Times New Roman"/>
          <w:b/>
          <w:sz w:val="24"/>
          <w:szCs w:val="20"/>
          <w:lang w:eastAsia="hr-HR"/>
        </w:rPr>
      </w:pPr>
    </w:p>
    <w:p w:rsidR="00E307CA" w:rsidRPr="00E307CA" w:rsidRDefault="00E307CA" w:rsidP="00E307CA">
      <w:pPr>
        <w:spacing w:after="0" w:line="240" w:lineRule="auto"/>
        <w:contextualSpacing/>
        <w:jc w:val="both"/>
        <w:rPr>
          <w:rFonts w:ascii="Times New Roman" w:eastAsia="Times New Roman" w:hAnsi="Times New Roman" w:cs="Times New Roman"/>
          <w:sz w:val="24"/>
          <w:szCs w:val="20"/>
          <w:lang w:eastAsia="hr-HR"/>
        </w:rPr>
      </w:pPr>
      <w:r w:rsidRPr="00E307CA">
        <w:rPr>
          <w:rFonts w:ascii="Times New Roman" w:eastAsia="Times New Roman" w:hAnsi="Times New Roman" w:cs="Times New Roman"/>
          <w:b/>
          <w:sz w:val="24"/>
          <w:szCs w:val="20"/>
          <w:lang w:eastAsia="hr-HR"/>
        </w:rPr>
        <w:t xml:space="preserve">Predsjednik </w:t>
      </w:r>
      <w:r w:rsidRPr="00E307CA">
        <w:rPr>
          <w:rFonts w:ascii="Times New Roman" w:eastAsia="Times New Roman" w:hAnsi="Times New Roman" w:cs="Times New Roman"/>
          <w:sz w:val="24"/>
          <w:szCs w:val="20"/>
          <w:lang w:eastAsia="hr-HR"/>
        </w:rPr>
        <w:t xml:space="preserve">informira građane da je uspostavljena nova regulacija prometa u ulicama </w:t>
      </w:r>
      <w:proofErr w:type="spellStart"/>
      <w:r w:rsidRPr="00E307CA">
        <w:rPr>
          <w:rFonts w:ascii="Times New Roman" w:eastAsia="Times New Roman" w:hAnsi="Times New Roman" w:cs="Times New Roman"/>
          <w:sz w:val="24"/>
          <w:szCs w:val="20"/>
          <w:lang w:eastAsia="hr-HR"/>
        </w:rPr>
        <w:t>Vrhovec</w:t>
      </w:r>
      <w:proofErr w:type="spellEnd"/>
      <w:r w:rsidRPr="00E307CA">
        <w:rPr>
          <w:rFonts w:ascii="Times New Roman" w:eastAsia="Times New Roman" w:hAnsi="Times New Roman" w:cs="Times New Roman"/>
          <w:sz w:val="24"/>
          <w:szCs w:val="20"/>
          <w:lang w:eastAsia="hr-HR"/>
        </w:rPr>
        <w:t>, Antunovac i Mandaličina. Nakon nove regulacije prometa građani navedenih ulica su nezadovoljni te se upravo potpisuje peticija za vraćanje u prvobitno stanje.</w:t>
      </w:r>
    </w:p>
    <w:p w:rsidR="00E307CA" w:rsidRPr="00E307CA" w:rsidRDefault="00E307CA" w:rsidP="00E307CA">
      <w:pPr>
        <w:spacing w:after="0" w:line="240" w:lineRule="auto"/>
        <w:contextualSpacing/>
        <w:jc w:val="both"/>
        <w:rPr>
          <w:rFonts w:ascii="Times New Roman" w:eastAsia="Times New Roman" w:hAnsi="Times New Roman" w:cs="Times New Roman"/>
          <w:sz w:val="24"/>
          <w:szCs w:val="20"/>
          <w:lang w:eastAsia="hr-HR"/>
        </w:rPr>
      </w:pPr>
    </w:p>
    <w:p w:rsidR="00E307CA" w:rsidRPr="00E307CA" w:rsidRDefault="00E307CA" w:rsidP="00E307CA">
      <w:pPr>
        <w:spacing w:after="0" w:line="240" w:lineRule="auto"/>
        <w:contextualSpacing/>
        <w:jc w:val="both"/>
        <w:rPr>
          <w:rFonts w:ascii="Times New Roman" w:eastAsia="Times New Roman" w:hAnsi="Times New Roman" w:cs="Times New Roman"/>
          <w:sz w:val="24"/>
          <w:szCs w:val="20"/>
          <w:lang w:eastAsia="hr-HR"/>
        </w:rPr>
      </w:pPr>
      <w:r w:rsidRPr="00E307CA">
        <w:rPr>
          <w:rFonts w:ascii="Times New Roman" w:eastAsia="Times New Roman" w:hAnsi="Times New Roman" w:cs="Times New Roman"/>
          <w:b/>
          <w:sz w:val="24"/>
          <w:szCs w:val="20"/>
          <w:lang w:eastAsia="hr-HR"/>
        </w:rPr>
        <w:t xml:space="preserve">Maja </w:t>
      </w:r>
      <w:proofErr w:type="spellStart"/>
      <w:r w:rsidRPr="00E307CA">
        <w:rPr>
          <w:rFonts w:ascii="Times New Roman" w:eastAsia="Times New Roman" w:hAnsi="Times New Roman" w:cs="Times New Roman"/>
          <w:b/>
          <w:sz w:val="24"/>
          <w:szCs w:val="20"/>
          <w:lang w:eastAsia="hr-HR"/>
        </w:rPr>
        <w:t>Čižić</w:t>
      </w:r>
      <w:proofErr w:type="spellEnd"/>
      <w:r w:rsidRPr="00E307CA">
        <w:rPr>
          <w:rFonts w:ascii="Times New Roman" w:eastAsia="Times New Roman" w:hAnsi="Times New Roman" w:cs="Times New Roman"/>
          <w:sz w:val="24"/>
          <w:szCs w:val="20"/>
          <w:lang w:eastAsia="hr-HR"/>
        </w:rPr>
        <w:t xml:space="preserve"> kaže da je nezadovoljna kako se čiste ulice.</w:t>
      </w:r>
    </w:p>
    <w:p w:rsidR="00E307CA" w:rsidRPr="00E307CA" w:rsidRDefault="00E307CA" w:rsidP="00E307CA">
      <w:pPr>
        <w:spacing w:after="0" w:line="240" w:lineRule="auto"/>
        <w:contextualSpacing/>
        <w:jc w:val="both"/>
        <w:rPr>
          <w:rFonts w:ascii="Times New Roman" w:eastAsia="Times New Roman" w:hAnsi="Times New Roman" w:cs="Times New Roman"/>
          <w:sz w:val="24"/>
          <w:szCs w:val="20"/>
          <w:lang w:eastAsia="hr-HR"/>
        </w:rPr>
      </w:pPr>
    </w:p>
    <w:p w:rsidR="00E307CA" w:rsidRPr="00E307CA" w:rsidRDefault="00E307CA" w:rsidP="00E307CA">
      <w:pPr>
        <w:spacing w:after="0" w:line="240" w:lineRule="auto"/>
        <w:contextualSpacing/>
        <w:jc w:val="both"/>
        <w:rPr>
          <w:rFonts w:ascii="Times New Roman" w:eastAsia="Times New Roman" w:hAnsi="Times New Roman" w:cs="Times New Roman"/>
          <w:sz w:val="24"/>
          <w:szCs w:val="20"/>
          <w:lang w:eastAsia="hr-HR"/>
        </w:rPr>
      </w:pPr>
      <w:r w:rsidRPr="00E307CA">
        <w:rPr>
          <w:rFonts w:ascii="Times New Roman" w:eastAsia="Times New Roman" w:hAnsi="Times New Roman" w:cs="Times New Roman"/>
          <w:b/>
          <w:sz w:val="24"/>
          <w:szCs w:val="20"/>
          <w:lang w:eastAsia="hr-HR"/>
        </w:rPr>
        <w:t>Siniša Ružić</w:t>
      </w:r>
      <w:r w:rsidRPr="00E307CA">
        <w:rPr>
          <w:rFonts w:ascii="Times New Roman" w:eastAsia="Times New Roman" w:hAnsi="Times New Roman" w:cs="Times New Roman"/>
          <w:sz w:val="24"/>
          <w:szCs w:val="20"/>
          <w:lang w:eastAsia="hr-HR"/>
        </w:rPr>
        <w:t xml:space="preserve"> daje primjedbu da su klupe na „</w:t>
      </w:r>
      <w:proofErr w:type="spellStart"/>
      <w:r w:rsidRPr="00E307CA">
        <w:rPr>
          <w:rFonts w:ascii="Times New Roman" w:eastAsia="Times New Roman" w:hAnsi="Times New Roman" w:cs="Times New Roman"/>
          <w:sz w:val="24"/>
          <w:szCs w:val="20"/>
          <w:lang w:eastAsia="hr-HR"/>
        </w:rPr>
        <w:t>Kegliću</w:t>
      </w:r>
      <w:proofErr w:type="spellEnd"/>
      <w:r w:rsidRPr="00E307CA">
        <w:rPr>
          <w:rFonts w:ascii="Times New Roman" w:eastAsia="Times New Roman" w:hAnsi="Times New Roman" w:cs="Times New Roman"/>
          <w:sz w:val="24"/>
          <w:szCs w:val="20"/>
          <w:lang w:eastAsia="hr-HR"/>
        </w:rPr>
        <w:t>“ polomljene i da ih treba obnoviti.</w:t>
      </w:r>
    </w:p>
    <w:p w:rsidR="00E307CA" w:rsidRPr="00E307CA" w:rsidRDefault="00E307CA" w:rsidP="00E307CA">
      <w:pPr>
        <w:spacing w:after="0" w:line="240" w:lineRule="auto"/>
        <w:contextualSpacing/>
        <w:jc w:val="both"/>
        <w:rPr>
          <w:rFonts w:ascii="Times New Roman" w:eastAsia="Times New Roman" w:hAnsi="Times New Roman" w:cs="Times New Roman"/>
          <w:sz w:val="24"/>
          <w:szCs w:val="20"/>
          <w:lang w:eastAsia="hr-HR"/>
        </w:rPr>
      </w:pPr>
    </w:p>
    <w:p w:rsidR="00E307CA" w:rsidRPr="00E307CA" w:rsidRDefault="00E307CA" w:rsidP="00E307CA">
      <w:pPr>
        <w:spacing w:after="0" w:line="240" w:lineRule="auto"/>
        <w:contextualSpacing/>
        <w:jc w:val="both"/>
        <w:rPr>
          <w:rFonts w:ascii="Times New Roman" w:eastAsia="Times New Roman" w:hAnsi="Times New Roman" w:cs="Times New Roman"/>
          <w:sz w:val="24"/>
          <w:szCs w:val="20"/>
          <w:lang w:eastAsia="hr-HR"/>
        </w:rPr>
      </w:pPr>
      <w:r w:rsidRPr="00E307CA">
        <w:rPr>
          <w:rFonts w:ascii="Times New Roman" w:eastAsia="Times New Roman" w:hAnsi="Times New Roman" w:cs="Times New Roman"/>
          <w:b/>
          <w:sz w:val="24"/>
          <w:szCs w:val="20"/>
          <w:lang w:eastAsia="hr-HR"/>
        </w:rPr>
        <w:t>Predsjednik</w:t>
      </w:r>
      <w:r w:rsidRPr="00E307CA">
        <w:rPr>
          <w:rFonts w:ascii="Times New Roman" w:eastAsia="Times New Roman" w:hAnsi="Times New Roman" w:cs="Times New Roman"/>
          <w:sz w:val="24"/>
          <w:szCs w:val="20"/>
          <w:lang w:eastAsia="hr-HR"/>
        </w:rPr>
        <w:t xml:space="preserve"> kaže da u Financijsko planu Gradske četvrti postoji stavka za održavanje opreme te traži da se napiše dopis Zrinjevcu za navedeno.</w:t>
      </w:r>
    </w:p>
    <w:p w:rsidR="00E307CA" w:rsidRPr="00E307CA" w:rsidRDefault="00E307CA" w:rsidP="00E307CA">
      <w:pPr>
        <w:spacing w:after="0" w:line="240" w:lineRule="auto"/>
        <w:contextualSpacing/>
        <w:jc w:val="both"/>
        <w:rPr>
          <w:rFonts w:ascii="Times New Roman" w:eastAsia="Calibri" w:hAnsi="Times New Roman" w:cs="Times New Roman"/>
          <w:sz w:val="24"/>
          <w:szCs w:val="20"/>
          <w:lang w:eastAsia="hr-HR"/>
        </w:rPr>
      </w:pPr>
      <w:r w:rsidRPr="00E307CA">
        <w:rPr>
          <w:rFonts w:ascii="Times New Roman" w:eastAsia="Calibri" w:hAnsi="Times New Roman" w:cs="Times New Roman"/>
          <w:sz w:val="24"/>
          <w:szCs w:val="20"/>
          <w:lang w:eastAsia="hr-HR"/>
        </w:rPr>
        <w:t>Obzirom da se nitko ne javlja za riječ predsjednik zatvara sjednicu.</w:t>
      </w:r>
    </w:p>
    <w:p w:rsidR="00E307CA" w:rsidRPr="00E307CA" w:rsidRDefault="00E307CA" w:rsidP="00E307CA">
      <w:pPr>
        <w:spacing w:after="0" w:line="240" w:lineRule="auto"/>
        <w:contextualSpacing/>
        <w:jc w:val="both"/>
        <w:rPr>
          <w:rFonts w:ascii="Times New Roman" w:eastAsia="Times New Roman" w:hAnsi="Times New Roman" w:cs="Times New Roman"/>
          <w:sz w:val="24"/>
          <w:szCs w:val="20"/>
          <w:lang w:eastAsia="hr-HR"/>
        </w:rPr>
      </w:pPr>
      <w:r w:rsidRPr="00E307CA">
        <w:rPr>
          <w:rFonts w:ascii="Times New Roman" w:eastAsia="Calibri" w:hAnsi="Times New Roman" w:cs="Times New Roman"/>
          <w:sz w:val="24"/>
          <w:szCs w:val="20"/>
          <w:lang w:eastAsia="hr-HR"/>
        </w:rPr>
        <w:t>Sjednica završila u 13,15 sati.</w:t>
      </w:r>
    </w:p>
    <w:p w:rsidR="00E307CA" w:rsidRPr="00E307CA" w:rsidRDefault="00E307CA" w:rsidP="00E307CA">
      <w:pPr>
        <w:spacing w:after="0" w:line="240" w:lineRule="auto"/>
        <w:rPr>
          <w:rFonts w:ascii="Times New Roman" w:eastAsia="Times New Roman" w:hAnsi="Times New Roman" w:cs="Times New Roman"/>
          <w:sz w:val="24"/>
          <w:szCs w:val="24"/>
          <w:lang w:eastAsia="hr-HR"/>
        </w:rPr>
      </w:pPr>
    </w:p>
    <w:p w:rsidR="00E307CA" w:rsidRPr="00E307CA" w:rsidRDefault="00E307CA" w:rsidP="00E307CA">
      <w:pPr>
        <w:spacing w:after="0" w:line="240" w:lineRule="auto"/>
        <w:rPr>
          <w:rFonts w:ascii="Times New Roman" w:eastAsia="Times New Roman" w:hAnsi="Times New Roman" w:cs="Times New Roman"/>
          <w:sz w:val="24"/>
          <w:szCs w:val="24"/>
          <w:lang w:eastAsia="hr-HR"/>
        </w:rPr>
      </w:pPr>
      <w:r w:rsidRPr="00E307CA">
        <w:rPr>
          <w:rFonts w:ascii="Times New Roman" w:eastAsia="Times New Roman" w:hAnsi="Times New Roman" w:cs="Times New Roman"/>
          <w:sz w:val="24"/>
          <w:szCs w:val="24"/>
          <w:lang w:eastAsia="hr-HR"/>
        </w:rPr>
        <w:t>Zapisnik sastavila:</w:t>
      </w:r>
    </w:p>
    <w:p w:rsidR="00E307CA" w:rsidRPr="00E307CA" w:rsidRDefault="00E307CA" w:rsidP="00E307CA">
      <w:pPr>
        <w:spacing w:after="0" w:line="240" w:lineRule="auto"/>
        <w:rPr>
          <w:rFonts w:ascii="Times New Roman" w:eastAsia="Times New Roman" w:hAnsi="Times New Roman" w:cs="Times New Roman"/>
          <w:sz w:val="24"/>
          <w:szCs w:val="24"/>
          <w:lang w:eastAsia="hr-HR"/>
        </w:rPr>
      </w:pPr>
      <w:r w:rsidRPr="00E307CA">
        <w:rPr>
          <w:rFonts w:ascii="Times New Roman" w:eastAsia="Times New Roman" w:hAnsi="Times New Roman" w:cs="Times New Roman"/>
          <w:sz w:val="24"/>
          <w:szCs w:val="24"/>
          <w:lang w:eastAsia="hr-HR"/>
        </w:rPr>
        <w:t>Natalija Vidak</w:t>
      </w:r>
    </w:p>
    <w:p w:rsidR="00E307CA" w:rsidRPr="00E307CA" w:rsidRDefault="00E307CA" w:rsidP="00E307CA">
      <w:pPr>
        <w:spacing w:after="0" w:line="240" w:lineRule="auto"/>
        <w:rPr>
          <w:rFonts w:ascii="Times New Roman" w:eastAsia="Times New Roman" w:hAnsi="Times New Roman" w:cs="Times New Roman"/>
          <w:sz w:val="24"/>
          <w:szCs w:val="24"/>
          <w:lang w:eastAsia="hr-HR"/>
        </w:rPr>
      </w:pPr>
    </w:p>
    <w:p w:rsidR="00E307CA" w:rsidRPr="00E307CA" w:rsidRDefault="00E307CA" w:rsidP="00E307CA">
      <w:pPr>
        <w:spacing w:after="0" w:line="240" w:lineRule="auto"/>
        <w:rPr>
          <w:rFonts w:ascii="Times New Roman" w:eastAsia="Times New Roman" w:hAnsi="Times New Roman" w:cs="Times New Roman"/>
          <w:sz w:val="24"/>
          <w:szCs w:val="24"/>
          <w:lang w:eastAsia="hr-HR"/>
        </w:rPr>
      </w:pP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t xml:space="preserve">        Predsjednik Vijeća </w:t>
      </w:r>
    </w:p>
    <w:p w:rsidR="00E307CA" w:rsidRPr="00E307CA" w:rsidRDefault="00E307CA" w:rsidP="00E307CA">
      <w:pPr>
        <w:spacing w:after="0" w:line="240" w:lineRule="auto"/>
        <w:rPr>
          <w:rFonts w:ascii="Times New Roman" w:eastAsia="Times New Roman" w:hAnsi="Times New Roman" w:cs="Times New Roman"/>
          <w:sz w:val="24"/>
          <w:szCs w:val="24"/>
          <w:lang w:eastAsia="hr-HR"/>
        </w:rPr>
      </w:pPr>
      <w:r w:rsidRPr="00E307CA">
        <w:rPr>
          <w:rFonts w:ascii="Times New Roman" w:eastAsia="Times New Roman" w:hAnsi="Times New Roman" w:cs="Times New Roman"/>
          <w:sz w:val="24"/>
          <w:szCs w:val="24"/>
          <w:lang w:eastAsia="hr-HR"/>
        </w:rPr>
        <w:t xml:space="preserve">                                                                                         </w:t>
      </w:r>
      <w:r w:rsidRPr="00E307CA">
        <w:rPr>
          <w:rFonts w:ascii="Times New Roman" w:eastAsia="Times New Roman" w:hAnsi="Times New Roman" w:cs="Times New Roman"/>
          <w:sz w:val="24"/>
          <w:szCs w:val="24"/>
          <w:lang w:eastAsia="hr-HR"/>
        </w:rPr>
        <w:tab/>
        <w:t xml:space="preserve">  Gradske četvrti Črnomerec</w:t>
      </w:r>
    </w:p>
    <w:p w:rsidR="00E307CA" w:rsidRPr="00E307CA" w:rsidRDefault="00E307CA" w:rsidP="00E307CA">
      <w:pPr>
        <w:spacing w:after="0" w:line="240" w:lineRule="auto"/>
        <w:jc w:val="both"/>
        <w:rPr>
          <w:rFonts w:ascii="Times New Roman" w:eastAsia="Times New Roman" w:hAnsi="Times New Roman" w:cs="Times New Roman"/>
          <w:sz w:val="24"/>
          <w:szCs w:val="24"/>
          <w:lang w:eastAsia="hr-HR"/>
        </w:rPr>
      </w:pPr>
    </w:p>
    <w:p w:rsidR="00E307CA" w:rsidRPr="00E307CA" w:rsidRDefault="00E307CA" w:rsidP="00E307CA">
      <w:pPr>
        <w:spacing w:after="0" w:line="240" w:lineRule="auto"/>
        <w:jc w:val="both"/>
        <w:rPr>
          <w:rFonts w:ascii="Times New Roman" w:eastAsia="Times New Roman" w:hAnsi="Times New Roman" w:cs="Times New Roman"/>
          <w:sz w:val="24"/>
          <w:szCs w:val="24"/>
          <w:lang w:eastAsia="hr-HR"/>
        </w:rPr>
      </w:pP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r>
      <w:r w:rsidRPr="00E307CA">
        <w:rPr>
          <w:rFonts w:ascii="Times New Roman" w:eastAsia="Times New Roman" w:hAnsi="Times New Roman" w:cs="Times New Roman"/>
          <w:sz w:val="24"/>
          <w:szCs w:val="24"/>
          <w:lang w:eastAsia="hr-HR"/>
        </w:rPr>
        <w:tab/>
        <w:t xml:space="preserve">       Josip Jelić, </w:t>
      </w:r>
      <w:proofErr w:type="spellStart"/>
      <w:r w:rsidRPr="00E307CA">
        <w:rPr>
          <w:rFonts w:ascii="Times New Roman" w:eastAsia="Times New Roman" w:hAnsi="Times New Roman" w:cs="Times New Roman"/>
          <w:sz w:val="24"/>
          <w:szCs w:val="24"/>
          <w:lang w:eastAsia="hr-HR"/>
        </w:rPr>
        <w:t>mag</w:t>
      </w:r>
      <w:proofErr w:type="spellEnd"/>
      <w:r w:rsidRPr="00E307CA">
        <w:rPr>
          <w:rFonts w:ascii="Times New Roman" w:eastAsia="Times New Roman" w:hAnsi="Times New Roman" w:cs="Times New Roman"/>
          <w:sz w:val="24"/>
          <w:szCs w:val="24"/>
          <w:lang w:eastAsia="hr-HR"/>
        </w:rPr>
        <w:t>. ing.</w:t>
      </w:r>
    </w:p>
    <w:p w:rsidR="00E307CA" w:rsidRPr="00E307CA" w:rsidRDefault="00E307CA" w:rsidP="00E307CA">
      <w:pPr>
        <w:spacing w:after="0" w:line="240" w:lineRule="auto"/>
        <w:jc w:val="both"/>
        <w:rPr>
          <w:rFonts w:ascii="Times New Roman" w:eastAsia="Times New Roman" w:hAnsi="Times New Roman" w:cs="Times New Roman"/>
          <w:lang w:eastAsia="hr-HR"/>
        </w:rPr>
      </w:pPr>
    </w:p>
    <w:p w:rsidR="00E307CA" w:rsidRPr="00E307CA" w:rsidRDefault="00E307CA" w:rsidP="00E307CA">
      <w:pPr>
        <w:spacing w:after="0" w:line="240" w:lineRule="auto"/>
        <w:jc w:val="both"/>
        <w:rPr>
          <w:rFonts w:ascii="Times New Roman" w:eastAsia="Times New Roman" w:hAnsi="Times New Roman" w:cs="Times New Roman"/>
          <w:lang w:eastAsia="hr-HR"/>
        </w:rPr>
      </w:pPr>
      <w:r w:rsidRPr="00E307CA">
        <w:rPr>
          <w:rFonts w:ascii="Times New Roman" w:eastAsia="Times New Roman" w:hAnsi="Times New Roman" w:cs="Times New Roman"/>
          <w:lang w:eastAsia="hr-HR"/>
        </w:rPr>
        <w:t>KLASA: 026-02/20-001/146</w:t>
      </w:r>
    </w:p>
    <w:p w:rsidR="00E307CA" w:rsidRPr="00E307CA" w:rsidRDefault="00E307CA" w:rsidP="00E307CA">
      <w:pPr>
        <w:spacing w:after="0" w:line="240" w:lineRule="auto"/>
        <w:jc w:val="both"/>
        <w:rPr>
          <w:rFonts w:ascii="Times New Roman" w:eastAsia="Times New Roman" w:hAnsi="Times New Roman" w:cs="Times New Roman"/>
          <w:lang w:eastAsia="hr-HR"/>
        </w:rPr>
      </w:pPr>
      <w:r w:rsidRPr="00E307CA">
        <w:rPr>
          <w:rFonts w:ascii="Times New Roman" w:eastAsia="Times New Roman" w:hAnsi="Times New Roman" w:cs="Times New Roman"/>
          <w:lang w:eastAsia="hr-HR"/>
        </w:rPr>
        <w:t xml:space="preserve">URBROJ: 251-06-11-3-19-2 </w:t>
      </w:r>
    </w:p>
    <w:p w:rsidR="00E307CA" w:rsidRPr="00E307CA" w:rsidRDefault="00E307CA" w:rsidP="00E307CA">
      <w:pPr>
        <w:spacing w:after="0" w:line="240" w:lineRule="auto"/>
        <w:jc w:val="both"/>
        <w:rPr>
          <w:rFonts w:ascii="Times New Roman" w:eastAsia="Times New Roman" w:hAnsi="Times New Roman" w:cs="Times New Roman"/>
          <w:lang w:eastAsia="hr-HR"/>
        </w:rPr>
      </w:pPr>
      <w:r w:rsidRPr="00E307CA">
        <w:rPr>
          <w:rFonts w:ascii="Times New Roman" w:eastAsia="Times New Roman" w:hAnsi="Times New Roman" w:cs="Times New Roman"/>
          <w:lang w:eastAsia="hr-HR"/>
        </w:rPr>
        <w:t>Zagreb, 29. svibnja 2020.</w:t>
      </w:r>
      <w:r w:rsidRPr="00E307CA">
        <w:rPr>
          <w:rFonts w:ascii="Times New Roman" w:eastAsia="Times New Roman" w:hAnsi="Times New Roman" w:cs="Times New Roman"/>
          <w:lang w:eastAsia="hr-HR"/>
        </w:rPr>
        <w:tab/>
      </w:r>
      <w:r w:rsidRPr="00E307CA">
        <w:rPr>
          <w:rFonts w:ascii="Times New Roman" w:eastAsia="Times New Roman" w:hAnsi="Times New Roman" w:cs="Times New Roman"/>
          <w:lang w:eastAsia="hr-HR"/>
        </w:rPr>
        <w:tab/>
      </w:r>
      <w:r w:rsidRPr="00E307CA">
        <w:rPr>
          <w:rFonts w:ascii="Times New Roman" w:eastAsia="Times New Roman" w:hAnsi="Times New Roman" w:cs="Times New Roman"/>
          <w:lang w:eastAsia="hr-HR"/>
        </w:rPr>
        <w:tab/>
      </w:r>
    </w:p>
    <w:p w:rsidR="00FA7CBD" w:rsidRPr="00681C75" w:rsidRDefault="00FA7CBD" w:rsidP="00681C75">
      <w:bookmarkStart w:id="0" w:name="_GoBack"/>
      <w:bookmarkEnd w:id="0"/>
    </w:p>
    <w:sectPr w:rsidR="00FA7CBD" w:rsidRPr="00681C75" w:rsidSect="00432D18">
      <w:headerReference w:type="default" r:id="rId5"/>
      <w:footerReference w:type="default" r:id="rId6"/>
      <w:pgSz w:w="11906" w:h="16838"/>
      <w:pgMar w:top="1418" w:right="1286" w:bottom="18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9B2" w:rsidRDefault="00E307CA">
    <w:pPr>
      <w:pStyle w:val="Footer"/>
      <w:jc w:val="right"/>
    </w:pPr>
    <w:r>
      <w:fldChar w:fldCharType="begin"/>
    </w:r>
    <w:r>
      <w:instrText>PAGE   \* MERGEFORMAT</w:instrText>
    </w:r>
    <w:r>
      <w:fldChar w:fldCharType="separate"/>
    </w:r>
    <w:r>
      <w:rPr>
        <w:noProof/>
      </w:rPr>
      <w:t>4</w:t>
    </w:r>
    <w:r>
      <w:fldChar w:fldCharType="end"/>
    </w:r>
  </w:p>
  <w:p w:rsidR="005879B2" w:rsidRDefault="00E307C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C5A" w:rsidRDefault="00E307CA" w:rsidP="00331C5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A5911"/>
    <w:multiLevelType w:val="hybridMultilevel"/>
    <w:tmpl w:val="47DA00C0"/>
    <w:lvl w:ilvl="0" w:tplc="75A0161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 w15:restartNumberingAfterBreak="0">
    <w:nsid w:val="19DB2DD5"/>
    <w:multiLevelType w:val="hybridMultilevel"/>
    <w:tmpl w:val="0DD86062"/>
    <w:lvl w:ilvl="0" w:tplc="71B0E7A8">
      <w:start w:val="1"/>
      <w:numFmt w:val="decimal"/>
      <w:lvlText w:val="%1."/>
      <w:lvlJc w:val="left"/>
      <w:pPr>
        <w:ind w:left="1686" w:hanging="1080"/>
      </w:pPr>
      <w:rPr>
        <w:rFonts w:hint="default"/>
      </w:rPr>
    </w:lvl>
    <w:lvl w:ilvl="1" w:tplc="041A0019" w:tentative="1">
      <w:start w:val="1"/>
      <w:numFmt w:val="lowerLetter"/>
      <w:lvlText w:val="%2."/>
      <w:lvlJc w:val="left"/>
      <w:pPr>
        <w:ind w:left="-1164" w:hanging="360"/>
      </w:pPr>
    </w:lvl>
    <w:lvl w:ilvl="2" w:tplc="041A001B" w:tentative="1">
      <w:start w:val="1"/>
      <w:numFmt w:val="lowerRoman"/>
      <w:lvlText w:val="%3."/>
      <w:lvlJc w:val="right"/>
      <w:pPr>
        <w:ind w:left="-444" w:hanging="180"/>
      </w:pPr>
    </w:lvl>
    <w:lvl w:ilvl="3" w:tplc="041A000F" w:tentative="1">
      <w:start w:val="1"/>
      <w:numFmt w:val="decimal"/>
      <w:lvlText w:val="%4."/>
      <w:lvlJc w:val="left"/>
      <w:pPr>
        <w:ind w:left="276" w:hanging="360"/>
      </w:pPr>
    </w:lvl>
    <w:lvl w:ilvl="4" w:tplc="041A0019" w:tentative="1">
      <w:start w:val="1"/>
      <w:numFmt w:val="lowerLetter"/>
      <w:lvlText w:val="%5."/>
      <w:lvlJc w:val="left"/>
      <w:pPr>
        <w:ind w:left="996" w:hanging="360"/>
      </w:pPr>
    </w:lvl>
    <w:lvl w:ilvl="5" w:tplc="041A001B" w:tentative="1">
      <w:start w:val="1"/>
      <w:numFmt w:val="lowerRoman"/>
      <w:lvlText w:val="%6."/>
      <w:lvlJc w:val="right"/>
      <w:pPr>
        <w:ind w:left="1716" w:hanging="180"/>
      </w:pPr>
    </w:lvl>
    <w:lvl w:ilvl="6" w:tplc="041A000F" w:tentative="1">
      <w:start w:val="1"/>
      <w:numFmt w:val="decimal"/>
      <w:lvlText w:val="%7."/>
      <w:lvlJc w:val="left"/>
      <w:pPr>
        <w:ind w:left="2436" w:hanging="360"/>
      </w:pPr>
    </w:lvl>
    <w:lvl w:ilvl="7" w:tplc="041A0019" w:tentative="1">
      <w:start w:val="1"/>
      <w:numFmt w:val="lowerLetter"/>
      <w:lvlText w:val="%8."/>
      <w:lvlJc w:val="left"/>
      <w:pPr>
        <w:ind w:left="3156" w:hanging="360"/>
      </w:pPr>
    </w:lvl>
    <w:lvl w:ilvl="8" w:tplc="041A001B" w:tentative="1">
      <w:start w:val="1"/>
      <w:numFmt w:val="lowerRoman"/>
      <w:lvlText w:val="%9."/>
      <w:lvlJc w:val="right"/>
      <w:pPr>
        <w:ind w:left="3876" w:hanging="180"/>
      </w:pPr>
    </w:lvl>
  </w:abstractNum>
  <w:abstractNum w:abstractNumId="2" w15:restartNumberingAfterBreak="0">
    <w:nsid w:val="3883391F"/>
    <w:multiLevelType w:val="hybridMultilevel"/>
    <w:tmpl w:val="47DA00C0"/>
    <w:lvl w:ilvl="0" w:tplc="75A01612">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15:restartNumberingAfterBreak="0">
    <w:nsid w:val="4D550271"/>
    <w:multiLevelType w:val="hybridMultilevel"/>
    <w:tmpl w:val="CEBC9240"/>
    <w:lvl w:ilvl="0" w:tplc="041A000F">
      <w:start w:val="1"/>
      <w:numFmt w:val="decimal"/>
      <w:lvlText w:val="%1."/>
      <w:lvlJc w:val="left"/>
      <w:pPr>
        <w:ind w:left="643" w:hanging="360"/>
      </w:pPr>
      <w:rPr>
        <w:rFonts w:hint="default"/>
      </w:rPr>
    </w:lvl>
    <w:lvl w:ilvl="1" w:tplc="041A0019">
      <w:start w:val="1"/>
      <w:numFmt w:val="lowerLetter"/>
      <w:lvlText w:val="%2."/>
      <w:lvlJc w:val="left"/>
      <w:pPr>
        <w:ind w:left="1363" w:hanging="360"/>
      </w:pPr>
    </w:lvl>
    <w:lvl w:ilvl="2" w:tplc="48D800AA">
      <w:numFmt w:val="bullet"/>
      <w:lvlText w:val="-"/>
      <w:lvlJc w:val="left"/>
      <w:pPr>
        <w:ind w:left="2263" w:hanging="360"/>
      </w:pPr>
      <w:rPr>
        <w:rFonts w:ascii="Times New Roman" w:eastAsia="Times New Roman" w:hAnsi="Times New Roman" w:cs="Times New Roman" w:hint="default"/>
      </w:rPr>
    </w:lvl>
    <w:lvl w:ilvl="3" w:tplc="041A000F" w:tentative="1">
      <w:start w:val="1"/>
      <w:numFmt w:val="decimal"/>
      <w:lvlText w:val="%4."/>
      <w:lvlJc w:val="left"/>
      <w:pPr>
        <w:ind w:left="2803" w:hanging="360"/>
      </w:pPr>
    </w:lvl>
    <w:lvl w:ilvl="4" w:tplc="041A0019" w:tentative="1">
      <w:start w:val="1"/>
      <w:numFmt w:val="lowerLetter"/>
      <w:lvlText w:val="%5."/>
      <w:lvlJc w:val="left"/>
      <w:pPr>
        <w:ind w:left="3523" w:hanging="360"/>
      </w:pPr>
    </w:lvl>
    <w:lvl w:ilvl="5" w:tplc="041A001B" w:tentative="1">
      <w:start w:val="1"/>
      <w:numFmt w:val="lowerRoman"/>
      <w:lvlText w:val="%6."/>
      <w:lvlJc w:val="right"/>
      <w:pPr>
        <w:ind w:left="4243" w:hanging="180"/>
      </w:pPr>
    </w:lvl>
    <w:lvl w:ilvl="6" w:tplc="041A000F" w:tentative="1">
      <w:start w:val="1"/>
      <w:numFmt w:val="decimal"/>
      <w:lvlText w:val="%7."/>
      <w:lvlJc w:val="left"/>
      <w:pPr>
        <w:ind w:left="4963" w:hanging="360"/>
      </w:pPr>
    </w:lvl>
    <w:lvl w:ilvl="7" w:tplc="041A0019" w:tentative="1">
      <w:start w:val="1"/>
      <w:numFmt w:val="lowerLetter"/>
      <w:lvlText w:val="%8."/>
      <w:lvlJc w:val="left"/>
      <w:pPr>
        <w:ind w:left="5683" w:hanging="360"/>
      </w:pPr>
    </w:lvl>
    <w:lvl w:ilvl="8" w:tplc="041A001B" w:tentative="1">
      <w:start w:val="1"/>
      <w:numFmt w:val="lowerRoman"/>
      <w:lvlText w:val="%9."/>
      <w:lvlJc w:val="right"/>
      <w:pPr>
        <w:ind w:left="6403" w:hanging="180"/>
      </w:pPr>
    </w:lvl>
  </w:abstractNum>
  <w:abstractNum w:abstractNumId="4" w15:restartNumberingAfterBreak="0">
    <w:nsid w:val="7B872E8A"/>
    <w:multiLevelType w:val="hybridMultilevel"/>
    <w:tmpl w:val="0DD86062"/>
    <w:lvl w:ilvl="0" w:tplc="71B0E7A8">
      <w:start w:val="1"/>
      <w:numFmt w:val="decimal"/>
      <w:lvlText w:val="%1."/>
      <w:lvlJc w:val="left"/>
      <w:pPr>
        <w:ind w:left="1506" w:hanging="1080"/>
      </w:pPr>
      <w:rPr>
        <w:rFonts w:hint="default"/>
      </w:rPr>
    </w:lvl>
    <w:lvl w:ilvl="1" w:tplc="041A0019" w:tentative="1">
      <w:start w:val="1"/>
      <w:numFmt w:val="lowerLetter"/>
      <w:lvlText w:val="%2."/>
      <w:lvlJc w:val="left"/>
      <w:pPr>
        <w:ind w:left="-1344" w:hanging="360"/>
      </w:pPr>
    </w:lvl>
    <w:lvl w:ilvl="2" w:tplc="041A001B" w:tentative="1">
      <w:start w:val="1"/>
      <w:numFmt w:val="lowerRoman"/>
      <w:lvlText w:val="%3."/>
      <w:lvlJc w:val="right"/>
      <w:pPr>
        <w:ind w:left="-624" w:hanging="180"/>
      </w:pPr>
    </w:lvl>
    <w:lvl w:ilvl="3" w:tplc="041A000F" w:tentative="1">
      <w:start w:val="1"/>
      <w:numFmt w:val="decimal"/>
      <w:lvlText w:val="%4."/>
      <w:lvlJc w:val="left"/>
      <w:pPr>
        <w:ind w:left="96" w:hanging="360"/>
      </w:pPr>
    </w:lvl>
    <w:lvl w:ilvl="4" w:tplc="041A0019" w:tentative="1">
      <w:start w:val="1"/>
      <w:numFmt w:val="lowerLetter"/>
      <w:lvlText w:val="%5."/>
      <w:lvlJc w:val="left"/>
      <w:pPr>
        <w:ind w:left="816" w:hanging="360"/>
      </w:pPr>
    </w:lvl>
    <w:lvl w:ilvl="5" w:tplc="041A001B" w:tentative="1">
      <w:start w:val="1"/>
      <w:numFmt w:val="lowerRoman"/>
      <w:lvlText w:val="%6."/>
      <w:lvlJc w:val="right"/>
      <w:pPr>
        <w:ind w:left="1536" w:hanging="180"/>
      </w:pPr>
    </w:lvl>
    <w:lvl w:ilvl="6" w:tplc="041A000F" w:tentative="1">
      <w:start w:val="1"/>
      <w:numFmt w:val="decimal"/>
      <w:lvlText w:val="%7."/>
      <w:lvlJc w:val="left"/>
      <w:pPr>
        <w:ind w:left="2256" w:hanging="360"/>
      </w:pPr>
    </w:lvl>
    <w:lvl w:ilvl="7" w:tplc="041A0019" w:tentative="1">
      <w:start w:val="1"/>
      <w:numFmt w:val="lowerLetter"/>
      <w:lvlText w:val="%8."/>
      <w:lvlJc w:val="left"/>
      <w:pPr>
        <w:ind w:left="2976" w:hanging="360"/>
      </w:pPr>
    </w:lvl>
    <w:lvl w:ilvl="8" w:tplc="041A001B" w:tentative="1">
      <w:start w:val="1"/>
      <w:numFmt w:val="lowerRoman"/>
      <w:lvlText w:val="%9."/>
      <w:lvlJc w:val="right"/>
      <w:pPr>
        <w:ind w:left="3696"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CBD"/>
    <w:rsid w:val="00681C75"/>
    <w:rsid w:val="00A9137D"/>
    <w:rsid w:val="00AE6A41"/>
    <w:rsid w:val="00B91AB4"/>
    <w:rsid w:val="00E307CA"/>
    <w:rsid w:val="00FA7CB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566107-AB20-4DA3-8CBA-6445BF7CC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7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E307C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307CA"/>
  </w:style>
  <w:style w:type="paragraph" w:styleId="Footer">
    <w:name w:val="footer"/>
    <w:basedOn w:val="Normal"/>
    <w:link w:val="FooterChar"/>
    <w:uiPriority w:val="99"/>
    <w:semiHidden/>
    <w:unhideWhenUsed/>
    <w:rsid w:val="00E307C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307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1183</Words>
  <Characters>6746</Characters>
  <Application>Microsoft Office Word</Application>
  <DocSecurity>0</DocSecurity>
  <Lines>56</Lines>
  <Paragraphs>15</Paragraphs>
  <ScaleCrop>false</ScaleCrop>
  <Company>Grad Zagreb</Company>
  <LinksUpToDate>false</LinksUpToDate>
  <CharactersWithSpaces>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Mateša</dc:creator>
  <cp:keywords/>
  <dc:description/>
  <cp:lastModifiedBy>Maja Mateša</cp:lastModifiedBy>
  <cp:revision>3</cp:revision>
  <dcterms:created xsi:type="dcterms:W3CDTF">2020-05-29T10:25:00Z</dcterms:created>
  <dcterms:modified xsi:type="dcterms:W3CDTF">2020-08-31T13:44:00Z</dcterms:modified>
</cp:coreProperties>
</file>