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9AC" w:rsidRDefault="000E59AC" w:rsidP="000E59AC">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Z A P I S N I K</w:t>
      </w:r>
    </w:p>
    <w:p w:rsidR="000E59AC" w:rsidRDefault="000E59AC" w:rsidP="000E59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 4. sjednice Vijeća Gradske četvrti Peščenica - Žitnjak </w:t>
      </w:r>
    </w:p>
    <w:p w:rsidR="000E59AC" w:rsidRDefault="000E59AC" w:rsidP="000E59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održane 20. rujna 2017. u  Područnom uredu Peščenica-Žitnjak, Zapoljska 1 (I. kat - soba 115) s početkom u 17, 30 sati</w:t>
      </w:r>
    </w:p>
    <w:p w:rsidR="000E59AC" w:rsidRDefault="000E59AC" w:rsidP="000E59AC">
      <w:pPr>
        <w:spacing w:after="0" w:line="240" w:lineRule="auto"/>
        <w:jc w:val="both"/>
        <w:rPr>
          <w:rFonts w:ascii="Times New Roman" w:hAnsi="Times New Roman" w:cs="Times New Roman"/>
          <w:sz w:val="24"/>
        </w:rPr>
      </w:pPr>
    </w:p>
    <w:p w:rsidR="000E59AC" w:rsidRDefault="000E59AC" w:rsidP="000E59A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Nazočni članovi Vijeća: </w:t>
      </w:r>
    </w:p>
    <w:p w:rsidR="000E59AC" w:rsidRDefault="000E59AC" w:rsidP="000E59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Dragan Vučić, Ivan Šikić, Zdravko Čabraja, Damir Tabaković, Nikola Dragičević, Marinko Blažević, Sanja Markek, Antonia Jurić, Radenko Tomić, Gordana Pejić Anić, Boris Blažeković, Andrea Zirdum, Mario Župan, Vesna Humić, Marijan Ćužić, Branko Cindro, Renata Petrić, </w:t>
      </w:r>
      <w:r>
        <w:rPr>
          <w:rFonts w:ascii="Times New Roman" w:hAnsi="Times New Roman" w:cs="Times New Roman"/>
          <w:sz w:val="24"/>
        </w:rPr>
        <w:t>Neven Peša</w:t>
      </w:r>
    </w:p>
    <w:p w:rsidR="000E59AC" w:rsidRDefault="000E59AC" w:rsidP="000E59AC">
      <w:pPr>
        <w:spacing w:after="0" w:line="240" w:lineRule="auto"/>
        <w:jc w:val="both"/>
        <w:rPr>
          <w:rFonts w:ascii="Times New Roman" w:hAnsi="Times New Roman" w:cs="Times New Roman"/>
          <w:sz w:val="24"/>
        </w:rPr>
      </w:pPr>
    </w:p>
    <w:p w:rsidR="000E59AC" w:rsidRDefault="000E59AC" w:rsidP="000E59AC">
      <w:pPr>
        <w:spacing w:after="0" w:line="240" w:lineRule="auto"/>
        <w:jc w:val="both"/>
        <w:rPr>
          <w:rFonts w:ascii="Times New Roman" w:hAnsi="Times New Roman" w:cs="Times New Roman"/>
          <w:b/>
          <w:sz w:val="24"/>
        </w:rPr>
      </w:pPr>
      <w:r>
        <w:rPr>
          <w:rFonts w:ascii="Times New Roman" w:hAnsi="Times New Roman" w:cs="Times New Roman"/>
          <w:b/>
          <w:sz w:val="24"/>
        </w:rPr>
        <w:t>Odsutni članovi Vijeća:</w:t>
      </w:r>
    </w:p>
    <w:p w:rsidR="000E59AC" w:rsidRDefault="000E59AC" w:rsidP="000E59AC">
      <w:pPr>
        <w:spacing w:after="0" w:line="240" w:lineRule="auto"/>
        <w:jc w:val="both"/>
        <w:rPr>
          <w:rFonts w:ascii="Times New Roman" w:hAnsi="Times New Roman" w:cs="Times New Roman"/>
          <w:sz w:val="24"/>
        </w:rPr>
      </w:pPr>
      <w:r>
        <w:rPr>
          <w:rFonts w:ascii="Times New Roman" w:hAnsi="Times New Roman" w:cs="Times New Roman"/>
          <w:sz w:val="24"/>
        </w:rPr>
        <w:t>Darko Stošić</w:t>
      </w:r>
    </w:p>
    <w:p w:rsidR="000E59AC" w:rsidRDefault="000E59AC" w:rsidP="000E59AC">
      <w:pPr>
        <w:spacing w:after="0" w:line="240" w:lineRule="auto"/>
        <w:jc w:val="both"/>
        <w:rPr>
          <w:rFonts w:ascii="Times New Roman" w:hAnsi="Times New Roman" w:cs="Times New Roman"/>
          <w:sz w:val="24"/>
        </w:rPr>
      </w:pPr>
    </w:p>
    <w:p w:rsidR="000E59AC" w:rsidRDefault="000E59AC" w:rsidP="000E59AC">
      <w:pPr>
        <w:spacing w:after="0" w:line="240" w:lineRule="auto"/>
        <w:jc w:val="both"/>
        <w:rPr>
          <w:rFonts w:ascii="Times New Roman" w:hAnsi="Times New Roman" w:cs="Times New Roman"/>
          <w:b/>
          <w:i/>
          <w:sz w:val="24"/>
        </w:rPr>
      </w:pPr>
      <w:r>
        <w:rPr>
          <w:rFonts w:ascii="Times New Roman" w:hAnsi="Times New Roman" w:cs="Times New Roman"/>
          <w:sz w:val="24"/>
        </w:rPr>
        <w:t xml:space="preserve">U radu sjednice sudjeluje voditelj Područnog odsjeka Peščenica-Žitnjak Gradskog ureda za mjesnu samoupravu, </w:t>
      </w:r>
      <w:r>
        <w:rPr>
          <w:rFonts w:ascii="Times New Roman" w:hAnsi="Times New Roman" w:cs="Times New Roman"/>
          <w:b/>
          <w:i/>
          <w:sz w:val="24"/>
        </w:rPr>
        <w:t>Boris Berber.</w:t>
      </w:r>
    </w:p>
    <w:p w:rsidR="000E59AC" w:rsidRDefault="000E59AC" w:rsidP="000E59AC">
      <w:pPr>
        <w:spacing w:after="0" w:line="240" w:lineRule="auto"/>
        <w:jc w:val="both"/>
        <w:rPr>
          <w:rFonts w:ascii="Times New Roman" w:hAnsi="Times New Roman" w:cs="Times New Roman"/>
          <w:sz w:val="24"/>
        </w:rPr>
      </w:pPr>
    </w:p>
    <w:p w:rsidR="000E59AC" w:rsidRDefault="000E59AC" w:rsidP="000E59AC">
      <w:pPr>
        <w:spacing w:after="0" w:line="240" w:lineRule="auto"/>
        <w:jc w:val="both"/>
        <w:rPr>
          <w:rFonts w:ascii="Times New Roman" w:hAnsi="Times New Roman" w:cs="Times New Roman"/>
          <w:sz w:val="24"/>
        </w:rPr>
      </w:pPr>
    </w:p>
    <w:p w:rsidR="000E59AC" w:rsidRDefault="000E59AC" w:rsidP="000E59AC">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gospodin </w:t>
      </w:r>
      <w:r>
        <w:rPr>
          <w:rFonts w:ascii="Times New Roman" w:hAnsi="Times New Roman" w:cs="Times New Roman"/>
          <w:b/>
          <w:i/>
          <w:sz w:val="24"/>
        </w:rPr>
        <w:t>Dragan Vučić</w:t>
      </w:r>
      <w:r>
        <w:rPr>
          <w:rFonts w:ascii="Times New Roman" w:hAnsi="Times New Roman" w:cs="Times New Roman"/>
          <w:sz w:val="24"/>
        </w:rPr>
        <w:t>, predsjednik Vijeća Gradske četvrti Peščenica - Žitnjak i pozdravlja sve nazočne.</w:t>
      </w:r>
    </w:p>
    <w:p w:rsidR="000E59AC" w:rsidRDefault="000E59AC" w:rsidP="000E59AC">
      <w:pPr>
        <w:spacing w:after="100" w:line="240" w:lineRule="auto"/>
        <w:jc w:val="both"/>
        <w:rPr>
          <w:rFonts w:ascii="Times New Roman" w:hAnsi="Times New Roman" w:cs="Times New Roman"/>
          <w:sz w:val="24"/>
        </w:rPr>
      </w:pPr>
      <w:r>
        <w:rPr>
          <w:rFonts w:ascii="Times New Roman" w:hAnsi="Times New Roman" w:cs="Times New Roman"/>
          <w:sz w:val="24"/>
        </w:rPr>
        <w:t xml:space="preserve">Predsjednik konstatira da je na sjednici nazočno </w:t>
      </w:r>
      <w:r>
        <w:rPr>
          <w:rFonts w:ascii="Times New Roman" w:hAnsi="Times New Roman" w:cs="Times New Roman"/>
          <w:b/>
          <w:i/>
          <w:sz w:val="24"/>
        </w:rPr>
        <w:t>18</w:t>
      </w:r>
      <w:r>
        <w:rPr>
          <w:rFonts w:ascii="Times New Roman" w:hAnsi="Times New Roman" w:cs="Times New Roman"/>
          <w:sz w:val="24"/>
        </w:rPr>
        <w:t xml:space="preserve"> </w:t>
      </w:r>
      <w:r>
        <w:rPr>
          <w:rFonts w:ascii="Times New Roman" w:hAnsi="Times New Roman" w:cs="Times New Roman"/>
          <w:b/>
          <w:i/>
          <w:sz w:val="24"/>
        </w:rPr>
        <w:t>od 19 članova Vijeća</w:t>
      </w:r>
      <w:r>
        <w:rPr>
          <w:rFonts w:ascii="Times New Roman" w:hAnsi="Times New Roman" w:cs="Times New Roman"/>
          <w:sz w:val="24"/>
        </w:rPr>
        <w:t>, čime su stečeni uvjeti za raspravu i pravovaljano odlučivanje.</w:t>
      </w:r>
    </w:p>
    <w:p w:rsidR="000E59AC" w:rsidRDefault="000E59AC" w:rsidP="000E59AC">
      <w:pPr>
        <w:spacing w:after="10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s 3. sjednice Vijeća Gradske četvrti Peščenica - Žitnjak. </w:t>
      </w:r>
    </w:p>
    <w:p w:rsidR="000E59AC" w:rsidRDefault="000E59AC" w:rsidP="000E59AC">
      <w:pPr>
        <w:spacing w:after="0" w:line="240" w:lineRule="auto"/>
        <w:jc w:val="both"/>
        <w:rPr>
          <w:rFonts w:ascii="Times New Roman" w:hAnsi="Times New Roman" w:cs="Times New Roman"/>
          <w:sz w:val="24"/>
        </w:rPr>
      </w:pPr>
      <w:r>
        <w:rPr>
          <w:rFonts w:ascii="Times New Roman" w:hAnsi="Times New Roman" w:cs="Times New Roman"/>
          <w:sz w:val="24"/>
        </w:rPr>
        <w:t xml:space="preserve">Bez primjedbi i rasprave, Vijeće </w:t>
      </w:r>
      <w:r>
        <w:rPr>
          <w:rFonts w:ascii="Times New Roman" w:hAnsi="Times New Roman" w:cs="Times New Roman"/>
          <w:b/>
          <w:i/>
          <w:sz w:val="24"/>
        </w:rPr>
        <w:t>jednoglasno</w:t>
      </w:r>
      <w:r>
        <w:rPr>
          <w:rFonts w:ascii="Times New Roman" w:hAnsi="Times New Roman" w:cs="Times New Roman"/>
          <w:sz w:val="24"/>
        </w:rPr>
        <w:t xml:space="preserve"> verificira zapisnik s 3. sjednice Vijeća GČ.</w:t>
      </w:r>
      <w:r>
        <w:rPr>
          <w:rFonts w:ascii="Times New Roman" w:hAnsi="Times New Roman" w:cs="Times New Roman"/>
          <w:sz w:val="24"/>
        </w:rPr>
        <w:tab/>
      </w:r>
      <w:r>
        <w:rPr>
          <w:rFonts w:ascii="Times New Roman" w:hAnsi="Times New Roman" w:cs="Times New Roman"/>
          <w:sz w:val="24"/>
        </w:rPr>
        <w:tab/>
      </w:r>
    </w:p>
    <w:p w:rsidR="000E59AC" w:rsidRDefault="000E59AC" w:rsidP="000E59A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Na prijedlog predsjednika Vijeće </w:t>
      </w:r>
      <w:r>
        <w:rPr>
          <w:rFonts w:ascii="Times New Roman" w:hAnsi="Times New Roman" w:cs="Times New Roman"/>
          <w:b/>
          <w:i/>
          <w:sz w:val="24"/>
          <w:szCs w:val="24"/>
        </w:rPr>
        <w:t>jednoglasno</w:t>
      </w:r>
      <w:r>
        <w:rPr>
          <w:rFonts w:ascii="Times New Roman" w:hAnsi="Times New Roman" w:cs="Times New Roman"/>
          <w:sz w:val="24"/>
          <w:szCs w:val="24"/>
        </w:rPr>
        <w:t xml:space="preserve">  utvrđuje</w:t>
      </w:r>
    </w:p>
    <w:p w:rsidR="000E59AC" w:rsidRDefault="000E59AC" w:rsidP="000E59AC">
      <w:pPr>
        <w:pStyle w:val="Normal1"/>
        <w:spacing w:after="120"/>
        <w:jc w:val="center"/>
        <w:rPr>
          <w:sz w:val="24"/>
          <w:szCs w:val="24"/>
        </w:rPr>
      </w:pPr>
    </w:p>
    <w:p w:rsidR="000E59AC" w:rsidRDefault="000E59AC" w:rsidP="000E59AC">
      <w:pPr>
        <w:pStyle w:val="Normal1"/>
        <w:spacing w:after="120"/>
        <w:jc w:val="center"/>
        <w:rPr>
          <w:rStyle w:val="normalchar1"/>
          <w:b/>
          <w:bCs/>
          <w:sz w:val="24"/>
          <w:szCs w:val="24"/>
        </w:rPr>
      </w:pPr>
      <w:r>
        <w:rPr>
          <w:sz w:val="24"/>
          <w:szCs w:val="24"/>
        </w:rPr>
        <w:t>DNEVNI RED</w:t>
      </w:r>
      <w:r>
        <w:rPr>
          <w:rStyle w:val="normalchar1"/>
          <w:b/>
          <w:bCs/>
          <w:sz w:val="24"/>
          <w:szCs w:val="24"/>
        </w:rPr>
        <w:t>:</w:t>
      </w:r>
    </w:p>
    <w:p w:rsidR="000E59AC" w:rsidRDefault="000E59AC" w:rsidP="000E59AC">
      <w:pPr>
        <w:numPr>
          <w:ilvl w:val="0"/>
          <w:numId w:val="1"/>
        </w:numPr>
        <w:spacing w:after="0" w:line="240" w:lineRule="auto"/>
        <w:rPr>
          <w:rFonts w:eastAsia="Times New Roman"/>
          <w:lang w:eastAsia="hr-HR"/>
        </w:rPr>
      </w:pPr>
      <w:r>
        <w:rPr>
          <w:rFonts w:ascii="Times New Roman" w:eastAsia="Times New Roman" w:hAnsi="Times New Roman" w:cs="Times New Roman"/>
          <w:bCs/>
          <w:sz w:val="24"/>
          <w:szCs w:val="24"/>
          <w:lang w:eastAsia="hr-HR"/>
        </w:rPr>
        <w:t>Izmjena Plana komunalnih aktivnosti Gradske četvrti Peščenica-Žitnjak za 2017.</w:t>
      </w:r>
    </w:p>
    <w:p w:rsidR="000E59AC" w:rsidRDefault="000E59AC" w:rsidP="000E59AC">
      <w:pPr>
        <w:numPr>
          <w:ilvl w:val="0"/>
          <w:numId w:val="1"/>
        </w:numPr>
        <w:spacing w:after="0" w:line="240" w:lineRule="auto"/>
        <w:ind w:left="714" w:hanging="357"/>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Prijedlozi zaključaka o davanju mišljenja po čl. 86 Statuta Grada Zagreba</w:t>
      </w:r>
    </w:p>
    <w:p w:rsidR="000E59AC" w:rsidRDefault="000E59AC" w:rsidP="000E59AC">
      <w:pPr>
        <w:numPr>
          <w:ilvl w:val="0"/>
          <w:numId w:val="1"/>
        </w:numPr>
        <w:spacing w:after="0" w:line="240" w:lineRule="auto"/>
        <w:ind w:left="714" w:hanging="357"/>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Ostali nespomenuti rashodi poslovanja</w:t>
      </w:r>
    </w:p>
    <w:p w:rsidR="000E59AC" w:rsidRDefault="000E59AC" w:rsidP="000E59AC">
      <w:pPr>
        <w:spacing w:after="60" w:line="240" w:lineRule="auto"/>
        <w:ind w:left="360"/>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4.   Izvješća, pitanja i prijedlozi</w:t>
      </w:r>
    </w:p>
    <w:p w:rsidR="000E59AC" w:rsidRDefault="000E59AC" w:rsidP="000E59AC">
      <w:pPr>
        <w:pStyle w:val="Normal1"/>
        <w:spacing w:after="60" w:line="276" w:lineRule="auto"/>
        <w:ind w:left="1080"/>
        <w:jc w:val="both"/>
        <w:rPr>
          <w:rStyle w:val="normalchar1"/>
          <w:sz w:val="24"/>
          <w:szCs w:val="24"/>
        </w:rPr>
      </w:pPr>
    </w:p>
    <w:p w:rsidR="000E59AC" w:rsidRDefault="000E59AC" w:rsidP="000E59AC">
      <w:pPr>
        <w:pStyle w:val="Normal1"/>
        <w:spacing w:after="60"/>
        <w:jc w:val="both"/>
        <w:rPr>
          <w:rStyle w:val="normalchar1"/>
          <w:bCs/>
          <w:sz w:val="24"/>
          <w:szCs w:val="24"/>
        </w:rPr>
      </w:pPr>
    </w:p>
    <w:p w:rsidR="000E59AC" w:rsidRDefault="000E59AC" w:rsidP="000E59AC">
      <w:pPr>
        <w:spacing w:after="0" w:line="240" w:lineRule="auto"/>
        <w:rPr>
          <w:rFonts w:eastAsia="Times New Roman"/>
          <w:b/>
          <w:lang w:eastAsia="hr-HR"/>
        </w:rPr>
      </w:pPr>
      <w:r>
        <w:rPr>
          <w:rFonts w:ascii="Times New Roman" w:hAnsi="Times New Roman" w:cs="Times New Roman"/>
          <w:b/>
          <w:sz w:val="24"/>
          <w:szCs w:val="24"/>
        </w:rPr>
        <w:t xml:space="preserve">Ad 1.) </w:t>
      </w:r>
      <w:r>
        <w:rPr>
          <w:rFonts w:ascii="Times New Roman" w:hAnsi="Times New Roman" w:cs="Times New Roman"/>
          <w:b/>
          <w:sz w:val="24"/>
          <w:szCs w:val="24"/>
        </w:rPr>
        <w:tab/>
      </w:r>
      <w:r>
        <w:rPr>
          <w:rFonts w:ascii="Times New Roman" w:eastAsia="Times New Roman" w:hAnsi="Times New Roman" w:cs="Times New Roman"/>
          <w:b/>
          <w:bCs/>
          <w:sz w:val="24"/>
          <w:szCs w:val="24"/>
          <w:lang w:eastAsia="hr-HR"/>
        </w:rPr>
        <w:t>Izmjena Plana komunalnih aktivnosti Gradske četvrti Peščenica-Žitnjak za 2017.</w:t>
      </w:r>
    </w:p>
    <w:p w:rsidR="000E59AC" w:rsidRDefault="000E59AC" w:rsidP="000E59AC">
      <w:pPr>
        <w:pStyle w:val="Normal1"/>
        <w:jc w:val="both"/>
        <w:rPr>
          <w:rStyle w:val="normalchar1"/>
          <w:sz w:val="24"/>
          <w:szCs w:val="24"/>
        </w:rPr>
      </w:pPr>
    </w:p>
    <w:p w:rsidR="000E59AC" w:rsidRDefault="000E59AC" w:rsidP="000E59AC">
      <w:pPr>
        <w:pStyle w:val="Normal1"/>
        <w:jc w:val="both"/>
      </w:pPr>
      <w:r>
        <w:rPr>
          <w:b/>
          <w:i/>
          <w:sz w:val="24"/>
          <w:szCs w:val="24"/>
        </w:rPr>
        <w:t xml:space="preserve">Predsjednik </w:t>
      </w:r>
      <w:r>
        <w:rPr>
          <w:rStyle w:val="normalchar1"/>
          <w:b/>
          <w:i/>
          <w:sz w:val="24"/>
          <w:szCs w:val="24"/>
        </w:rPr>
        <w:t>Vijeća, Dragan Vučić</w:t>
      </w:r>
      <w:r>
        <w:rPr>
          <w:sz w:val="24"/>
          <w:szCs w:val="24"/>
        </w:rPr>
        <w:t xml:space="preserve">  upoznaje vijećnike s izmjenama te razlozima i načinom na koji dolazi do izmjena u Planu komunalnih aktivnosti.</w:t>
      </w:r>
    </w:p>
    <w:p w:rsidR="000E59AC" w:rsidRDefault="000E59AC" w:rsidP="000E59AC">
      <w:pPr>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Nakon kraće rasprave, Vijeće,  </w:t>
      </w:r>
      <w:r>
        <w:rPr>
          <w:rFonts w:ascii="Times New Roman" w:hAnsi="Times New Roman" w:cs="Times New Roman"/>
          <w:b/>
          <w:i/>
          <w:sz w:val="24"/>
          <w:szCs w:val="24"/>
        </w:rPr>
        <w:t>jednoglasno</w:t>
      </w:r>
      <w:r>
        <w:rPr>
          <w:rFonts w:ascii="Times New Roman" w:hAnsi="Times New Roman" w:cs="Times New Roman"/>
          <w:sz w:val="24"/>
          <w:szCs w:val="24"/>
        </w:rPr>
        <w:t xml:space="preserve"> donosi </w:t>
      </w:r>
    </w:p>
    <w:p w:rsidR="000E59AC" w:rsidRDefault="000E59AC" w:rsidP="000E59AC">
      <w:pPr>
        <w:spacing w:after="0" w:line="240" w:lineRule="auto"/>
        <w:rPr>
          <w:rFonts w:ascii="Times New Roman" w:hAnsi="Times New Roman" w:cs="Times New Roman"/>
          <w:sz w:val="24"/>
          <w:szCs w:val="24"/>
        </w:rPr>
      </w:pPr>
    </w:p>
    <w:p w:rsidR="000E59AC" w:rsidRDefault="000E59AC" w:rsidP="000E59AC">
      <w:pPr>
        <w:spacing w:after="0" w:line="240" w:lineRule="auto"/>
        <w:rPr>
          <w:rFonts w:ascii="Times New Roman" w:hAnsi="Times New Roman" w:cs="Times New Roman"/>
          <w:sz w:val="24"/>
          <w:szCs w:val="24"/>
        </w:rPr>
      </w:pPr>
    </w:p>
    <w:p w:rsidR="000E59AC" w:rsidRDefault="000E59AC" w:rsidP="000E59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Zaključak</w:t>
      </w:r>
    </w:p>
    <w:p w:rsidR="000E59AC" w:rsidRDefault="000E59AC" w:rsidP="000E59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 izmjeni Plana komunalnih aktivnosti</w:t>
      </w:r>
    </w:p>
    <w:p w:rsidR="000E59AC" w:rsidRDefault="000E59AC" w:rsidP="000E59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Gradske četvrti Peščenica-Žitnjak u 2017.</w:t>
      </w:r>
    </w:p>
    <w:p w:rsidR="000E59AC" w:rsidRDefault="000E59AC" w:rsidP="000E59AC">
      <w:pPr>
        <w:spacing w:after="0" w:line="240" w:lineRule="auto"/>
        <w:jc w:val="center"/>
        <w:rPr>
          <w:rFonts w:ascii="Times New Roman" w:hAnsi="Times New Roman" w:cs="Times New Roman"/>
          <w:b/>
          <w:sz w:val="24"/>
          <w:szCs w:val="24"/>
        </w:rPr>
      </w:pPr>
    </w:p>
    <w:p w:rsidR="000E59AC" w:rsidRDefault="000E59AC" w:rsidP="000E59AC">
      <w:pPr>
        <w:spacing w:after="0" w:line="240" w:lineRule="auto"/>
        <w:rPr>
          <w:rFonts w:ascii="Times New Roman" w:hAnsi="Times New Roman" w:cs="Times New Roman"/>
          <w:sz w:val="24"/>
          <w:szCs w:val="24"/>
        </w:rPr>
      </w:pPr>
      <w:r>
        <w:rPr>
          <w:rFonts w:ascii="Times New Roman" w:hAnsi="Times New Roman" w:cs="Times New Roman"/>
          <w:sz w:val="24"/>
          <w:szCs w:val="24"/>
        </w:rPr>
        <w:t>(Tekst Zaključka prilog je ovom zapisniku.)</w:t>
      </w:r>
    </w:p>
    <w:p w:rsidR="000E59AC" w:rsidRDefault="000E59AC" w:rsidP="000E59AC">
      <w:pPr>
        <w:spacing w:after="0" w:line="240" w:lineRule="auto"/>
        <w:jc w:val="center"/>
        <w:rPr>
          <w:rFonts w:ascii="Times New Roman" w:hAnsi="Times New Roman" w:cs="Times New Roman"/>
          <w:b/>
          <w:sz w:val="24"/>
          <w:szCs w:val="24"/>
        </w:rPr>
      </w:pPr>
    </w:p>
    <w:p w:rsidR="000E59AC" w:rsidRDefault="000E59AC" w:rsidP="000E59A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Ad 2.)  Prijedlozi zaključaka o davanju mišljenja po čl. 86 Statuta Grada Zagreba</w:t>
      </w:r>
    </w:p>
    <w:p w:rsidR="000E59AC" w:rsidRDefault="000E59AC" w:rsidP="000E59AC">
      <w:pPr>
        <w:spacing w:after="0" w:line="240" w:lineRule="auto"/>
        <w:jc w:val="both"/>
        <w:rPr>
          <w:rFonts w:ascii="Times New Roman" w:hAnsi="Times New Roman" w:cs="Times New Roman"/>
          <w:b/>
          <w:sz w:val="24"/>
          <w:szCs w:val="24"/>
        </w:rPr>
      </w:pPr>
    </w:p>
    <w:p w:rsidR="000E59AC" w:rsidRDefault="000E59AC" w:rsidP="000E59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Sukladno mišljenju Odbora za prostorno uređenje, izmjene i dopune GUP-a,  zakupe zemljišta i za davanje mišljenja po čl.86  Vijeća Gradske četvrti Peščenica-Žitnjak, bez rasprave, </w:t>
      </w:r>
      <w:r>
        <w:rPr>
          <w:rFonts w:ascii="Times New Roman" w:hAnsi="Times New Roman" w:cs="Times New Roman"/>
          <w:b/>
          <w:i/>
          <w:sz w:val="24"/>
          <w:szCs w:val="24"/>
        </w:rPr>
        <w:t>Vijeće sa 17 glasova ZA i 1 glasom SUZDRŽAN</w:t>
      </w:r>
      <w:r>
        <w:rPr>
          <w:rFonts w:ascii="Times New Roman" w:hAnsi="Times New Roman" w:cs="Times New Roman"/>
          <w:sz w:val="24"/>
          <w:szCs w:val="24"/>
        </w:rPr>
        <w:t>, donosi sljedeće zaključke:</w:t>
      </w: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Z A K LJ U Č A 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o davanju mišljenja o Prijedlogu zaključka o ukidanju statusa javnog dobra u općoj upotrebi (na nekretnini označenoj kao 1/9 dijela z.k.č. 3039/2652, put, Vrpoljska, površine 9 m2, upisane u z.k.ul. 109608 k.o. Granešina kao Grad Zagreb – javno dobro u općoj uporabi)</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0E59AC" w:rsidTr="000E59AC">
        <w:tc>
          <w:tcPr>
            <w:tcW w:w="567" w:type="dxa"/>
            <w:hideMark/>
          </w:tcPr>
          <w:p w:rsidR="000E59AC" w:rsidRDefault="000E59AC">
            <w:pPr>
              <w:jc w:val="both"/>
              <w:rPr>
                <w:rFonts w:ascii="Times New Roman" w:hAnsi="Times New Roman" w:cs="Times New Roman"/>
                <w:sz w:val="24"/>
              </w:rPr>
            </w:pPr>
            <w:r>
              <w:rPr>
                <w:rFonts w:ascii="Times New Roman" w:hAnsi="Times New Roman" w:cs="Times New Roman"/>
                <w:sz w:val="24"/>
              </w:rPr>
              <w:t>1.</w:t>
            </w:r>
          </w:p>
        </w:tc>
        <w:tc>
          <w:tcPr>
            <w:tcW w:w="9070" w:type="dxa"/>
          </w:tcPr>
          <w:p w:rsidR="000E59AC" w:rsidRDefault="000E59AC">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w:t>
            </w:r>
            <w:r>
              <w:rPr>
                <w:rFonts w:ascii="Times New Roman" w:hAnsi="Times New Roman" w:cs="Times New Roman"/>
                <w:b/>
                <w:sz w:val="24"/>
              </w:rPr>
              <w:t xml:space="preserve"> </w:t>
            </w:r>
            <w:r>
              <w:rPr>
                <w:rFonts w:ascii="Times New Roman" w:hAnsi="Times New Roman" w:cs="Times New Roman"/>
                <w:sz w:val="24"/>
              </w:rPr>
              <w:t>zaključka</w:t>
            </w:r>
            <w:r>
              <w:rPr>
                <w:rFonts w:ascii="Times New Roman" w:hAnsi="Times New Roman" w:cs="Times New Roman"/>
                <w:b/>
                <w:sz w:val="24"/>
              </w:rPr>
              <w:t xml:space="preserve"> </w:t>
            </w:r>
            <w:r>
              <w:rPr>
                <w:rFonts w:ascii="Times New Roman" w:hAnsi="Times New Roman" w:cs="Times New Roman"/>
                <w:sz w:val="24"/>
              </w:rPr>
              <w:t>o ukidanju statusa</w:t>
            </w:r>
            <w:r>
              <w:rPr>
                <w:rFonts w:ascii="Times New Roman" w:hAnsi="Times New Roman" w:cs="Times New Roman"/>
                <w:b/>
                <w:sz w:val="24"/>
              </w:rPr>
              <w:t xml:space="preserve"> </w:t>
            </w:r>
            <w:r>
              <w:rPr>
                <w:rFonts w:ascii="Times New Roman" w:hAnsi="Times New Roman" w:cs="Times New Roman"/>
                <w:sz w:val="24"/>
              </w:rPr>
              <w:t>javnog dobra u općoj upotrebi (na nekretnini označenoj kao 1/9 dijela z.k.č. 3039/2652, put, Vrpoljska, površine 9 m2, upisane u z.k.ul. 109608 k.o. Granešina kao Grad Zagreb – javno dobro u općoj uporabi).</w:t>
            </w:r>
          </w:p>
          <w:p w:rsidR="000E59AC" w:rsidRDefault="000E59AC">
            <w:pPr>
              <w:jc w:val="both"/>
              <w:rPr>
                <w:rFonts w:ascii="Times New Roman" w:hAnsi="Times New Roman" w:cs="Times New Roman"/>
                <w:sz w:val="24"/>
              </w:rPr>
            </w:pPr>
          </w:p>
        </w:tc>
      </w:tr>
      <w:tr w:rsidR="000E59AC" w:rsidTr="000E59AC">
        <w:tc>
          <w:tcPr>
            <w:tcW w:w="567" w:type="dxa"/>
            <w:hideMark/>
          </w:tcPr>
          <w:p w:rsidR="000E59AC" w:rsidRDefault="000E59AC">
            <w:pPr>
              <w:rPr>
                <w:rFonts w:ascii="Times New Roman" w:hAnsi="Times New Roman" w:cs="Times New Roman"/>
                <w:sz w:val="24"/>
              </w:rPr>
            </w:pPr>
            <w:r>
              <w:rPr>
                <w:rFonts w:ascii="Times New Roman" w:hAnsi="Times New Roman" w:cs="Times New Roman"/>
                <w:sz w:val="24"/>
              </w:rPr>
              <w:t>2.</w:t>
            </w:r>
          </w:p>
        </w:tc>
        <w:tc>
          <w:tcPr>
            <w:tcW w:w="9070" w:type="dxa"/>
            <w:hideMark/>
          </w:tcPr>
          <w:p w:rsidR="000E59AC" w:rsidRDefault="000E59AC">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0E59AC" w:rsidRDefault="000E59AC" w:rsidP="000E59AC">
      <w:pPr>
        <w:spacing w:after="0"/>
        <w:rPr>
          <w:rFonts w:ascii="Times New Roman" w:hAnsi="Times New Roman" w:cs="Times New Roman"/>
          <w:sz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Z A K LJ U Č A 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o davanju mišljenja o Prijedlogu zaključka o davanju prethodnog mišljenja za donošenje odluke Vlade Republike Hrvatske da je rekonstrukcija OŠ Stjepana Bencekovića dogradnjom sportske dvorane u interesu Republike Hrvatske,</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0E59AC" w:rsidTr="000E59AC">
        <w:tc>
          <w:tcPr>
            <w:tcW w:w="567" w:type="dxa"/>
            <w:hideMark/>
          </w:tcPr>
          <w:p w:rsidR="000E59AC" w:rsidRDefault="000E59AC">
            <w:pPr>
              <w:jc w:val="both"/>
              <w:rPr>
                <w:rFonts w:ascii="Times New Roman" w:hAnsi="Times New Roman" w:cs="Times New Roman"/>
                <w:sz w:val="24"/>
              </w:rPr>
            </w:pPr>
            <w:r>
              <w:rPr>
                <w:rFonts w:ascii="Times New Roman" w:hAnsi="Times New Roman" w:cs="Times New Roman"/>
                <w:sz w:val="24"/>
              </w:rPr>
              <w:t>1.</w:t>
            </w:r>
          </w:p>
        </w:tc>
        <w:tc>
          <w:tcPr>
            <w:tcW w:w="9070" w:type="dxa"/>
          </w:tcPr>
          <w:p w:rsidR="000E59AC" w:rsidRDefault="000E59AC">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 zaključka o davanju</w:t>
            </w:r>
            <w:r>
              <w:rPr>
                <w:rFonts w:ascii="Times New Roman" w:hAnsi="Times New Roman" w:cs="Times New Roman"/>
                <w:b/>
                <w:sz w:val="24"/>
              </w:rPr>
              <w:t xml:space="preserve"> </w:t>
            </w:r>
            <w:r>
              <w:rPr>
                <w:rFonts w:ascii="Times New Roman" w:hAnsi="Times New Roman" w:cs="Times New Roman"/>
                <w:sz w:val="24"/>
              </w:rPr>
              <w:t>prethodnog mišljenja za donošenje odluke Vlade Republike Hrvatske da je rekonstrukcija OŠ Stjepana Bencekovića dogradnjom sportske dvorane u interesu Republike Hrvatske,.</w:t>
            </w:r>
          </w:p>
          <w:p w:rsidR="000E59AC" w:rsidRDefault="000E59AC">
            <w:pPr>
              <w:jc w:val="both"/>
              <w:rPr>
                <w:rFonts w:ascii="Times New Roman" w:hAnsi="Times New Roman" w:cs="Times New Roman"/>
                <w:sz w:val="24"/>
              </w:rPr>
            </w:pPr>
          </w:p>
        </w:tc>
      </w:tr>
      <w:tr w:rsidR="000E59AC" w:rsidTr="000E59AC">
        <w:tc>
          <w:tcPr>
            <w:tcW w:w="567" w:type="dxa"/>
            <w:hideMark/>
          </w:tcPr>
          <w:p w:rsidR="000E59AC" w:rsidRDefault="000E59AC">
            <w:pPr>
              <w:rPr>
                <w:rFonts w:ascii="Times New Roman" w:hAnsi="Times New Roman" w:cs="Times New Roman"/>
                <w:sz w:val="24"/>
              </w:rPr>
            </w:pPr>
            <w:r>
              <w:rPr>
                <w:rFonts w:ascii="Times New Roman" w:hAnsi="Times New Roman" w:cs="Times New Roman"/>
                <w:sz w:val="24"/>
              </w:rPr>
              <w:t>2.</w:t>
            </w:r>
          </w:p>
        </w:tc>
        <w:tc>
          <w:tcPr>
            <w:tcW w:w="9070" w:type="dxa"/>
            <w:hideMark/>
          </w:tcPr>
          <w:p w:rsidR="000E59AC" w:rsidRDefault="000E59AC">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Z A K LJ U Č A 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o davanju mišljenja o Prijedlogu zaključka o davanju suglasnosti za sklapanje Ugovora za financiranje usluga razvoja projekta Energetski učinkovita obnova javne rasvjete u Zagrebu (RePubLEEc) u okviru financijskog instrumenta ELENA</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0E59AC" w:rsidTr="000E59AC">
        <w:tc>
          <w:tcPr>
            <w:tcW w:w="567" w:type="dxa"/>
            <w:hideMark/>
          </w:tcPr>
          <w:p w:rsidR="000E59AC" w:rsidRDefault="000E59AC">
            <w:pPr>
              <w:jc w:val="both"/>
              <w:rPr>
                <w:rFonts w:ascii="Times New Roman" w:hAnsi="Times New Roman" w:cs="Times New Roman"/>
                <w:sz w:val="24"/>
              </w:rPr>
            </w:pPr>
            <w:r>
              <w:rPr>
                <w:rFonts w:ascii="Times New Roman" w:hAnsi="Times New Roman" w:cs="Times New Roman"/>
                <w:sz w:val="24"/>
              </w:rPr>
              <w:t>1.</w:t>
            </w:r>
          </w:p>
        </w:tc>
        <w:tc>
          <w:tcPr>
            <w:tcW w:w="9070" w:type="dxa"/>
          </w:tcPr>
          <w:p w:rsidR="000E59AC" w:rsidRDefault="000E59AC">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 zaključka o davanju suglasnosti za sklapanje Ugovora za financiranje usluga razvoja projekta Energetski učinkovita obnova javne rasvjete u Zagrebu (RePubLEEc) u okviru financijskog instrumenta ELENA.</w:t>
            </w:r>
          </w:p>
          <w:p w:rsidR="000E59AC" w:rsidRDefault="000E59AC">
            <w:pPr>
              <w:jc w:val="both"/>
              <w:rPr>
                <w:rFonts w:ascii="Times New Roman" w:hAnsi="Times New Roman" w:cs="Times New Roman"/>
                <w:sz w:val="24"/>
              </w:rPr>
            </w:pPr>
          </w:p>
        </w:tc>
      </w:tr>
      <w:tr w:rsidR="000E59AC" w:rsidTr="000E59AC">
        <w:tc>
          <w:tcPr>
            <w:tcW w:w="567" w:type="dxa"/>
            <w:hideMark/>
          </w:tcPr>
          <w:p w:rsidR="000E59AC" w:rsidRDefault="000E59AC">
            <w:pPr>
              <w:rPr>
                <w:rFonts w:ascii="Times New Roman" w:hAnsi="Times New Roman" w:cs="Times New Roman"/>
                <w:sz w:val="24"/>
              </w:rPr>
            </w:pPr>
            <w:r>
              <w:rPr>
                <w:rFonts w:ascii="Times New Roman" w:hAnsi="Times New Roman" w:cs="Times New Roman"/>
                <w:sz w:val="24"/>
              </w:rPr>
              <w:t>2.</w:t>
            </w:r>
          </w:p>
        </w:tc>
        <w:tc>
          <w:tcPr>
            <w:tcW w:w="9070" w:type="dxa"/>
            <w:hideMark/>
          </w:tcPr>
          <w:p w:rsidR="000E59AC" w:rsidRDefault="000E59AC">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Z A K LJ U Č A 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o davanju mišljenja o Prijedlogu odluke o promjeni sjedišta Dječjeg vrtića „Različak“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0E59AC" w:rsidTr="000E59AC">
        <w:tc>
          <w:tcPr>
            <w:tcW w:w="567" w:type="dxa"/>
            <w:hideMark/>
          </w:tcPr>
          <w:p w:rsidR="000E59AC" w:rsidRDefault="000E59AC">
            <w:pPr>
              <w:jc w:val="both"/>
              <w:rPr>
                <w:rFonts w:ascii="Times New Roman" w:hAnsi="Times New Roman" w:cs="Times New Roman"/>
                <w:sz w:val="24"/>
              </w:rPr>
            </w:pPr>
            <w:r>
              <w:rPr>
                <w:rFonts w:ascii="Times New Roman" w:hAnsi="Times New Roman" w:cs="Times New Roman"/>
                <w:sz w:val="24"/>
              </w:rPr>
              <w:t>1.</w:t>
            </w:r>
          </w:p>
        </w:tc>
        <w:tc>
          <w:tcPr>
            <w:tcW w:w="9070" w:type="dxa"/>
          </w:tcPr>
          <w:p w:rsidR="000E59AC" w:rsidRDefault="000E59AC">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 odluke o promjeni sjedišta Dječjeg vrtića „Različak“.</w:t>
            </w:r>
          </w:p>
          <w:p w:rsidR="000E59AC" w:rsidRDefault="000E59AC">
            <w:pPr>
              <w:jc w:val="both"/>
              <w:rPr>
                <w:rFonts w:ascii="Times New Roman" w:hAnsi="Times New Roman" w:cs="Times New Roman"/>
                <w:sz w:val="24"/>
              </w:rPr>
            </w:pPr>
          </w:p>
        </w:tc>
      </w:tr>
      <w:tr w:rsidR="000E59AC" w:rsidTr="000E59AC">
        <w:tc>
          <w:tcPr>
            <w:tcW w:w="567" w:type="dxa"/>
            <w:hideMark/>
          </w:tcPr>
          <w:p w:rsidR="000E59AC" w:rsidRDefault="000E59AC">
            <w:pPr>
              <w:rPr>
                <w:rFonts w:ascii="Times New Roman" w:hAnsi="Times New Roman" w:cs="Times New Roman"/>
                <w:sz w:val="24"/>
              </w:rPr>
            </w:pPr>
            <w:r>
              <w:rPr>
                <w:rFonts w:ascii="Times New Roman" w:hAnsi="Times New Roman" w:cs="Times New Roman"/>
                <w:sz w:val="24"/>
              </w:rPr>
              <w:t>2.</w:t>
            </w:r>
          </w:p>
        </w:tc>
        <w:tc>
          <w:tcPr>
            <w:tcW w:w="9070" w:type="dxa"/>
            <w:hideMark/>
          </w:tcPr>
          <w:p w:rsidR="000E59AC" w:rsidRDefault="000E59AC">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0E59AC" w:rsidRDefault="000E59AC" w:rsidP="000E59AC">
      <w:pPr>
        <w:spacing w:after="0"/>
        <w:rPr>
          <w:rFonts w:ascii="Times New Roman" w:hAnsi="Times New Roman" w:cs="Times New Roman"/>
          <w:sz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Z A K LJ U Č A 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o davanju mišljenja o Prijedlogu razvojne strategije Grada Zagreba za razdoblje do 2020. godine</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0E59AC" w:rsidTr="000E59AC">
        <w:tc>
          <w:tcPr>
            <w:tcW w:w="567" w:type="dxa"/>
            <w:hideMark/>
          </w:tcPr>
          <w:p w:rsidR="000E59AC" w:rsidRDefault="000E59AC">
            <w:pPr>
              <w:jc w:val="both"/>
              <w:rPr>
                <w:rFonts w:ascii="Times New Roman" w:hAnsi="Times New Roman" w:cs="Times New Roman"/>
                <w:sz w:val="24"/>
              </w:rPr>
            </w:pPr>
            <w:r>
              <w:rPr>
                <w:rFonts w:ascii="Times New Roman" w:hAnsi="Times New Roman" w:cs="Times New Roman"/>
                <w:sz w:val="24"/>
              </w:rPr>
              <w:t>1.</w:t>
            </w:r>
          </w:p>
        </w:tc>
        <w:tc>
          <w:tcPr>
            <w:tcW w:w="9070" w:type="dxa"/>
          </w:tcPr>
          <w:p w:rsidR="000E59AC" w:rsidRDefault="000E59AC">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 razvojne strategije Grada Zagreba za razdoblje do 2020. godine.</w:t>
            </w:r>
          </w:p>
          <w:p w:rsidR="000E59AC" w:rsidRDefault="000E59AC">
            <w:pPr>
              <w:jc w:val="both"/>
              <w:rPr>
                <w:rFonts w:ascii="Times New Roman" w:hAnsi="Times New Roman" w:cs="Times New Roman"/>
                <w:sz w:val="24"/>
              </w:rPr>
            </w:pPr>
          </w:p>
        </w:tc>
      </w:tr>
      <w:tr w:rsidR="000E59AC" w:rsidTr="000E59AC">
        <w:tc>
          <w:tcPr>
            <w:tcW w:w="567" w:type="dxa"/>
            <w:hideMark/>
          </w:tcPr>
          <w:p w:rsidR="000E59AC" w:rsidRDefault="000E59AC">
            <w:pPr>
              <w:rPr>
                <w:rFonts w:ascii="Times New Roman" w:hAnsi="Times New Roman" w:cs="Times New Roman"/>
                <w:sz w:val="24"/>
              </w:rPr>
            </w:pPr>
            <w:r>
              <w:rPr>
                <w:rFonts w:ascii="Times New Roman" w:hAnsi="Times New Roman" w:cs="Times New Roman"/>
                <w:sz w:val="24"/>
              </w:rPr>
              <w:t>2.</w:t>
            </w:r>
          </w:p>
        </w:tc>
        <w:tc>
          <w:tcPr>
            <w:tcW w:w="9070" w:type="dxa"/>
            <w:hideMark/>
          </w:tcPr>
          <w:p w:rsidR="000E59AC" w:rsidRDefault="000E59AC">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jc w:val="both"/>
        <w:rPr>
          <w:rFonts w:ascii="Times New Roman" w:hAnsi="Times New Roman" w:cs="Times New Roman"/>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Z A K LJ U Č A 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o davanju mišljenja o Prijedlogu zaključka o odobrenju kratkoročne pozajmice trgovačkom društvu Razvojna agencija Zagreb- TPZ d.o.o.</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0E59AC" w:rsidTr="000E59AC">
        <w:tc>
          <w:tcPr>
            <w:tcW w:w="567" w:type="dxa"/>
            <w:hideMark/>
          </w:tcPr>
          <w:p w:rsidR="000E59AC" w:rsidRDefault="000E59AC">
            <w:pPr>
              <w:jc w:val="both"/>
              <w:rPr>
                <w:rFonts w:ascii="Times New Roman" w:hAnsi="Times New Roman" w:cs="Times New Roman"/>
                <w:sz w:val="24"/>
              </w:rPr>
            </w:pPr>
            <w:r>
              <w:rPr>
                <w:rFonts w:ascii="Times New Roman" w:hAnsi="Times New Roman" w:cs="Times New Roman"/>
                <w:sz w:val="24"/>
              </w:rPr>
              <w:t>1.</w:t>
            </w:r>
          </w:p>
        </w:tc>
        <w:tc>
          <w:tcPr>
            <w:tcW w:w="9070" w:type="dxa"/>
          </w:tcPr>
          <w:p w:rsidR="000E59AC" w:rsidRDefault="000E59AC">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 zaključka o odobrenju kratkoročne pozajmice trgovačkom društvu Razvojna agencija Zagreb- TPZ d.o.o..</w:t>
            </w:r>
          </w:p>
          <w:p w:rsidR="000E59AC" w:rsidRDefault="000E59AC">
            <w:pPr>
              <w:jc w:val="both"/>
              <w:rPr>
                <w:rFonts w:ascii="Times New Roman" w:hAnsi="Times New Roman" w:cs="Times New Roman"/>
                <w:sz w:val="24"/>
              </w:rPr>
            </w:pPr>
          </w:p>
        </w:tc>
      </w:tr>
      <w:tr w:rsidR="000E59AC" w:rsidTr="000E59AC">
        <w:tc>
          <w:tcPr>
            <w:tcW w:w="567" w:type="dxa"/>
            <w:hideMark/>
          </w:tcPr>
          <w:p w:rsidR="000E59AC" w:rsidRDefault="000E59AC">
            <w:pPr>
              <w:rPr>
                <w:rFonts w:ascii="Times New Roman" w:hAnsi="Times New Roman" w:cs="Times New Roman"/>
                <w:sz w:val="24"/>
              </w:rPr>
            </w:pPr>
            <w:r>
              <w:rPr>
                <w:rFonts w:ascii="Times New Roman" w:hAnsi="Times New Roman" w:cs="Times New Roman"/>
                <w:sz w:val="24"/>
              </w:rPr>
              <w:lastRenderedPageBreak/>
              <w:t>2.</w:t>
            </w:r>
          </w:p>
        </w:tc>
        <w:tc>
          <w:tcPr>
            <w:tcW w:w="9070" w:type="dxa"/>
            <w:hideMark/>
          </w:tcPr>
          <w:p w:rsidR="000E59AC" w:rsidRDefault="000E59AC">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jc w:val="both"/>
        <w:rPr>
          <w:rFonts w:ascii="Times New Roman" w:hAnsi="Times New Roman" w:cs="Times New Roman"/>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Z A K LJ U Č A 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o davanju mišljenja o Prijedlogu zaključka o promjeni korisnika poslovnog objekta umjesto za potrebe Dječjeg vrtića Jarun, za potrebe Dječjeg vrtića Bajka</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0E59AC" w:rsidTr="000E59AC">
        <w:tc>
          <w:tcPr>
            <w:tcW w:w="567" w:type="dxa"/>
            <w:hideMark/>
          </w:tcPr>
          <w:p w:rsidR="000E59AC" w:rsidRDefault="000E59AC">
            <w:pPr>
              <w:jc w:val="both"/>
              <w:rPr>
                <w:rFonts w:ascii="Times New Roman" w:hAnsi="Times New Roman" w:cs="Times New Roman"/>
                <w:sz w:val="24"/>
              </w:rPr>
            </w:pPr>
            <w:r>
              <w:rPr>
                <w:rFonts w:ascii="Times New Roman" w:hAnsi="Times New Roman" w:cs="Times New Roman"/>
                <w:sz w:val="24"/>
              </w:rPr>
              <w:t>1.</w:t>
            </w:r>
          </w:p>
        </w:tc>
        <w:tc>
          <w:tcPr>
            <w:tcW w:w="9070" w:type="dxa"/>
          </w:tcPr>
          <w:p w:rsidR="000E59AC" w:rsidRDefault="000E59AC">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 zaključka</w:t>
            </w:r>
            <w:r>
              <w:rPr>
                <w:rFonts w:ascii="Times New Roman" w:hAnsi="Times New Roman" w:cs="Times New Roman"/>
                <w:b/>
                <w:sz w:val="24"/>
              </w:rPr>
              <w:t xml:space="preserve"> </w:t>
            </w:r>
            <w:r>
              <w:rPr>
                <w:rFonts w:ascii="Times New Roman" w:hAnsi="Times New Roman" w:cs="Times New Roman"/>
                <w:sz w:val="24"/>
              </w:rPr>
              <w:t>o promjeni korisnika poslovnog objekta umjesto za potrebe Dječjeg vrtića Jarun, za potrebe Dječjeg vrtića Bajka.</w:t>
            </w:r>
          </w:p>
          <w:p w:rsidR="000E59AC" w:rsidRDefault="000E59AC">
            <w:pPr>
              <w:jc w:val="both"/>
              <w:rPr>
                <w:rFonts w:ascii="Times New Roman" w:hAnsi="Times New Roman" w:cs="Times New Roman"/>
                <w:sz w:val="24"/>
              </w:rPr>
            </w:pPr>
          </w:p>
        </w:tc>
      </w:tr>
      <w:tr w:rsidR="000E59AC" w:rsidTr="000E59AC">
        <w:tc>
          <w:tcPr>
            <w:tcW w:w="567" w:type="dxa"/>
            <w:hideMark/>
          </w:tcPr>
          <w:p w:rsidR="000E59AC" w:rsidRDefault="000E59AC">
            <w:pPr>
              <w:rPr>
                <w:rFonts w:ascii="Times New Roman" w:hAnsi="Times New Roman" w:cs="Times New Roman"/>
                <w:sz w:val="24"/>
              </w:rPr>
            </w:pPr>
            <w:r>
              <w:rPr>
                <w:rFonts w:ascii="Times New Roman" w:hAnsi="Times New Roman" w:cs="Times New Roman"/>
                <w:sz w:val="24"/>
              </w:rPr>
              <w:t>2.</w:t>
            </w:r>
          </w:p>
        </w:tc>
        <w:tc>
          <w:tcPr>
            <w:tcW w:w="9070" w:type="dxa"/>
            <w:hideMark/>
          </w:tcPr>
          <w:p w:rsidR="000E59AC" w:rsidRDefault="000E59AC">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Z A K LJ U Č A 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o davanju mišljenja o Prijedlogu zaključka o izmjenama Zaključka o davanju prethodne suglasnosti za ulaganje sredstava u sportsku građevinu Sportsko-rekreaciji centar Svetice</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0E59AC" w:rsidTr="000E59AC">
        <w:tc>
          <w:tcPr>
            <w:tcW w:w="567" w:type="dxa"/>
            <w:hideMark/>
          </w:tcPr>
          <w:p w:rsidR="000E59AC" w:rsidRDefault="000E59AC">
            <w:pPr>
              <w:jc w:val="both"/>
              <w:rPr>
                <w:rFonts w:ascii="Times New Roman" w:hAnsi="Times New Roman" w:cs="Times New Roman"/>
                <w:sz w:val="24"/>
              </w:rPr>
            </w:pPr>
            <w:r>
              <w:rPr>
                <w:rFonts w:ascii="Times New Roman" w:hAnsi="Times New Roman" w:cs="Times New Roman"/>
                <w:sz w:val="24"/>
              </w:rPr>
              <w:t>1.</w:t>
            </w:r>
          </w:p>
        </w:tc>
        <w:tc>
          <w:tcPr>
            <w:tcW w:w="9070" w:type="dxa"/>
          </w:tcPr>
          <w:p w:rsidR="000E59AC" w:rsidRDefault="000E59AC">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 zaključka o izmjenama Zaključka o davanju prethodne suglasnosti za ulaganje sredstava u sportsku građevinu Sportsko-rekreaciji centar Svetice.</w:t>
            </w:r>
          </w:p>
          <w:p w:rsidR="000E59AC" w:rsidRDefault="000E59AC">
            <w:pPr>
              <w:jc w:val="both"/>
              <w:rPr>
                <w:rFonts w:ascii="Times New Roman" w:hAnsi="Times New Roman" w:cs="Times New Roman"/>
                <w:sz w:val="24"/>
              </w:rPr>
            </w:pPr>
          </w:p>
        </w:tc>
      </w:tr>
      <w:tr w:rsidR="000E59AC" w:rsidTr="000E59AC">
        <w:tc>
          <w:tcPr>
            <w:tcW w:w="567" w:type="dxa"/>
            <w:hideMark/>
          </w:tcPr>
          <w:p w:rsidR="000E59AC" w:rsidRDefault="000E59AC">
            <w:pPr>
              <w:rPr>
                <w:rFonts w:ascii="Times New Roman" w:hAnsi="Times New Roman" w:cs="Times New Roman"/>
                <w:sz w:val="24"/>
              </w:rPr>
            </w:pPr>
            <w:r>
              <w:rPr>
                <w:rFonts w:ascii="Times New Roman" w:hAnsi="Times New Roman" w:cs="Times New Roman"/>
                <w:sz w:val="24"/>
              </w:rPr>
              <w:t>2.</w:t>
            </w:r>
          </w:p>
        </w:tc>
        <w:tc>
          <w:tcPr>
            <w:tcW w:w="9070" w:type="dxa"/>
            <w:hideMark/>
          </w:tcPr>
          <w:p w:rsidR="000E59AC" w:rsidRDefault="000E59AC">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Z A K LJ U Č A 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o davanju mišljenja o Prijedlogu zaključka o davanju suglasnosti za sklapanje ugovora o financiranju rješavanja imovinsko–pravnih odnosa te ugovora o financiranju uređenja građevinskog zemljišta za izgradnju sabirno-spojne ulice s oborinskom odvodnjom i javnom rasvjetom na novu (produženu) Branimirovu ulicu</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0E59AC" w:rsidTr="000E59AC">
        <w:tc>
          <w:tcPr>
            <w:tcW w:w="567" w:type="dxa"/>
            <w:hideMark/>
          </w:tcPr>
          <w:p w:rsidR="000E59AC" w:rsidRDefault="000E59AC">
            <w:pPr>
              <w:jc w:val="both"/>
              <w:rPr>
                <w:rFonts w:ascii="Times New Roman" w:hAnsi="Times New Roman" w:cs="Times New Roman"/>
                <w:sz w:val="24"/>
              </w:rPr>
            </w:pPr>
            <w:r>
              <w:rPr>
                <w:rFonts w:ascii="Times New Roman" w:hAnsi="Times New Roman" w:cs="Times New Roman"/>
                <w:sz w:val="24"/>
              </w:rPr>
              <w:t>1.</w:t>
            </w:r>
          </w:p>
        </w:tc>
        <w:tc>
          <w:tcPr>
            <w:tcW w:w="9070" w:type="dxa"/>
          </w:tcPr>
          <w:p w:rsidR="000E59AC" w:rsidRDefault="000E59AC">
            <w:pPr>
              <w:jc w:val="both"/>
              <w:rPr>
                <w:rFonts w:ascii="Times New Roman" w:hAnsi="Times New Roman" w:cs="Times New Roman"/>
                <w:sz w:val="24"/>
              </w:rPr>
            </w:pPr>
            <w:r>
              <w:rPr>
                <w:rFonts w:ascii="Times New Roman" w:hAnsi="Times New Roman" w:cs="Times New Roman"/>
                <w:sz w:val="24"/>
              </w:rPr>
              <w:t xml:space="preserve">Vijeće Gradske četvrti Peščenica - Žitnjak daje pozitivno mišljenje o Prijedlogu zaključka o davanju suglasnosti za sklapanje ugovora o financiranju rješavanja imovinsko–pravnih odnosa te ugovora o financiranju uređenja građevinskog zemljišta </w:t>
            </w:r>
            <w:r>
              <w:rPr>
                <w:rFonts w:ascii="Times New Roman" w:hAnsi="Times New Roman" w:cs="Times New Roman"/>
                <w:sz w:val="24"/>
              </w:rPr>
              <w:lastRenderedPageBreak/>
              <w:t>za izgradnju sabirno-spojne ulice s oborinskom odvodnjom i javnom rasvjetom na novu (produženu) Branimirovu ulicu.</w:t>
            </w:r>
          </w:p>
          <w:p w:rsidR="000E59AC" w:rsidRDefault="000E59AC">
            <w:pPr>
              <w:jc w:val="both"/>
              <w:rPr>
                <w:rFonts w:ascii="Times New Roman" w:hAnsi="Times New Roman" w:cs="Times New Roman"/>
                <w:sz w:val="24"/>
              </w:rPr>
            </w:pPr>
          </w:p>
        </w:tc>
      </w:tr>
      <w:tr w:rsidR="000E59AC" w:rsidTr="000E59AC">
        <w:tc>
          <w:tcPr>
            <w:tcW w:w="567" w:type="dxa"/>
            <w:hideMark/>
          </w:tcPr>
          <w:p w:rsidR="000E59AC" w:rsidRDefault="000E59AC">
            <w:pPr>
              <w:rPr>
                <w:rFonts w:ascii="Times New Roman" w:hAnsi="Times New Roman" w:cs="Times New Roman"/>
                <w:sz w:val="24"/>
              </w:rPr>
            </w:pPr>
            <w:r>
              <w:rPr>
                <w:rFonts w:ascii="Times New Roman" w:hAnsi="Times New Roman" w:cs="Times New Roman"/>
                <w:sz w:val="24"/>
              </w:rPr>
              <w:lastRenderedPageBreak/>
              <w:t>2.</w:t>
            </w:r>
          </w:p>
        </w:tc>
        <w:tc>
          <w:tcPr>
            <w:tcW w:w="9070" w:type="dxa"/>
            <w:hideMark/>
          </w:tcPr>
          <w:p w:rsidR="000E59AC" w:rsidRDefault="000E59AC">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jc w:val="both"/>
        <w:rPr>
          <w:rFonts w:ascii="Times New Roman" w:hAnsi="Times New Roman" w:cs="Times New Roman"/>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Z A K LJ U Č A K</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r>
        <w:rPr>
          <w:rFonts w:ascii="Times New Roman" w:hAnsi="Times New Roman" w:cs="Times New Roman"/>
          <w:b/>
          <w:sz w:val="24"/>
        </w:rPr>
        <w:t>o davanju mišljenja o Prijedlogu zaključka o sklapanju Sporazuma o suradnji i iskazivanju interesa za realizaciju projekta Inovacijski centar Nikola Tesla</w:t>
      </w: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p w:rsidR="000E59AC" w:rsidRDefault="000E59AC" w:rsidP="000E59AC">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0E59AC" w:rsidTr="000E59AC">
        <w:tc>
          <w:tcPr>
            <w:tcW w:w="567" w:type="dxa"/>
            <w:hideMark/>
          </w:tcPr>
          <w:p w:rsidR="000E59AC" w:rsidRDefault="000E59AC">
            <w:pPr>
              <w:jc w:val="both"/>
              <w:rPr>
                <w:rFonts w:ascii="Times New Roman" w:hAnsi="Times New Roman" w:cs="Times New Roman"/>
                <w:sz w:val="24"/>
              </w:rPr>
            </w:pPr>
            <w:r>
              <w:rPr>
                <w:rFonts w:ascii="Times New Roman" w:hAnsi="Times New Roman" w:cs="Times New Roman"/>
                <w:sz w:val="24"/>
              </w:rPr>
              <w:t>1.</w:t>
            </w:r>
          </w:p>
        </w:tc>
        <w:tc>
          <w:tcPr>
            <w:tcW w:w="9070" w:type="dxa"/>
          </w:tcPr>
          <w:p w:rsidR="000E59AC" w:rsidRDefault="000E59AC">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 zaključka o sklapanju Sporazuma o suradnji i iskazivanju interesa za realizaciju projekta Inovacijski centar Nikola Tesla.</w:t>
            </w:r>
          </w:p>
          <w:p w:rsidR="000E59AC" w:rsidRDefault="000E59AC">
            <w:pPr>
              <w:jc w:val="both"/>
              <w:rPr>
                <w:rFonts w:ascii="Times New Roman" w:hAnsi="Times New Roman" w:cs="Times New Roman"/>
                <w:sz w:val="24"/>
              </w:rPr>
            </w:pPr>
          </w:p>
        </w:tc>
      </w:tr>
      <w:tr w:rsidR="000E59AC" w:rsidTr="000E59AC">
        <w:tc>
          <w:tcPr>
            <w:tcW w:w="567" w:type="dxa"/>
            <w:hideMark/>
          </w:tcPr>
          <w:p w:rsidR="000E59AC" w:rsidRDefault="000E59AC">
            <w:pPr>
              <w:rPr>
                <w:rFonts w:ascii="Times New Roman" w:hAnsi="Times New Roman" w:cs="Times New Roman"/>
                <w:sz w:val="24"/>
              </w:rPr>
            </w:pPr>
            <w:r>
              <w:rPr>
                <w:rFonts w:ascii="Times New Roman" w:hAnsi="Times New Roman" w:cs="Times New Roman"/>
                <w:sz w:val="24"/>
              </w:rPr>
              <w:t>2.</w:t>
            </w:r>
          </w:p>
        </w:tc>
        <w:tc>
          <w:tcPr>
            <w:tcW w:w="9070" w:type="dxa"/>
            <w:hideMark/>
          </w:tcPr>
          <w:p w:rsidR="000E59AC" w:rsidRDefault="000E59AC">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0E59AC" w:rsidRDefault="000E59AC" w:rsidP="000E59AC">
      <w:pPr>
        <w:spacing w:after="0"/>
        <w:rPr>
          <w:rFonts w:ascii="Times New Roman" w:hAnsi="Times New Roman" w:cs="Times New Roman"/>
          <w:sz w:val="24"/>
        </w:rPr>
      </w:pPr>
    </w:p>
    <w:p w:rsidR="000E59AC" w:rsidRDefault="000E59AC" w:rsidP="000E59AC">
      <w:pPr>
        <w:spacing w:after="0"/>
        <w:rPr>
          <w:rFonts w:ascii="Times New Roman" w:hAnsi="Times New Roman" w:cs="Times New Roman"/>
          <w:sz w:val="24"/>
        </w:rPr>
      </w:pPr>
    </w:p>
    <w:p w:rsidR="000E59AC" w:rsidRDefault="000E59AC" w:rsidP="000E59AC">
      <w:pPr>
        <w:spacing w:after="0"/>
        <w:rPr>
          <w:rFonts w:ascii="Times New Roman" w:hAnsi="Times New Roman" w:cs="Times New Roman"/>
          <w:b/>
          <w:sz w:val="24"/>
        </w:rPr>
      </w:pPr>
      <w:r>
        <w:rPr>
          <w:rFonts w:ascii="Times New Roman" w:hAnsi="Times New Roman" w:cs="Times New Roman"/>
          <w:b/>
          <w:sz w:val="24"/>
        </w:rPr>
        <w:t>Ad 3.) Ostali nespomenuti rashodi poslovanja</w:t>
      </w: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Sukladno mišljenju Odbora za raspodjelu sredstava za Ostale nespomenute rashode poslovanja bez rasprave, Vijeće, </w:t>
      </w:r>
      <w:r>
        <w:rPr>
          <w:rFonts w:ascii="Times New Roman" w:hAnsi="Times New Roman" w:cs="Times New Roman"/>
          <w:b/>
          <w:i/>
          <w:sz w:val="24"/>
          <w:szCs w:val="24"/>
        </w:rPr>
        <w:t>jednoglasno</w:t>
      </w:r>
      <w:r>
        <w:rPr>
          <w:rFonts w:ascii="Times New Roman" w:hAnsi="Times New Roman" w:cs="Times New Roman"/>
          <w:sz w:val="24"/>
          <w:szCs w:val="24"/>
        </w:rPr>
        <w:t>, donosi sljedeće zaključke:</w:t>
      </w: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Matici umirovljenika Peščenica - Žitnjak, Donje Svetice 89,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tiskanja časopisa pod nazivom „U srcu Zagreba Pešča“</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2.355,00 kn</w:t>
      </w:r>
      <w:r>
        <w:rPr>
          <w:rFonts w:ascii="Times New Roman" w:eastAsia="Times New Roman" w:hAnsi="Times New Roman" w:cs="Times New Roman"/>
          <w:sz w:val="24"/>
          <w:szCs w:val="24"/>
          <w:lang w:eastAsia="hr-HR"/>
        </w:rPr>
        <w:t xml:space="preserve"> s PDV-om,  po ponudi br. 61074 od 15. rujna 2017., Denona d.o.o., Getaldićeva 1,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3"/>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Ženskom košarkaškom klubu Folka Borovje, Joze Laurenčića 8B,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tiska na sportsku opremu</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3.500,00 kn</w:t>
      </w:r>
      <w:r>
        <w:rPr>
          <w:rFonts w:ascii="Times New Roman" w:eastAsia="Times New Roman" w:hAnsi="Times New Roman" w:cs="Times New Roman"/>
          <w:sz w:val="24"/>
          <w:szCs w:val="24"/>
          <w:lang w:eastAsia="hr-HR"/>
        </w:rPr>
        <w:t xml:space="preserve"> s PDV-om,  po ponudi br. 003-2017 od 19. rujna 2017., tvrtke JAS3M, Vincenta iz Kastva 6,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3"/>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4"/>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Šahovskom klubu „HAŠK“, Donje Svetice 87,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kupnje didaktičkih pomagala</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3.621,25 kn</w:t>
      </w:r>
      <w:r>
        <w:rPr>
          <w:rFonts w:ascii="Times New Roman" w:eastAsia="Times New Roman" w:hAnsi="Times New Roman" w:cs="Times New Roman"/>
          <w:sz w:val="24"/>
          <w:szCs w:val="24"/>
          <w:lang w:eastAsia="hr-HR"/>
        </w:rPr>
        <w:t xml:space="preserve"> s PDV-om,  po ponudi br. 170000456 od 20. srpnja 2017., Kuzmić Pro d.o.o., Ivana Mažuranića 20, 40000 Čakovec,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4"/>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5"/>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Društvu sportske rekreacije Kozari Bok, Kozari Bok, IX. Odvojak 11,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kupnje sportske opreme</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4.722,40 kn</w:t>
      </w:r>
      <w:r>
        <w:rPr>
          <w:rFonts w:ascii="Times New Roman" w:eastAsia="Times New Roman" w:hAnsi="Times New Roman" w:cs="Times New Roman"/>
          <w:sz w:val="24"/>
          <w:szCs w:val="24"/>
          <w:lang w:eastAsia="hr-HR"/>
        </w:rPr>
        <w:t xml:space="preserve"> s PDV-om,  po ponudi br. 7342/01 od 18. rujna 2017., Polleo Adria d.o.o., Samoborska cesta 134,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5"/>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6"/>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Društvu za istraživanja i snimanja krških fenomena Dinaridi, Ulica Frana Alfirevića 13,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izrade matrice loga društva i termo tisak na društvenu opremu</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5.000,00 kn</w:t>
      </w:r>
      <w:r>
        <w:rPr>
          <w:rFonts w:ascii="Times New Roman" w:eastAsia="Times New Roman" w:hAnsi="Times New Roman" w:cs="Times New Roman"/>
          <w:sz w:val="24"/>
          <w:szCs w:val="24"/>
          <w:lang w:eastAsia="hr-HR"/>
        </w:rPr>
        <w:t xml:space="preserve"> s PDV-om,  po ponudi br. 0709/2017 od 07. rujna 2017., Vrhunac d.o.o., Vlaška 78,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6"/>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7"/>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Športskom ribolovnom društvu „Peščenica“, Miševečka bb,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poribljavanja jezera ribom Amur</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5.000,00 kn</w:t>
      </w:r>
      <w:r>
        <w:rPr>
          <w:rFonts w:ascii="Times New Roman" w:eastAsia="Times New Roman" w:hAnsi="Times New Roman" w:cs="Times New Roman"/>
          <w:sz w:val="24"/>
          <w:szCs w:val="24"/>
          <w:lang w:eastAsia="hr-HR"/>
        </w:rPr>
        <w:t xml:space="preserve"> s PDV-om,  po ponudi br. 8/2017 od 30. rujna 2017., Ihor Park d.d., Crna Mlaka 9, 10450 Jastrebarsko,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7"/>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8"/>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Športskom ribolovnom društvu „Peščenica“, Miševečka bb,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poribljavanja jezera ribom Amur</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5.000,00 kn</w:t>
      </w:r>
      <w:r>
        <w:rPr>
          <w:rFonts w:ascii="Times New Roman" w:eastAsia="Times New Roman" w:hAnsi="Times New Roman" w:cs="Times New Roman"/>
          <w:sz w:val="24"/>
          <w:szCs w:val="24"/>
          <w:lang w:eastAsia="hr-HR"/>
        </w:rPr>
        <w:t xml:space="preserve"> s PDV-om,  po ponudi br. 7/2017 od 30. rujna 2017., Ihor Park d.d., Crna Mlaka 9, 10450 Jastrebarsko,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8"/>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9"/>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Košarkaškom klubu Peščenica, Jazvenička 47,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kupnje sportske opreme</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5.000,00 kn</w:t>
      </w:r>
      <w:r>
        <w:rPr>
          <w:rFonts w:ascii="Times New Roman" w:eastAsia="Times New Roman" w:hAnsi="Times New Roman" w:cs="Times New Roman"/>
          <w:sz w:val="24"/>
          <w:szCs w:val="24"/>
          <w:lang w:eastAsia="hr-HR"/>
        </w:rPr>
        <w:t xml:space="preserve"> s PDV-om,  po ponudi br. 177550-21000115-17 od 18. rujna 2017., tvrtke Alca Zagreb d.o.o.,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9"/>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10"/>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Košarkaškom klubu Peščenica, Jazvenička 47,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kupnje sportske opreme</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3.000,00 kn</w:t>
      </w:r>
      <w:r>
        <w:rPr>
          <w:rFonts w:ascii="Times New Roman" w:eastAsia="Times New Roman" w:hAnsi="Times New Roman" w:cs="Times New Roman"/>
          <w:sz w:val="24"/>
          <w:szCs w:val="24"/>
          <w:lang w:eastAsia="hr-HR"/>
        </w:rPr>
        <w:t xml:space="preserve"> s PDV-om,  po ponudi br. 177550-21000116-17 od 18. rujna 2017., tvrtke Alca Zagreb d.o.o.,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spacing w:after="0" w:line="240" w:lineRule="auto"/>
        <w:ind w:left="30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11"/>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Nogometnom klubu „HAŠK“, Donje Svetice 87,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kupnje sportskih dresova</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3.885,00 kn</w:t>
      </w:r>
      <w:r>
        <w:rPr>
          <w:rFonts w:ascii="Times New Roman" w:eastAsia="Times New Roman" w:hAnsi="Times New Roman" w:cs="Times New Roman"/>
          <w:sz w:val="24"/>
          <w:szCs w:val="24"/>
          <w:lang w:eastAsia="hr-HR"/>
        </w:rPr>
        <w:t xml:space="preserve"> s PDV-om,  po ponudi br. 128-1-17 od 27. ožujka 2017., VeGo sport d.o.o., Kurilovečka 172, 10410 Velika Gorica,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11"/>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1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Vijeću Mjesnog odbora Folnegovićevo Naselje , Joze Laurenčića 8a,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najma pozornice za „Dan Folke“</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3.750,00 kn</w:t>
      </w:r>
      <w:r>
        <w:rPr>
          <w:rFonts w:ascii="Times New Roman" w:eastAsia="Times New Roman" w:hAnsi="Times New Roman" w:cs="Times New Roman"/>
          <w:sz w:val="24"/>
          <w:szCs w:val="24"/>
          <w:lang w:eastAsia="hr-HR"/>
        </w:rPr>
        <w:t xml:space="preserve"> s PDV-om,  po ponudi br. 88/2017 od 06. rujna 2017., Svjetlosni Bombon d.o.o., Naselak 29,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1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13"/>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Vijeću Mjesnog odbora Folnegovićevo Naselje , Joze Laurenčića 8a,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montaže, demontaže i transporta pozornice za „Dan Folke“</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2.500,00 kn</w:t>
      </w:r>
      <w:r>
        <w:rPr>
          <w:rFonts w:ascii="Times New Roman" w:eastAsia="Times New Roman" w:hAnsi="Times New Roman" w:cs="Times New Roman"/>
          <w:sz w:val="24"/>
          <w:szCs w:val="24"/>
          <w:lang w:eastAsia="hr-HR"/>
        </w:rPr>
        <w:t xml:space="preserve"> s PDV-om,  po ponudi br. 89/2017 od 06. rujna 2017., Svjetlosni Bombon d.o.o., Naselak 29,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13"/>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14"/>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Folklornoj skupini KOLO, Žigrovićeva 1, korištenje sredstava iz razdjela Proračuna Grada Zagreba 005-02, Pozicije 53-3299 OSTALI NESPOMENUTI RASHODI POSLOVANJA Vijeća Gradske četvrti Peščenica - Žitnjak, u iznosu </w:t>
      </w:r>
      <w:r>
        <w:rPr>
          <w:rFonts w:ascii="Times New Roman" w:eastAsia="Times New Roman" w:hAnsi="Times New Roman" w:cs="Times New Roman"/>
          <w:b/>
          <w:i/>
          <w:sz w:val="24"/>
          <w:szCs w:val="24"/>
          <w:lang w:eastAsia="hr-HR"/>
        </w:rPr>
        <w:t>5.000,00 kn.</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2. Ovaj zaključak  dostavit će se Gradskom uredu za mjesnu samoupravu na postupanje</w:t>
      </w: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15"/>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Folklornoj skupini KOLO, Žigrovićeva 1, korištenje sredstava iz razdjela Proračuna Grada Zagreba 005-02, Pozicije 53-3299 OSTALI NESPOMENUTI RASHODI POSLOVANJA Vijeća Gradske četvrti Peščenica - Žitnjak, u iznosu </w:t>
      </w:r>
      <w:r>
        <w:rPr>
          <w:rFonts w:ascii="Times New Roman" w:eastAsia="Times New Roman" w:hAnsi="Times New Roman" w:cs="Times New Roman"/>
          <w:b/>
          <w:i/>
          <w:sz w:val="24"/>
          <w:szCs w:val="24"/>
          <w:lang w:eastAsia="hr-HR"/>
        </w:rPr>
        <w:t>5.000,00 kn.</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15"/>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hAnsi="Times New Roman" w:cs="Times New Roman"/>
          <w:sz w:val="24"/>
          <w:szCs w:val="24"/>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16"/>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Matici umirovljenika Peščenica – Žitnjak, Podružnica „Bruno Bušić“, Ante Jakšića 29a,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prijevoza</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2.000,00 kn</w:t>
      </w:r>
      <w:r>
        <w:rPr>
          <w:rFonts w:ascii="Times New Roman" w:eastAsia="Times New Roman" w:hAnsi="Times New Roman" w:cs="Times New Roman"/>
          <w:sz w:val="24"/>
          <w:szCs w:val="24"/>
          <w:lang w:eastAsia="hr-HR"/>
        </w:rPr>
        <w:t xml:space="preserve"> s PDV-om,  po ponudi br.6 od 31. kolovoza 2017., Mikla prijevoz d.o.o., Čulinečka cesta 112,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spacing w:after="0" w:line="240" w:lineRule="auto"/>
        <w:jc w:val="both"/>
        <w:rPr>
          <w:rFonts w:ascii="Times New Roman" w:eastAsia="Times New Roman" w:hAnsi="Times New Roman" w:cs="Times New Roman"/>
        </w:rPr>
      </w:pPr>
      <w:r>
        <w:rPr>
          <w:rFonts w:ascii="Times New Roman" w:eastAsia="Times New Roman" w:hAnsi="Times New Roman" w:cs="Times New Roman"/>
          <w:sz w:val="24"/>
          <w:szCs w:val="24"/>
        </w:rPr>
        <w:t xml:space="preserve">     2. 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17"/>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cvjetnog aranžmana</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461,00 kn</w:t>
      </w:r>
      <w:r>
        <w:rPr>
          <w:rFonts w:ascii="Times New Roman" w:eastAsia="Times New Roman" w:hAnsi="Times New Roman" w:cs="Times New Roman"/>
          <w:sz w:val="24"/>
          <w:szCs w:val="24"/>
          <w:lang w:eastAsia="hr-HR"/>
        </w:rPr>
        <w:t xml:space="preserve"> s PDV-om,  po ponudi od 11. rujna 2017. Podružnice Zrinjevac, Remetinečka cesta 15,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0E59AC" w:rsidRDefault="000E59AC" w:rsidP="000E59AC">
      <w:pPr>
        <w:numPr>
          <w:ilvl w:val="0"/>
          <w:numId w:val="17"/>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18"/>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Taekwondo klubu Cobra, Petre i Tome Erdodya 6,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kupnje sportske opreme</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2.905,84 kn</w:t>
      </w:r>
      <w:r>
        <w:rPr>
          <w:rFonts w:ascii="Times New Roman" w:eastAsia="Times New Roman" w:hAnsi="Times New Roman" w:cs="Times New Roman"/>
          <w:sz w:val="24"/>
          <w:szCs w:val="24"/>
          <w:lang w:eastAsia="hr-HR"/>
        </w:rPr>
        <w:t xml:space="preserve"> s PDV-om,  po ponudi od 15. rujna 2017., Dechatlon Zagreb d.o.o., Ulica Siniše Glavaševića 5,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18"/>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19"/>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Taekwondo klubu Cobra, Petre i Tome Erdodya 6,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kupnje sportske opreme</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4.930,75 kn</w:t>
      </w:r>
      <w:r>
        <w:rPr>
          <w:rFonts w:ascii="Times New Roman" w:eastAsia="Times New Roman" w:hAnsi="Times New Roman" w:cs="Times New Roman"/>
          <w:sz w:val="24"/>
          <w:szCs w:val="24"/>
          <w:lang w:eastAsia="hr-HR"/>
        </w:rPr>
        <w:t xml:space="preserve"> s PDV-om,  po ponudi br. 1242 od 15. rujna 2017., Rost Šport d.o.o., II. Poljanice 8,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19"/>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20"/>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Knižnicama grada Zagreba – Knjižnica S. S. Kranjčevića, Zapoljska 1,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financijske potpore u obilježavanju 10. obljetnice projekta „Kulturna i prirodna baština Hrvatske“</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5.000,00 kn</w:t>
      </w:r>
      <w:r>
        <w:rPr>
          <w:rFonts w:ascii="Times New Roman" w:eastAsia="Times New Roman" w:hAnsi="Times New Roman" w:cs="Times New Roman"/>
          <w:sz w:val="24"/>
          <w:szCs w:val="24"/>
          <w:lang w:eastAsia="hr-HR"/>
        </w:rPr>
        <w:t xml:space="preserve"> s PDV-om,  po ponudi br. 21/1/1 od 13. rujna 2017., PETIKAT umjetnička radionica, P. B. Hanžekovića 57,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20"/>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both"/>
        <w:rPr>
          <w:rFonts w:ascii="Times New Roman" w:eastAsia="Times New Roman" w:hAnsi="Times New Roman" w:cs="Times New Roman"/>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21"/>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Osnovnoj školi Vukomerec – Učeničkoj zadruzi „ŽIR“, Porečka B.B.,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kupnje opreme</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2.942,61 kn</w:t>
      </w:r>
      <w:r>
        <w:rPr>
          <w:rFonts w:ascii="Times New Roman" w:eastAsia="Times New Roman" w:hAnsi="Times New Roman" w:cs="Times New Roman"/>
          <w:sz w:val="24"/>
          <w:szCs w:val="24"/>
          <w:lang w:eastAsia="hr-HR"/>
        </w:rPr>
        <w:t xml:space="preserve"> s PDV-om,  po ponudi br. 98 od 18. rujna 2017., Neb-trgovina d.o.o., Brune Bušića 36,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21"/>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hd w:val="clear" w:color="auto" w:fill="FFFFFF"/>
        <w:spacing w:after="0" w:line="240" w:lineRule="auto"/>
        <w:rPr>
          <w:rFonts w:ascii="Times New Roman" w:eastAsia="Times New Roman" w:hAnsi="Times New Roman" w:cs="Times New Roman"/>
          <w:b/>
          <w:sz w:val="20"/>
          <w:szCs w:val="20"/>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sz w:val="24"/>
          <w:szCs w:val="20"/>
        </w:rPr>
      </w:pPr>
    </w:p>
    <w:p w:rsidR="000E59AC" w:rsidRDefault="000E59AC" w:rsidP="000E59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ZAKLJUČAK</w:t>
      </w:r>
    </w:p>
    <w:p w:rsidR="000E59AC" w:rsidRDefault="000E59AC" w:rsidP="000E59A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odobrenju korištenja sredstava </w:t>
      </w: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spacing w:after="0" w:line="240" w:lineRule="auto"/>
        <w:jc w:val="center"/>
        <w:rPr>
          <w:rFonts w:ascii="Times New Roman" w:eastAsia="Times New Roman" w:hAnsi="Times New Roman" w:cs="Times New Roman"/>
          <w:b/>
          <w:sz w:val="24"/>
          <w:szCs w:val="24"/>
        </w:rPr>
      </w:pPr>
    </w:p>
    <w:p w:rsidR="000E59AC" w:rsidRDefault="000E59AC" w:rsidP="000E59AC">
      <w:pPr>
        <w:numPr>
          <w:ilvl w:val="0"/>
          <w:numId w:val="2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Vijeće odobrava Taekwondo klubu Royal, VII. Ferenščica 19a, korištenje sredstava iz razdjela Proračuna Grada Zagreba 005-02, Pozicije 53-3299 OSTALI NESPOMENUTI RASHODI POSLOVANJA Vijeća Gradske četvrti Peščenica - Žitnjak </w:t>
      </w:r>
      <w:r>
        <w:rPr>
          <w:rFonts w:ascii="Times New Roman" w:eastAsia="Times New Roman" w:hAnsi="Times New Roman" w:cs="Times New Roman"/>
          <w:sz w:val="24"/>
          <w:szCs w:val="24"/>
        </w:rPr>
        <w:t>u  svrhu pokrivanja troškova kupnje sportske opreme</w:t>
      </w:r>
      <w:r>
        <w:rPr>
          <w:rFonts w:ascii="Times New Roman" w:eastAsia="Times New Roman" w:hAnsi="Times New Roman" w:cs="Times New Roman"/>
          <w:sz w:val="24"/>
          <w:szCs w:val="24"/>
          <w:lang w:eastAsia="hr-HR"/>
        </w:rPr>
        <w:t xml:space="preserve">, u iznosu </w:t>
      </w:r>
      <w:r>
        <w:rPr>
          <w:rFonts w:ascii="Times New Roman" w:eastAsia="Times New Roman" w:hAnsi="Times New Roman" w:cs="Times New Roman"/>
          <w:b/>
          <w:i/>
          <w:sz w:val="24"/>
          <w:szCs w:val="24"/>
          <w:lang w:eastAsia="hr-HR"/>
        </w:rPr>
        <w:t>4.986,79 kn</w:t>
      </w:r>
      <w:r>
        <w:rPr>
          <w:rFonts w:ascii="Times New Roman" w:eastAsia="Times New Roman" w:hAnsi="Times New Roman" w:cs="Times New Roman"/>
          <w:sz w:val="24"/>
          <w:szCs w:val="24"/>
          <w:lang w:eastAsia="hr-HR"/>
        </w:rPr>
        <w:t xml:space="preserve"> s PDV-om,  po ponudi br. 17048-2017 od 18. rujna 2017., LMK International d.o.o., Hribarov prilaz 3, Zagreb, koja je sastavni dio ovog zaključka.</w:t>
      </w:r>
    </w:p>
    <w:p w:rsidR="000E59AC" w:rsidRDefault="000E59AC" w:rsidP="000E59AC">
      <w:pPr>
        <w:spacing w:after="0" w:line="240" w:lineRule="auto"/>
        <w:ind w:left="660"/>
        <w:contextualSpacing/>
        <w:jc w:val="both"/>
        <w:rPr>
          <w:rFonts w:ascii="Times New Roman" w:eastAsia="Times New Roman" w:hAnsi="Times New Roman" w:cs="Times New Roman"/>
          <w:sz w:val="24"/>
          <w:szCs w:val="24"/>
        </w:rPr>
      </w:pPr>
    </w:p>
    <w:p w:rsidR="000E59AC" w:rsidRDefault="000E59AC" w:rsidP="000E59AC">
      <w:pPr>
        <w:numPr>
          <w:ilvl w:val="0"/>
          <w:numId w:val="2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zaključak  dostavit će se Gradskom uredu za mjesnu samoupravu na postupanje</w:t>
      </w:r>
      <w:r>
        <w:rPr>
          <w:rFonts w:ascii="Times New Roman" w:eastAsia="Times New Roman" w:hAnsi="Times New Roman" w:cs="Times New Roman"/>
        </w:rPr>
        <w:t xml:space="preserve">.      </w:t>
      </w:r>
    </w:p>
    <w:p w:rsidR="000E59AC" w:rsidRDefault="000E59AC" w:rsidP="000E59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rsidR="000E59AC" w:rsidRDefault="000E59AC" w:rsidP="000E59AC">
      <w:pPr>
        <w:spacing w:after="0" w:line="240" w:lineRule="auto"/>
        <w:jc w:val="both"/>
        <w:rPr>
          <w:rFonts w:ascii="Times New Roman" w:hAnsi="Times New Roman" w:cs="Times New Roman"/>
          <w:sz w:val="24"/>
          <w:szCs w:val="24"/>
        </w:rPr>
      </w:pPr>
      <w:r>
        <w:rPr>
          <w:rFonts w:ascii="Times New Roman" w:eastAsia="Times New Roman" w:hAnsi="Times New Roman" w:cs="Times New Roman"/>
        </w:rPr>
        <w:t xml:space="preserve"> </w:t>
      </w:r>
    </w:p>
    <w:p w:rsidR="000E59AC" w:rsidRDefault="000E59AC" w:rsidP="000E59AC">
      <w:pPr>
        <w:spacing w:line="240" w:lineRule="auto"/>
        <w:jc w:val="both"/>
        <w:rPr>
          <w:rFonts w:ascii="Times New Roman" w:hAnsi="Times New Roman" w:cs="Times New Roman"/>
          <w:b/>
          <w:sz w:val="24"/>
        </w:rPr>
      </w:pPr>
      <w:r>
        <w:rPr>
          <w:rFonts w:ascii="Times New Roman" w:hAnsi="Times New Roman" w:cs="Times New Roman"/>
          <w:b/>
          <w:sz w:val="24"/>
        </w:rPr>
        <w:t>Ad 4.)  Izvješća, pitanja, prijedlozi</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Vijećnik Blažeković prenosi primjedbu neimenovanih vijećnika o tome kako se odgovori na postavljena vijećnička pitanja čekaju dugo, na što mu predsjednik Vučić odgovara kako se sva vijećnička pitanja prosljeđuju nadležnim službama te brzina odgovora ovisi o tome.</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Vijećnik Blažekovć, također, predlaže vijećnicima da se ispita mogućnost participacije Vijeća Gradske četvrti Peščenica – Žitnjak u poboljšanju zdravstvene usluge na području četvrti. Kao primjer navodi mogućnost obavljanja specijalističkih pregleda u Domovima zdravlja, predlaže inicijativu na razini Grada Zagreba.</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U raspravi vezano uz prethodno navedeno sudjeluju vijećnici Blažeković, Petrić, Pejić Anić te predsjednik Vučić.</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Vijećnica Markek postavlja vijećničko pitanje vezano uz ZET-ove autobusne linije (linija 217) koje prometuju na području Žitnjaka i Petruševca. Navodi probleme u vidu konstantnog kašnjenja postojećeg voznog reda, kao i nedovoljan broj autobusa koji prometuju tom linijom.</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Predsjednik Vučić konstatira kako će se upit kao i prijedlog povećanja autobusnih linija proslijediti nadležnoj Podružnici.</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lastRenderedPageBreak/>
        <w:t>Vijećnik Cindro postavlja dva vijećnička pitanja:</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1. Predlaže da se u suradnji s ravnateljicom DV Cvrčak zatraži rekonstrukcija parkinga vrtića na kraju Zapoljske ulice na način da parking ima i ulaz, ali i izlaz na suprotnoj strani.</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2. navodi kako djeca iz naselja Ivanja Reka u školu idu školskim autobusom, međutim školski autobus ne pokriva školske vannastavne aktivnosti.</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Predsjednik Vučić konstatira kako će se upiti proslijediti Gradskom uredu za obrazovanje, kulturu i sport.</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Vijećnica Petrić postavlja upit vezan uz ponekad dugotrajnu proceduru izvršavanja popravaka manjih stavki na području VGČ (npr. popravak vrata na parku za pse), zanima ju može li Vijeće Gradske četvrti urgirati i požuriti takve manje akcije.</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Predsjednik Vučić upoznaje Vijeće s novim načinom rada Vijeća Mjesnih odbora koji sada u svojoj nadležnosti imaju veću moć participacije pa upućuje vijećnike da se vezano uz takvu problematiku obrate predsjednicima Vijeća Mjesnih odbora.</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 xml:space="preserve">Vijećnik Tomić predlaže predsjedniku Vučiću da se vijećnicima osiguraju informatička sredstva (laptopi ili tableti) kao i službene mail adrese. </w:t>
      </w:r>
    </w:p>
    <w:p w:rsidR="000E59AC" w:rsidRDefault="000E59AC" w:rsidP="000E59AC">
      <w:pPr>
        <w:spacing w:line="240" w:lineRule="auto"/>
        <w:jc w:val="both"/>
        <w:rPr>
          <w:rFonts w:ascii="Times New Roman" w:hAnsi="Times New Roman" w:cs="Times New Roman"/>
          <w:sz w:val="24"/>
        </w:rPr>
      </w:pPr>
      <w:r>
        <w:rPr>
          <w:rFonts w:ascii="Times New Roman" w:hAnsi="Times New Roman" w:cs="Times New Roman"/>
          <w:sz w:val="24"/>
        </w:rPr>
        <w:t>Predsjednik Vučić prijedlog je uzeo u razmatranje te će u narednom razdoblju kada bude imao sve potrebne informacije Vijeće izvijestiti o mogućnostima realizacije ovog prijedloga.</w:t>
      </w:r>
    </w:p>
    <w:p w:rsidR="000E59AC" w:rsidRDefault="000E59AC" w:rsidP="000E59AC">
      <w:pPr>
        <w:spacing w:after="160" w:line="240" w:lineRule="auto"/>
        <w:jc w:val="both"/>
        <w:rPr>
          <w:rFonts w:ascii="Times New Roman" w:hAnsi="Times New Roman" w:cs="Times New Roman"/>
          <w:sz w:val="24"/>
          <w:szCs w:val="24"/>
        </w:rPr>
      </w:pPr>
      <w:r>
        <w:rPr>
          <w:rFonts w:ascii="Times New Roman" w:hAnsi="Times New Roman" w:cs="Times New Roman"/>
          <w:sz w:val="24"/>
          <w:szCs w:val="24"/>
        </w:rPr>
        <w:t>Ovime je dnevni red iscrpljen, te predsjednik Vijeća u 18.30 sati zaključuje sjednicu.</w:t>
      </w:r>
    </w:p>
    <w:p w:rsidR="000E59AC" w:rsidRDefault="000E59AC" w:rsidP="000E59AC">
      <w:pPr>
        <w:spacing w:after="0" w:line="240" w:lineRule="auto"/>
        <w:rPr>
          <w:rFonts w:ascii="Times New Roman" w:hAnsi="Times New Roman" w:cs="Times New Roman"/>
          <w:sz w:val="24"/>
          <w:szCs w:val="24"/>
        </w:rPr>
      </w:pPr>
    </w:p>
    <w:p w:rsidR="000E59AC" w:rsidRDefault="000E59AC" w:rsidP="000E59AC">
      <w:pPr>
        <w:spacing w:after="0" w:line="240" w:lineRule="auto"/>
        <w:rPr>
          <w:rFonts w:ascii="Times New Roman" w:hAnsi="Times New Roman" w:cs="Times New Roman"/>
          <w:sz w:val="24"/>
          <w:szCs w:val="24"/>
        </w:rPr>
      </w:pPr>
      <w:r>
        <w:rPr>
          <w:rFonts w:ascii="Times New Roman" w:hAnsi="Times New Roman" w:cs="Times New Roman"/>
          <w:sz w:val="24"/>
          <w:szCs w:val="24"/>
        </w:rPr>
        <w:t>Zapisnik sastavila:</w:t>
      </w:r>
    </w:p>
    <w:p w:rsidR="000E59AC" w:rsidRDefault="000E59AC" w:rsidP="000E59AC">
      <w:pPr>
        <w:spacing w:after="0" w:line="240" w:lineRule="auto"/>
        <w:rPr>
          <w:rFonts w:ascii="Times New Roman" w:hAnsi="Times New Roman" w:cs="Times New Roman"/>
          <w:sz w:val="24"/>
          <w:szCs w:val="24"/>
        </w:rPr>
      </w:pPr>
      <w:r>
        <w:rPr>
          <w:rFonts w:ascii="Times New Roman" w:hAnsi="Times New Roman" w:cs="Times New Roman"/>
          <w:sz w:val="24"/>
          <w:szCs w:val="24"/>
        </w:rPr>
        <w:t>Iva Dujić Horvat, dipl. politolog</w:t>
      </w:r>
    </w:p>
    <w:p w:rsidR="000E59AC" w:rsidRDefault="000E59AC" w:rsidP="000E59AC">
      <w:pPr>
        <w:spacing w:after="0" w:line="240" w:lineRule="auto"/>
        <w:rPr>
          <w:rFonts w:ascii="Times New Roman" w:hAnsi="Times New Roman" w:cs="Times New Roman"/>
          <w:sz w:val="16"/>
          <w:szCs w:val="16"/>
        </w:rPr>
      </w:pPr>
    </w:p>
    <w:p w:rsidR="000E59AC" w:rsidRDefault="000E59AC" w:rsidP="000E59AC">
      <w:pPr>
        <w:spacing w:after="0" w:line="240" w:lineRule="auto"/>
        <w:jc w:val="both"/>
        <w:rPr>
          <w:rFonts w:ascii="Times New Roman" w:hAnsi="Times New Roman" w:cs="Times New Roman"/>
          <w:sz w:val="24"/>
        </w:rPr>
      </w:pPr>
      <w:r>
        <w:rPr>
          <w:rFonts w:ascii="Times New Roman" w:hAnsi="Times New Roman" w:cs="Times New Roman"/>
          <w:sz w:val="24"/>
        </w:rPr>
        <w:t>KLASA: 026-02/17-001/361</w:t>
      </w:r>
    </w:p>
    <w:p w:rsidR="000E59AC" w:rsidRDefault="000E59AC" w:rsidP="000E59AC">
      <w:pPr>
        <w:spacing w:after="0" w:line="240" w:lineRule="auto"/>
        <w:jc w:val="both"/>
        <w:rPr>
          <w:rFonts w:ascii="Times New Roman" w:hAnsi="Times New Roman" w:cs="Times New Roman"/>
          <w:sz w:val="24"/>
        </w:rPr>
      </w:pPr>
      <w:r>
        <w:rPr>
          <w:rFonts w:ascii="Times New Roman" w:hAnsi="Times New Roman" w:cs="Times New Roman"/>
          <w:sz w:val="24"/>
        </w:rPr>
        <w:t>URBROJ: 251-06-11-11-17-3</w:t>
      </w:r>
    </w:p>
    <w:p w:rsidR="000E59AC" w:rsidRDefault="000E59AC" w:rsidP="000E59AC">
      <w:pPr>
        <w:spacing w:after="0" w:line="240" w:lineRule="auto"/>
        <w:jc w:val="both"/>
        <w:rPr>
          <w:rFonts w:ascii="Times New Roman" w:hAnsi="Times New Roman" w:cs="Times New Roman"/>
          <w:sz w:val="24"/>
        </w:rPr>
      </w:pPr>
      <w:r>
        <w:rPr>
          <w:rFonts w:ascii="Times New Roman" w:hAnsi="Times New Roman" w:cs="Times New Roman"/>
          <w:sz w:val="24"/>
        </w:rPr>
        <w:t>Zagreb, 20. rujna 2017.</w:t>
      </w:r>
    </w:p>
    <w:p w:rsidR="000E59AC" w:rsidRDefault="000E59AC" w:rsidP="000E59AC">
      <w:pPr>
        <w:spacing w:after="0" w:line="240" w:lineRule="auto"/>
        <w:jc w:val="both"/>
        <w:rPr>
          <w:rFonts w:ascii="Times New Roman" w:hAnsi="Times New Roman" w:cs="Times New Roman"/>
          <w:sz w:val="24"/>
        </w:rPr>
      </w:pPr>
    </w:p>
    <w:p w:rsidR="000E59AC" w:rsidRDefault="000E59AC" w:rsidP="000E59AC">
      <w:pPr>
        <w:spacing w:after="0" w:line="240" w:lineRule="auto"/>
        <w:jc w:val="both"/>
        <w:rPr>
          <w:rFonts w:ascii="Times New Roman" w:hAnsi="Times New Roman" w:cs="Times New Roman"/>
          <w:sz w:val="24"/>
        </w:rPr>
      </w:pPr>
    </w:p>
    <w:p w:rsidR="000E59AC" w:rsidRDefault="000E59AC" w:rsidP="000E59AC">
      <w:pPr>
        <w:spacing w:after="0" w:line="240" w:lineRule="auto"/>
        <w:ind w:left="4248"/>
        <w:jc w:val="center"/>
        <w:rPr>
          <w:rFonts w:ascii="Times New Roman" w:hAnsi="Times New Roman" w:cs="Times New Roman"/>
          <w:b/>
          <w:sz w:val="24"/>
        </w:rPr>
      </w:pPr>
      <w:r>
        <w:rPr>
          <w:rFonts w:ascii="Times New Roman" w:hAnsi="Times New Roman" w:cs="Times New Roman"/>
          <w:b/>
          <w:sz w:val="24"/>
        </w:rPr>
        <w:t>PREDSJEDNIK VIJEĆA</w:t>
      </w:r>
    </w:p>
    <w:p w:rsidR="000E59AC" w:rsidRDefault="000E59AC" w:rsidP="000E59AC">
      <w:pPr>
        <w:spacing w:after="0" w:line="240" w:lineRule="auto"/>
        <w:ind w:left="4248"/>
        <w:jc w:val="center"/>
        <w:rPr>
          <w:rFonts w:ascii="Times New Roman" w:hAnsi="Times New Roman" w:cs="Times New Roman"/>
          <w:b/>
          <w:sz w:val="24"/>
        </w:rPr>
      </w:pPr>
      <w:r>
        <w:rPr>
          <w:rFonts w:ascii="Times New Roman" w:hAnsi="Times New Roman" w:cs="Times New Roman"/>
          <w:b/>
          <w:sz w:val="24"/>
        </w:rPr>
        <w:t>GRADSKE ČETVRTI PEŠČENICA - ŽITNJAK</w:t>
      </w:r>
    </w:p>
    <w:p w:rsidR="000E59AC" w:rsidRDefault="000E59AC" w:rsidP="000E59AC">
      <w:pPr>
        <w:pStyle w:val="Normal1"/>
        <w:rPr>
          <w:rStyle w:val="normalchar1"/>
          <w:sz w:val="24"/>
          <w:szCs w:val="24"/>
        </w:rPr>
      </w:pPr>
      <w:r>
        <w:rPr>
          <w:rStyle w:val="normalchar1"/>
          <w:b/>
          <w:sz w:val="24"/>
          <w:szCs w:val="24"/>
        </w:rPr>
        <w:t xml:space="preserve">                                                                                      Dragan Vučić, mag.ing.traff.</w:t>
      </w:r>
    </w:p>
    <w:p w:rsidR="00E45A29" w:rsidRPr="000E59AC" w:rsidRDefault="00E45A29" w:rsidP="000E59AC"/>
    <w:sectPr w:rsidR="00E45A29" w:rsidRPr="000E59AC" w:rsidSect="00E45A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2389E"/>
    <w:multiLevelType w:val="hybridMultilevel"/>
    <w:tmpl w:val="6856246C"/>
    <w:lvl w:ilvl="0" w:tplc="DBC84380">
      <w:start w:val="1"/>
      <w:numFmt w:val="decimal"/>
      <w:lvlText w:val="%1."/>
      <w:lvlJc w:val="left"/>
      <w:pPr>
        <w:ind w:left="960" w:hanging="360"/>
      </w:pPr>
    </w:lvl>
    <w:lvl w:ilvl="1" w:tplc="041A0019">
      <w:start w:val="1"/>
      <w:numFmt w:val="lowerLetter"/>
      <w:lvlText w:val="%2."/>
      <w:lvlJc w:val="left"/>
      <w:pPr>
        <w:ind w:left="1740" w:hanging="360"/>
      </w:pPr>
    </w:lvl>
    <w:lvl w:ilvl="2" w:tplc="041A001B">
      <w:start w:val="1"/>
      <w:numFmt w:val="lowerRoman"/>
      <w:lvlText w:val="%3."/>
      <w:lvlJc w:val="right"/>
      <w:pPr>
        <w:ind w:left="2460" w:hanging="180"/>
      </w:pPr>
    </w:lvl>
    <w:lvl w:ilvl="3" w:tplc="041A000F">
      <w:start w:val="1"/>
      <w:numFmt w:val="decimal"/>
      <w:lvlText w:val="%4."/>
      <w:lvlJc w:val="left"/>
      <w:pPr>
        <w:ind w:left="3180" w:hanging="360"/>
      </w:pPr>
    </w:lvl>
    <w:lvl w:ilvl="4" w:tplc="041A0019">
      <w:start w:val="1"/>
      <w:numFmt w:val="lowerLetter"/>
      <w:lvlText w:val="%5."/>
      <w:lvlJc w:val="left"/>
      <w:pPr>
        <w:ind w:left="3900" w:hanging="360"/>
      </w:pPr>
    </w:lvl>
    <w:lvl w:ilvl="5" w:tplc="041A001B">
      <w:start w:val="1"/>
      <w:numFmt w:val="lowerRoman"/>
      <w:lvlText w:val="%6."/>
      <w:lvlJc w:val="right"/>
      <w:pPr>
        <w:ind w:left="4620" w:hanging="180"/>
      </w:pPr>
    </w:lvl>
    <w:lvl w:ilvl="6" w:tplc="041A000F">
      <w:start w:val="1"/>
      <w:numFmt w:val="decimal"/>
      <w:lvlText w:val="%7."/>
      <w:lvlJc w:val="left"/>
      <w:pPr>
        <w:ind w:left="5340" w:hanging="360"/>
      </w:pPr>
    </w:lvl>
    <w:lvl w:ilvl="7" w:tplc="041A0019">
      <w:start w:val="1"/>
      <w:numFmt w:val="lowerLetter"/>
      <w:lvlText w:val="%8."/>
      <w:lvlJc w:val="left"/>
      <w:pPr>
        <w:ind w:left="6060" w:hanging="360"/>
      </w:pPr>
    </w:lvl>
    <w:lvl w:ilvl="8" w:tplc="041A001B">
      <w:start w:val="1"/>
      <w:numFmt w:val="lowerRoman"/>
      <w:lvlText w:val="%9."/>
      <w:lvlJc w:val="right"/>
      <w:pPr>
        <w:ind w:left="6780" w:hanging="180"/>
      </w:pPr>
    </w:lvl>
  </w:abstractNum>
  <w:abstractNum w:abstractNumId="1">
    <w:nsid w:val="0DAC1F23"/>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2">
    <w:nsid w:val="0E3073C9"/>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3">
    <w:nsid w:val="1A950C70"/>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4">
    <w:nsid w:val="24174690"/>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5">
    <w:nsid w:val="2B811F15"/>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6">
    <w:nsid w:val="2E826DD1"/>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7">
    <w:nsid w:val="2ECE5CB3"/>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8">
    <w:nsid w:val="30CD6E56"/>
    <w:multiLevelType w:val="hybridMultilevel"/>
    <w:tmpl w:val="71429366"/>
    <w:lvl w:ilvl="0" w:tplc="BF886834">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nsid w:val="336B5F91"/>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0">
    <w:nsid w:val="34A84CC4"/>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1">
    <w:nsid w:val="38067A8C"/>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2">
    <w:nsid w:val="385547DE"/>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3">
    <w:nsid w:val="42D6464F"/>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4">
    <w:nsid w:val="503E1CF1"/>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5">
    <w:nsid w:val="55001BE3"/>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6">
    <w:nsid w:val="56204856"/>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7">
    <w:nsid w:val="56293A3A"/>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8">
    <w:nsid w:val="59573955"/>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9">
    <w:nsid w:val="64513D2D"/>
    <w:multiLevelType w:val="hybridMultilevel"/>
    <w:tmpl w:val="CF7EA024"/>
    <w:lvl w:ilvl="0" w:tplc="DBC84380">
      <w:start w:val="1"/>
      <w:numFmt w:val="decimal"/>
      <w:lvlText w:val="%1."/>
      <w:lvlJc w:val="left"/>
      <w:pPr>
        <w:ind w:left="6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
    <w:nsid w:val="682468F2"/>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21">
    <w:nsid w:val="6AA22276"/>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A29"/>
    <w:rsid w:val="000E59AC"/>
    <w:rsid w:val="00A06259"/>
    <w:rsid w:val="00E45A2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9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5A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0E59AC"/>
    <w:pPr>
      <w:spacing w:after="0" w:line="240" w:lineRule="auto"/>
    </w:pPr>
    <w:rPr>
      <w:rFonts w:ascii="Times New Roman" w:eastAsia="Times New Roman" w:hAnsi="Times New Roman" w:cs="Times New Roman"/>
      <w:sz w:val="20"/>
      <w:szCs w:val="20"/>
      <w:lang w:eastAsia="hr-HR"/>
    </w:rPr>
  </w:style>
  <w:style w:type="character" w:customStyle="1" w:styleId="normalchar1">
    <w:name w:val="normal__char1"/>
    <w:rsid w:val="000E59AC"/>
    <w:rPr>
      <w:rFonts w:ascii="Times New Roman" w:hAnsi="Times New Roman" w:cs="Times New Roman" w:hint="default"/>
      <w:strike w:val="0"/>
      <w:dstrike w:val="0"/>
      <w:sz w:val="20"/>
      <w:szCs w:val="2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9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5A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0E59AC"/>
    <w:pPr>
      <w:spacing w:after="0" w:line="240" w:lineRule="auto"/>
    </w:pPr>
    <w:rPr>
      <w:rFonts w:ascii="Times New Roman" w:eastAsia="Times New Roman" w:hAnsi="Times New Roman" w:cs="Times New Roman"/>
      <w:sz w:val="20"/>
      <w:szCs w:val="20"/>
      <w:lang w:eastAsia="hr-HR"/>
    </w:rPr>
  </w:style>
  <w:style w:type="character" w:customStyle="1" w:styleId="normalchar1">
    <w:name w:val="normal__char1"/>
    <w:rsid w:val="000E59AC"/>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04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3350</Words>
  <Characters>19099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Jančin</dc:creator>
  <cp:keywords/>
  <dc:description/>
  <cp:lastModifiedBy>Sanja Jančin</cp:lastModifiedBy>
  <cp:revision>2</cp:revision>
  <dcterms:created xsi:type="dcterms:W3CDTF">2017-10-19T08:11:00Z</dcterms:created>
  <dcterms:modified xsi:type="dcterms:W3CDTF">2017-10-19T08:12:00Z</dcterms:modified>
</cp:coreProperties>
</file>