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4CBB" w:rsidRDefault="004B4CBB" w:rsidP="004B4C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Z A P I S N I K</w:t>
      </w:r>
    </w:p>
    <w:p w:rsidR="004B4CBB" w:rsidRDefault="009F643E" w:rsidP="004B4C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39</w:t>
      </w:r>
      <w:r w:rsidR="004B4CBB">
        <w:rPr>
          <w:rFonts w:ascii="Times New Roman" w:hAnsi="Times New Roman" w:cs="Times New Roman"/>
          <w:b/>
          <w:sz w:val="28"/>
        </w:rPr>
        <w:t xml:space="preserve">. sjednice Vijeća Gradske četvrti Novi Zagreb - istok </w:t>
      </w:r>
    </w:p>
    <w:p w:rsidR="004B4CBB" w:rsidRDefault="009F643E" w:rsidP="004B4C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održane 17</w:t>
      </w:r>
      <w:r w:rsidR="004B4CBB">
        <w:rPr>
          <w:rFonts w:ascii="Times New Roman" w:hAnsi="Times New Roman" w:cs="Times New Roman"/>
          <w:b/>
          <w:sz w:val="28"/>
        </w:rPr>
        <w:t xml:space="preserve">. </w:t>
      </w:r>
      <w:r>
        <w:rPr>
          <w:rFonts w:ascii="Times New Roman" w:hAnsi="Times New Roman" w:cs="Times New Roman"/>
          <w:b/>
          <w:sz w:val="28"/>
        </w:rPr>
        <w:t>ožujka</w:t>
      </w:r>
      <w:r w:rsidR="004B4CBB">
        <w:rPr>
          <w:rFonts w:ascii="Times New Roman" w:hAnsi="Times New Roman" w:cs="Times New Roman"/>
          <w:b/>
          <w:sz w:val="28"/>
        </w:rPr>
        <w:t xml:space="preserve"> 2020. </w:t>
      </w:r>
      <w:r>
        <w:rPr>
          <w:rFonts w:ascii="Times New Roman" w:hAnsi="Times New Roman" w:cs="Times New Roman"/>
          <w:b/>
          <w:sz w:val="28"/>
        </w:rPr>
        <w:t>u zgradi Područnog ureda Gradske uprave Novi Zagreb, Zagreb,  Ulica svetog Mateja 93 s početkom u 17,00 sati</w:t>
      </w:r>
    </w:p>
    <w:p w:rsidR="004B4CBB" w:rsidRDefault="004B4CBB" w:rsidP="004B4CB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1025C7" w:rsidRDefault="004B4CBB" w:rsidP="001025C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u w:val="single"/>
        </w:rPr>
        <w:t xml:space="preserve">Nazočni članovi Gradske četvrti Novi Zagreb - istok: </w:t>
      </w:r>
      <w:r>
        <w:rPr>
          <w:rFonts w:ascii="Times New Roman" w:hAnsi="Times New Roman" w:cs="Times New Roman"/>
          <w:sz w:val="24"/>
        </w:rPr>
        <w:t>Milenko Arapović, Nada Bašić</w:t>
      </w:r>
      <w:r w:rsidR="009F643E">
        <w:rPr>
          <w:rFonts w:ascii="Times New Roman" w:hAnsi="Times New Roman" w:cs="Times New Roman"/>
          <w:sz w:val="24"/>
        </w:rPr>
        <w:t>, Darko Borovac</w:t>
      </w:r>
      <w:r>
        <w:rPr>
          <w:rFonts w:ascii="Times New Roman" w:hAnsi="Times New Roman" w:cs="Times New Roman"/>
          <w:sz w:val="24"/>
        </w:rPr>
        <w:t xml:space="preserve">, Maja Baturić, Ratko Bedeković, Renata Bedeković, Igor Bočkaj, Teodor Celakoski, Anton Glasnović, </w:t>
      </w:r>
      <w:r w:rsidR="009F643E">
        <w:rPr>
          <w:rFonts w:ascii="Times New Roman" w:hAnsi="Times New Roman" w:cs="Times New Roman"/>
          <w:sz w:val="24"/>
        </w:rPr>
        <w:t xml:space="preserve">Frane Knezović, Nevenka Lasić, </w:t>
      </w:r>
      <w:r>
        <w:rPr>
          <w:rFonts w:ascii="Times New Roman" w:hAnsi="Times New Roman" w:cs="Times New Roman"/>
          <w:sz w:val="24"/>
        </w:rPr>
        <w:t>Dario Laštre, Vedran Markoš, Mirela Mikić Muha, Željka Novak, Ljerkica Perešin, Zoran Rotim, Zvonimir Rukavina, Imran Srebreniković.</w:t>
      </w:r>
    </w:p>
    <w:p w:rsidR="001025C7" w:rsidRPr="00517BC5" w:rsidRDefault="001025C7" w:rsidP="001025C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1025C7" w:rsidRDefault="001025C7" w:rsidP="001025C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u w:val="single"/>
        </w:rPr>
        <w:t>Nazočni iz Gradskog ureda za mjesnu samoupravu:</w:t>
      </w:r>
      <w:r>
        <w:rPr>
          <w:rFonts w:ascii="Times New Roman" w:hAnsi="Times New Roman" w:cs="Times New Roman"/>
          <w:sz w:val="24"/>
        </w:rPr>
        <w:t xml:space="preserve"> </w:t>
      </w:r>
      <w:r w:rsidR="009F643E">
        <w:rPr>
          <w:rFonts w:ascii="Times New Roman" w:hAnsi="Times New Roman" w:cs="Times New Roman"/>
          <w:sz w:val="24"/>
        </w:rPr>
        <w:t xml:space="preserve">Suzana Ječ – voditeljica Područnog odsjeka Novi Zagreb – istok, </w:t>
      </w:r>
      <w:r>
        <w:rPr>
          <w:rFonts w:ascii="Times New Roman" w:hAnsi="Times New Roman" w:cs="Times New Roman"/>
          <w:sz w:val="24"/>
        </w:rPr>
        <w:t>Mateo Peša – viši stručni suradnik, Anita M</w:t>
      </w:r>
      <w:r w:rsidR="009F643E">
        <w:rPr>
          <w:rFonts w:ascii="Times New Roman" w:hAnsi="Times New Roman" w:cs="Times New Roman"/>
          <w:sz w:val="24"/>
        </w:rPr>
        <w:t>artinić – stručna referentica.</w:t>
      </w:r>
    </w:p>
    <w:p w:rsidR="004B4CBB" w:rsidRDefault="004B4CBB" w:rsidP="004B4CB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4B4CBB" w:rsidRDefault="00781E7D" w:rsidP="004B4CB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u w:val="single"/>
        </w:rPr>
        <w:t>Drugi nazočni:</w:t>
      </w:r>
      <w:r>
        <w:rPr>
          <w:rFonts w:ascii="Times New Roman" w:hAnsi="Times New Roman" w:cs="Times New Roman"/>
          <w:sz w:val="24"/>
        </w:rPr>
        <w:t xml:space="preserve"> stanovnici iz</w:t>
      </w:r>
      <w:r w:rsidR="00BA5E4F">
        <w:rPr>
          <w:rFonts w:ascii="Times New Roman" w:hAnsi="Times New Roman" w:cs="Times New Roman"/>
          <w:sz w:val="24"/>
        </w:rPr>
        <w:t xml:space="preserve"> naselja Jakušev</w:t>
      </w:r>
      <w:r w:rsidR="009B721D">
        <w:rPr>
          <w:rFonts w:ascii="Times New Roman" w:hAnsi="Times New Roman" w:cs="Times New Roman"/>
          <w:sz w:val="24"/>
        </w:rPr>
        <w:t>e</w:t>
      </w:r>
      <w:r w:rsidR="00BA5E4F">
        <w:rPr>
          <w:rFonts w:ascii="Times New Roman" w:hAnsi="Times New Roman" w:cs="Times New Roman"/>
          <w:sz w:val="24"/>
        </w:rPr>
        <w:t>c</w:t>
      </w:r>
      <w:r>
        <w:rPr>
          <w:rFonts w:ascii="Times New Roman" w:hAnsi="Times New Roman" w:cs="Times New Roman"/>
          <w:sz w:val="24"/>
        </w:rPr>
        <w:t>.</w:t>
      </w:r>
    </w:p>
    <w:p w:rsidR="00781E7D" w:rsidRPr="00781E7D" w:rsidRDefault="00781E7D" w:rsidP="004B4CB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BA5E4F" w:rsidRDefault="00BA5E4F" w:rsidP="00BA5E4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Sjednicu otvara </w:t>
      </w:r>
      <w:r w:rsidRPr="00D33ED6">
        <w:rPr>
          <w:rFonts w:ascii="Times New Roman" w:hAnsi="Times New Roman" w:cs="Times New Roman"/>
          <w:sz w:val="24"/>
        </w:rPr>
        <w:t>Milenko Arapović,</w:t>
      </w:r>
      <w:r>
        <w:rPr>
          <w:rFonts w:ascii="Times New Roman" w:hAnsi="Times New Roman" w:cs="Times New Roman"/>
          <w:sz w:val="24"/>
        </w:rPr>
        <w:t xml:space="preserve"> predsjednik Vijeća Gradske četvrti Novi Zagreb - istok i pozdravlja sve nazočne. </w:t>
      </w:r>
    </w:p>
    <w:p w:rsidR="00BA5E4F" w:rsidRDefault="00BA5E4F" w:rsidP="00BA5E4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BA5E4F" w:rsidRDefault="00BA5E4F" w:rsidP="003805F6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Predsjednik Vijeća Milenko Arapović </w:t>
      </w:r>
      <w:r w:rsidR="003805F6">
        <w:rPr>
          <w:rFonts w:ascii="Times New Roman" w:hAnsi="Times New Roman" w:cs="Times New Roman"/>
          <w:sz w:val="24"/>
        </w:rPr>
        <w:t>informira prisutne o stanju vezanom uz virus COVID-19.</w:t>
      </w:r>
    </w:p>
    <w:p w:rsidR="00BA5E4F" w:rsidRDefault="00BA5E4F" w:rsidP="00BA5E4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BA5E4F" w:rsidRDefault="00BA5E4F" w:rsidP="00BA5E4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Potom konstatira da je na sjednici nazočno 19 članova Vijeća, čime su stečeni uvjeti za raspravu i pravovaljano odlučivanje.</w:t>
      </w:r>
    </w:p>
    <w:p w:rsidR="00FA5CE4" w:rsidRDefault="00FA5CE4" w:rsidP="004B4CB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FA5CE4" w:rsidRDefault="00FA5CE4" w:rsidP="00FA5CE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USVAJANJE ZAPISNIKA</w:t>
      </w:r>
    </w:p>
    <w:p w:rsidR="00FA5CE4" w:rsidRDefault="00FA5CE4" w:rsidP="004B4CB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3805F6" w:rsidRDefault="004B4CBB" w:rsidP="004B4CB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Prije utvrđivanja dnevnog reda, predsje</w:t>
      </w:r>
      <w:r w:rsidR="00FA5CE4">
        <w:rPr>
          <w:rFonts w:ascii="Times New Roman" w:hAnsi="Times New Roman" w:cs="Times New Roman"/>
          <w:sz w:val="24"/>
        </w:rPr>
        <w:t>dn</w:t>
      </w:r>
      <w:r w:rsidR="003805F6">
        <w:rPr>
          <w:rFonts w:ascii="Times New Roman" w:hAnsi="Times New Roman" w:cs="Times New Roman"/>
          <w:sz w:val="24"/>
        </w:rPr>
        <w:t xml:space="preserve">ik se ispričava u ime stručne službe zbog nenapravljenog zapisnika sa prošle 38. sjednice zbog novonastalih okolnosti i pojačanog opsega posla u vidu pripreme Plana komunalnih aktivnosti za 2020. godinu. Napominje da će zapisnici sa 38. sjednice i aktualne 39. sjednice biti </w:t>
      </w:r>
      <w:r w:rsidR="00094129">
        <w:rPr>
          <w:rFonts w:ascii="Times New Roman" w:hAnsi="Times New Roman" w:cs="Times New Roman"/>
          <w:sz w:val="24"/>
        </w:rPr>
        <w:t xml:space="preserve">napravljeni i </w:t>
      </w:r>
      <w:r w:rsidR="003805F6">
        <w:rPr>
          <w:rFonts w:ascii="Times New Roman" w:hAnsi="Times New Roman" w:cs="Times New Roman"/>
          <w:sz w:val="24"/>
        </w:rPr>
        <w:t>pripremljeni za verifikaciju u što kraćem mogućem roku.</w:t>
      </w:r>
    </w:p>
    <w:p w:rsidR="00FA5CE4" w:rsidRDefault="00FA5CE4" w:rsidP="004B4CB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FA5CE4" w:rsidRDefault="00FA5CE4" w:rsidP="004B4CB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USVAJANJE DNEVNOG REDA</w:t>
      </w:r>
    </w:p>
    <w:p w:rsidR="004B4CBB" w:rsidRDefault="004B4CBB" w:rsidP="004B4CB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4B4CBB" w:rsidRDefault="004B4CBB" w:rsidP="004B4CB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Zatim otvara raspravu o prijedlogu dnevnog reda.</w:t>
      </w:r>
    </w:p>
    <w:p w:rsidR="00754BEE" w:rsidRDefault="00754BEE" w:rsidP="004B4CB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1025C7" w:rsidRDefault="00754BEE" w:rsidP="004B4CB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Članica Vijeća Mirela Mikić Muha iznosi prijedlog</w:t>
      </w:r>
      <w:r w:rsidR="00173532">
        <w:rPr>
          <w:rFonts w:ascii="Times New Roman" w:hAnsi="Times New Roman" w:cs="Times New Roman"/>
          <w:sz w:val="24"/>
        </w:rPr>
        <w:t xml:space="preserve"> dodatne točke dnevnog reda koji </w:t>
      </w:r>
      <w:r w:rsidR="009B721D">
        <w:rPr>
          <w:rFonts w:ascii="Times New Roman" w:hAnsi="Times New Roman" w:cs="Times New Roman"/>
          <w:sz w:val="24"/>
        </w:rPr>
        <w:t>se se odnosi na naselje Jakuševe</w:t>
      </w:r>
      <w:r w:rsidR="00173532">
        <w:rPr>
          <w:rFonts w:ascii="Times New Roman" w:hAnsi="Times New Roman" w:cs="Times New Roman"/>
          <w:sz w:val="24"/>
        </w:rPr>
        <w:t>c. I</w:t>
      </w:r>
      <w:r w:rsidR="00094129">
        <w:rPr>
          <w:rFonts w:ascii="Times New Roman" w:hAnsi="Times New Roman" w:cs="Times New Roman"/>
          <w:sz w:val="24"/>
        </w:rPr>
        <w:t xml:space="preserve">z </w:t>
      </w:r>
      <w:r w:rsidR="00173532">
        <w:rPr>
          <w:rFonts w:ascii="Times New Roman" w:hAnsi="Times New Roman" w:cs="Times New Roman"/>
          <w:sz w:val="24"/>
        </w:rPr>
        <w:t>navedenog</w:t>
      </w:r>
      <w:r w:rsidR="00094129">
        <w:rPr>
          <w:rFonts w:ascii="Times New Roman" w:hAnsi="Times New Roman" w:cs="Times New Roman"/>
          <w:sz w:val="24"/>
        </w:rPr>
        <w:t xml:space="preserve"> razloga su i pozvani stanovnici Ulice Murati, u smislu podrške istima, a vezano uz </w:t>
      </w:r>
      <w:r w:rsidR="00173532">
        <w:rPr>
          <w:rFonts w:ascii="Times New Roman" w:hAnsi="Times New Roman" w:cs="Times New Roman"/>
          <w:sz w:val="24"/>
        </w:rPr>
        <w:t xml:space="preserve">zaustavljanje izgradnje </w:t>
      </w:r>
      <w:r w:rsidR="00094129">
        <w:rPr>
          <w:rFonts w:ascii="Times New Roman" w:hAnsi="Times New Roman" w:cs="Times New Roman"/>
          <w:sz w:val="24"/>
        </w:rPr>
        <w:t>zgrade na tom području odnosno prijedlog je da se u predmetnom sporu očituje Građevinska inspekcija radi provjere va</w:t>
      </w:r>
      <w:r w:rsidR="00173532">
        <w:rPr>
          <w:rFonts w:ascii="Times New Roman" w:hAnsi="Times New Roman" w:cs="Times New Roman"/>
          <w:sz w:val="24"/>
        </w:rPr>
        <w:t xml:space="preserve">ljanosti svih dozvola, te ostale nadležne gradske institucije. </w:t>
      </w:r>
    </w:p>
    <w:p w:rsidR="00094129" w:rsidRDefault="00094129" w:rsidP="004B4CB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754BEE" w:rsidRDefault="00754BEE" w:rsidP="004B4CB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Predsjednik Vijeća Mil</w:t>
      </w:r>
      <w:r w:rsidR="00A0009E">
        <w:rPr>
          <w:rFonts w:ascii="Times New Roman" w:hAnsi="Times New Roman" w:cs="Times New Roman"/>
          <w:sz w:val="24"/>
        </w:rPr>
        <w:t xml:space="preserve">enko Arapović odgovara da </w:t>
      </w:r>
      <w:r w:rsidR="00173532">
        <w:rPr>
          <w:rFonts w:ascii="Times New Roman" w:hAnsi="Times New Roman" w:cs="Times New Roman"/>
          <w:sz w:val="24"/>
        </w:rPr>
        <w:t xml:space="preserve">navedeni prijedlog nije u nadležnosti Vijeća te iznosi da zato </w:t>
      </w:r>
      <w:r w:rsidR="00760435">
        <w:rPr>
          <w:rFonts w:ascii="Times New Roman" w:hAnsi="Times New Roman" w:cs="Times New Roman"/>
          <w:sz w:val="24"/>
        </w:rPr>
        <w:t xml:space="preserve">i </w:t>
      </w:r>
      <w:r w:rsidR="00173532">
        <w:rPr>
          <w:rFonts w:ascii="Times New Roman" w:hAnsi="Times New Roman" w:cs="Times New Roman"/>
          <w:sz w:val="24"/>
        </w:rPr>
        <w:t>postoje nadležne gradske i državne institucije koje se bave predmetnom problematikom.</w:t>
      </w:r>
    </w:p>
    <w:p w:rsidR="00AF215C" w:rsidRDefault="00AF215C" w:rsidP="004B4CB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173532" w:rsidRDefault="00760435" w:rsidP="004B4CB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Član</w:t>
      </w:r>
      <w:r w:rsidR="00173532">
        <w:rPr>
          <w:rFonts w:ascii="Times New Roman" w:hAnsi="Times New Roman" w:cs="Times New Roman"/>
          <w:sz w:val="24"/>
        </w:rPr>
        <w:t xml:space="preserve"> Vijeća </w:t>
      </w:r>
      <w:r>
        <w:rPr>
          <w:rFonts w:ascii="Times New Roman" w:hAnsi="Times New Roman" w:cs="Times New Roman"/>
          <w:sz w:val="24"/>
        </w:rPr>
        <w:t>Frane Knezović</w:t>
      </w:r>
      <w:r w:rsidR="00173532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predlaže da se prijedlog dodatne točke dnevnog reda vijećnice Mirele Mikić Muga stavi na glasanje, pa neka Vijeće odluči da li će se o istoj raspravljati.</w:t>
      </w:r>
    </w:p>
    <w:p w:rsidR="00760435" w:rsidRDefault="00760435" w:rsidP="004B4CB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760435" w:rsidRDefault="00760435" w:rsidP="004B4CB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Član Vijeća Ratko Bedeković iznosi svoje viđenje na cijelu situaciju vezano uz spornu izgradnju zgrade i investitora. Smatra da kao Vijeće možemo podržati sugrađane u njihovom traženju da se poduzmu sve mjere kako bi se ispitalo da li se poštuju svi pozitivni zakonski propisi za spornu građevinu u izgradnji.</w:t>
      </w:r>
    </w:p>
    <w:p w:rsidR="00760435" w:rsidRDefault="00760435" w:rsidP="004B4CB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760435" w:rsidRDefault="00760435" w:rsidP="004B4CB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Član Vijeća Zvonimir Rukavina predlaže da se nastavi izglasavanje o aktualnom dnevnom redu.</w:t>
      </w:r>
    </w:p>
    <w:p w:rsidR="00760435" w:rsidRDefault="00760435" w:rsidP="004B4CB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760435" w:rsidRDefault="00760435" w:rsidP="004B4CB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Članica Vijeća Renata Bedeković </w:t>
      </w:r>
      <w:r w:rsidR="009B721D">
        <w:rPr>
          <w:rFonts w:ascii="Times New Roman" w:hAnsi="Times New Roman" w:cs="Times New Roman"/>
          <w:sz w:val="24"/>
        </w:rPr>
        <w:t>iznosi da je predsjednik Vijeća Mjesnog odbora Jakuševec već dao podršku sugrađanima u njihovim traženjima te navodi da je već poslan email na Ured gradonačelnika te je navedena problematika u proceduri rješavanja.</w:t>
      </w:r>
    </w:p>
    <w:p w:rsidR="009B721D" w:rsidRDefault="009B721D" w:rsidP="004B4CB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9B721D" w:rsidRDefault="009B721D" w:rsidP="004B4CB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Predsjednik Vijeća Milenko Arapović još jednom napominje da ukoliko je Vijeća Mjesnog odbora Jakuševec donijelo zaključak na tu temu, isti će se podržati i kao takav uputiti nadležnima na postupanje.</w:t>
      </w:r>
    </w:p>
    <w:p w:rsidR="00760435" w:rsidRDefault="00760435" w:rsidP="004B4CB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AF215C" w:rsidRDefault="009B721D" w:rsidP="004B4CB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Članica Vijeća Mirela Mikić Muha traži glasanje o sva tri prijedloga dodatnih točaka dnevnog reda koje je osobno poslala svim vijećnicima. </w:t>
      </w:r>
      <w:r w:rsidR="006B678C">
        <w:rPr>
          <w:rFonts w:ascii="Times New Roman" w:hAnsi="Times New Roman" w:cs="Times New Roman"/>
          <w:sz w:val="24"/>
        </w:rPr>
        <w:t xml:space="preserve">Prvi se tiče Jakuševca i podrške sugrađanima vezano uz spornu izgradnju zgrade kao što je već navedeno. Drugi prijedlog se odnosi na situaciju u azilu u Porin i liječničkom pregledu svih korisnika budući da se pojedinci iz azila slobodno kreću bez ikakve kontrole. Naposlijetku treći prijedlog </w:t>
      </w:r>
      <w:r w:rsidR="0093739F">
        <w:rPr>
          <w:rFonts w:ascii="Times New Roman" w:hAnsi="Times New Roman" w:cs="Times New Roman"/>
          <w:sz w:val="24"/>
        </w:rPr>
        <w:t>se odnosi na zabranu okupljanja korisnika</w:t>
      </w:r>
      <w:r w:rsidR="000552B6">
        <w:rPr>
          <w:rFonts w:ascii="Times New Roman" w:hAnsi="Times New Roman" w:cs="Times New Roman"/>
          <w:sz w:val="24"/>
        </w:rPr>
        <w:t xml:space="preserve"> u službenim prostorima</w:t>
      </w:r>
      <w:r w:rsidR="0093739F">
        <w:rPr>
          <w:rFonts w:ascii="Times New Roman" w:hAnsi="Times New Roman" w:cs="Times New Roman"/>
          <w:sz w:val="24"/>
        </w:rPr>
        <w:t xml:space="preserve"> u svim mjesnim odborima na Gradskoj četvrti Novi Zagreb –</w:t>
      </w:r>
      <w:r w:rsidR="000552B6">
        <w:rPr>
          <w:rFonts w:ascii="Times New Roman" w:hAnsi="Times New Roman" w:cs="Times New Roman"/>
          <w:sz w:val="24"/>
        </w:rPr>
        <w:t xml:space="preserve"> istok, budući da osobno ima saznanja da su se pojedinci okupljali unatoč zabrani.</w:t>
      </w:r>
    </w:p>
    <w:p w:rsidR="009B721D" w:rsidRDefault="009B721D" w:rsidP="004B4CB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9B721D" w:rsidRDefault="00AC3DD7" w:rsidP="004B4CB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Predsjednik Vijeća Milenko Arapović </w:t>
      </w:r>
      <w:r w:rsidRPr="0093739F">
        <w:rPr>
          <w:rFonts w:ascii="Times New Roman" w:hAnsi="Times New Roman" w:cs="Times New Roman"/>
          <w:sz w:val="24"/>
        </w:rPr>
        <w:t>stavlja na glas</w:t>
      </w:r>
      <w:r w:rsidR="006B678C" w:rsidRPr="0093739F">
        <w:rPr>
          <w:rFonts w:ascii="Times New Roman" w:hAnsi="Times New Roman" w:cs="Times New Roman"/>
          <w:sz w:val="24"/>
        </w:rPr>
        <w:t>anje prvi prijedlog dodatne točke dnevnog reda.</w:t>
      </w:r>
      <w:r w:rsidR="006B678C">
        <w:rPr>
          <w:rFonts w:ascii="Times New Roman" w:hAnsi="Times New Roman" w:cs="Times New Roman"/>
          <w:sz w:val="24"/>
        </w:rPr>
        <w:t xml:space="preserve"> Vijeće ne prihvaća (8 glasova „za“) </w:t>
      </w:r>
      <w:r w:rsidR="0093739F">
        <w:rPr>
          <w:rFonts w:ascii="Times New Roman" w:hAnsi="Times New Roman" w:cs="Times New Roman"/>
          <w:sz w:val="24"/>
        </w:rPr>
        <w:t>prvi prijedlog dodatne točke dnevnog reda. Zatim stavlja na glasanje drugi prijedlog dodatne točke dnevnog reda. Vijeće ne prihvaća (2 glasa „za“) drugi prijedlog dodatne točke dnevnog reda.</w:t>
      </w:r>
      <w:r w:rsidR="000552B6">
        <w:rPr>
          <w:rFonts w:ascii="Times New Roman" w:hAnsi="Times New Roman" w:cs="Times New Roman"/>
          <w:sz w:val="24"/>
        </w:rPr>
        <w:t xml:space="preserve"> Treći prijedlog dodatne točke dnevnog reda ne stavlja na glasanje obzirom da iz prve ruke ima informaciju da su korištenje službenih prostora mjesne samouprave otkazana.</w:t>
      </w:r>
    </w:p>
    <w:p w:rsidR="009B721D" w:rsidRDefault="009B721D" w:rsidP="004B4CB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4B4CBB" w:rsidRDefault="004B4CBB" w:rsidP="004B4CB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Nakon rasprave, Vijeće Gradske četvrti Novi Zagreb - istok </w:t>
      </w:r>
      <w:r w:rsidR="00DF38B0">
        <w:rPr>
          <w:rFonts w:ascii="Times New Roman" w:hAnsi="Times New Roman" w:cs="Times New Roman"/>
          <w:sz w:val="24"/>
        </w:rPr>
        <w:t>većinom glasova</w:t>
      </w:r>
      <w:r>
        <w:rPr>
          <w:rFonts w:ascii="Times New Roman" w:hAnsi="Times New Roman" w:cs="Times New Roman"/>
          <w:sz w:val="24"/>
        </w:rPr>
        <w:t xml:space="preserve"> donosi sljedeći</w:t>
      </w:r>
    </w:p>
    <w:p w:rsidR="004B4CBB" w:rsidRDefault="004B4CBB" w:rsidP="004B4CB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4B4CBB" w:rsidRDefault="004B4CBB" w:rsidP="004B4CB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DNEVNI  RED</w:t>
      </w:r>
    </w:p>
    <w:p w:rsidR="004B4CBB" w:rsidRDefault="004B4CBB" w:rsidP="004B4CB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DF38B0" w:rsidRDefault="00DF38B0" w:rsidP="00DF38B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Plan komunalnih aktivnosti Gradske četvrti Novi Zagreb – istok za 2020.</w:t>
      </w:r>
    </w:p>
    <w:p w:rsidR="00DF38B0" w:rsidRPr="009D2037" w:rsidRDefault="00DF38B0" w:rsidP="00DF38B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Zaključak o davanju mišljenja na Prijedlog zaključka o prodaji građevinskog zemljišta (označenog kao z.k.č. 1/9, oranica, Sarajevska površine 3382 m2, upisane u z.k.ul. 56609 k.o. Jakuševec), </w:t>
      </w:r>
      <w:r w:rsidRPr="009D2037">
        <w:rPr>
          <w:rFonts w:ascii="Times New Roman" w:hAnsi="Times New Roman" w:cs="Times New Roman"/>
          <w:i/>
          <w:sz w:val="24"/>
          <w:szCs w:val="24"/>
        </w:rPr>
        <w:t>donošenje</w:t>
      </w:r>
    </w:p>
    <w:p w:rsidR="00DF38B0" w:rsidRDefault="00DF38B0" w:rsidP="00DF38B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Zaključak o davanju mišljenja na Prijedlog zaključka o ukidanju statusa javnog dobra u općoj uporabi (na nekretnini označenoj kao novoformirana z.k.č. 176/4 k.o. Buzin, površine 142 m2), </w:t>
      </w:r>
      <w:r w:rsidRPr="009D2037">
        <w:rPr>
          <w:rFonts w:ascii="Times New Roman" w:hAnsi="Times New Roman" w:cs="Times New Roman"/>
          <w:i/>
          <w:sz w:val="24"/>
          <w:szCs w:val="24"/>
        </w:rPr>
        <w:t>donošenje</w:t>
      </w:r>
    </w:p>
    <w:p w:rsidR="00DF38B0" w:rsidRDefault="00DF38B0" w:rsidP="00DF38B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Zaključak o davanju mišljenja na Prijedlog zaključka o ukidanju statusa javnog dobra u općoj uporabi (na nekretnini označenoj kao z.k.č.br. 2328/12, Avenija Većeslava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Holjevca, park, površine 1500 m2, upisane u z.k.ul. 816 k.o. Zaprudski otok kao javno dobro u općoj uporabi – Grad Zagreb), </w:t>
      </w:r>
      <w:r w:rsidRPr="009D2037">
        <w:rPr>
          <w:rFonts w:ascii="Times New Roman" w:hAnsi="Times New Roman" w:cs="Times New Roman"/>
          <w:i/>
          <w:sz w:val="24"/>
          <w:szCs w:val="24"/>
        </w:rPr>
        <w:t>donošenje</w:t>
      </w:r>
    </w:p>
    <w:p w:rsidR="00DF38B0" w:rsidRDefault="00DF38B0" w:rsidP="00DF38B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Zaključak o davanju mišljenja na prijedlog Odluke o izmjeni Odluke o zaštiti objekata od grafita, </w:t>
      </w:r>
      <w:r w:rsidRPr="009D2037">
        <w:rPr>
          <w:rFonts w:ascii="Times New Roman" w:hAnsi="Times New Roman" w:cs="Times New Roman"/>
          <w:i/>
          <w:sz w:val="24"/>
          <w:szCs w:val="24"/>
        </w:rPr>
        <w:t>donošenje</w:t>
      </w:r>
    </w:p>
    <w:p w:rsidR="00DF38B0" w:rsidRDefault="00DF38B0" w:rsidP="00DF38B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Zaključak o davanju mišljenja na Prijedlog zaključka o izmjeni Zaključka o prihvaćanju darovanja, </w:t>
      </w:r>
      <w:r w:rsidRPr="009D2037">
        <w:rPr>
          <w:rFonts w:ascii="Times New Roman" w:hAnsi="Times New Roman" w:cs="Times New Roman"/>
          <w:i/>
          <w:sz w:val="24"/>
          <w:szCs w:val="24"/>
        </w:rPr>
        <w:t>donošenje</w:t>
      </w:r>
    </w:p>
    <w:p w:rsidR="00DF38B0" w:rsidRDefault="00DF38B0" w:rsidP="00DF38B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Zaključak o davanju mišljenja na Prijedlog izmjene Programa državne potpore za zapošljavanje osoba s invaliditetom za razdoblje od 2015. do 2020., </w:t>
      </w:r>
      <w:r w:rsidRPr="009D2037">
        <w:rPr>
          <w:rFonts w:ascii="Times New Roman" w:hAnsi="Times New Roman" w:cs="Times New Roman"/>
          <w:i/>
          <w:sz w:val="24"/>
          <w:szCs w:val="24"/>
        </w:rPr>
        <w:t>donošenje</w:t>
      </w:r>
    </w:p>
    <w:p w:rsidR="00DF38B0" w:rsidRDefault="00DF38B0" w:rsidP="00DF38B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Zaključak o davanju mišljenja na Prijedlog odluke o izmjenama i dopunama Odluke o socijalnoj skrbi, </w:t>
      </w:r>
      <w:r w:rsidRPr="009D2037">
        <w:rPr>
          <w:rFonts w:ascii="Times New Roman" w:hAnsi="Times New Roman" w:cs="Times New Roman"/>
          <w:i/>
          <w:sz w:val="24"/>
          <w:szCs w:val="24"/>
        </w:rPr>
        <w:t>donošenje</w:t>
      </w:r>
    </w:p>
    <w:p w:rsidR="00DF38B0" w:rsidRDefault="00DF38B0" w:rsidP="00DF38B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Zaključak o davanju mišljenja na Prijedlog odluke o usklađivanju djelatnosti i poslova Nastavnog zavoda za hitnu medicinu Grada Zagreba, </w:t>
      </w:r>
      <w:r w:rsidRPr="009D2037">
        <w:rPr>
          <w:rFonts w:ascii="Times New Roman" w:hAnsi="Times New Roman" w:cs="Times New Roman"/>
          <w:i/>
          <w:sz w:val="24"/>
          <w:szCs w:val="24"/>
        </w:rPr>
        <w:t>donošenje</w:t>
      </w:r>
    </w:p>
    <w:p w:rsidR="00DF38B0" w:rsidRPr="00DF38B0" w:rsidRDefault="00DF38B0" w:rsidP="00DF38B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Zaključak o davanju mišljenja na Prijedlog odluke o usklađivanju pravnih osoba od interesa za sustav civilne zaštite na području Grada Zagreba, </w:t>
      </w:r>
      <w:r w:rsidRPr="009D2037">
        <w:rPr>
          <w:rFonts w:ascii="Times New Roman" w:hAnsi="Times New Roman" w:cs="Times New Roman"/>
          <w:i/>
          <w:sz w:val="24"/>
          <w:szCs w:val="24"/>
        </w:rPr>
        <w:t>donošenje</w:t>
      </w:r>
    </w:p>
    <w:p w:rsidR="00DF38B0" w:rsidRDefault="00DF38B0" w:rsidP="00DF38B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Pitanja, prijedlozi i obavijesti</w:t>
      </w:r>
    </w:p>
    <w:p w:rsidR="00DF38B0" w:rsidRPr="006C4E03" w:rsidRDefault="00DF38B0" w:rsidP="00DF38B0">
      <w:pPr>
        <w:pStyle w:val="ListParagraph"/>
        <w:ind w:left="1080"/>
        <w:rPr>
          <w:rFonts w:ascii="Times New Roman" w:hAnsi="Times New Roman" w:cs="Times New Roman"/>
          <w:i/>
          <w:sz w:val="24"/>
          <w:szCs w:val="24"/>
        </w:rPr>
      </w:pPr>
    </w:p>
    <w:p w:rsidR="00DF38B0" w:rsidRDefault="00DF38B0" w:rsidP="004B4CBB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E036F3" w:rsidRDefault="00E036F3" w:rsidP="004B4CBB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E036F3" w:rsidRDefault="00E036F3" w:rsidP="004B4CBB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AF215C" w:rsidRDefault="00AF215C" w:rsidP="00DF38B0">
      <w:pPr>
        <w:rPr>
          <w:rFonts w:ascii="Times New Roman" w:hAnsi="Times New Roman" w:cs="Times New Roman"/>
          <w:b/>
          <w:sz w:val="24"/>
          <w:szCs w:val="24"/>
        </w:rPr>
      </w:pPr>
      <w:r w:rsidRPr="00DF38B0">
        <w:rPr>
          <w:rFonts w:ascii="Times New Roman" w:hAnsi="Times New Roman" w:cs="Times New Roman"/>
          <w:b/>
          <w:sz w:val="24"/>
        </w:rPr>
        <w:t>Ad1</w:t>
      </w:r>
      <w:r w:rsidR="004B4CBB" w:rsidRPr="00DF38B0">
        <w:rPr>
          <w:rFonts w:ascii="Times New Roman" w:hAnsi="Times New Roman" w:cs="Times New Roman"/>
          <w:b/>
          <w:sz w:val="24"/>
        </w:rPr>
        <w:t xml:space="preserve">.  </w:t>
      </w:r>
      <w:r w:rsidR="00DF38B0" w:rsidRPr="00DF38B0">
        <w:rPr>
          <w:rFonts w:ascii="Times New Roman" w:hAnsi="Times New Roman" w:cs="Times New Roman"/>
          <w:b/>
          <w:sz w:val="24"/>
          <w:szCs w:val="24"/>
        </w:rPr>
        <w:t>Plan komunalnih aktivnosti Gradske četvrti Novi Zagreb – istok za 2020.</w:t>
      </w:r>
    </w:p>
    <w:p w:rsidR="00E036F3" w:rsidRDefault="00E036F3" w:rsidP="00E036F3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U raspravi sudjeluju: Milenko Arapović, Mirela Mikić Muha, Frane Knezović, Željka Novak, Igor Bočkaj, Vedran Markoš, Imran Srebreniković, Zoran Rotim.</w:t>
      </w:r>
    </w:p>
    <w:p w:rsidR="00E036F3" w:rsidRPr="00DF38B0" w:rsidRDefault="00E036F3" w:rsidP="00DF38B0">
      <w:pPr>
        <w:rPr>
          <w:rFonts w:ascii="Times New Roman" w:hAnsi="Times New Roman" w:cs="Times New Roman"/>
          <w:b/>
          <w:sz w:val="24"/>
          <w:szCs w:val="24"/>
        </w:rPr>
      </w:pPr>
    </w:p>
    <w:p w:rsidR="00E20D32" w:rsidRDefault="00DF38B0" w:rsidP="004B4CBB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</w:rPr>
      </w:pPr>
      <w:r>
        <w:rPr>
          <w:rFonts w:ascii="Times New Roman" w:hAnsi="Times New Roman" w:cs="Times New Roman"/>
          <w:sz w:val="24"/>
        </w:rPr>
        <w:t>Vijeće većinom glasova donosi sljedeći:</w:t>
      </w:r>
      <w:r w:rsidR="005C41B4">
        <w:rPr>
          <w:rFonts w:ascii="Times New Roman" w:hAnsi="Times New Roman" w:cs="Times New Roman"/>
          <w:sz w:val="24"/>
        </w:rPr>
        <w:t xml:space="preserve"> </w:t>
      </w:r>
    </w:p>
    <w:p w:rsidR="00E036F3" w:rsidRDefault="00E036F3" w:rsidP="004B4CB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036F3" w:rsidRDefault="00E036F3" w:rsidP="004B4CB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tbl>
      <w:tblPr>
        <w:tblW w:w="9149" w:type="dxa"/>
        <w:tblInd w:w="93" w:type="dxa"/>
        <w:tblLook w:val="04A0" w:firstRow="1" w:lastRow="0" w:firstColumn="1" w:lastColumn="0" w:noHBand="0" w:noVBand="1"/>
      </w:tblPr>
      <w:tblGrid>
        <w:gridCol w:w="873"/>
        <w:gridCol w:w="127"/>
        <w:gridCol w:w="2030"/>
        <w:gridCol w:w="1523"/>
        <w:gridCol w:w="1534"/>
        <w:gridCol w:w="1588"/>
        <w:gridCol w:w="1474"/>
      </w:tblGrid>
      <w:tr w:rsidR="00E20D32" w:rsidRPr="00E20D32" w:rsidTr="00E20D32">
        <w:trPr>
          <w:trHeight w:val="1200"/>
        </w:trPr>
        <w:tc>
          <w:tcPr>
            <w:tcW w:w="914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036F3" w:rsidRDefault="00E036F3" w:rsidP="00E20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hr-HR"/>
              </w:rPr>
            </w:pPr>
          </w:p>
          <w:p w:rsidR="00E20D32" w:rsidRPr="00E20D32" w:rsidRDefault="00E20D32" w:rsidP="00E20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hr-HR"/>
              </w:rPr>
              <w:t>PLAN</w:t>
            </w:r>
            <w:r w:rsidRPr="00E20D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hr-HR"/>
              </w:rPr>
              <w:br/>
              <w:t xml:space="preserve"> komunalnih aktivnosti </w:t>
            </w:r>
            <w:r w:rsidRPr="00E20D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hr-HR"/>
              </w:rPr>
              <w:br/>
              <w:t>Gradske četvrti Novi Zagreb - istok u 2020.</w:t>
            </w:r>
          </w:p>
        </w:tc>
      </w:tr>
      <w:tr w:rsidR="00E20D32" w:rsidRPr="00E20D32" w:rsidTr="00E20D32">
        <w:trPr>
          <w:trHeight w:val="300"/>
        </w:trPr>
        <w:tc>
          <w:tcPr>
            <w:tcW w:w="8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21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</w:tr>
      <w:tr w:rsidR="00E20D32" w:rsidRPr="00E20D32" w:rsidTr="00E20D32">
        <w:trPr>
          <w:trHeight w:val="300"/>
        </w:trPr>
        <w:tc>
          <w:tcPr>
            <w:tcW w:w="914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hr-HR"/>
              </w:rPr>
              <w:t>Članak 1.</w:t>
            </w:r>
          </w:p>
        </w:tc>
      </w:tr>
      <w:tr w:rsidR="00E20D32" w:rsidRPr="00E20D32" w:rsidTr="00E20D32">
        <w:trPr>
          <w:trHeight w:val="870"/>
        </w:trPr>
        <w:tc>
          <w:tcPr>
            <w:tcW w:w="914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Ovaj plan obuhvaća poslove i radove poboljšanja komunalnog standarda na području Gradske četvrti Novi Zagreb - istok (u daljnjem tekstu: Gradska četvrt) te poslove i radove održavanja komunalne infrastrukture, sadržane u planovima malih komunalnih akcija mjesnih odbora u Gradskoj četvrti za 2020. </w:t>
            </w:r>
          </w:p>
        </w:tc>
      </w:tr>
      <w:tr w:rsidR="00E20D32" w:rsidRPr="00E20D32" w:rsidTr="00E20D32">
        <w:trPr>
          <w:trHeight w:val="300"/>
        </w:trPr>
        <w:tc>
          <w:tcPr>
            <w:tcW w:w="8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21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r-HR"/>
              </w:rPr>
            </w:pPr>
          </w:p>
        </w:tc>
      </w:tr>
      <w:tr w:rsidR="00E20D32" w:rsidRPr="00E20D32" w:rsidTr="00E20D32">
        <w:trPr>
          <w:trHeight w:val="300"/>
        </w:trPr>
        <w:tc>
          <w:tcPr>
            <w:tcW w:w="914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hr-HR"/>
              </w:rPr>
              <w:t>Članak 2.</w:t>
            </w:r>
          </w:p>
        </w:tc>
      </w:tr>
      <w:tr w:rsidR="00E20D32" w:rsidRPr="00E20D32" w:rsidTr="00E20D32">
        <w:trPr>
          <w:trHeight w:val="675"/>
        </w:trPr>
        <w:tc>
          <w:tcPr>
            <w:tcW w:w="914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Plan je izrađen u skladu s planiranim prihodima i primicima te utvrđenim rashodima i izdacima u Proračunu Grada Zagreba za 2020. i Financijskom planu Gradske četvrti za 2020.</w:t>
            </w:r>
          </w:p>
        </w:tc>
      </w:tr>
      <w:tr w:rsidR="00E20D32" w:rsidRPr="00E20D32" w:rsidTr="00E20D32">
        <w:trPr>
          <w:trHeight w:val="300"/>
        </w:trPr>
        <w:tc>
          <w:tcPr>
            <w:tcW w:w="8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21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r-HR"/>
              </w:rPr>
            </w:pPr>
          </w:p>
        </w:tc>
      </w:tr>
      <w:tr w:rsidR="00E20D32" w:rsidRPr="00E20D32" w:rsidTr="00E20D32">
        <w:trPr>
          <w:trHeight w:val="300"/>
        </w:trPr>
        <w:tc>
          <w:tcPr>
            <w:tcW w:w="914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hr-HR"/>
              </w:rPr>
              <w:t>Članak 3.</w:t>
            </w:r>
          </w:p>
        </w:tc>
      </w:tr>
      <w:tr w:rsidR="00E20D32" w:rsidRPr="00E20D32" w:rsidTr="00E20D32">
        <w:trPr>
          <w:trHeight w:val="600"/>
        </w:trPr>
        <w:tc>
          <w:tcPr>
            <w:tcW w:w="914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Planirana sredstva za poboljšanje komunalnog standarda u Gradskoj četvrti, u ukupnom iznosu 12.377.000,00 kuna, raspoređuju se za sljedeće poslove i radove:</w:t>
            </w:r>
          </w:p>
        </w:tc>
      </w:tr>
      <w:tr w:rsidR="00E20D32" w:rsidRPr="00E20D32" w:rsidTr="00E20D32">
        <w:trPr>
          <w:trHeight w:val="300"/>
        </w:trPr>
        <w:tc>
          <w:tcPr>
            <w:tcW w:w="8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hr-HR"/>
              </w:rPr>
            </w:pPr>
          </w:p>
        </w:tc>
        <w:tc>
          <w:tcPr>
            <w:tcW w:w="21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hr-HR"/>
              </w:rPr>
            </w:pPr>
          </w:p>
        </w:tc>
        <w:tc>
          <w:tcPr>
            <w:tcW w:w="1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hr-HR"/>
              </w:rPr>
            </w:pPr>
          </w:p>
        </w:tc>
        <w:tc>
          <w:tcPr>
            <w:tcW w:w="1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hr-HR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hr-HR"/>
              </w:rPr>
            </w:pPr>
          </w:p>
        </w:tc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hr-HR"/>
              </w:rPr>
            </w:pPr>
          </w:p>
        </w:tc>
      </w:tr>
      <w:tr w:rsidR="00E20D32" w:rsidRPr="00E20D32" w:rsidTr="00E20D32">
        <w:trPr>
          <w:trHeight w:val="300"/>
        </w:trPr>
        <w:tc>
          <w:tcPr>
            <w:tcW w:w="8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21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</w:tr>
      <w:tr w:rsidR="00E20D32" w:rsidRPr="00E20D32" w:rsidTr="00E20D32">
        <w:trPr>
          <w:trHeight w:val="300"/>
        </w:trPr>
        <w:tc>
          <w:tcPr>
            <w:tcW w:w="914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hr-HR"/>
              </w:rPr>
              <w:lastRenderedPageBreak/>
              <w:t>1. JAVNOPROMETNE POVRŠINE I OBJEKTI</w:t>
            </w:r>
          </w:p>
        </w:tc>
      </w:tr>
      <w:tr w:rsidR="00E20D32" w:rsidRPr="00E20D32" w:rsidTr="00E20D32">
        <w:trPr>
          <w:trHeight w:val="300"/>
        </w:trPr>
        <w:tc>
          <w:tcPr>
            <w:tcW w:w="9149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1.1. NOVE AKCIJE U 2020.</w:t>
            </w:r>
          </w:p>
        </w:tc>
      </w:tr>
      <w:tr w:rsidR="00E20D32" w:rsidRPr="00E20D32" w:rsidTr="00E20D32">
        <w:trPr>
          <w:trHeight w:val="510"/>
        </w:trPr>
        <w:tc>
          <w:tcPr>
            <w:tcW w:w="8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0D32" w:rsidRPr="00E20D32" w:rsidRDefault="00E20D32" w:rsidP="00E20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REDNI BROJ</w:t>
            </w:r>
          </w:p>
        </w:tc>
        <w:tc>
          <w:tcPr>
            <w:tcW w:w="2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0D32" w:rsidRPr="00E20D32" w:rsidRDefault="00E20D32" w:rsidP="00E20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LOKACIJA - OBJEKT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0D32" w:rsidRPr="00E20D32" w:rsidRDefault="00E20D32" w:rsidP="00E20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MJESNI ODBOR</w:t>
            </w:r>
          </w:p>
        </w:tc>
        <w:tc>
          <w:tcPr>
            <w:tcW w:w="31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20D32" w:rsidRPr="00E20D32" w:rsidRDefault="00E20D32" w:rsidP="00E20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OPIS RADOVA / USLUGE / OPREME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0D32" w:rsidRPr="00E20D32" w:rsidRDefault="00E20D32" w:rsidP="00E20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VRIJEDNOST </w:t>
            </w: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br/>
              <w:t>U KUNAMA</w:t>
            </w:r>
          </w:p>
        </w:tc>
      </w:tr>
      <w:tr w:rsidR="00E20D32" w:rsidRPr="00E20D32" w:rsidTr="00E20D32">
        <w:trPr>
          <w:trHeight w:val="510"/>
        </w:trPr>
        <w:tc>
          <w:tcPr>
            <w:tcW w:w="8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1.</w:t>
            </w:r>
          </w:p>
        </w:tc>
        <w:tc>
          <w:tcPr>
            <w:tcW w:w="2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Buzin, Cebini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Buzin</w:t>
            </w:r>
          </w:p>
        </w:tc>
        <w:tc>
          <w:tcPr>
            <w:tcW w:w="31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izrada projektne dokumentacije za izgradnju nogostupa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20.000,00</w:t>
            </w:r>
          </w:p>
        </w:tc>
      </w:tr>
      <w:tr w:rsidR="00E20D32" w:rsidRPr="00E20D32" w:rsidTr="00E20D32">
        <w:trPr>
          <w:trHeight w:val="750"/>
        </w:trPr>
        <w:tc>
          <w:tcPr>
            <w:tcW w:w="8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2.</w:t>
            </w:r>
          </w:p>
        </w:tc>
        <w:tc>
          <w:tcPr>
            <w:tcW w:w="2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Buzin, Buzinska cesta preko puta kčbr. 49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Buzin</w:t>
            </w:r>
          </w:p>
        </w:tc>
        <w:tc>
          <w:tcPr>
            <w:tcW w:w="31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izrada projektne dokumentacije za izgradnju stajališta školskog autobusa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20.000,00</w:t>
            </w:r>
          </w:p>
        </w:tc>
      </w:tr>
      <w:tr w:rsidR="00E20D32" w:rsidRPr="00E20D32" w:rsidTr="00E20D32">
        <w:trPr>
          <w:trHeight w:val="300"/>
        </w:trPr>
        <w:tc>
          <w:tcPr>
            <w:tcW w:w="8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3.</w:t>
            </w:r>
          </w:p>
        </w:tc>
        <w:tc>
          <w:tcPr>
            <w:tcW w:w="2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Buzin, Cebini 19-21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Buzin</w:t>
            </w:r>
          </w:p>
        </w:tc>
        <w:tc>
          <w:tcPr>
            <w:tcW w:w="31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uređivanje kolnika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187.000,00</w:t>
            </w:r>
          </w:p>
        </w:tc>
      </w:tr>
      <w:tr w:rsidR="00E20D32" w:rsidRPr="00E20D32" w:rsidTr="00E20D32">
        <w:trPr>
          <w:trHeight w:val="300"/>
        </w:trPr>
        <w:tc>
          <w:tcPr>
            <w:tcW w:w="8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4.</w:t>
            </w:r>
          </w:p>
        </w:tc>
        <w:tc>
          <w:tcPr>
            <w:tcW w:w="2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Buzin, Buzinski prilaz 17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Buzin</w:t>
            </w:r>
          </w:p>
        </w:tc>
        <w:tc>
          <w:tcPr>
            <w:tcW w:w="31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izgradnja slivnika oborinske odvodnje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154.000,00</w:t>
            </w:r>
          </w:p>
        </w:tc>
      </w:tr>
      <w:tr w:rsidR="00E20D32" w:rsidRPr="00E20D32" w:rsidTr="00E20D32">
        <w:trPr>
          <w:trHeight w:val="300"/>
        </w:trPr>
        <w:tc>
          <w:tcPr>
            <w:tcW w:w="8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5.</w:t>
            </w:r>
          </w:p>
        </w:tc>
        <w:tc>
          <w:tcPr>
            <w:tcW w:w="2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Buzin, Krčmarići 13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Buzin</w:t>
            </w:r>
          </w:p>
        </w:tc>
        <w:tc>
          <w:tcPr>
            <w:tcW w:w="31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izgradnja slivnika oborinske odvodnje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109.000,00</w:t>
            </w:r>
          </w:p>
        </w:tc>
      </w:tr>
      <w:tr w:rsidR="00E20D32" w:rsidRPr="00E20D32" w:rsidTr="00E20D32">
        <w:trPr>
          <w:trHeight w:val="300"/>
        </w:trPr>
        <w:tc>
          <w:tcPr>
            <w:tcW w:w="8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6.</w:t>
            </w:r>
          </w:p>
        </w:tc>
        <w:tc>
          <w:tcPr>
            <w:tcW w:w="2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Čalogovićeva ulica 6-12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Dugave</w:t>
            </w:r>
          </w:p>
        </w:tc>
        <w:tc>
          <w:tcPr>
            <w:tcW w:w="31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uređivanje nogostupa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364.000,00</w:t>
            </w:r>
          </w:p>
        </w:tc>
      </w:tr>
      <w:tr w:rsidR="00E20D32" w:rsidRPr="00E20D32" w:rsidTr="00E20D32">
        <w:trPr>
          <w:trHeight w:val="780"/>
        </w:trPr>
        <w:tc>
          <w:tcPr>
            <w:tcW w:w="8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7.</w:t>
            </w:r>
          </w:p>
        </w:tc>
        <w:tc>
          <w:tcPr>
            <w:tcW w:w="2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Ulica Josipa Seissla od Ulice Aleksandra Brdarića do Ulice Janka Holjca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Hrelić</w:t>
            </w:r>
          </w:p>
        </w:tc>
        <w:tc>
          <w:tcPr>
            <w:tcW w:w="31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uređivanje kolnika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664.000,00</w:t>
            </w:r>
          </w:p>
        </w:tc>
      </w:tr>
      <w:tr w:rsidR="00E20D32" w:rsidRPr="00E20D32" w:rsidTr="00E20D32">
        <w:trPr>
          <w:trHeight w:val="300"/>
        </w:trPr>
        <w:tc>
          <w:tcPr>
            <w:tcW w:w="8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8.</w:t>
            </w:r>
          </w:p>
        </w:tc>
        <w:tc>
          <w:tcPr>
            <w:tcW w:w="2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Ulica Jurja Denzlera 27-41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Hrelić</w:t>
            </w:r>
          </w:p>
        </w:tc>
        <w:tc>
          <w:tcPr>
            <w:tcW w:w="31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uređivanje nogostupa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34.000,00</w:t>
            </w:r>
          </w:p>
        </w:tc>
      </w:tr>
      <w:tr w:rsidR="00E20D32" w:rsidRPr="00E20D32" w:rsidTr="00E20D32">
        <w:trPr>
          <w:trHeight w:val="300"/>
        </w:trPr>
        <w:tc>
          <w:tcPr>
            <w:tcW w:w="8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9.</w:t>
            </w:r>
          </w:p>
        </w:tc>
        <w:tc>
          <w:tcPr>
            <w:tcW w:w="2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Jakuševec, Tišinska ulica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Jakuševec</w:t>
            </w:r>
          </w:p>
        </w:tc>
        <w:tc>
          <w:tcPr>
            <w:tcW w:w="31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uređivanje nogostupa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500.000,00</w:t>
            </w:r>
          </w:p>
        </w:tc>
      </w:tr>
      <w:tr w:rsidR="00E20D32" w:rsidRPr="00E20D32" w:rsidTr="00E20D32">
        <w:trPr>
          <w:trHeight w:val="1035"/>
        </w:trPr>
        <w:tc>
          <w:tcPr>
            <w:tcW w:w="8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10.</w:t>
            </w:r>
          </w:p>
        </w:tc>
        <w:tc>
          <w:tcPr>
            <w:tcW w:w="2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križanje ulica Pavela Miškine, Karela Zahradnika i Stjepana Gradića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Sloboština</w:t>
            </w:r>
          </w:p>
        </w:tc>
        <w:tc>
          <w:tcPr>
            <w:tcW w:w="31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uređivanje nogostupa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82.000,00</w:t>
            </w:r>
          </w:p>
        </w:tc>
      </w:tr>
      <w:tr w:rsidR="00E20D32" w:rsidRPr="00E20D32" w:rsidTr="00E20D32">
        <w:trPr>
          <w:trHeight w:val="525"/>
        </w:trPr>
        <w:tc>
          <w:tcPr>
            <w:tcW w:w="8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11.</w:t>
            </w:r>
          </w:p>
        </w:tc>
        <w:tc>
          <w:tcPr>
            <w:tcW w:w="2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Ulica Milovana Kovačevića 8-16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Sopot</w:t>
            </w:r>
          </w:p>
        </w:tc>
        <w:tc>
          <w:tcPr>
            <w:tcW w:w="31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uređivanje nogostupa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103.000,00</w:t>
            </w:r>
          </w:p>
        </w:tc>
      </w:tr>
      <w:tr w:rsidR="00E20D32" w:rsidRPr="00E20D32" w:rsidTr="00E20D32">
        <w:trPr>
          <w:trHeight w:val="525"/>
        </w:trPr>
        <w:tc>
          <w:tcPr>
            <w:tcW w:w="8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12.</w:t>
            </w:r>
          </w:p>
        </w:tc>
        <w:tc>
          <w:tcPr>
            <w:tcW w:w="2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Ulica Huga Ehrlicha 5 do Ulice Ede Šena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Sopot</w:t>
            </w:r>
          </w:p>
        </w:tc>
        <w:tc>
          <w:tcPr>
            <w:tcW w:w="31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uređivanje nogostupa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46.000,00</w:t>
            </w:r>
          </w:p>
        </w:tc>
      </w:tr>
      <w:tr w:rsidR="00E20D32" w:rsidRPr="00E20D32" w:rsidTr="00E20D32">
        <w:trPr>
          <w:trHeight w:val="525"/>
        </w:trPr>
        <w:tc>
          <w:tcPr>
            <w:tcW w:w="8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13.</w:t>
            </w:r>
          </w:p>
        </w:tc>
        <w:tc>
          <w:tcPr>
            <w:tcW w:w="2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Ulica SR Njemačke, zapadna strana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Središće</w:t>
            </w:r>
          </w:p>
        </w:tc>
        <w:tc>
          <w:tcPr>
            <w:tcW w:w="31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uređivanje nogostupa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76.000,00</w:t>
            </w:r>
          </w:p>
        </w:tc>
      </w:tr>
      <w:tr w:rsidR="00E20D32" w:rsidRPr="00E20D32" w:rsidTr="00E20D32">
        <w:trPr>
          <w:trHeight w:val="525"/>
        </w:trPr>
        <w:tc>
          <w:tcPr>
            <w:tcW w:w="8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14.</w:t>
            </w:r>
          </w:p>
        </w:tc>
        <w:tc>
          <w:tcPr>
            <w:tcW w:w="2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Ulica Brune Bušića 26 prema Perivoju Središće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Središće</w:t>
            </w:r>
          </w:p>
        </w:tc>
        <w:tc>
          <w:tcPr>
            <w:tcW w:w="31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uređivanje staze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30.000,00</w:t>
            </w:r>
          </w:p>
        </w:tc>
      </w:tr>
      <w:tr w:rsidR="00E20D32" w:rsidRPr="00E20D32" w:rsidTr="00E20D32">
        <w:trPr>
          <w:trHeight w:val="300"/>
        </w:trPr>
        <w:tc>
          <w:tcPr>
            <w:tcW w:w="8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15.</w:t>
            </w:r>
          </w:p>
        </w:tc>
        <w:tc>
          <w:tcPr>
            <w:tcW w:w="2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Ulica Božidara Magovca 9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Travno</w:t>
            </w:r>
          </w:p>
        </w:tc>
        <w:tc>
          <w:tcPr>
            <w:tcW w:w="31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uređivanje nogostupa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99.000,00</w:t>
            </w:r>
          </w:p>
        </w:tc>
      </w:tr>
      <w:tr w:rsidR="00E20D32" w:rsidRPr="00E20D32" w:rsidTr="00E20D32">
        <w:trPr>
          <w:trHeight w:val="525"/>
        </w:trPr>
        <w:tc>
          <w:tcPr>
            <w:tcW w:w="8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16.</w:t>
            </w:r>
          </w:p>
        </w:tc>
        <w:tc>
          <w:tcPr>
            <w:tcW w:w="2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Ulica Božidara Magovca </w:t>
            </w: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br/>
              <w:t>12-24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Travno</w:t>
            </w:r>
          </w:p>
        </w:tc>
        <w:tc>
          <w:tcPr>
            <w:tcW w:w="31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uređivanje nogostupa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232.000,00</w:t>
            </w:r>
          </w:p>
        </w:tc>
      </w:tr>
      <w:tr w:rsidR="00E20D32" w:rsidRPr="00E20D32" w:rsidTr="00E20D32">
        <w:trPr>
          <w:trHeight w:val="525"/>
        </w:trPr>
        <w:tc>
          <w:tcPr>
            <w:tcW w:w="8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17.</w:t>
            </w:r>
          </w:p>
        </w:tc>
        <w:tc>
          <w:tcPr>
            <w:tcW w:w="2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Ulica Božidara Magovca </w:t>
            </w: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br/>
              <w:t>44-48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Travno</w:t>
            </w:r>
          </w:p>
        </w:tc>
        <w:tc>
          <w:tcPr>
            <w:tcW w:w="31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uređivanje nogostupa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463.000,00</w:t>
            </w:r>
          </w:p>
        </w:tc>
      </w:tr>
      <w:tr w:rsidR="00E20D32" w:rsidRPr="00E20D32" w:rsidTr="00E20D32">
        <w:trPr>
          <w:trHeight w:val="525"/>
        </w:trPr>
        <w:tc>
          <w:tcPr>
            <w:tcW w:w="8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18.</w:t>
            </w:r>
          </w:p>
        </w:tc>
        <w:tc>
          <w:tcPr>
            <w:tcW w:w="2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Ulica Božidara Magovca </w:t>
            </w: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br/>
              <w:t>149-163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Travno</w:t>
            </w:r>
          </w:p>
        </w:tc>
        <w:tc>
          <w:tcPr>
            <w:tcW w:w="31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uređivanje nogostupa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402.000,00</w:t>
            </w:r>
          </w:p>
        </w:tc>
      </w:tr>
      <w:tr w:rsidR="00E20D32" w:rsidRPr="00E20D32" w:rsidTr="00E20D32">
        <w:trPr>
          <w:trHeight w:val="525"/>
        </w:trPr>
        <w:tc>
          <w:tcPr>
            <w:tcW w:w="8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19.</w:t>
            </w:r>
          </w:p>
        </w:tc>
        <w:tc>
          <w:tcPr>
            <w:tcW w:w="2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Marjanovićev prilaz, sjeverna strana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Utrine</w:t>
            </w:r>
          </w:p>
        </w:tc>
        <w:tc>
          <w:tcPr>
            <w:tcW w:w="31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izrada projektne dokumentacije za proširenje nogostupa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50.000,00</w:t>
            </w:r>
          </w:p>
        </w:tc>
      </w:tr>
      <w:tr w:rsidR="00E20D32" w:rsidRPr="00E20D32" w:rsidTr="00E20D32">
        <w:trPr>
          <w:trHeight w:val="525"/>
        </w:trPr>
        <w:tc>
          <w:tcPr>
            <w:tcW w:w="8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20.</w:t>
            </w:r>
          </w:p>
        </w:tc>
        <w:tc>
          <w:tcPr>
            <w:tcW w:w="2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odvojak Maretićeve ulice prema kbr. 2a-2d i 4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Utrine</w:t>
            </w:r>
          </w:p>
        </w:tc>
        <w:tc>
          <w:tcPr>
            <w:tcW w:w="31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uređivanje nogostupa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438.000,00</w:t>
            </w:r>
          </w:p>
        </w:tc>
      </w:tr>
      <w:tr w:rsidR="00E20D32" w:rsidRPr="00E20D32" w:rsidTr="00E20D32">
        <w:trPr>
          <w:trHeight w:val="300"/>
        </w:trPr>
        <w:tc>
          <w:tcPr>
            <w:tcW w:w="8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21.</w:t>
            </w:r>
          </w:p>
        </w:tc>
        <w:tc>
          <w:tcPr>
            <w:tcW w:w="2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Katićev prilaz, uz DV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Utrine</w:t>
            </w:r>
          </w:p>
        </w:tc>
        <w:tc>
          <w:tcPr>
            <w:tcW w:w="31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uređivanje nogostupa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75.000,00</w:t>
            </w:r>
          </w:p>
        </w:tc>
      </w:tr>
      <w:tr w:rsidR="00E20D32" w:rsidRPr="00E20D32" w:rsidTr="00E20D32">
        <w:trPr>
          <w:trHeight w:val="300"/>
        </w:trPr>
        <w:tc>
          <w:tcPr>
            <w:tcW w:w="8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22.</w:t>
            </w:r>
          </w:p>
        </w:tc>
        <w:tc>
          <w:tcPr>
            <w:tcW w:w="2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Šišićeva ulica 14-26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Utrine</w:t>
            </w:r>
          </w:p>
        </w:tc>
        <w:tc>
          <w:tcPr>
            <w:tcW w:w="31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uređivanje nogostupa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161.000,00</w:t>
            </w:r>
          </w:p>
        </w:tc>
      </w:tr>
      <w:tr w:rsidR="00E20D32" w:rsidRPr="00E20D32" w:rsidTr="00E20D32">
        <w:trPr>
          <w:trHeight w:val="300"/>
        </w:trPr>
        <w:tc>
          <w:tcPr>
            <w:tcW w:w="8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lastRenderedPageBreak/>
              <w:t>23.</w:t>
            </w:r>
          </w:p>
        </w:tc>
        <w:tc>
          <w:tcPr>
            <w:tcW w:w="2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Šišićeva ulica 14-26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Utrine</w:t>
            </w:r>
          </w:p>
        </w:tc>
        <w:tc>
          <w:tcPr>
            <w:tcW w:w="31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uređivanje parkirališta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201.000,00</w:t>
            </w:r>
          </w:p>
        </w:tc>
      </w:tr>
      <w:tr w:rsidR="00E20D32" w:rsidRPr="00E20D32" w:rsidTr="00E20D32">
        <w:trPr>
          <w:trHeight w:val="525"/>
        </w:trPr>
        <w:tc>
          <w:tcPr>
            <w:tcW w:w="8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24.</w:t>
            </w:r>
          </w:p>
        </w:tc>
        <w:tc>
          <w:tcPr>
            <w:tcW w:w="2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Fancevljev prilaz, prema Ukrajinskoj ulici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Utrine</w:t>
            </w:r>
          </w:p>
        </w:tc>
        <w:tc>
          <w:tcPr>
            <w:tcW w:w="31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uređivanje nogostupa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96.000,00</w:t>
            </w:r>
          </w:p>
        </w:tc>
      </w:tr>
      <w:tr w:rsidR="00E20D32" w:rsidRPr="00E20D32" w:rsidTr="00E20D32">
        <w:trPr>
          <w:trHeight w:val="525"/>
        </w:trPr>
        <w:tc>
          <w:tcPr>
            <w:tcW w:w="8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25.</w:t>
            </w:r>
          </w:p>
        </w:tc>
        <w:tc>
          <w:tcPr>
            <w:tcW w:w="2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Veliko Polje, Nadinska ulica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Veliko Polje</w:t>
            </w:r>
          </w:p>
        </w:tc>
        <w:tc>
          <w:tcPr>
            <w:tcW w:w="31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uređivanje nogostupa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200.000,00</w:t>
            </w:r>
          </w:p>
        </w:tc>
      </w:tr>
      <w:tr w:rsidR="00E20D32" w:rsidRPr="00E20D32" w:rsidTr="00E20D32">
        <w:trPr>
          <w:trHeight w:val="525"/>
        </w:trPr>
        <w:tc>
          <w:tcPr>
            <w:tcW w:w="8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26.</w:t>
            </w:r>
          </w:p>
        </w:tc>
        <w:tc>
          <w:tcPr>
            <w:tcW w:w="2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Veliko Polje, Sabunička ulica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Veliko Polje</w:t>
            </w:r>
          </w:p>
        </w:tc>
        <w:tc>
          <w:tcPr>
            <w:tcW w:w="31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uređivanje nogostupa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57.000,00</w:t>
            </w:r>
          </w:p>
        </w:tc>
      </w:tr>
      <w:tr w:rsidR="00E20D32" w:rsidRPr="00E20D32" w:rsidTr="00E20D32">
        <w:trPr>
          <w:trHeight w:val="525"/>
        </w:trPr>
        <w:tc>
          <w:tcPr>
            <w:tcW w:w="8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27.</w:t>
            </w:r>
          </w:p>
        </w:tc>
        <w:tc>
          <w:tcPr>
            <w:tcW w:w="2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Veliko Polje, Maslenička ulica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Veliko Polje</w:t>
            </w:r>
          </w:p>
        </w:tc>
        <w:tc>
          <w:tcPr>
            <w:tcW w:w="31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uređivanje nogostupa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270.000,00</w:t>
            </w:r>
          </w:p>
        </w:tc>
      </w:tr>
      <w:tr w:rsidR="00E20D32" w:rsidRPr="00E20D32" w:rsidTr="00E20D32">
        <w:trPr>
          <w:trHeight w:val="525"/>
        </w:trPr>
        <w:tc>
          <w:tcPr>
            <w:tcW w:w="8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28.</w:t>
            </w:r>
          </w:p>
        </w:tc>
        <w:tc>
          <w:tcPr>
            <w:tcW w:w="2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Veliko Polje, Bibinjska </w:t>
            </w: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br/>
              <w:t>ulica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Veliko Polje</w:t>
            </w:r>
          </w:p>
        </w:tc>
        <w:tc>
          <w:tcPr>
            <w:tcW w:w="31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uređivanje nogostupa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190.000,00</w:t>
            </w:r>
          </w:p>
        </w:tc>
      </w:tr>
      <w:tr w:rsidR="00E20D32" w:rsidRPr="00E20D32" w:rsidTr="00E20D32">
        <w:trPr>
          <w:trHeight w:val="780"/>
        </w:trPr>
        <w:tc>
          <w:tcPr>
            <w:tcW w:w="8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29.</w:t>
            </w:r>
          </w:p>
        </w:tc>
        <w:tc>
          <w:tcPr>
            <w:tcW w:w="2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Balokovićeva ulica od Doma zdravlja do zgrade ZET-a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Zapruđe</w:t>
            </w:r>
          </w:p>
        </w:tc>
        <w:tc>
          <w:tcPr>
            <w:tcW w:w="31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uređivanje nogostupa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329.000,00</w:t>
            </w:r>
          </w:p>
        </w:tc>
      </w:tr>
      <w:tr w:rsidR="00E20D32" w:rsidRPr="00E20D32" w:rsidTr="00E20D32">
        <w:trPr>
          <w:trHeight w:val="300"/>
        </w:trPr>
        <w:tc>
          <w:tcPr>
            <w:tcW w:w="8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30.</w:t>
            </w:r>
          </w:p>
        </w:tc>
        <w:tc>
          <w:tcPr>
            <w:tcW w:w="2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Vučetićev prilaz kod kbr. 3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Zapruđe</w:t>
            </w:r>
          </w:p>
        </w:tc>
        <w:tc>
          <w:tcPr>
            <w:tcW w:w="31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uređivanje nogostupa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246.000,00</w:t>
            </w:r>
          </w:p>
        </w:tc>
      </w:tr>
      <w:tr w:rsidR="00E20D32" w:rsidRPr="00E20D32" w:rsidTr="00E20D32">
        <w:trPr>
          <w:trHeight w:val="300"/>
        </w:trPr>
        <w:tc>
          <w:tcPr>
            <w:tcW w:w="8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31.</w:t>
            </w:r>
          </w:p>
        </w:tc>
        <w:tc>
          <w:tcPr>
            <w:tcW w:w="2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31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nadzor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98.000,00</w:t>
            </w:r>
          </w:p>
        </w:tc>
      </w:tr>
      <w:tr w:rsidR="00E20D32" w:rsidRPr="00E20D32" w:rsidTr="00E20D32">
        <w:trPr>
          <w:trHeight w:val="300"/>
        </w:trPr>
        <w:tc>
          <w:tcPr>
            <w:tcW w:w="8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21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31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UKUPNO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5.996.000,00</w:t>
            </w:r>
          </w:p>
        </w:tc>
      </w:tr>
      <w:tr w:rsidR="00E20D32" w:rsidRPr="00E20D32" w:rsidTr="00E20D32">
        <w:trPr>
          <w:trHeight w:val="300"/>
        </w:trPr>
        <w:tc>
          <w:tcPr>
            <w:tcW w:w="9149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1.2. PRENESENE AKCIJE IZ 2019.</w:t>
            </w:r>
          </w:p>
        </w:tc>
      </w:tr>
      <w:tr w:rsidR="00E20D32" w:rsidRPr="00E20D32" w:rsidTr="00E20D32">
        <w:trPr>
          <w:trHeight w:val="510"/>
        </w:trPr>
        <w:tc>
          <w:tcPr>
            <w:tcW w:w="8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0D32" w:rsidRPr="00E20D32" w:rsidRDefault="00E20D32" w:rsidP="00E20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REDNI BROJ</w:t>
            </w:r>
          </w:p>
        </w:tc>
        <w:tc>
          <w:tcPr>
            <w:tcW w:w="2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0D32" w:rsidRPr="00E20D32" w:rsidRDefault="00E20D32" w:rsidP="00E20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LOKACIJA - OBJEKT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0D32" w:rsidRPr="00E20D32" w:rsidRDefault="00E20D32" w:rsidP="00E20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MJESNI ODBOR</w:t>
            </w:r>
          </w:p>
        </w:tc>
        <w:tc>
          <w:tcPr>
            <w:tcW w:w="31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20D32" w:rsidRPr="00E20D32" w:rsidRDefault="00E20D32" w:rsidP="00E20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OPIS RADOVA / USLUGE / OPREME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0D32" w:rsidRPr="00E20D32" w:rsidRDefault="00E20D32" w:rsidP="00E20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VRIJEDNOST </w:t>
            </w: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br/>
              <w:t>U KUNAMA</w:t>
            </w:r>
          </w:p>
        </w:tc>
      </w:tr>
      <w:tr w:rsidR="00E20D32" w:rsidRPr="00E20D32" w:rsidTr="00E20D32">
        <w:trPr>
          <w:trHeight w:val="300"/>
        </w:trPr>
        <w:tc>
          <w:tcPr>
            <w:tcW w:w="8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1.</w:t>
            </w:r>
          </w:p>
        </w:tc>
        <w:tc>
          <w:tcPr>
            <w:tcW w:w="2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Šišićeva ulica 5-17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Utrine</w:t>
            </w:r>
          </w:p>
        </w:tc>
        <w:tc>
          <w:tcPr>
            <w:tcW w:w="31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uređivanje nogostupa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169.253,00</w:t>
            </w:r>
          </w:p>
        </w:tc>
      </w:tr>
      <w:tr w:rsidR="00E20D32" w:rsidRPr="00E20D32" w:rsidTr="00E20D32">
        <w:trPr>
          <w:trHeight w:val="300"/>
        </w:trPr>
        <w:tc>
          <w:tcPr>
            <w:tcW w:w="8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2.</w:t>
            </w:r>
          </w:p>
        </w:tc>
        <w:tc>
          <w:tcPr>
            <w:tcW w:w="2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31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nadzor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37.500,00</w:t>
            </w:r>
          </w:p>
        </w:tc>
      </w:tr>
      <w:tr w:rsidR="00E20D32" w:rsidRPr="00E20D32" w:rsidTr="00E20D32">
        <w:trPr>
          <w:trHeight w:val="300"/>
        </w:trPr>
        <w:tc>
          <w:tcPr>
            <w:tcW w:w="8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21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31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UKUPNO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206.753,00</w:t>
            </w:r>
          </w:p>
        </w:tc>
      </w:tr>
      <w:tr w:rsidR="00E20D32" w:rsidRPr="00E20D32" w:rsidTr="00E20D32">
        <w:trPr>
          <w:trHeight w:val="300"/>
        </w:trPr>
        <w:tc>
          <w:tcPr>
            <w:tcW w:w="8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21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</w:tr>
      <w:tr w:rsidR="00E20D32" w:rsidRPr="00E20D32" w:rsidTr="00E20D32">
        <w:trPr>
          <w:trHeight w:val="300"/>
        </w:trPr>
        <w:tc>
          <w:tcPr>
            <w:tcW w:w="914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hr-HR"/>
              </w:rPr>
              <w:t>2. IGRALIŠTA I ZELENE POVRŠINE</w:t>
            </w:r>
          </w:p>
        </w:tc>
      </w:tr>
      <w:tr w:rsidR="00E20D32" w:rsidRPr="00E20D32" w:rsidTr="00E20D32">
        <w:trPr>
          <w:trHeight w:val="300"/>
        </w:trPr>
        <w:tc>
          <w:tcPr>
            <w:tcW w:w="9149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2.1. NOVE AKCIJE U 2020.</w:t>
            </w:r>
          </w:p>
        </w:tc>
      </w:tr>
      <w:tr w:rsidR="00E20D32" w:rsidRPr="00E20D32" w:rsidTr="00E20D32">
        <w:trPr>
          <w:trHeight w:val="510"/>
        </w:trPr>
        <w:tc>
          <w:tcPr>
            <w:tcW w:w="8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0D32" w:rsidRPr="00E20D32" w:rsidRDefault="00E20D32" w:rsidP="00E20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REDNI BROJ</w:t>
            </w:r>
          </w:p>
        </w:tc>
        <w:tc>
          <w:tcPr>
            <w:tcW w:w="2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0D32" w:rsidRPr="00E20D32" w:rsidRDefault="00E20D32" w:rsidP="00E20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LOKACIJA - OBJEKT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0D32" w:rsidRPr="00E20D32" w:rsidRDefault="00E20D32" w:rsidP="00E20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MJESNI ODBOR</w:t>
            </w:r>
          </w:p>
        </w:tc>
        <w:tc>
          <w:tcPr>
            <w:tcW w:w="31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20D32" w:rsidRPr="00E20D32" w:rsidRDefault="00E20D32" w:rsidP="00E20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OPIS RADOVA / USLUGE / OPREME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0D32" w:rsidRPr="00E20D32" w:rsidRDefault="00E20D32" w:rsidP="00E20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VRIJEDNOST </w:t>
            </w: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br/>
              <w:t>U KUNAMA</w:t>
            </w:r>
          </w:p>
        </w:tc>
      </w:tr>
      <w:tr w:rsidR="00E20D32" w:rsidRPr="00E20D32" w:rsidTr="00E20D32">
        <w:trPr>
          <w:trHeight w:val="525"/>
        </w:trPr>
        <w:tc>
          <w:tcPr>
            <w:tcW w:w="8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1.</w:t>
            </w:r>
          </w:p>
        </w:tc>
        <w:tc>
          <w:tcPr>
            <w:tcW w:w="2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Buzin, Park Pijovčina, Buzinska cesta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Buzin</w:t>
            </w:r>
          </w:p>
        </w:tc>
        <w:tc>
          <w:tcPr>
            <w:tcW w:w="31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izrada projektne dokumentacije za rekonstrukciju dječjeg igrališta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25.000,00</w:t>
            </w:r>
          </w:p>
        </w:tc>
      </w:tr>
      <w:tr w:rsidR="00E20D32" w:rsidRPr="00E20D32" w:rsidTr="00E20D32">
        <w:trPr>
          <w:trHeight w:val="525"/>
        </w:trPr>
        <w:tc>
          <w:tcPr>
            <w:tcW w:w="8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2.</w:t>
            </w:r>
          </w:p>
        </w:tc>
        <w:tc>
          <w:tcPr>
            <w:tcW w:w="2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Buzin, Park Pijovčina, Buzinska cesta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Buzin</w:t>
            </w:r>
          </w:p>
        </w:tc>
        <w:tc>
          <w:tcPr>
            <w:tcW w:w="31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uređivanje boćališta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108.125,00</w:t>
            </w:r>
          </w:p>
        </w:tc>
      </w:tr>
      <w:tr w:rsidR="00E20D32" w:rsidRPr="00E20D32" w:rsidTr="00E20D32">
        <w:trPr>
          <w:trHeight w:val="780"/>
        </w:trPr>
        <w:tc>
          <w:tcPr>
            <w:tcW w:w="8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3.</w:t>
            </w:r>
          </w:p>
        </w:tc>
        <w:tc>
          <w:tcPr>
            <w:tcW w:w="2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zelena površina između Ulice sv. Mateja i I. OŠ Dugave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Dugave</w:t>
            </w:r>
          </w:p>
        </w:tc>
        <w:tc>
          <w:tcPr>
            <w:tcW w:w="31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izrada projektne dokumentacije za izgradnju parka za osobe starije životne dobi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25.000,00</w:t>
            </w:r>
          </w:p>
        </w:tc>
      </w:tr>
      <w:tr w:rsidR="00E20D32" w:rsidRPr="00E20D32" w:rsidTr="00E20D32">
        <w:trPr>
          <w:trHeight w:val="300"/>
        </w:trPr>
        <w:tc>
          <w:tcPr>
            <w:tcW w:w="8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4.</w:t>
            </w:r>
          </w:p>
        </w:tc>
        <w:tc>
          <w:tcPr>
            <w:tcW w:w="2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Centralni park Dugave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Dugave</w:t>
            </w:r>
          </w:p>
        </w:tc>
        <w:tc>
          <w:tcPr>
            <w:tcW w:w="31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uređivanje parka za pse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356.250,00</w:t>
            </w:r>
          </w:p>
        </w:tc>
      </w:tr>
      <w:tr w:rsidR="00E20D32" w:rsidRPr="00E20D32" w:rsidTr="00E20D32">
        <w:trPr>
          <w:trHeight w:val="525"/>
        </w:trPr>
        <w:tc>
          <w:tcPr>
            <w:tcW w:w="8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5.</w:t>
            </w:r>
          </w:p>
        </w:tc>
        <w:tc>
          <w:tcPr>
            <w:tcW w:w="2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Centralni park Dugave, dječje igralište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Dugave</w:t>
            </w:r>
          </w:p>
        </w:tc>
        <w:tc>
          <w:tcPr>
            <w:tcW w:w="31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uređivanje 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116.250,00</w:t>
            </w:r>
          </w:p>
        </w:tc>
      </w:tr>
      <w:tr w:rsidR="00E20D32" w:rsidRPr="00E20D32" w:rsidTr="00E20D32">
        <w:trPr>
          <w:trHeight w:val="525"/>
        </w:trPr>
        <w:tc>
          <w:tcPr>
            <w:tcW w:w="8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6.</w:t>
            </w:r>
          </w:p>
        </w:tc>
        <w:tc>
          <w:tcPr>
            <w:tcW w:w="2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Ulica sv. Mateja 116-126, park iza zgrade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Dugave</w:t>
            </w:r>
          </w:p>
        </w:tc>
        <w:tc>
          <w:tcPr>
            <w:tcW w:w="31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uređivanje dječjeg igrališta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591.250,00</w:t>
            </w:r>
          </w:p>
        </w:tc>
      </w:tr>
      <w:tr w:rsidR="00E20D32" w:rsidRPr="00E20D32" w:rsidTr="00E20D32">
        <w:trPr>
          <w:trHeight w:val="525"/>
        </w:trPr>
        <w:tc>
          <w:tcPr>
            <w:tcW w:w="8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7.</w:t>
            </w:r>
          </w:p>
        </w:tc>
        <w:tc>
          <w:tcPr>
            <w:tcW w:w="2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DV Tratinčica, Ulica sv. Mateja 131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Dugave</w:t>
            </w:r>
          </w:p>
        </w:tc>
        <w:tc>
          <w:tcPr>
            <w:tcW w:w="31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uređivanje dvorišta 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256.250,00</w:t>
            </w:r>
          </w:p>
        </w:tc>
      </w:tr>
      <w:tr w:rsidR="00E20D32" w:rsidRPr="00E20D32" w:rsidTr="00E20D32">
        <w:trPr>
          <w:trHeight w:val="300"/>
        </w:trPr>
        <w:tc>
          <w:tcPr>
            <w:tcW w:w="8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8.</w:t>
            </w:r>
          </w:p>
        </w:tc>
        <w:tc>
          <w:tcPr>
            <w:tcW w:w="2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Ulica Josipa Seissla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Hrelić</w:t>
            </w:r>
          </w:p>
        </w:tc>
        <w:tc>
          <w:tcPr>
            <w:tcW w:w="31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uređivanje parka za pse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456.875,00</w:t>
            </w:r>
          </w:p>
        </w:tc>
      </w:tr>
      <w:tr w:rsidR="00E20D32" w:rsidRPr="00E20D32" w:rsidTr="00E20D32">
        <w:trPr>
          <w:trHeight w:val="525"/>
        </w:trPr>
        <w:tc>
          <w:tcPr>
            <w:tcW w:w="8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9.</w:t>
            </w:r>
          </w:p>
        </w:tc>
        <w:tc>
          <w:tcPr>
            <w:tcW w:w="2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križanje Hrelićke ulice i Hrelićke Zavrtnice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Hrelić</w:t>
            </w:r>
          </w:p>
        </w:tc>
        <w:tc>
          <w:tcPr>
            <w:tcW w:w="31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uređivanje površine i postavljanje urbane opreme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21.250,00</w:t>
            </w:r>
          </w:p>
        </w:tc>
      </w:tr>
      <w:tr w:rsidR="00E20D32" w:rsidRPr="00E20D32" w:rsidTr="00E20D32">
        <w:trPr>
          <w:trHeight w:val="525"/>
        </w:trPr>
        <w:tc>
          <w:tcPr>
            <w:tcW w:w="8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10.</w:t>
            </w:r>
          </w:p>
        </w:tc>
        <w:tc>
          <w:tcPr>
            <w:tcW w:w="2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Tišinska ulica 20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Jakuševec</w:t>
            </w:r>
          </w:p>
        </w:tc>
        <w:tc>
          <w:tcPr>
            <w:tcW w:w="31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uređivanje dječjeg igrališta i vježbališta za odrasle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80.625,00</w:t>
            </w:r>
          </w:p>
        </w:tc>
      </w:tr>
      <w:tr w:rsidR="00E20D32" w:rsidRPr="00E20D32" w:rsidTr="00E20D32">
        <w:trPr>
          <w:trHeight w:val="525"/>
        </w:trPr>
        <w:tc>
          <w:tcPr>
            <w:tcW w:w="8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11.</w:t>
            </w:r>
          </w:p>
        </w:tc>
        <w:tc>
          <w:tcPr>
            <w:tcW w:w="2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Tišinska ulica 20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Jakuševec</w:t>
            </w:r>
          </w:p>
        </w:tc>
        <w:tc>
          <w:tcPr>
            <w:tcW w:w="31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sadnja drvoreda uz nogometno igralište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70.625,00</w:t>
            </w:r>
          </w:p>
        </w:tc>
      </w:tr>
      <w:tr w:rsidR="00E20D32" w:rsidRPr="00E20D32" w:rsidTr="00E20D32">
        <w:trPr>
          <w:trHeight w:val="525"/>
        </w:trPr>
        <w:tc>
          <w:tcPr>
            <w:tcW w:w="8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lastRenderedPageBreak/>
              <w:t>12.</w:t>
            </w:r>
          </w:p>
        </w:tc>
        <w:tc>
          <w:tcPr>
            <w:tcW w:w="2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Ulica Karela Zahradnika 12, dječje igralište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Sloboština</w:t>
            </w:r>
          </w:p>
        </w:tc>
        <w:tc>
          <w:tcPr>
            <w:tcW w:w="31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uređivanje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51.250,00</w:t>
            </w:r>
          </w:p>
        </w:tc>
      </w:tr>
      <w:tr w:rsidR="00E20D32" w:rsidRPr="00E20D32" w:rsidTr="00E20D32">
        <w:trPr>
          <w:trHeight w:val="780"/>
        </w:trPr>
        <w:tc>
          <w:tcPr>
            <w:tcW w:w="8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13.</w:t>
            </w:r>
          </w:p>
        </w:tc>
        <w:tc>
          <w:tcPr>
            <w:tcW w:w="2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dječje igralište pored parka Krug, zapadno od Pičmanove ulice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Sopot</w:t>
            </w:r>
          </w:p>
        </w:tc>
        <w:tc>
          <w:tcPr>
            <w:tcW w:w="31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uređivanje i opremanje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518.124,00</w:t>
            </w:r>
          </w:p>
        </w:tc>
      </w:tr>
      <w:tr w:rsidR="00E20D32" w:rsidRPr="00E20D32" w:rsidTr="00E20D32">
        <w:trPr>
          <w:trHeight w:val="600"/>
        </w:trPr>
        <w:tc>
          <w:tcPr>
            <w:tcW w:w="8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14.</w:t>
            </w:r>
          </w:p>
        </w:tc>
        <w:tc>
          <w:tcPr>
            <w:tcW w:w="2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igralište Betonica, zapadno od Pičmanove ulice 16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Sopot</w:t>
            </w:r>
          </w:p>
        </w:tc>
        <w:tc>
          <w:tcPr>
            <w:tcW w:w="31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postava stolova za stolni tenis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32.500,00</w:t>
            </w:r>
          </w:p>
        </w:tc>
      </w:tr>
      <w:tr w:rsidR="00E20D32" w:rsidRPr="00E20D32" w:rsidTr="00E20D32">
        <w:trPr>
          <w:trHeight w:val="615"/>
        </w:trPr>
        <w:tc>
          <w:tcPr>
            <w:tcW w:w="8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15.</w:t>
            </w:r>
          </w:p>
        </w:tc>
        <w:tc>
          <w:tcPr>
            <w:tcW w:w="2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igralište Betonica, zapadno od Pičmanove ulice 16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Sopot</w:t>
            </w:r>
          </w:p>
        </w:tc>
        <w:tc>
          <w:tcPr>
            <w:tcW w:w="31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uređivanje pristupnih staza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81.250,00</w:t>
            </w:r>
          </w:p>
        </w:tc>
      </w:tr>
      <w:tr w:rsidR="00E20D32" w:rsidRPr="00E20D32" w:rsidTr="00E20D32">
        <w:trPr>
          <w:trHeight w:val="780"/>
        </w:trPr>
        <w:tc>
          <w:tcPr>
            <w:tcW w:w="8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16.</w:t>
            </w:r>
          </w:p>
        </w:tc>
        <w:tc>
          <w:tcPr>
            <w:tcW w:w="2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zelena površina između ulica Vojina Bakića i Julija Knifera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Središće</w:t>
            </w:r>
          </w:p>
        </w:tc>
        <w:tc>
          <w:tcPr>
            <w:tcW w:w="31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postava sjenice i hortikulturno uređivanje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61.250,00</w:t>
            </w:r>
          </w:p>
        </w:tc>
      </w:tr>
      <w:tr w:rsidR="00E20D32" w:rsidRPr="00E20D32" w:rsidTr="00E20D32">
        <w:trPr>
          <w:trHeight w:val="525"/>
        </w:trPr>
        <w:tc>
          <w:tcPr>
            <w:tcW w:w="8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17.</w:t>
            </w:r>
          </w:p>
        </w:tc>
        <w:tc>
          <w:tcPr>
            <w:tcW w:w="2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križanje Ulice Ede Murtića i Ulice Julija Knifera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Središće</w:t>
            </w:r>
          </w:p>
        </w:tc>
        <w:tc>
          <w:tcPr>
            <w:tcW w:w="31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postava obavijesnog panoa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7.500,00</w:t>
            </w:r>
          </w:p>
        </w:tc>
      </w:tr>
      <w:tr w:rsidR="00E20D32" w:rsidRPr="00E20D32" w:rsidTr="00E20D32">
        <w:trPr>
          <w:trHeight w:val="525"/>
        </w:trPr>
        <w:tc>
          <w:tcPr>
            <w:tcW w:w="8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18.</w:t>
            </w:r>
          </w:p>
        </w:tc>
        <w:tc>
          <w:tcPr>
            <w:tcW w:w="2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Ulica Brune Bušića 42, dječje igralište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Središće</w:t>
            </w:r>
          </w:p>
        </w:tc>
        <w:tc>
          <w:tcPr>
            <w:tcW w:w="31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uređivanje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58.750,00</w:t>
            </w:r>
          </w:p>
        </w:tc>
      </w:tr>
      <w:tr w:rsidR="00E20D32" w:rsidRPr="00E20D32" w:rsidTr="00E20D32">
        <w:trPr>
          <w:trHeight w:val="525"/>
        </w:trPr>
        <w:tc>
          <w:tcPr>
            <w:tcW w:w="8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19.</w:t>
            </w:r>
          </w:p>
        </w:tc>
        <w:tc>
          <w:tcPr>
            <w:tcW w:w="2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Ulica Božidara Magovca 48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Travno</w:t>
            </w:r>
          </w:p>
        </w:tc>
        <w:tc>
          <w:tcPr>
            <w:tcW w:w="31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izrada projektne dokumentacije za uređenje dječjeg igrališta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25.000,00</w:t>
            </w:r>
          </w:p>
        </w:tc>
      </w:tr>
      <w:tr w:rsidR="00E20D32" w:rsidRPr="00E20D32" w:rsidTr="00E20D32">
        <w:trPr>
          <w:trHeight w:val="300"/>
        </w:trPr>
        <w:tc>
          <w:tcPr>
            <w:tcW w:w="8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20.</w:t>
            </w:r>
          </w:p>
        </w:tc>
        <w:tc>
          <w:tcPr>
            <w:tcW w:w="2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Ulica Božidara Magovca 3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Travno</w:t>
            </w:r>
          </w:p>
        </w:tc>
        <w:tc>
          <w:tcPr>
            <w:tcW w:w="31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uređivanje staze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9.375,00</w:t>
            </w:r>
          </w:p>
        </w:tc>
      </w:tr>
      <w:tr w:rsidR="00E20D32" w:rsidRPr="00E20D32" w:rsidTr="00E20D32">
        <w:trPr>
          <w:trHeight w:val="525"/>
        </w:trPr>
        <w:tc>
          <w:tcPr>
            <w:tcW w:w="8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21.</w:t>
            </w:r>
          </w:p>
        </w:tc>
        <w:tc>
          <w:tcPr>
            <w:tcW w:w="2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Ulica Božidara Magovca </w:t>
            </w: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br/>
              <w:t>71-75, južna strana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Travno</w:t>
            </w:r>
          </w:p>
        </w:tc>
        <w:tc>
          <w:tcPr>
            <w:tcW w:w="31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ugradnja urbane opreme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12.500,00</w:t>
            </w:r>
          </w:p>
        </w:tc>
      </w:tr>
      <w:tr w:rsidR="00E20D32" w:rsidRPr="00E20D32" w:rsidTr="00E20D32">
        <w:trPr>
          <w:trHeight w:val="525"/>
        </w:trPr>
        <w:tc>
          <w:tcPr>
            <w:tcW w:w="8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22.</w:t>
            </w:r>
          </w:p>
        </w:tc>
        <w:tc>
          <w:tcPr>
            <w:tcW w:w="2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Park Travno, sjeverna strana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Travno</w:t>
            </w:r>
          </w:p>
        </w:tc>
        <w:tc>
          <w:tcPr>
            <w:tcW w:w="31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ugradnja urbane opreme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12.500,00</w:t>
            </w:r>
          </w:p>
        </w:tc>
      </w:tr>
      <w:tr w:rsidR="00E20D32" w:rsidRPr="00E20D32" w:rsidTr="00E20D32">
        <w:trPr>
          <w:trHeight w:val="525"/>
        </w:trPr>
        <w:tc>
          <w:tcPr>
            <w:tcW w:w="8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23.</w:t>
            </w:r>
          </w:p>
        </w:tc>
        <w:tc>
          <w:tcPr>
            <w:tcW w:w="2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Kopernikova ulica 7, istočna strana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Travno</w:t>
            </w:r>
          </w:p>
        </w:tc>
        <w:tc>
          <w:tcPr>
            <w:tcW w:w="31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uređivanje dječjeg igrališta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471.250,00</w:t>
            </w:r>
          </w:p>
        </w:tc>
      </w:tr>
      <w:tr w:rsidR="00E20D32" w:rsidRPr="00E20D32" w:rsidTr="00E20D32">
        <w:trPr>
          <w:trHeight w:val="525"/>
        </w:trPr>
        <w:tc>
          <w:tcPr>
            <w:tcW w:w="8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24.</w:t>
            </w:r>
          </w:p>
        </w:tc>
        <w:tc>
          <w:tcPr>
            <w:tcW w:w="2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Kopernikova ulica 7, sjeverna strana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Travno</w:t>
            </w:r>
          </w:p>
        </w:tc>
        <w:tc>
          <w:tcPr>
            <w:tcW w:w="31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postava obavijesnog panoa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7.500,00</w:t>
            </w:r>
          </w:p>
        </w:tc>
      </w:tr>
      <w:tr w:rsidR="00E20D32" w:rsidRPr="00E20D32" w:rsidTr="00E20D32">
        <w:trPr>
          <w:trHeight w:val="480"/>
        </w:trPr>
        <w:tc>
          <w:tcPr>
            <w:tcW w:w="8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25.</w:t>
            </w:r>
          </w:p>
        </w:tc>
        <w:tc>
          <w:tcPr>
            <w:tcW w:w="2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Ukrajinska 1-7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Utrine</w:t>
            </w:r>
          </w:p>
        </w:tc>
        <w:tc>
          <w:tcPr>
            <w:tcW w:w="31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zamjena urbane opreme i hotikulturno uređivanje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33.125,00</w:t>
            </w:r>
          </w:p>
        </w:tc>
      </w:tr>
      <w:tr w:rsidR="00E20D32" w:rsidRPr="00E20D32" w:rsidTr="00E20D32">
        <w:trPr>
          <w:trHeight w:val="495"/>
        </w:trPr>
        <w:tc>
          <w:tcPr>
            <w:tcW w:w="8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26.</w:t>
            </w:r>
          </w:p>
        </w:tc>
        <w:tc>
          <w:tcPr>
            <w:tcW w:w="2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Karamanov prilaz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Utrine</w:t>
            </w:r>
          </w:p>
        </w:tc>
        <w:tc>
          <w:tcPr>
            <w:tcW w:w="31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zamjena urbane opreme i hotikulturno uređivanje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16.875,00</w:t>
            </w:r>
          </w:p>
        </w:tc>
      </w:tr>
      <w:tr w:rsidR="00E20D32" w:rsidRPr="00E20D32" w:rsidTr="00E20D32">
        <w:trPr>
          <w:trHeight w:val="525"/>
        </w:trPr>
        <w:tc>
          <w:tcPr>
            <w:tcW w:w="8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27.</w:t>
            </w:r>
          </w:p>
        </w:tc>
        <w:tc>
          <w:tcPr>
            <w:tcW w:w="2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Karamanov prilaz, ispred Doma zdravlja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Utrine</w:t>
            </w:r>
          </w:p>
        </w:tc>
        <w:tc>
          <w:tcPr>
            <w:tcW w:w="31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zamjena urbane opreme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3.125,00</w:t>
            </w:r>
          </w:p>
        </w:tc>
      </w:tr>
      <w:tr w:rsidR="00E20D32" w:rsidRPr="00E20D32" w:rsidTr="00E20D32">
        <w:trPr>
          <w:trHeight w:val="300"/>
        </w:trPr>
        <w:tc>
          <w:tcPr>
            <w:tcW w:w="8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28.</w:t>
            </w:r>
          </w:p>
        </w:tc>
        <w:tc>
          <w:tcPr>
            <w:tcW w:w="2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Kombolova ulica 5-27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Utrine</w:t>
            </w:r>
          </w:p>
        </w:tc>
        <w:tc>
          <w:tcPr>
            <w:tcW w:w="31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zamjena urbane opreme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13.750,00</w:t>
            </w:r>
          </w:p>
        </w:tc>
      </w:tr>
      <w:tr w:rsidR="00E20D32" w:rsidRPr="00E20D32" w:rsidTr="00E20D32">
        <w:trPr>
          <w:trHeight w:val="300"/>
        </w:trPr>
        <w:tc>
          <w:tcPr>
            <w:tcW w:w="8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29.</w:t>
            </w:r>
          </w:p>
        </w:tc>
        <w:tc>
          <w:tcPr>
            <w:tcW w:w="2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Šišićeva ulica 14-26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Utrine</w:t>
            </w:r>
          </w:p>
        </w:tc>
        <w:tc>
          <w:tcPr>
            <w:tcW w:w="31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zamjena urbane opreme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20.625,00</w:t>
            </w:r>
          </w:p>
        </w:tc>
      </w:tr>
      <w:tr w:rsidR="00E20D32" w:rsidRPr="00E20D32" w:rsidTr="00E20D32">
        <w:trPr>
          <w:trHeight w:val="300"/>
        </w:trPr>
        <w:tc>
          <w:tcPr>
            <w:tcW w:w="8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30.</w:t>
            </w:r>
          </w:p>
        </w:tc>
        <w:tc>
          <w:tcPr>
            <w:tcW w:w="2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Skokov prilaz 2-10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Utrine</w:t>
            </w:r>
          </w:p>
        </w:tc>
        <w:tc>
          <w:tcPr>
            <w:tcW w:w="31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zamjena urbane opreme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23.750,00</w:t>
            </w:r>
          </w:p>
        </w:tc>
      </w:tr>
      <w:tr w:rsidR="00E20D32" w:rsidRPr="00E20D32" w:rsidTr="00E20D32">
        <w:trPr>
          <w:trHeight w:val="300"/>
        </w:trPr>
        <w:tc>
          <w:tcPr>
            <w:tcW w:w="8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31.</w:t>
            </w:r>
          </w:p>
        </w:tc>
        <w:tc>
          <w:tcPr>
            <w:tcW w:w="2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Barčev trg 1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Utrine</w:t>
            </w:r>
          </w:p>
        </w:tc>
        <w:tc>
          <w:tcPr>
            <w:tcW w:w="31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zamjena urbane opreme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13.750,00</w:t>
            </w:r>
          </w:p>
        </w:tc>
      </w:tr>
      <w:tr w:rsidR="00E20D32" w:rsidRPr="00E20D32" w:rsidTr="00E20D32">
        <w:trPr>
          <w:trHeight w:val="525"/>
        </w:trPr>
        <w:tc>
          <w:tcPr>
            <w:tcW w:w="8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32.</w:t>
            </w:r>
          </w:p>
        </w:tc>
        <w:tc>
          <w:tcPr>
            <w:tcW w:w="2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Barčev trg, pokraj ulaza u MO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Utrine</w:t>
            </w:r>
          </w:p>
        </w:tc>
        <w:tc>
          <w:tcPr>
            <w:tcW w:w="31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postava obavijesnog panoa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7.500,00</w:t>
            </w:r>
          </w:p>
        </w:tc>
      </w:tr>
      <w:tr w:rsidR="00E20D32" w:rsidRPr="00E20D32" w:rsidTr="00E20D32">
        <w:trPr>
          <w:trHeight w:val="525"/>
        </w:trPr>
        <w:tc>
          <w:tcPr>
            <w:tcW w:w="8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33.</w:t>
            </w:r>
          </w:p>
        </w:tc>
        <w:tc>
          <w:tcPr>
            <w:tcW w:w="2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Veliko Polje, DV Travno, Velikopoljska 12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Veliko Polje</w:t>
            </w:r>
          </w:p>
        </w:tc>
        <w:tc>
          <w:tcPr>
            <w:tcW w:w="31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uređivanje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150.625,00</w:t>
            </w:r>
          </w:p>
        </w:tc>
      </w:tr>
      <w:tr w:rsidR="00E20D32" w:rsidRPr="00E20D32" w:rsidTr="00E20D32">
        <w:trPr>
          <w:trHeight w:val="525"/>
        </w:trPr>
        <w:tc>
          <w:tcPr>
            <w:tcW w:w="8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34.</w:t>
            </w:r>
          </w:p>
        </w:tc>
        <w:tc>
          <w:tcPr>
            <w:tcW w:w="2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OŠ Zapruđe, Trg Ivana Meštrovića 8a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Zapruđe</w:t>
            </w:r>
          </w:p>
        </w:tc>
        <w:tc>
          <w:tcPr>
            <w:tcW w:w="31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uređivanje dvorišta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224.375,00</w:t>
            </w:r>
          </w:p>
        </w:tc>
      </w:tr>
      <w:tr w:rsidR="00E20D32" w:rsidRPr="00E20D32" w:rsidTr="00E20D32">
        <w:trPr>
          <w:trHeight w:val="300"/>
        </w:trPr>
        <w:tc>
          <w:tcPr>
            <w:tcW w:w="8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35.</w:t>
            </w:r>
          </w:p>
        </w:tc>
        <w:tc>
          <w:tcPr>
            <w:tcW w:w="2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Trumbićeva ulica 16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Zapruđe</w:t>
            </w:r>
          </w:p>
        </w:tc>
        <w:tc>
          <w:tcPr>
            <w:tcW w:w="31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zamjena urbane opreme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13.750,00</w:t>
            </w:r>
          </w:p>
        </w:tc>
      </w:tr>
      <w:tr w:rsidR="00E20D32" w:rsidRPr="00E20D32" w:rsidTr="00E20D32">
        <w:trPr>
          <w:trHeight w:val="300"/>
        </w:trPr>
        <w:tc>
          <w:tcPr>
            <w:tcW w:w="8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36.</w:t>
            </w:r>
          </w:p>
        </w:tc>
        <w:tc>
          <w:tcPr>
            <w:tcW w:w="2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Balokovićeva ulica 1-13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Zapruđe</w:t>
            </w:r>
          </w:p>
        </w:tc>
        <w:tc>
          <w:tcPr>
            <w:tcW w:w="31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zamjena urbane opreme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37.500,00</w:t>
            </w:r>
          </w:p>
        </w:tc>
      </w:tr>
      <w:tr w:rsidR="00E20D32" w:rsidRPr="00E20D32" w:rsidTr="00E20D32">
        <w:trPr>
          <w:trHeight w:val="300"/>
        </w:trPr>
        <w:tc>
          <w:tcPr>
            <w:tcW w:w="8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37.</w:t>
            </w:r>
          </w:p>
        </w:tc>
        <w:tc>
          <w:tcPr>
            <w:tcW w:w="2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Balokovićeva ulica 63-</w:t>
            </w: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lastRenderedPageBreak/>
              <w:t>75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lastRenderedPageBreak/>
              <w:t>Zapruđe</w:t>
            </w:r>
          </w:p>
        </w:tc>
        <w:tc>
          <w:tcPr>
            <w:tcW w:w="31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zamjena urbane opreme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20.320,00</w:t>
            </w:r>
          </w:p>
        </w:tc>
      </w:tr>
      <w:tr w:rsidR="00E20D32" w:rsidRPr="00E20D32" w:rsidTr="00E20D32">
        <w:trPr>
          <w:trHeight w:val="300"/>
        </w:trPr>
        <w:tc>
          <w:tcPr>
            <w:tcW w:w="8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lastRenderedPageBreak/>
              <w:t>38.</w:t>
            </w:r>
          </w:p>
        </w:tc>
        <w:tc>
          <w:tcPr>
            <w:tcW w:w="2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Lojenov prilaz 2, 4, 8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Zapruđe</w:t>
            </w:r>
          </w:p>
        </w:tc>
        <w:tc>
          <w:tcPr>
            <w:tcW w:w="31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zamjena urbane opreme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50.625,00</w:t>
            </w:r>
          </w:p>
        </w:tc>
      </w:tr>
      <w:tr w:rsidR="00E20D32" w:rsidRPr="00E20D32" w:rsidTr="00E20D32">
        <w:trPr>
          <w:trHeight w:val="300"/>
        </w:trPr>
        <w:tc>
          <w:tcPr>
            <w:tcW w:w="8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39.</w:t>
            </w:r>
          </w:p>
        </w:tc>
        <w:tc>
          <w:tcPr>
            <w:tcW w:w="2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Baburičina ulica 24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Zapruđe</w:t>
            </w:r>
          </w:p>
        </w:tc>
        <w:tc>
          <w:tcPr>
            <w:tcW w:w="31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zamjena urbane opreme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17.200,00</w:t>
            </w:r>
          </w:p>
        </w:tc>
      </w:tr>
      <w:tr w:rsidR="00E20D32" w:rsidRPr="00E20D32" w:rsidTr="00E20D32">
        <w:trPr>
          <w:trHeight w:val="525"/>
        </w:trPr>
        <w:tc>
          <w:tcPr>
            <w:tcW w:w="8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40.</w:t>
            </w:r>
          </w:p>
        </w:tc>
        <w:tc>
          <w:tcPr>
            <w:tcW w:w="2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Adamićeva ulica, iza zgrade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Zapruđe</w:t>
            </w:r>
          </w:p>
        </w:tc>
        <w:tc>
          <w:tcPr>
            <w:tcW w:w="31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zamjena urbane opreme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16.875,00</w:t>
            </w:r>
          </w:p>
        </w:tc>
      </w:tr>
      <w:tr w:rsidR="00E20D32" w:rsidRPr="00E20D32" w:rsidTr="00E20D32">
        <w:trPr>
          <w:trHeight w:val="300"/>
        </w:trPr>
        <w:tc>
          <w:tcPr>
            <w:tcW w:w="8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41.</w:t>
            </w:r>
          </w:p>
        </w:tc>
        <w:tc>
          <w:tcPr>
            <w:tcW w:w="2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31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nadzor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69.000,00</w:t>
            </w:r>
          </w:p>
        </w:tc>
      </w:tr>
      <w:tr w:rsidR="00E20D32" w:rsidRPr="00E20D32" w:rsidTr="00E20D32">
        <w:trPr>
          <w:trHeight w:val="300"/>
        </w:trPr>
        <w:tc>
          <w:tcPr>
            <w:tcW w:w="8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21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31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UKUPNO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4.189.019,00</w:t>
            </w:r>
          </w:p>
        </w:tc>
      </w:tr>
      <w:tr w:rsidR="00E20D32" w:rsidRPr="00E20D32" w:rsidTr="00E20D32">
        <w:trPr>
          <w:trHeight w:val="300"/>
        </w:trPr>
        <w:tc>
          <w:tcPr>
            <w:tcW w:w="8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21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</w:tr>
      <w:tr w:rsidR="00E20D32" w:rsidRPr="00E20D32" w:rsidTr="00E20D32">
        <w:trPr>
          <w:trHeight w:val="300"/>
        </w:trPr>
        <w:tc>
          <w:tcPr>
            <w:tcW w:w="8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21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</w:tr>
      <w:tr w:rsidR="00E20D32" w:rsidRPr="00E20D32" w:rsidTr="00E20D32">
        <w:trPr>
          <w:trHeight w:val="300"/>
        </w:trPr>
        <w:tc>
          <w:tcPr>
            <w:tcW w:w="914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hr-HR"/>
              </w:rPr>
              <w:t>3. PROSTORI MJESNE SAMOUPRAVE</w:t>
            </w:r>
          </w:p>
        </w:tc>
      </w:tr>
      <w:tr w:rsidR="00E20D32" w:rsidRPr="00E20D32" w:rsidTr="00E20D32">
        <w:trPr>
          <w:trHeight w:val="300"/>
        </w:trPr>
        <w:tc>
          <w:tcPr>
            <w:tcW w:w="9149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3.1. NOVE AKCIJE U 2020.</w:t>
            </w:r>
          </w:p>
        </w:tc>
      </w:tr>
      <w:tr w:rsidR="00E20D32" w:rsidRPr="00E20D32" w:rsidTr="00E20D32">
        <w:trPr>
          <w:trHeight w:val="510"/>
        </w:trPr>
        <w:tc>
          <w:tcPr>
            <w:tcW w:w="8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0D32" w:rsidRPr="00E20D32" w:rsidRDefault="00E20D32" w:rsidP="00E20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REDNI BROJ</w:t>
            </w:r>
          </w:p>
        </w:tc>
        <w:tc>
          <w:tcPr>
            <w:tcW w:w="2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0D32" w:rsidRPr="00E20D32" w:rsidRDefault="00E20D32" w:rsidP="00E20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LOKACIJA - OBJEKT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0D32" w:rsidRPr="00E20D32" w:rsidRDefault="00E20D32" w:rsidP="00E20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MJESNI ODBOR</w:t>
            </w:r>
          </w:p>
        </w:tc>
        <w:tc>
          <w:tcPr>
            <w:tcW w:w="31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20D32" w:rsidRPr="00E20D32" w:rsidRDefault="00E20D32" w:rsidP="00E20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OPIS RADOVA / USLUGE / OPREME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0D32" w:rsidRPr="00E20D32" w:rsidRDefault="00E20D32" w:rsidP="00E20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VRIJEDNOST </w:t>
            </w: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br/>
              <w:t>U KUNAMA</w:t>
            </w:r>
          </w:p>
        </w:tc>
      </w:tr>
      <w:tr w:rsidR="00E20D32" w:rsidRPr="00E20D32" w:rsidTr="00E20D32">
        <w:trPr>
          <w:trHeight w:val="300"/>
        </w:trPr>
        <w:tc>
          <w:tcPr>
            <w:tcW w:w="8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1.</w:t>
            </w:r>
          </w:p>
        </w:tc>
        <w:tc>
          <w:tcPr>
            <w:tcW w:w="2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Ulica sv. Mateja 93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Dugave</w:t>
            </w:r>
          </w:p>
        </w:tc>
        <w:tc>
          <w:tcPr>
            <w:tcW w:w="31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uredska oprema i namještaj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200.000,00</w:t>
            </w:r>
          </w:p>
        </w:tc>
      </w:tr>
      <w:tr w:rsidR="00E20D32" w:rsidRPr="00E20D32" w:rsidTr="00E20D32">
        <w:trPr>
          <w:trHeight w:val="510"/>
        </w:trPr>
        <w:tc>
          <w:tcPr>
            <w:tcW w:w="8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2.</w:t>
            </w:r>
          </w:p>
        </w:tc>
        <w:tc>
          <w:tcPr>
            <w:tcW w:w="2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Ulica sv. Mateja 93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Dugave</w:t>
            </w:r>
          </w:p>
        </w:tc>
        <w:tc>
          <w:tcPr>
            <w:tcW w:w="31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postavljanje zaštitnih rešetki na prozore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100.000,00</w:t>
            </w:r>
          </w:p>
        </w:tc>
      </w:tr>
      <w:tr w:rsidR="00E20D32" w:rsidRPr="00E20D32" w:rsidTr="00E20D32">
        <w:trPr>
          <w:trHeight w:val="510"/>
        </w:trPr>
        <w:tc>
          <w:tcPr>
            <w:tcW w:w="8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3.</w:t>
            </w:r>
          </w:p>
        </w:tc>
        <w:tc>
          <w:tcPr>
            <w:tcW w:w="2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Ulica sv. Mateja 93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Dugave</w:t>
            </w:r>
          </w:p>
        </w:tc>
        <w:tc>
          <w:tcPr>
            <w:tcW w:w="31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uređivanje sanitarnih čvorova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50.000,00</w:t>
            </w:r>
          </w:p>
        </w:tc>
      </w:tr>
      <w:tr w:rsidR="00E20D32" w:rsidRPr="00E20D32" w:rsidTr="00E20D32">
        <w:trPr>
          <w:trHeight w:val="300"/>
        </w:trPr>
        <w:tc>
          <w:tcPr>
            <w:tcW w:w="8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4.</w:t>
            </w:r>
          </w:p>
        </w:tc>
        <w:tc>
          <w:tcPr>
            <w:tcW w:w="2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31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nadzor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5.300,00</w:t>
            </w:r>
          </w:p>
        </w:tc>
      </w:tr>
      <w:tr w:rsidR="00E20D32" w:rsidRPr="00E20D32" w:rsidTr="00E20D32">
        <w:trPr>
          <w:trHeight w:val="300"/>
        </w:trPr>
        <w:tc>
          <w:tcPr>
            <w:tcW w:w="8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21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31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UKUPNO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355.300,00</w:t>
            </w:r>
          </w:p>
        </w:tc>
      </w:tr>
      <w:tr w:rsidR="00E20D32" w:rsidRPr="00E20D32" w:rsidTr="00E20D32">
        <w:trPr>
          <w:trHeight w:val="300"/>
        </w:trPr>
        <w:tc>
          <w:tcPr>
            <w:tcW w:w="9149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3.2. PRENESENE AKCIJE IZ 2019.</w:t>
            </w:r>
          </w:p>
        </w:tc>
      </w:tr>
      <w:tr w:rsidR="00E20D32" w:rsidRPr="00E20D32" w:rsidTr="00E20D32">
        <w:trPr>
          <w:trHeight w:val="510"/>
        </w:trPr>
        <w:tc>
          <w:tcPr>
            <w:tcW w:w="8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0D32" w:rsidRPr="00E20D32" w:rsidRDefault="00E20D32" w:rsidP="00E20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REDNI BROJ</w:t>
            </w:r>
          </w:p>
        </w:tc>
        <w:tc>
          <w:tcPr>
            <w:tcW w:w="2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0D32" w:rsidRPr="00E20D32" w:rsidRDefault="00E20D32" w:rsidP="00E20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LOKACIJA - OBJEKT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0D32" w:rsidRPr="00E20D32" w:rsidRDefault="00E20D32" w:rsidP="00E20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MJESNI ODBOR</w:t>
            </w:r>
          </w:p>
        </w:tc>
        <w:tc>
          <w:tcPr>
            <w:tcW w:w="31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20D32" w:rsidRPr="00E20D32" w:rsidRDefault="00E20D32" w:rsidP="00E20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OPIS RADOVA / USLUGE / OPREME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0D32" w:rsidRPr="00E20D32" w:rsidRDefault="00E20D32" w:rsidP="00E20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VRIJEDNOST </w:t>
            </w: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br/>
              <w:t>U KUNAMA</w:t>
            </w:r>
          </w:p>
        </w:tc>
      </w:tr>
      <w:tr w:rsidR="00E20D32" w:rsidRPr="00E20D32" w:rsidTr="00E20D32">
        <w:trPr>
          <w:trHeight w:val="525"/>
        </w:trPr>
        <w:tc>
          <w:tcPr>
            <w:tcW w:w="8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1.</w:t>
            </w:r>
          </w:p>
        </w:tc>
        <w:tc>
          <w:tcPr>
            <w:tcW w:w="2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Ulica sv. Mateja 93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Dugave</w:t>
            </w:r>
          </w:p>
        </w:tc>
        <w:tc>
          <w:tcPr>
            <w:tcW w:w="31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uređivanje sjedišta Gradske četvrti i MO Dugave i Hrelić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24.928,00</w:t>
            </w:r>
          </w:p>
        </w:tc>
      </w:tr>
      <w:tr w:rsidR="00E20D32" w:rsidRPr="00E20D32" w:rsidTr="00E20D32">
        <w:trPr>
          <w:trHeight w:val="300"/>
        </w:trPr>
        <w:tc>
          <w:tcPr>
            <w:tcW w:w="8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2.</w:t>
            </w:r>
          </w:p>
        </w:tc>
        <w:tc>
          <w:tcPr>
            <w:tcW w:w="2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31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nadzor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2.800,00</w:t>
            </w:r>
          </w:p>
        </w:tc>
      </w:tr>
      <w:tr w:rsidR="00E20D32" w:rsidRPr="00E20D32" w:rsidTr="00E20D32">
        <w:trPr>
          <w:trHeight w:val="300"/>
        </w:trPr>
        <w:tc>
          <w:tcPr>
            <w:tcW w:w="8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21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31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UKUPNO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27.728,00</w:t>
            </w:r>
          </w:p>
        </w:tc>
      </w:tr>
      <w:tr w:rsidR="00E20D32" w:rsidRPr="00E20D32" w:rsidTr="00E20D32">
        <w:trPr>
          <w:trHeight w:val="300"/>
        </w:trPr>
        <w:tc>
          <w:tcPr>
            <w:tcW w:w="8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21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</w:tr>
      <w:tr w:rsidR="00E20D32" w:rsidRPr="00E20D32" w:rsidTr="00E20D32">
        <w:trPr>
          <w:trHeight w:val="300"/>
        </w:trPr>
        <w:tc>
          <w:tcPr>
            <w:tcW w:w="914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hr-HR"/>
              </w:rPr>
              <w:t>4. DRUGI JAVNI OBJEKTI I POVRŠINE</w:t>
            </w:r>
          </w:p>
        </w:tc>
      </w:tr>
      <w:tr w:rsidR="00E20D32" w:rsidRPr="00E20D32" w:rsidTr="00E20D32">
        <w:trPr>
          <w:trHeight w:val="300"/>
        </w:trPr>
        <w:tc>
          <w:tcPr>
            <w:tcW w:w="9149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4.1. NOVE AKCIJE U 2020.</w:t>
            </w:r>
          </w:p>
        </w:tc>
      </w:tr>
      <w:tr w:rsidR="00E20D32" w:rsidRPr="00E20D32" w:rsidTr="00E20D32">
        <w:trPr>
          <w:trHeight w:val="510"/>
        </w:trPr>
        <w:tc>
          <w:tcPr>
            <w:tcW w:w="8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0D32" w:rsidRPr="00E20D32" w:rsidRDefault="00E20D32" w:rsidP="00E20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REDNI BROJ</w:t>
            </w:r>
          </w:p>
        </w:tc>
        <w:tc>
          <w:tcPr>
            <w:tcW w:w="2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0D32" w:rsidRPr="00E20D32" w:rsidRDefault="00E20D32" w:rsidP="00E20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LOKACIJA - OBJEKT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0D32" w:rsidRPr="00E20D32" w:rsidRDefault="00E20D32" w:rsidP="00E20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MJESNI ODBOR</w:t>
            </w:r>
          </w:p>
        </w:tc>
        <w:tc>
          <w:tcPr>
            <w:tcW w:w="31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20D32" w:rsidRPr="00E20D32" w:rsidRDefault="00E20D32" w:rsidP="00E20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OPIS RADOVA / USLUGE / OPREME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0D32" w:rsidRPr="00E20D32" w:rsidRDefault="00E20D32" w:rsidP="00E20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VRIJEDNOST </w:t>
            </w: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br/>
              <w:t>U KUNAMA</w:t>
            </w:r>
          </w:p>
        </w:tc>
      </w:tr>
      <w:tr w:rsidR="00E20D32" w:rsidRPr="00E20D32" w:rsidTr="00E20D32">
        <w:trPr>
          <w:trHeight w:val="765"/>
        </w:trPr>
        <w:tc>
          <w:tcPr>
            <w:tcW w:w="8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1.</w:t>
            </w:r>
          </w:p>
        </w:tc>
        <w:tc>
          <w:tcPr>
            <w:tcW w:w="2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Ulica Stjepana Gradića 4, uz OŠ Otok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Sloboština</w:t>
            </w:r>
          </w:p>
        </w:tc>
        <w:tc>
          <w:tcPr>
            <w:tcW w:w="31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izrada projektne dokumentacije za izgradnju Sportsko rekreacionog centra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50.000,00</w:t>
            </w:r>
          </w:p>
        </w:tc>
      </w:tr>
      <w:tr w:rsidR="00E20D32" w:rsidRPr="00E20D32" w:rsidTr="00E20D32">
        <w:trPr>
          <w:trHeight w:val="300"/>
        </w:trPr>
        <w:tc>
          <w:tcPr>
            <w:tcW w:w="8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2.</w:t>
            </w:r>
          </w:p>
        </w:tc>
        <w:tc>
          <w:tcPr>
            <w:tcW w:w="2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Trg Vladimira Varićaka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Sloboština</w:t>
            </w:r>
          </w:p>
        </w:tc>
        <w:tc>
          <w:tcPr>
            <w:tcW w:w="31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postavljanje klizališta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190.000,00</w:t>
            </w:r>
          </w:p>
        </w:tc>
      </w:tr>
      <w:tr w:rsidR="00E20D32" w:rsidRPr="00E20D32" w:rsidTr="00E20D32">
        <w:trPr>
          <w:trHeight w:val="300"/>
        </w:trPr>
        <w:tc>
          <w:tcPr>
            <w:tcW w:w="8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3.</w:t>
            </w:r>
          </w:p>
        </w:tc>
        <w:tc>
          <w:tcPr>
            <w:tcW w:w="2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Trg Ivana Meštrovića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Zapruđe</w:t>
            </w:r>
          </w:p>
        </w:tc>
        <w:tc>
          <w:tcPr>
            <w:tcW w:w="31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postavljanje klizališta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190.000,00</w:t>
            </w:r>
          </w:p>
        </w:tc>
      </w:tr>
      <w:tr w:rsidR="00E20D32" w:rsidRPr="00E20D32" w:rsidTr="00E20D32">
        <w:trPr>
          <w:trHeight w:val="525"/>
        </w:trPr>
        <w:tc>
          <w:tcPr>
            <w:tcW w:w="8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4.</w:t>
            </w:r>
          </w:p>
        </w:tc>
        <w:tc>
          <w:tcPr>
            <w:tcW w:w="2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područje Gradske četvrti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31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postavljanje svjetlećih zvona na stupove javne rasvjete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164.000,00</w:t>
            </w:r>
          </w:p>
        </w:tc>
      </w:tr>
      <w:tr w:rsidR="00E20D32" w:rsidRPr="00E20D32" w:rsidTr="00E20D32">
        <w:trPr>
          <w:trHeight w:val="300"/>
        </w:trPr>
        <w:tc>
          <w:tcPr>
            <w:tcW w:w="8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5.</w:t>
            </w:r>
          </w:p>
        </w:tc>
        <w:tc>
          <w:tcPr>
            <w:tcW w:w="2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31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nadzor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8.200,00</w:t>
            </w:r>
          </w:p>
        </w:tc>
      </w:tr>
      <w:tr w:rsidR="00E20D32" w:rsidRPr="00E20D32" w:rsidTr="00E20D32">
        <w:trPr>
          <w:trHeight w:val="300"/>
        </w:trPr>
        <w:tc>
          <w:tcPr>
            <w:tcW w:w="8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21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31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UKUPNO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602.200,00</w:t>
            </w:r>
          </w:p>
        </w:tc>
      </w:tr>
      <w:tr w:rsidR="00E20D32" w:rsidRPr="00E20D32" w:rsidTr="00E20D32">
        <w:trPr>
          <w:trHeight w:val="300"/>
        </w:trPr>
        <w:tc>
          <w:tcPr>
            <w:tcW w:w="8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21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</w:tr>
      <w:tr w:rsidR="00E20D32" w:rsidRPr="00E20D32" w:rsidTr="00E20D32">
        <w:trPr>
          <w:trHeight w:val="300"/>
        </w:trPr>
        <w:tc>
          <w:tcPr>
            <w:tcW w:w="7660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hr-HR"/>
              </w:rPr>
              <w:t>5. NERASPOREĐENA INTERVENTNA SREDSTVA</w:t>
            </w:r>
          </w:p>
        </w:tc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</w:tr>
      <w:tr w:rsidR="00E20D32" w:rsidRPr="00E20D32" w:rsidTr="00E20D32">
        <w:trPr>
          <w:trHeight w:val="615"/>
        </w:trPr>
        <w:tc>
          <w:tcPr>
            <w:tcW w:w="76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20D32" w:rsidRPr="00E20D32" w:rsidRDefault="00E20D32" w:rsidP="00E20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OPIS NAMJENE SREDSTAVA</w:t>
            </w:r>
          </w:p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0D32" w:rsidRPr="00E20D32" w:rsidRDefault="00E20D32" w:rsidP="00E20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VRIJEDNOST </w:t>
            </w: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br/>
              <w:t>U KUNAMA</w:t>
            </w:r>
          </w:p>
        </w:tc>
      </w:tr>
      <w:tr w:rsidR="00E20D32" w:rsidRPr="00E20D32" w:rsidTr="00E20D32">
        <w:trPr>
          <w:trHeight w:val="750"/>
        </w:trPr>
        <w:tc>
          <w:tcPr>
            <w:tcW w:w="76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neplanirani interventni radovi u vezi s nepredviđenim i slučajnim događajima, postupanjem po nalozima komunalnog redarstva, građevinske inspekcije, inspekcije zaštite okoliša, te intervencijama po primjedbama i prijedlozima građana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1.000.000,00</w:t>
            </w:r>
          </w:p>
        </w:tc>
      </w:tr>
      <w:tr w:rsidR="00E20D32" w:rsidRPr="00E20D32" w:rsidTr="00E20D32">
        <w:trPr>
          <w:trHeight w:val="315"/>
        </w:trPr>
        <w:tc>
          <w:tcPr>
            <w:tcW w:w="8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21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</w:tr>
      <w:tr w:rsidR="00E20D32" w:rsidRPr="00E20D32" w:rsidTr="00E20D32">
        <w:trPr>
          <w:trHeight w:val="300"/>
        </w:trPr>
        <w:tc>
          <w:tcPr>
            <w:tcW w:w="9149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hr-HR"/>
              </w:rPr>
              <w:t>REKAPITULACIJA</w:t>
            </w:r>
          </w:p>
        </w:tc>
      </w:tr>
      <w:tr w:rsidR="00E20D32" w:rsidRPr="00E20D32" w:rsidTr="00E20D32">
        <w:trPr>
          <w:trHeight w:val="525"/>
        </w:trPr>
        <w:tc>
          <w:tcPr>
            <w:tcW w:w="10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TOČKA</w:t>
            </w:r>
          </w:p>
        </w:tc>
        <w:tc>
          <w:tcPr>
            <w:tcW w:w="665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20D32" w:rsidRPr="00E20D32" w:rsidRDefault="00E20D32" w:rsidP="00E20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VRSTA AKCIJA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VRIJEDNOST </w:t>
            </w: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br/>
              <w:t>U KUNAMA</w:t>
            </w:r>
          </w:p>
        </w:tc>
      </w:tr>
      <w:tr w:rsidR="00E20D32" w:rsidRPr="00E20D32" w:rsidTr="00E20D32">
        <w:trPr>
          <w:trHeight w:val="300"/>
        </w:trPr>
        <w:tc>
          <w:tcPr>
            <w:tcW w:w="10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1.</w:t>
            </w:r>
          </w:p>
        </w:tc>
        <w:tc>
          <w:tcPr>
            <w:tcW w:w="665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JAVNOPROMETNE POVRŠINE I OBJEKTI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6.202.753,00</w:t>
            </w:r>
          </w:p>
        </w:tc>
      </w:tr>
      <w:tr w:rsidR="00E20D32" w:rsidRPr="00E20D32" w:rsidTr="00E20D32">
        <w:trPr>
          <w:trHeight w:val="300"/>
        </w:trPr>
        <w:tc>
          <w:tcPr>
            <w:tcW w:w="10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2.</w:t>
            </w:r>
          </w:p>
        </w:tc>
        <w:tc>
          <w:tcPr>
            <w:tcW w:w="665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IGRALIŠTA I ZELENE POVRŠINE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4.189.019,00</w:t>
            </w:r>
          </w:p>
        </w:tc>
      </w:tr>
      <w:tr w:rsidR="00E20D32" w:rsidRPr="00E20D32" w:rsidTr="00E20D32">
        <w:trPr>
          <w:trHeight w:val="300"/>
        </w:trPr>
        <w:tc>
          <w:tcPr>
            <w:tcW w:w="10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3.</w:t>
            </w:r>
          </w:p>
        </w:tc>
        <w:tc>
          <w:tcPr>
            <w:tcW w:w="665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PROSTORI MJESNE SAMOUPRAVE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383.028,00</w:t>
            </w:r>
          </w:p>
        </w:tc>
      </w:tr>
      <w:tr w:rsidR="00E20D32" w:rsidRPr="00E20D32" w:rsidTr="00E20D32">
        <w:trPr>
          <w:trHeight w:val="300"/>
        </w:trPr>
        <w:tc>
          <w:tcPr>
            <w:tcW w:w="10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4.</w:t>
            </w:r>
          </w:p>
        </w:tc>
        <w:tc>
          <w:tcPr>
            <w:tcW w:w="665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DRUGI JAVNI OBJEKTI I POVRŠINE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602.200,00</w:t>
            </w:r>
          </w:p>
        </w:tc>
      </w:tr>
      <w:tr w:rsidR="00E20D32" w:rsidRPr="00E20D32" w:rsidTr="00E20D32">
        <w:trPr>
          <w:trHeight w:val="300"/>
        </w:trPr>
        <w:tc>
          <w:tcPr>
            <w:tcW w:w="10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5.</w:t>
            </w:r>
          </w:p>
        </w:tc>
        <w:tc>
          <w:tcPr>
            <w:tcW w:w="665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NERASPOREĐENA INTERVENTNA SREDSTVA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1.000.000,00</w:t>
            </w:r>
          </w:p>
        </w:tc>
      </w:tr>
      <w:tr w:rsidR="00E20D32" w:rsidRPr="00E20D32" w:rsidTr="00E20D32">
        <w:trPr>
          <w:trHeight w:val="300"/>
        </w:trPr>
        <w:tc>
          <w:tcPr>
            <w:tcW w:w="1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2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31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SVEUKUPNO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12.377.000,00</w:t>
            </w:r>
          </w:p>
        </w:tc>
      </w:tr>
      <w:tr w:rsidR="00E20D32" w:rsidRPr="00E20D32" w:rsidTr="00E20D32">
        <w:trPr>
          <w:trHeight w:val="300"/>
        </w:trPr>
        <w:tc>
          <w:tcPr>
            <w:tcW w:w="1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2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</w:tr>
      <w:tr w:rsidR="00E20D32" w:rsidRPr="00E20D32" w:rsidTr="00E20D32">
        <w:trPr>
          <w:trHeight w:val="300"/>
        </w:trPr>
        <w:tc>
          <w:tcPr>
            <w:tcW w:w="914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Članak 4.</w:t>
            </w:r>
          </w:p>
        </w:tc>
      </w:tr>
      <w:tr w:rsidR="00E20D32" w:rsidRPr="00E20D32" w:rsidTr="00E20D32">
        <w:trPr>
          <w:trHeight w:val="960"/>
        </w:trPr>
        <w:tc>
          <w:tcPr>
            <w:tcW w:w="9149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20D32" w:rsidRPr="00E20D32" w:rsidRDefault="00E20D32" w:rsidP="00E036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Planirana sredstva za poslove i radove održavanja u mjesnim odborima na području Gradske četvrti, u ukupnom iznosu 11.996.500,00 kuna, raspoređuju se, sukladno planovima malih komunalnih akcija mjesnih odbora, na sljedeći način:</w:t>
            </w:r>
          </w:p>
        </w:tc>
      </w:tr>
      <w:tr w:rsidR="00E20D32" w:rsidRPr="00E20D32" w:rsidTr="00E20D32">
        <w:trPr>
          <w:trHeight w:val="300"/>
        </w:trPr>
        <w:tc>
          <w:tcPr>
            <w:tcW w:w="88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0D32" w:rsidRPr="00E20D32" w:rsidRDefault="00E20D32" w:rsidP="00E20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REDNI</w:t>
            </w: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br/>
              <w:t>BROJ</w:t>
            </w:r>
          </w:p>
        </w:tc>
        <w:tc>
          <w:tcPr>
            <w:tcW w:w="217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0D32" w:rsidRPr="00E20D32" w:rsidRDefault="00E20D32" w:rsidP="00E20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MJESNI ODBOR</w:t>
            </w:r>
          </w:p>
        </w:tc>
        <w:tc>
          <w:tcPr>
            <w:tcW w:w="4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SREDSTVA PREMA NAMJENI</w:t>
            </w:r>
          </w:p>
        </w:tc>
        <w:tc>
          <w:tcPr>
            <w:tcW w:w="148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0D32" w:rsidRPr="00E20D32" w:rsidRDefault="00E20D32" w:rsidP="00E20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UKUPNA </w:t>
            </w: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br/>
              <w:t>SREDSTVA</w:t>
            </w:r>
          </w:p>
        </w:tc>
      </w:tr>
      <w:tr w:rsidR="00E20D32" w:rsidRPr="00E20D32" w:rsidTr="00E20D32">
        <w:trPr>
          <w:trHeight w:val="555"/>
        </w:trPr>
        <w:tc>
          <w:tcPr>
            <w:tcW w:w="8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217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4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0D32" w:rsidRPr="00E20D32" w:rsidRDefault="00E20D32" w:rsidP="00E20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ODRŽAVANJE</w:t>
            </w: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br/>
              <w:t xml:space="preserve">JAVNIH </w:t>
            </w: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br/>
              <w:t>ZELENIH</w:t>
            </w: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br/>
              <w:t>POVRŠINA</w:t>
            </w:r>
          </w:p>
        </w:tc>
        <w:tc>
          <w:tcPr>
            <w:tcW w:w="31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REDOVITO ODRŽAVANJE</w:t>
            </w: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br/>
              <w:t>NERAZVRSTANIH CESTA</w:t>
            </w:r>
          </w:p>
        </w:tc>
        <w:tc>
          <w:tcPr>
            <w:tcW w:w="148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</w:tr>
      <w:tr w:rsidR="00E20D32" w:rsidRPr="00E20D32" w:rsidTr="00E20D32">
        <w:trPr>
          <w:trHeight w:val="780"/>
        </w:trPr>
        <w:tc>
          <w:tcPr>
            <w:tcW w:w="8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217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4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5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0D32" w:rsidRPr="00E20D32" w:rsidRDefault="00E20D32" w:rsidP="00E20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ASFALTERSKI</w:t>
            </w: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br/>
              <w:t>PROGRAM</w:t>
            </w: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OSTALI</w:t>
            </w: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br/>
              <w:t>POSLOVI</w:t>
            </w: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br/>
              <w:t>ODRŽAVANJA</w:t>
            </w:r>
          </w:p>
        </w:tc>
        <w:tc>
          <w:tcPr>
            <w:tcW w:w="148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</w:tr>
      <w:tr w:rsidR="00E20D32" w:rsidRPr="00E20D32" w:rsidTr="00E20D32">
        <w:trPr>
          <w:trHeight w:val="300"/>
        </w:trPr>
        <w:tc>
          <w:tcPr>
            <w:tcW w:w="8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1.</w:t>
            </w:r>
          </w:p>
        </w:tc>
        <w:tc>
          <w:tcPr>
            <w:tcW w:w="2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Buzin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257.702,00</w:t>
            </w:r>
          </w:p>
        </w:tc>
        <w:tc>
          <w:tcPr>
            <w:tcW w:w="1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419.418,00</w:t>
            </w: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179.751,00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856.871,00</w:t>
            </w:r>
          </w:p>
        </w:tc>
      </w:tr>
      <w:tr w:rsidR="00E20D32" w:rsidRPr="00E20D32" w:rsidTr="00E20D32">
        <w:trPr>
          <w:trHeight w:val="300"/>
        </w:trPr>
        <w:tc>
          <w:tcPr>
            <w:tcW w:w="8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2.</w:t>
            </w:r>
          </w:p>
        </w:tc>
        <w:tc>
          <w:tcPr>
            <w:tcW w:w="2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Dugave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1.240.123,00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338.110,00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144.904,00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1.723.137,00</w:t>
            </w:r>
          </w:p>
        </w:tc>
      </w:tr>
      <w:tr w:rsidR="00E20D32" w:rsidRPr="00E20D32" w:rsidTr="00E20D32">
        <w:trPr>
          <w:trHeight w:val="300"/>
        </w:trPr>
        <w:tc>
          <w:tcPr>
            <w:tcW w:w="8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3.</w:t>
            </w:r>
          </w:p>
        </w:tc>
        <w:tc>
          <w:tcPr>
            <w:tcW w:w="2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Hrelić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228.016,00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293.130,00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125.627,00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646.773,00</w:t>
            </w:r>
          </w:p>
        </w:tc>
      </w:tr>
      <w:tr w:rsidR="00E20D32" w:rsidRPr="00E20D32" w:rsidTr="00E20D32">
        <w:trPr>
          <w:trHeight w:val="300"/>
        </w:trPr>
        <w:tc>
          <w:tcPr>
            <w:tcW w:w="8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4.</w:t>
            </w:r>
          </w:p>
        </w:tc>
        <w:tc>
          <w:tcPr>
            <w:tcW w:w="2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Jakuševec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123.711,00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394.269,00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168.972,00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686.952,00</w:t>
            </w:r>
          </w:p>
        </w:tc>
      </w:tr>
      <w:tr w:rsidR="00E20D32" w:rsidRPr="00E20D32" w:rsidTr="00E20D32">
        <w:trPr>
          <w:trHeight w:val="300"/>
        </w:trPr>
        <w:tc>
          <w:tcPr>
            <w:tcW w:w="8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5.</w:t>
            </w:r>
          </w:p>
        </w:tc>
        <w:tc>
          <w:tcPr>
            <w:tcW w:w="2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Sloboština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446.898,00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245.062,00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105.027,00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796.987,00</w:t>
            </w:r>
          </w:p>
        </w:tc>
      </w:tr>
      <w:tr w:rsidR="00E20D32" w:rsidRPr="00E20D32" w:rsidTr="00E20D32">
        <w:trPr>
          <w:trHeight w:val="300"/>
        </w:trPr>
        <w:tc>
          <w:tcPr>
            <w:tcW w:w="8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6.</w:t>
            </w:r>
          </w:p>
        </w:tc>
        <w:tc>
          <w:tcPr>
            <w:tcW w:w="2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Sopot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441.112,00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221.511,00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94.934,00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757.557,00</w:t>
            </w:r>
          </w:p>
        </w:tc>
      </w:tr>
      <w:tr w:rsidR="00E20D32" w:rsidRPr="00E20D32" w:rsidTr="00E20D32">
        <w:trPr>
          <w:trHeight w:val="300"/>
        </w:trPr>
        <w:tc>
          <w:tcPr>
            <w:tcW w:w="8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7.</w:t>
            </w:r>
          </w:p>
        </w:tc>
        <w:tc>
          <w:tcPr>
            <w:tcW w:w="2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Središće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997.428,00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271.060,00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116.169,00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1.384.657,00</w:t>
            </w:r>
          </w:p>
        </w:tc>
      </w:tr>
      <w:tr w:rsidR="00E20D32" w:rsidRPr="00E20D32" w:rsidTr="00E20D32">
        <w:trPr>
          <w:trHeight w:val="300"/>
        </w:trPr>
        <w:tc>
          <w:tcPr>
            <w:tcW w:w="8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8.</w:t>
            </w:r>
          </w:p>
        </w:tc>
        <w:tc>
          <w:tcPr>
            <w:tcW w:w="2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Travno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874.488,00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327.820,00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140.495,00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1.342.803,00</w:t>
            </w:r>
          </w:p>
        </w:tc>
      </w:tr>
      <w:tr w:rsidR="00E20D32" w:rsidRPr="00E20D32" w:rsidTr="00E20D32">
        <w:trPr>
          <w:trHeight w:val="300"/>
        </w:trPr>
        <w:tc>
          <w:tcPr>
            <w:tcW w:w="8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9.</w:t>
            </w:r>
          </w:p>
        </w:tc>
        <w:tc>
          <w:tcPr>
            <w:tcW w:w="2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Utrine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529.030,00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344.065,00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147.456,00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1.020.551,00</w:t>
            </w:r>
          </w:p>
        </w:tc>
      </w:tr>
      <w:tr w:rsidR="00E20D32" w:rsidRPr="00E20D32" w:rsidTr="00E20D32">
        <w:trPr>
          <w:trHeight w:val="300"/>
        </w:trPr>
        <w:tc>
          <w:tcPr>
            <w:tcW w:w="8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10.</w:t>
            </w:r>
          </w:p>
        </w:tc>
        <w:tc>
          <w:tcPr>
            <w:tcW w:w="2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Veliko Polje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90.776,00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347.920,00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149.108,00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587.804,00</w:t>
            </w:r>
          </w:p>
        </w:tc>
      </w:tr>
      <w:tr w:rsidR="00E20D32" w:rsidRPr="00E20D32" w:rsidTr="00E20D32">
        <w:trPr>
          <w:trHeight w:val="300"/>
        </w:trPr>
        <w:tc>
          <w:tcPr>
            <w:tcW w:w="8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11.</w:t>
            </w:r>
          </w:p>
        </w:tc>
        <w:tc>
          <w:tcPr>
            <w:tcW w:w="2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Zapruđe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1.608.721,00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408.581,00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175.106,00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2.192.408,00</w:t>
            </w:r>
          </w:p>
        </w:tc>
      </w:tr>
      <w:tr w:rsidR="00E20D32" w:rsidRPr="00E20D32" w:rsidTr="00E20D32">
        <w:trPr>
          <w:trHeight w:val="300"/>
        </w:trPr>
        <w:tc>
          <w:tcPr>
            <w:tcW w:w="30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UKUPNO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6.838.005,00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3.610.946,00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1.547.549,00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11.996.500,00</w:t>
            </w:r>
          </w:p>
        </w:tc>
      </w:tr>
      <w:tr w:rsidR="00E20D32" w:rsidRPr="00E20D32" w:rsidTr="00E20D32">
        <w:trPr>
          <w:trHeight w:val="315"/>
        </w:trPr>
        <w:tc>
          <w:tcPr>
            <w:tcW w:w="8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hr-HR"/>
              </w:rPr>
            </w:pPr>
          </w:p>
        </w:tc>
        <w:tc>
          <w:tcPr>
            <w:tcW w:w="21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hr-HR"/>
              </w:rPr>
            </w:pPr>
          </w:p>
        </w:tc>
        <w:tc>
          <w:tcPr>
            <w:tcW w:w="1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hr-HR"/>
              </w:rPr>
            </w:pPr>
          </w:p>
        </w:tc>
        <w:tc>
          <w:tcPr>
            <w:tcW w:w="1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hr-HR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hr-HR"/>
              </w:rPr>
            </w:pPr>
          </w:p>
        </w:tc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hr-HR"/>
              </w:rPr>
            </w:pPr>
          </w:p>
        </w:tc>
      </w:tr>
      <w:tr w:rsidR="00E20D32" w:rsidRPr="00E20D32" w:rsidTr="00E20D32">
        <w:trPr>
          <w:trHeight w:val="3090"/>
        </w:trPr>
        <w:tc>
          <w:tcPr>
            <w:tcW w:w="914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Održavanje javnih zelenih površina u ovom planu obuhvaća održavanje gradskih parkova i ostalih ozelenjenih površina, pod kojim se podrazumijevaju svi radovi njege krajobraza radi održavanja optimalnog rasta i razvoja u urbanim uvjetima poput radova čišćenja, košnje travnjaka, sakupljanja biorazgradivog i ostalog otpada, djelomične i potpune obnove devastiranih travnjaka, njege drveća u drvoredima, na pojedinačnim stablima i na skupinama stabala, njege ukrasnog grmlja (pojedinačnog, u sklopu, podrasta i živice), uspostave i njege sezonskih i trajnih cvjetnjaka, održavanje popločenih i sipinjenih površina, ispitivanje sigurnosti i funkcionalnosti i održavanje opreme na dječjim igralištima, fitosanitetska zaštita, zbrinjavanje biorazgradivog otpada i proizvodnja komposta i biljnog materijala za potrebe održavanja, deponiranje sakupljenog otpada, zaštitu uređenih javnih ozelenjenih površina kao i održavanje elemenata zaštite, hitne intervencije na bilju uzrokovane prometnim ili vremenskim nepogodama i ostali stručni poslovi potrebni za održavanje parkovnih i ostalih uređenih zelenih površina.</w:t>
            </w:r>
          </w:p>
        </w:tc>
      </w:tr>
      <w:tr w:rsidR="00E20D32" w:rsidRPr="00E20D32" w:rsidTr="00E20D32">
        <w:trPr>
          <w:trHeight w:val="300"/>
        </w:trPr>
        <w:tc>
          <w:tcPr>
            <w:tcW w:w="914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Nositelj izvršenja poslova i radova održavanja je Zagrebački holding d.o.o., Podružnica Zrinjevac.</w:t>
            </w:r>
          </w:p>
        </w:tc>
      </w:tr>
      <w:tr w:rsidR="00E20D32" w:rsidRPr="00E20D32" w:rsidTr="00E20D32">
        <w:trPr>
          <w:trHeight w:val="300"/>
        </w:trPr>
        <w:tc>
          <w:tcPr>
            <w:tcW w:w="8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21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r-HR"/>
              </w:rPr>
            </w:pPr>
          </w:p>
        </w:tc>
      </w:tr>
      <w:tr w:rsidR="00E20D32" w:rsidRPr="00E20D32" w:rsidTr="00E20D32">
        <w:trPr>
          <w:trHeight w:val="510"/>
        </w:trPr>
        <w:tc>
          <w:tcPr>
            <w:tcW w:w="914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20D32" w:rsidRPr="00E20D32" w:rsidRDefault="00E20D32" w:rsidP="00E20D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Održavanje nerazvrstanih cesta u ovom planu obuhvaća redovno održavanje održavanje nerazvrstanih cesta, i to:</w:t>
            </w:r>
          </w:p>
        </w:tc>
      </w:tr>
      <w:tr w:rsidR="00E20D32" w:rsidRPr="00E20D32" w:rsidTr="00E20D32">
        <w:trPr>
          <w:trHeight w:val="1305"/>
        </w:trPr>
        <w:tc>
          <w:tcPr>
            <w:tcW w:w="914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20D32" w:rsidRDefault="00E20D32" w:rsidP="00E20D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r-HR"/>
              </w:rPr>
              <w:t>▪</w:t>
            </w: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</w:t>
            </w:r>
            <w:r w:rsidRPr="00E20D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hr-HR"/>
              </w:rPr>
              <w:t>redovito ljetno održavanje</w:t>
            </w: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koje obuhvaća skup mjera kojima se otklanjaju zamjenjuju i obnavljaju dotrajali elementi i osigurava tehnička ispravnost nerazvrstanih cesta i cestovnih objekata za sigurno odvijanje prometa na njima. U sklopu redovitog ljetnog održavanja obavlja se ophodnja nerazvrstanih cesta, asfaltiranjem se otklanjaju ulegnuća i udarne jame, održava se semaforski sustav, obnavlja se horizontalna i vertikalna signalizacija, čiste se otvoreni jarci uz ceste, dosipavaju se makadamski putovi i slično.</w:t>
            </w:r>
          </w:p>
          <w:p w:rsidR="00E20D32" w:rsidRPr="00E20D32" w:rsidRDefault="00E20D32" w:rsidP="00E20D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</w:tr>
      <w:tr w:rsidR="00E20D32" w:rsidRPr="00E20D32" w:rsidTr="00E20D32">
        <w:trPr>
          <w:trHeight w:val="1305"/>
        </w:trPr>
        <w:tc>
          <w:tcPr>
            <w:tcW w:w="914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20D32" w:rsidRDefault="00E20D32" w:rsidP="00E20D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r-HR"/>
              </w:rPr>
              <w:t>▪</w:t>
            </w:r>
            <w:r w:rsidRPr="00E20D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hr-HR"/>
              </w:rPr>
              <w:t xml:space="preserve"> redovito održavanje u zimskim uvjetima</w:t>
            </w: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, kojim se osigurava prohodnost cesta i odvijanje prometa po njima u vrijeme padanja snijega i stvaranja poledice. Radovi redovitog održavanja u zimskim uvjetima uključuju uređenje i održavanje baza zimske službe, pripravnost ekipa, rad ekipa, nabavu posipnih materijala, detaljno čišćenje i odvoz snijega i ostale radove (sustav za rano otkrivanje i dojavu poledice, obilježavanje koljem, izrada mješavine i rasoline, mobilne, radio i telefonske veze i rad nadzornog centra za praćenje izvršenja zadataka).</w:t>
            </w:r>
          </w:p>
          <w:p w:rsidR="00E20D32" w:rsidRPr="00E20D32" w:rsidRDefault="00E20D32" w:rsidP="00E20D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</w:tr>
      <w:tr w:rsidR="00E20D32" w:rsidRPr="00E20D32" w:rsidTr="00E20D32">
        <w:trPr>
          <w:trHeight w:val="1530"/>
        </w:trPr>
        <w:tc>
          <w:tcPr>
            <w:tcW w:w="914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20D32" w:rsidRDefault="00E20D32" w:rsidP="00E20D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r-HR"/>
              </w:rPr>
              <w:t>▪</w:t>
            </w:r>
            <w:r w:rsidRPr="00E20D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hr-HR"/>
              </w:rPr>
              <w:t xml:space="preserve"> asfalterski program</w:t>
            </w: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, koji  obuhvaća uklanjanje dotrajalog asfaltnog zastora kolnika na nerazvrstanim cestama, prilagođavanje po visini poklopaca komunalnih instalacija i sanaciju podloge na pojedinim slabim mjestima ako se uoče nakon uklanjanja asfalta i presvlačenje novim asfaltom u punoj širini kolnika. Asfalterskim programom se produžuje eksploatacijski vijek prometnica u prosjeku za deset godina i omogućava viša razina uslužnosti korisnicima, a primjenjuje se na nerazvrstanim cestama gdje je kolnička konstrukcija (podloga) u relativno dobrom stanju dok se na površini asfalta nalazi veći broj oštećenja kao što su mrežaste pukotine i prijekopi.</w:t>
            </w:r>
          </w:p>
          <w:p w:rsidR="00E20D32" w:rsidRPr="00E20D32" w:rsidRDefault="00E20D32" w:rsidP="00E20D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</w:tr>
      <w:tr w:rsidR="00E20D32" w:rsidRPr="00E20D32" w:rsidTr="00E20D32">
        <w:trPr>
          <w:trHeight w:val="570"/>
        </w:trPr>
        <w:tc>
          <w:tcPr>
            <w:tcW w:w="914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20D32" w:rsidRPr="00E20D32" w:rsidRDefault="00E20D32" w:rsidP="00E20D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Vijeća mjesnih odbora na području Gradske četvrti posebnim će zaključcima, najkasnije do 31. ožujka 2020., utvrditi asfalterski program za svoja područja u 2020.     </w:t>
            </w:r>
          </w:p>
        </w:tc>
      </w:tr>
      <w:tr w:rsidR="00E20D32" w:rsidRPr="00E20D32" w:rsidTr="00E20D32">
        <w:trPr>
          <w:trHeight w:val="525"/>
        </w:trPr>
        <w:tc>
          <w:tcPr>
            <w:tcW w:w="914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20D32" w:rsidRPr="00E20D32" w:rsidRDefault="00E20D32" w:rsidP="00E20D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Nositelj izvršenja planiranih poslova i radova redovitog održavanja nerazvrstanih cesta je Zagrebački holding d.o.o., Podružnica Zagrebačke ceste.</w:t>
            </w:r>
          </w:p>
        </w:tc>
      </w:tr>
      <w:tr w:rsidR="00E20D32" w:rsidRPr="00E20D32" w:rsidTr="00E20D32">
        <w:trPr>
          <w:trHeight w:val="300"/>
        </w:trPr>
        <w:tc>
          <w:tcPr>
            <w:tcW w:w="8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21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r-HR"/>
              </w:rPr>
            </w:pPr>
          </w:p>
        </w:tc>
      </w:tr>
      <w:tr w:rsidR="00E20D32" w:rsidRPr="00E20D32" w:rsidTr="00E20D32">
        <w:trPr>
          <w:trHeight w:val="300"/>
        </w:trPr>
        <w:tc>
          <w:tcPr>
            <w:tcW w:w="914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hr-HR"/>
              </w:rPr>
              <w:t>Članak 5.</w:t>
            </w:r>
          </w:p>
        </w:tc>
      </w:tr>
      <w:tr w:rsidR="00E20D32" w:rsidRPr="00E20D32" w:rsidTr="00E20D32">
        <w:trPr>
          <w:trHeight w:val="525"/>
        </w:trPr>
        <w:tc>
          <w:tcPr>
            <w:tcW w:w="914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Sredstva za provedbu ovog plana osiguravat će Gradski ured za mjesnu samoupravu za namjene određene Proračunom Grada Zagreba za 2020. i ovim planom, a prema načelima štednje i racionalnog korištenja sredstava.</w:t>
            </w:r>
          </w:p>
        </w:tc>
      </w:tr>
      <w:tr w:rsidR="00E20D32" w:rsidRPr="00E20D32" w:rsidTr="00E20D32">
        <w:trPr>
          <w:trHeight w:val="300"/>
        </w:trPr>
        <w:tc>
          <w:tcPr>
            <w:tcW w:w="8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21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r-HR"/>
              </w:rPr>
            </w:pPr>
          </w:p>
        </w:tc>
      </w:tr>
      <w:tr w:rsidR="00E20D32" w:rsidRPr="00E20D32" w:rsidTr="00E20D32">
        <w:trPr>
          <w:trHeight w:val="300"/>
        </w:trPr>
        <w:tc>
          <w:tcPr>
            <w:tcW w:w="914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hr-HR"/>
              </w:rPr>
              <w:t>Članak 6.</w:t>
            </w:r>
          </w:p>
        </w:tc>
      </w:tr>
      <w:tr w:rsidR="00E20D32" w:rsidRPr="00E20D32" w:rsidTr="00E20D32">
        <w:trPr>
          <w:trHeight w:val="300"/>
        </w:trPr>
        <w:tc>
          <w:tcPr>
            <w:tcW w:w="914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0D32" w:rsidRPr="00E20D32" w:rsidRDefault="00E20D32" w:rsidP="00E20D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20D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Ovaj će plan biti objavljen u Službenom glasniku Grada Zagreba.</w:t>
            </w:r>
          </w:p>
        </w:tc>
      </w:tr>
    </w:tbl>
    <w:p w:rsidR="00E20D32" w:rsidRDefault="00E20D32" w:rsidP="004B4CB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F38B0" w:rsidRDefault="00DF38B0" w:rsidP="004B4CB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4B4CBB" w:rsidRPr="00E20D32" w:rsidRDefault="000D5A02" w:rsidP="00E20D32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DF38B0">
        <w:rPr>
          <w:rFonts w:ascii="Times New Roman" w:hAnsi="Times New Roman" w:cs="Times New Roman"/>
          <w:b/>
          <w:sz w:val="24"/>
        </w:rPr>
        <w:t>Ad2.</w:t>
      </w:r>
      <w:r w:rsidR="004B4CBB" w:rsidRPr="00DF38B0">
        <w:rPr>
          <w:rFonts w:ascii="Times New Roman" w:hAnsi="Times New Roman" w:cs="Times New Roman"/>
          <w:b/>
          <w:sz w:val="24"/>
        </w:rPr>
        <w:t xml:space="preserve">  </w:t>
      </w:r>
      <w:r w:rsidR="00DF38B0" w:rsidRPr="00DF38B0">
        <w:rPr>
          <w:rFonts w:ascii="Times New Roman" w:hAnsi="Times New Roman" w:cs="Times New Roman"/>
          <w:b/>
          <w:sz w:val="24"/>
          <w:szCs w:val="24"/>
        </w:rPr>
        <w:t>Zaključak o davanju mišljenja na Prijedlog zaključka o prodaji građevinskog zemljišta (označenog kao z.k.č. 1/9, oranica, Sarajevska površine 3382 m2, upisane u z.k.ul. 56609 k.o. Jakuševec)</w:t>
      </w:r>
    </w:p>
    <w:p w:rsidR="00623592" w:rsidRDefault="00623592" w:rsidP="00623592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Izvjestitelj: Milenko Arapović</w:t>
      </w:r>
    </w:p>
    <w:p w:rsidR="00623592" w:rsidRDefault="00623592" w:rsidP="004B4CB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623592" w:rsidRDefault="004B4CBB" w:rsidP="004B4CB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Vijeće </w:t>
      </w:r>
      <w:r w:rsidR="000D5A02">
        <w:rPr>
          <w:rFonts w:ascii="Times New Roman" w:hAnsi="Times New Roman" w:cs="Times New Roman"/>
          <w:sz w:val="24"/>
        </w:rPr>
        <w:t>većinom glasova</w:t>
      </w:r>
      <w:r>
        <w:rPr>
          <w:rFonts w:ascii="Times New Roman" w:hAnsi="Times New Roman" w:cs="Times New Roman"/>
          <w:sz w:val="24"/>
        </w:rPr>
        <w:t xml:space="preserve"> donosi sljedeći:</w:t>
      </w:r>
    </w:p>
    <w:p w:rsidR="004B4CBB" w:rsidRDefault="004B4CBB" w:rsidP="004B4CB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20D32" w:rsidRPr="000F53E4" w:rsidRDefault="00E20D32" w:rsidP="00E20D32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 w:rsidRPr="000F53E4">
        <w:rPr>
          <w:rFonts w:ascii="Times New Roman" w:hAnsi="Times New Roman" w:cs="Times New Roman"/>
          <w:b/>
          <w:sz w:val="24"/>
        </w:rPr>
        <w:t>Z A K L J U Č A K</w:t>
      </w:r>
    </w:p>
    <w:p w:rsidR="00E20D32" w:rsidRPr="000C07FD" w:rsidRDefault="00E20D32" w:rsidP="00E20D3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o davanju mišljenja na Prijedlog zaključka o prodaji građevinskog zemljišta ( označenog kao z.k.č. 1/9, oranica, Sarajevska površine 3382 m2, upisane u z.k. ul. 56609 k.o. Jakuševec)</w:t>
      </w:r>
    </w:p>
    <w:p w:rsidR="00E20D32" w:rsidRPr="000C07FD" w:rsidRDefault="00E20D32" w:rsidP="00E20D32">
      <w:pPr>
        <w:spacing w:after="0"/>
        <w:jc w:val="both"/>
        <w:rPr>
          <w:rFonts w:ascii="Times New Roman" w:hAnsi="Times New Roman" w:cs="Times New Roman"/>
          <w:b/>
          <w:sz w:val="24"/>
        </w:rPr>
      </w:pPr>
    </w:p>
    <w:p w:rsidR="00E20D32" w:rsidRPr="009B1A1E" w:rsidRDefault="00E20D32" w:rsidP="00E20D32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E20D32" w:rsidRPr="001117DF" w:rsidRDefault="00E20D32" w:rsidP="00E20D32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0C07FD">
        <w:rPr>
          <w:rFonts w:ascii="Times New Roman" w:hAnsi="Times New Roman" w:cs="Times New Roman"/>
          <w:sz w:val="24"/>
        </w:rPr>
        <w:lastRenderedPageBreak/>
        <w:t xml:space="preserve">Vijeće Gradske četvrti Novi Zagreb – istok daje </w:t>
      </w:r>
      <w:r>
        <w:rPr>
          <w:rFonts w:ascii="Times New Roman" w:hAnsi="Times New Roman" w:cs="Times New Roman"/>
          <w:sz w:val="24"/>
        </w:rPr>
        <w:t>pozitivno</w:t>
      </w:r>
      <w:r w:rsidRPr="00172D26">
        <w:rPr>
          <w:rFonts w:ascii="Times New Roman" w:hAnsi="Times New Roman" w:cs="Times New Roman"/>
          <w:b/>
          <w:sz w:val="24"/>
        </w:rPr>
        <w:t xml:space="preserve"> </w:t>
      </w:r>
      <w:r w:rsidRPr="000C07FD">
        <w:rPr>
          <w:rFonts w:ascii="Times New Roman" w:hAnsi="Times New Roman" w:cs="Times New Roman"/>
          <w:sz w:val="24"/>
        </w:rPr>
        <w:t>mišljenje na</w:t>
      </w:r>
      <w:r>
        <w:rPr>
          <w:rFonts w:ascii="Times New Roman" w:hAnsi="Times New Roman" w:cs="Times New Roman"/>
          <w:sz w:val="24"/>
        </w:rPr>
        <w:t xml:space="preserve"> </w:t>
      </w:r>
      <w:r w:rsidRPr="001117DF">
        <w:rPr>
          <w:rFonts w:ascii="Times New Roman" w:hAnsi="Times New Roman" w:cs="Times New Roman"/>
          <w:sz w:val="24"/>
        </w:rPr>
        <w:t>Prijedlog zaključka o prodaji građevinskog zemljišta ( označenog kao z.k.č. 1/9, oranica, Sarajevska površine 3382 m2, upisane u z.k. ul. 56609 k.o. Jakuševec).</w:t>
      </w:r>
    </w:p>
    <w:p w:rsidR="00E20D32" w:rsidRPr="000C07FD" w:rsidRDefault="00E20D32" w:rsidP="00E20D32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</w:rPr>
      </w:pPr>
    </w:p>
    <w:p w:rsidR="00E20D32" w:rsidRPr="004B534F" w:rsidRDefault="00E20D32" w:rsidP="00E20D32">
      <w:pPr>
        <w:pStyle w:val="ListParagraph"/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20D32" w:rsidRDefault="00E20D32" w:rsidP="004B4CBB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4B534F">
        <w:rPr>
          <w:rFonts w:ascii="Times New Roman" w:hAnsi="Times New Roman" w:cs="Times New Roman"/>
          <w:sz w:val="24"/>
        </w:rPr>
        <w:t>Ovaj će zaključak biti upućen Stručnoj službi gradonačelnika.</w:t>
      </w:r>
    </w:p>
    <w:p w:rsidR="00623592" w:rsidRDefault="00623592" w:rsidP="00623592">
      <w:pPr>
        <w:pStyle w:val="ListParagraph"/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4B4CBB" w:rsidRPr="00E20D32" w:rsidRDefault="000D5A02" w:rsidP="00E20D32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E20D32">
        <w:rPr>
          <w:rFonts w:ascii="Times New Roman" w:hAnsi="Times New Roman" w:cs="Times New Roman"/>
          <w:b/>
          <w:sz w:val="24"/>
        </w:rPr>
        <w:t>Ad3</w:t>
      </w:r>
      <w:r w:rsidR="004B4CBB" w:rsidRPr="00E20D32">
        <w:rPr>
          <w:rFonts w:ascii="Times New Roman" w:hAnsi="Times New Roman" w:cs="Times New Roman"/>
          <w:b/>
          <w:sz w:val="24"/>
        </w:rPr>
        <w:t xml:space="preserve">.  </w:t>
      </w:r>
      <w:r w:rsidR="00DF38B0" w:rsidRPr="00E20D32">
        <w:rPr>
          <w:rFonts w:ascii="Times New Roman" w:hAnsi="Times New Roman" w:cs="Times New Roman"/>
          <w:b/>
          <w:sz w:val="24"/>
          <w:szCs w:val="24"/>
        </w:rPr>
        <w:t>Zaključak o davanju mišljenja na Prijedlog zaključka o ukidanju statusa javnog dobra u općoj uporabi (na nekretnini označenoj kao novoformirana z.k.č. 176/4 k.o. Buzin, površine 142 m2)</w:t>
      </w:r>
    </w:p>
    <w:p w:rsidR="004B4CBB" w:rsidRDefault="004B4CBB" w:rsidP="004B4CB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623592" w:rsidRDefault="00623592" w:rsidP="00623592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Izvjestitelj: Milenko Arapović</w:t>
      </w:r>
    </w:p>
    <w:p w:rsidR="00623592" w:rsidRDefault="00623592" w:rsidP="004B4CB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4B4CBB" w:rsidRDefault="004B4CBB" w:rsidP="004B4CB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Vijeće </w:t>
      </w:r>
      <w:r w:rsidR="000D5A02">
        <w:rPr>
          <w:rFonts w:ascii="Times New Roman" w:hAnsi="Times New Roman" w:cs="Times New Roman"/>
          <w:sz w:val="24"/>
        </w:rPr>
        <w:t>većinom glasova</w:t>
      </w:r>
      <w:r>
        <w:rPr>
          <w:rFonts w:ascii="Times New Roman" w:hAnsi="Times New Roman" w:cs="Times New Roman"/>
          <w:sz w:val="24"/>
        </w:rPr>
        <w:t xml:space="preserve"> donosi sljedeći:</w:t>
      </w:r>
    </w:p>
    <w:p w:rsidR="004B4CBB" w:rsidRDefault="004B4CBB" w:rsidP="004B4CB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20D32" w:rsidRDefault="00E20D32" w:rsidP="00E20D32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E20D32" w:rsidRPr="000F53E4" w:rsidRDefault="00E20D32" w:rsidP="00E20D32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 w:rsidRPr="000F53E4">
        <w:rPr>
          <w:rFonts w:ascii="Times New Roman" w:hAnsi="Times New Roman" w:cs="Times New Roman"/>
          <w:b/>
          <w:sz w:val="24"/>
        </w:rPr>
        <w:t>Z A K L J U Č A K</w:t>
      </w:r>
    </w:p>
    <w:p w:rsidR="00E20D32" w:rsidRPr="000C07FD" w:rsidRDefault="00E20D32" w:rsidP="00E20D3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o davanju mišljenja na Prijedlog zaključka o ukidanju statusa javnog dobra u općoj uporabi  (na nekretnini označenoj kao novoformirana z.k.č. 176/4 k.o. Buzin, površine 142 m2)</w:t>
      </w:r>
    </w:p>
    <w:p w:rsidR="00E20D32" w:rsidRPr="000C07FD" w:rsidRDefault="00E20D32" w:rsidP="00E20D32">
      <w:pPr>
        <w:spacing w:after="0"/>
        <w:jc w:val="both"/>
        <w:rPr>
          <w:rFonts w:ascii="Times New Roman" w:hAnsi="Times New Roman" w:cs="Times New Roman"/>
          <w:b/>
          <w:sz w:val="24"/>
        </w:rPr>
      </w:pPr>
    </w:p>
    <w:p w:rsidR="00E20D32" w:rsidRPr="009B1A1E" w:rsidRDefault="00E20D32" w:rsidP="00E20D32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E20D32" w:rsidRPr="005E5A55" w:rsidRDefault="00E20D32" w:rsidP="00E20D32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3D49B3">
        <w:rPr>
          <w:rFonts w:ascii="Times New Roman" w:hAnsi="Times New Roman" w:cs="Times New Roman"/>
          <w:sz w:val="24"/>
        </w:rPr>
        <w:t>Vijeće Gradske četvrti Novi Zagreb – istok daje pozitivno</w:t>
      </w:r>
      <w:r w:rsidRPr="003D49B3">
        <w:rPr>
          <w:rFonts w:ascii="Times New Roman" w:hAnsi="Times New Roman" w:cs="Times New Roman"/>
          <w:b/>
          <w:sz w:val="24"/>
        </w:rPr>
        <w:t xml:space="preserve"> </w:t>
      </w:r>
      <w:r w:rsidRPr="003D49B3">
        <w:rPr>
          <w:rFonts w:ascii="Times New Roman" w:hAnsi="Times New Roman" w:cs="Times New Roman"/>
          <w:sz w:val="24"/>
        </w:rPr>
        <w:t xml:space="preserve">mišljenje na </w:t>
      </w:r>
      <w:r w:rsidRPr="005E5A55">
        <w:rPr>
          <w:rFonts w:ascii="Times New Roman" w:hAnsi="Times New Roman" w:cs="Times New Roman"/>
          <w:sz w:val="24"/>
        </w:rPr>
        <w:t>Prijedlog zaključka o ukidanju statusa javnog dobra u općoj uporabi  ( na nekretnini označenoj kao novoformirana z.k.č. 176/4 k.o. Buzin, površine 142 m2).</w:t>
      </w:r>
    </w:p>
    <w:p w:rsidR="00E20D32" w:rsidRPr="005E5A55" w:rsidRDefault="00E20D32" w:rsidP="00E20D32">
      <w:pPr>
        <w:pStyle w:val="ListParagraph"/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20D32" w:rsidRPr="004B534F" w:rsidRDefault="00E20D32" w:rsidP="00E20D32">
      <w:pPr>
        <w:pStyle w:val="ListParagraph"/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20D32" w:rsidRPr="004B534F" w:rsidRDefault="00E20D32" w:rsidP="00E20D32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4B534F">
        <w:rPr>
          <w:rFonts w:ascii="Times New Roman" w:hAnsi="Times New Roman" w:cs="Times New Roman"/>
          <w:sz w:val="24"/>
        </w:rPr>
        <w:t>Ovaj će zaključak biti upućen Stručnoj službi gradonačelnika.</w:t>
      </w:r>
    </w:p>
    <w:p w:rsidR="004B4CBB" w:rsidRDefault="004B4CBB" w:rsidP="004B4CBB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E20D32" w:rsidRDefault="00E20D32" w:rsidP="004B4CB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4B4CBB" w:rsidRDefault="000D5A02" w:rsidP="004B4CB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</w:rPr>
        <w:t>Ad4.</w:t>
      </w:r>
      <w:r w:rsidR="004B4CBB">
        <w:rPr>
          <w:rFonts w:ascii="Times New Roman" w:hAnsi="Times New Roman" w:cs="Times New Roman"/>
          <w:b/>
          <w:sz w:val="24"/>
        </w:rPr>
        <w:t xml:space="preserve">  </w:t>
      </w:r>
      <w:r w:rsidR="00DF38B0" w:rsidRPr="00DF38B0">
        <w:rPr>
          <w:rFonts w:ascii="Times New Roman" w:hAnsi="Times New Roman" w:cs="Times New Roman"/>
          <w:b/>
          <w:sz w:val="24"/>
          <w:szCs w:val="24"/>
        </w:rPr>
        <w:t>Zaključak o davanju mišljenja na Prijedlog zaključka o ukidanju statusa javnog dobra u općoj uporabi (na nekretnini označenoj kao z.k.č.br. 2328/12, Avenija Većeslava Holjevca, park, površine 1500 m2, upisane u z.k.ul. 816 k.o. Zaprudski otok kao javno dobro u općoj uporabi – Grad Zagreb)</w:t>
      </w:r>
    </w:p>
    <w:p w:rsidR="00623592" w:rsidRDefault="00623592" w:rsidP="004B4CB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23592" w:rsidRDefault="00623592" w:rsidP="00623592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Izvjestitelj: Milenko Arapović</w:t>
      </w:r>
    </w:p>
    <w:p w:rsidR="00623592" w:rsidRDefault="00623592" w:rsidP="004B4CB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4B4CBB" w:rsidRDefault="004B4CBB" w:rsidP="004B4CB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Vijeće </w:t>
      </w:r>
      <w:r w:rsidR="000D5A02">
        <w:rPr>
          <w:rFonts w:ascii="Times New Roman" w:hAnsi="Times New Roman" w:cs="Times New Roman"/>
          <w:sz w:val="24"/>
        </w:rPr>
        <w:t>većinom glasova</w:t>
      </w:r>
      <w:r>
        <w:rPr>
          <w:rFonts w:ascii="Times New Roman" w:hAnsi="Times New Roman" w:cs="Times New Roman"/>
          <w:sz w:val="24"/>
        </w:rPr>
        <w:t xml:space="preserve"> donosi sljedeći:</w:t>
      </w:r>
    </w:p>
    <w:p w:rsidR="00E20D32" w:rsidRDefault="00E20D32" w:rsidP="004B4CB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20D32" w:rsidRPr="000F53E4" w:rsidRDefault="00E20D32" w:rsidP="00E20D32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 w:rsidRPr="000F53E4">
        <w:rPr>
          <w:rFonts w:ascii="Times New Roman" w:hAnsi="Times New Roman" w:cs="Times New Roman"/>
          <w:b/>
          <w:sz w:val="24"/>
        </w:rPr>
        <w:t>Z A K L J U Č A K</w:t>
      </w:r>
    </w:p>
    <w:p w:rsidR="00E20D32" w:rsidRPr="000C07FD" w:rsidRDefault="00E20D32" w:rsidP="00E20D3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o davanju mišljenja na Prijedlog zaključka o ukidanju statusa javnog dobra u općoj uporabi  ( na nekretnini označenoj kao z.k.č. 2328/12, Avenija Većeslava Holjevca, park, površine 1500 m2, upisane u z.k.ul. 816 k.o. Zaprudski otok kao javno dobro u općoj uporabi – Grad Zagreb)</w:t>
      </w:r>
    </w:p>
    <w:p w:rsidR="00E20D32" w:rsidRPr="000C07FD" w:rsidRDefault="00E20D32" w:rsidP="00E20D32">
      <w:pPr>
        <w:spacing w:after="0"/>
        <w:jc w:val="both"/>
        <w:rPr>
          <w:rFonts w:ascii="Times New Roman" w:hAnsi="Times New Roman" w:cs="Times New Roman"/>
          <w:b/>
          <w:sz w:val="24"/>
        </w:rPr>
      </w:pPr>
    </w:p>
    <w:p w:rsidR="00E20D32" w:rsidRPr="009B1A1E" w:rsidRDefault="00E20D32" w:rsidP="00E20D32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E20D32" w:rsidRPr="00E43476" w:rsidRDefault="00E20D32" w:rsidP="00E20D32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E43476">
        <w:rPr>
          <w:rFonts w:ascii="Times New Roman" w:hAnsi="Times New Roman" w:cs="Times New Roman"/>
          <w:sz w:val="24"/>
        </w:rPr>
        <w:t>Vijeće Gradske četvrti Novi Zagreb – istok daje pozitivno</w:t>
      </w:r>
      <w:r w:rsidRPr="00E43476">
        <w:rPr>
          <w:rFonts w:ascii="Times New Roman" w:hAnsi="Times New Roman" w:cs="Times New Roman"/>
          <w:b/>
          <w:sz w:val="24"/>
        </w:rPr>
        <w:t xml:space="preserve"> </w:t>
      </w:r>
      <w:r w:rsidRPr="00E43476">
        <w:rPr>
          <w:rFonts w:ascii="Times New Roman" w:hAnsi="Times New Roman" w:cs="Times New Roman"/>
          <w:sz w:val="24"/>
        </w:rPr>
        <w:t>mišljenje na Prijedlog zaključka o ukidanju statusa javnog dobra u općoj uporabi  ( na nekretnini označenoj kao z.k.č. 2328/12, Avenija Većeslava Holjevca, park, površine 1500 m2, upisane u z.k.ul. 816 k.o. Zaprudski otok kao javno dobro u općoj uporabi – Grad Zagreb)</w:t>
      </w:r>
      <w:r>
        <w:rPr>
          <w:rFonts w:ascii="Times New Roman" w:hAnsi="Times New Roman" w:cs="Times New Roman"/>
          <w:sz w:val="24"/>
        </w:rPr>
        <w:t>.</w:t>
      </w:r>
    </w:p>
    <w:p w:rsidR="00E20D32" w:rsidRPr="00E43476" w:rsidRDefault="00E20D32" w:rsidP="00E20D32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20D32" w:rsidRPr="004B534F" w:rsidRDefault="00E20D32" w:rsidP="00E20D32">
      <w:pPr>
        <w:pStyle w:val="ListParagraph"/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20D32" w:rsidRPr="005C41B4" w:rsidRDefault="00E20D32" w:rsidP="004B4CBB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4B534F">
        <w:rPr>
          <w:rFonts w:ascii="Times New Roman" w:hAnsi="Times New Roman" w:cs="Times New Roman"/>
          <w:sz w:val="24"/>
        </w:rPr>
        <w:t>Ovaj će zaključak biti upućen Stručnoj službi gradonačelnika.</w:t>
      </w:r>
    </w:p>
    <w:p w:rsidR="004B4CBB" w:rsidRDefault="004B4CBB" w:rsidP="004B4CB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4B4CBB" w:rsidRDefault="004B4CBB" w:rsidP="004B4CBB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Ad5.  </w:t>
      </w:r>
      <w:r w:rsidR="00DF38B0" w:rsidRPr="00DF38B0">
        <w:rPr>
          <w:rFonts w:ascii="Times New Roman" w:hAnsi="Times New Roman" w:cs="Times New Roman"/>
          <w:b/>
          <w:sz w:val="24"/>
          <w:szCs w:val="24"/>
        </w:rPr>
        <w:t>Zaključak o davanju mišljenja na prijedlog Odluke o izmjeni Odluke o zaštiti objekata od grafita</w:t>
      </w:r>
    </w:p>
    <w:p w:rsidR="004B4CBB" w:rsidRDefault="004B4CBB" w:rsidP="004B4CB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623592" w:rsidRDefault="00623592" w:rsidP="00623592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Izvjestitelj: Milenko Arapović</w:t>
      </w:r>
    </w:p>
    <w:p w:rsidR="00623592" w:rsidRDefault="00623592" w:rsidP="004B4CB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4B4CBB" w:rsidRDefault="004B4CBB" w:rsidP="004B4CB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Vijeće </w:t>
      </w:r>
      <w:r w:rsidR="000D5A02">
        <w:rPr>
          <w:rFonts w:ascii="Times New Roman" w:hAnsi="Times New Roman" w:cs="Times New Roman"/>
          <w:sz w:val="24"/>
        </w:rPr>
        <w:t xml:space="preserve">većinom glasova </w:t>
      </w:r>
      <w:r>
        <w:rPr>
          <w:rFonts w:ascii="Times New Roman" w:hAnsi="Times New Roman" w:cs="Times New Roman"/>
          <w:sz w:val="24"/>
        </w:rPr>
        <w:t>donosi sljedeći:</w:t>
      </w:r>
    </w:p>
    <w:p w:rsidR="004B4CBB" w:rsidRDefault="004B4CBB" w:rsidP="004B4CB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5C41B4" w:rsidRDefault="005C41B4" w:rsidP="005C41B4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p w:rsidR="005C41B4" w:rsidRPr="000F53E4" w:rsidRDefault="005C41B4" w:rsidP="005C41B4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 w:rsidRPr="000F53E4">
        <w:rPr>
          <w:rFonts w:ascii="Times New Roman" w:hAnsi="Times New Roman" w:cs="Times New Roman"/>
          <w:b/>
          <w:sz w:val="24"/>
        </w:rPr>
        <w:t>Z A K L J U Č A K</w:t>
      </w:r>
    </w:p>
    <w:p w:rsidR="005C41B4" w:rsidRPr="000C07FD" w:rsidRDefault="005C41B4" w:rsidP="005C41B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o davanju mišljenja na Prijedlog Odluke o izmjeni Odluke o zaštiti objekata od grafita</w:t>
      </w:r>
    </w:p>
    <w:p w:rsidR="005C41B4" w:rsidRPr="000C07FD" w:rsidRDefault="005C41B4" w:rsidP="005C41B4">
      <w:pPr>
        <w:spacing w:after="0"/>
        <w:jc w:val="both"/>
        <w:rPr>
          <w:rFonts w:ascii="Times New Roman" w:hAnsi="Times New Roman" w:cs="Times New Roman"/>
          <w:b/>
          <w:sz w:val="24"/>
        </w:rPr>
      </w:pPr>
    </w:p>
    <w:p w:rsidR="005C41B4" w:rsidRPr="009B1A1E" w:rsidRDefault="005C41B4" w:rsidP="005C41B4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5C41B4" w:rsidRPr="00904483" w:rsidRDefault="005C41B4" w:rsidP="005C41B4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 w:rsidRPr="00904483">
        <w:rPr>
          <w:rFonts w:ascii="Times New Roman" w:hAnsi="Times New Roman" w:cs="Times New Roman"/>
          <w:sz w:val="24"/>
        </w:rPr>
        <w:t>Vijeće Gradske četvrti Novi Zagreb – istok daje pozitivno</w:t>
      </w:r>
      <w:r w:rsidRPr="00904483">
        <w:rPr>
          <w:rFonts w:ascii="Times New Roman" w:hAnsi="Times New Roman" w:cs="Times New Roman"/>
          <w:b/>
          <w:sz w:val="24"/>
        </w:rPr>
        <w:t xml:space="preserve"> </w:t>
      </w:r>
      <w:r w:rsidRPr="00904483">
        <w:rPr>
          <w:rFonts w:ascii="Times New Roman" w:hAnsi="Times New Roman" w:cs="Times New Roman"/>
          <w:sz w:val="24"/>
        </w:rPr>
        <w:t>mišljenje na Prijedlog Odluke o izmjeni Odluke o zaštiti objekata od grafita.</w:t>
      </w:r>
    </w:p>
    <w:p w:rsidR="005C41B4" w:rsidRPr="00E43476" w:rsidRDefault="005C41B4" w:rsidP="005C41B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5C41B4" w:rsidRPr="004B534F" w:rsidRDefault="005C41B4" w:rsidP="005C41B4">
      <w:pPr>
        <w:pStyle w:val="ListParagraph"/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5C41B4" w:rsidRPr="004B534F" w:rsidRDefault="005C41B4" w:rsidP="005C41B4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4B534F">
        <w:rPr>
          <w:rFonts w:ascii="Times New Roman" w:hAnsi="Times New Roman" w:cs="Times New Roman"/>
          <w:sz w:val="24"/>
        </w:rPr>
        <w:t>Ovaj će zaključak biti upućen Stručnoj službi gradonačelnika.</w:t>
      </w:r>
    </w:p>
    <w:p w:rsidR="005C41B4" w:rsidRDefault="005C41B4" w:rsidP="004B4CBB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4B4CBB" w:rsidRDefault="000D5A02" w:rsidP="004B4CBB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Ad6</w:t>
      </w:r>
      <w:r w:rsidR="004B4CBB">
        <w:rPr>
          <w:rFonts w:ascii="Times New Roman" w:hAnsi="Times New Roman" w:cs="Times New Roman"/>
          <w:b/>
          <w:sz w:val="24"/>
        </w:rPr>
        <w:t xml:space="preserve">.  </w:t>
      </w:r>
      <w:r w:rsidR="00DF38B0" w:rsidRPr="00DF38B0">
        <w:rPr>
          <w:rFonts w:ascii="Times New Roman" w:hAnsi="Times New Roman" w:cs="Times New Roman"/>
          <w:b/>
          <w:sz w:val="24"/>
          <w:szCs w:val="24"/>
        </w:rPr>
        <w:t>Zaključak o davanju mišljenja na Prijedlog zaključka o izmjeni Zaključka o prihvaćanju darovanja</w:t>
      </w:r>
    </w:p>
    <w:p w:rsidR="004B4CBB" w:rsidRDefault="004B4CBB" w:rsidP="004B4CB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623592" w:rsidRDefault="00623592" w:rsidP="00623592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Izvjestitelj: Milenko Arapović</w:t>
      </w:r>
    </w:p>
    <w:p w:rsidR="00623592" w:rsidRDefault="00623592" w:rsidP="00623592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623592" w:rsidRDefault="00623592" w:rsidP="00623592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Vijeće većinom glasova donosi sljedeći:</w:t>
      </w:r>
    </w:p>
    <w:p w:rsidR="004B4CBB" w:rsidRDefault="004B4CBB" w:rsidP="004B4CB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5C41B4" w:rsidRPr="000F53E4" w:rsidRDefault="005C41B4" w:rsidP="005C41B4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 w:rsidRPr="000F53E4">
        <w:rPr>
          <w:rFonts w:ascii="Times New Roman" w:hAnsi="Times New Roman" w:cs="Times New Roman"/>
          <w:b/>
          <w:sz w:val="24"/>
        </w:rPr>
        <w:t>Z A K L J U Č A K</w:t>
      </w:r>
    </w:p>
    <w:p w:rsidR="005C41B4" w:rsidRPr="000C07FD" w:rsidRDefault="005C41B4" w:rsidP="005C41B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o davanju mišljenja na Prijedlog zaključka o izmjeni Zaključka o prihvaćanju darovanja</w:t>
      </w:r>
    </w:p>
    <w:p w:rsidR="005C41B4" w:rsidRPr="000C07FD" w:rsidRDefault="005C41B4" w:rsidP="005C41B4">
      <w:pPr>
        <w:spacing w:after="0"/>
        <w:jc w:val="both"/>
        <w:rPr>
          <w:rFonts w:ascii="Times New Roman" w:hAnsi="Times New Roman" w:cs="Times New Roman"/>
          <w:b/>
          <w:sz w:val="24"/>
        </w:rPr>
      </w:pPr>
    </w:p>
    <w:p w:rsidR="005C41B4" w:rsidRPr="009B1A1E" w:rsidRDefault="005C41B4" w:rsidP="005C41B4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5C41B4" w:rsidRPr="006D11D1" w:rsidRDefault="005C41B4" w:rsidP="005C41B4">
      <w:pPr>
        <w:pStyle w:val="ListParagraph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6D11D1">
        <w:rPr>
          <w:rFonts w:ascii="Times New Roman" w:hAnsi="Times New Roman" w:cs="Times New Roman"/>
          <w:sz w:val="24"/>
        </w:rPr>
        <w:t>Vijeće Gradske četvrti Novi Zagreb – istok daje pozitivno</w:t>
      </w:r>
      <w:r w:rsidRPr="006D11D1">
        <w:rPr>
          <w:rFonts w:ascii="Times New Roman" w:hAnsi="Times New Roman" w:cs="Times New Roman"/>
          <w:b/>
          <w:sz w:val="24"/>
        </w:rPr>
        <w:t xml:space="preserve"> </w:t>
      </w:r>
      <w:r w:rsidRPr="006D11D1">
        <w:rPr>
          <w:rFonts w:ascii="Times New Roman" w:hAnsi="Times New Roman" w:cs="Times New Roman"/>
          <w:sz w:val="24"/>
        </w:rPr>
        <w:t>mišljenje na Prijedlog zaključka o izmjeni Zaključka o prihvaćanju darovanja</w:t>
      </w:r>
      <w:r>
        <w:rPr>
          <w:rFonts w:ascii="Times New Roman" w:hAnsi="Times New Roman" w:cs="Times New Roman"/>
          <w:sz w:val="24"/>
        </w:rPr>
        <w:t>.</w:t>
      </w:r>
    </w:p>
    <w:p w:rsidR="005C41B4" w:rsidRPr="004B534F" w:rsidRDefault="005C41B4" w:rsidP="005C41B4">
      <w:pPr>
        <w:pStyle w:val="ListParagraph"/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5C41B4" w:rsidRPr="004B534F" w:rsidRDefault="005C41B4" w:rsidP="005C41B4">
      <w:pPr>
        <w:pStyle w:val="ListParagraph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4B534F">
        <w:rPr>
          <w:rFonts w:ascii="Times New Roman" w:hAnsi="Times New Roman" w:cs="Times New Roman"/>
          <w:sz w:val="24"/>
        </w:rPr>
        <w:t>Ovaj će zaključak biti upućen Stručnoj službi gradonačelnika.</w:t>
      </w:r>
    </w:p>
    <w:p w:rsidR="004B4CBB" w:rsidRDefault="004B4CBB" w:rsidP="004B4CBB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5C41B4" w:rsidRDefault="005C41B4" w:rsidP="004B4CB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4B4CBB" w:rsidRDefault="000D5A02" w:rsidP="004B4CB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</w:rPr>
        <w:t>Ad7.</w:t>
      </w:r>
      <w:r w:rsidR="004B4CBB">
        <w:rPr>
          <w:rFonts w:ascii="Times New Roman" w:hAnsi="Times New Roman" w:cs="Times New Roman"/>
          <w:b/>
          <w:sz w:val="24"/>
        </w:rPr>
        <w:t xml:space="preserve">  </w:t>
      </w:r>
      <w:r w:rsidR="00DF38B0" w:rsidRPr="00DF38B0">
        <w:rPr>
          <w:rFonts w:ascii="Times New Roman" w:hAnsi="Times New Roman" w:cs="Times New Roman"/>
          <w:b/>
          <w:sz w:val="24"/>
          <w:szCs w:val="24"/>
        </w:rPr>
        <w:t>Zaključak o davanju mišljenja na Prijedlog izmjene Programa državne potpore za zapošljavanje osoba s invaliditetom za razdoblje od 2015. do 2020.</w:t>
      </w:r>
    </w:p>
    <w:p w:rsidR="004B4CBB" w:rsidRDefault="004B4CBB" w:rsidP="004B4CB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623592" w:rsidRDefault="00623592" w:rsidP="00623592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Izvjestitelj: Milenko Arapović</w:t>
      </w:r>
    </w:p>
    <w:p w:rsidR="00623592" w:rsidRDefault="00623592" w:rsidP="00623592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623592" w:rsidRDefault="00623592" w:rsidP="00623592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Vijeće većinom glasova donosi sljedeći:</w:t>
      </w:r>
    </w:p>
    <w:p w:rsidR="00623592" w:rsidRDefault="00623592" w:rsidP="00623592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623592" w:rsidRDefault="00623592" w:rsidP="00623592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623592" w:rsidRDefault="00623592" w:rsidP="00623592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623592" w:rsidRDefault="00623592" w:rsidP="00623592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5C41B4" w:rsidRPr="000F53E4" w:rsidRDefault="005C41B4" w:rsidP="005C41B4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 w:rsidRPr="000F53E4">
        <w:rPr>
          <w:rFonts w:ascii="Times New Roman" w:hAnsi="Times New Roman" w:cs="Times New Roman"/>
          <w:b/>
          <w:sz w:val="24"/>
        </w:rPr>
        <w:lastRenderedPageBreak/>
        <w:t>Z A K L J U Č A K</w:t>
      </w:r>
    </w:p>
    <w:p w:rsidR="005C41B4" w:rsidRPr="000C07FD" w:rsidRDefault="005C41B4" w:rsidP="005C41B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o davanju mišljenja na Prijedlog izmjene Programa državne potpore za zapošljavanje osoba s invaliditetom za razdoblje od 2015. do 2020.</w:t>
      </w:r>
    </w:p>
    <w:p w:rsidR="005C41B4" w:rsidRPr="000C07FD" w:rsidRDefault="005C41B4" w:rsidP="005C41B4">
      <w:pPr>
        <w:spacing w:after="0"/>
        <w:jc w:val="both"/>
        <w:rPr>
          <w:rFonts w:ascii="Times New Roman" w:hAnsi="Times New Roman" w:cs="Times New Roman"/>
          <w:b/>
          <w:sz w:val="24"/>
        </w:rPr>
      </w:pPr>
    </w:p>
    <w:p w:rsidR="005C41B4" w:rsidRPr="009B1A1E" w:rsidRDefault="005C41B4" w:rsidP="005C41B4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5C41B4" w:rsidRPr="00AD3A85" w:rsidRDefault="005C41B4" w:rsidP="005C41B4">
      <w:pPr>
        <w:pStyle w:val="ListParagraph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AD3A85">
        <w:rPr>
          <w:rFonts w:ascii="Times New Roman" w:hAnsi="Times New Roman" w:cs="Times New Roman"/>
          <w:sz w:val="24"/>
        </w:rPr>
        <w:t>Vijeće Gradske četvrti Novi Zagreb – istok daje pozitivno mišljenje na Prijedlog izmjene Programa državne potpore za zapošljavanje osoba s invaliditetom za razdoblje od 2015. do 2020.</w:t>
      </w:r>
    </w:p>
    <w:p w:rsidR="005C41B4" w:rsidRPr="004B534F" w:rsidRDefault="005C41B4" w:rsidP="005C41B4">
      <w:pPr>
        <w:pStyle w:val="ListParagraph"/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5C41B4" w:rsidRPr="004B534F" w:rsidRDefault="005C41B4" w:rsidP="005C41B4">
      <w:pPr>
        <w:pStyle w:val="ListParagraph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4B534F">
        <w:rPr>
          <w:rFonts w:ascii="Times New Roman" w:hAnsi="Times New Roman" w:cs="Times New Roman"/>
          <w:sz w:val="24"/>
        </w:rPr>
        <w:t>Ovaj će zaključak biti upućen Stručnoj službi gradonačelnika.</w:t>
      </w:r>
    </w:p>
    <w:p w:rsidR="004B4CBB" w:rsidRDefault="004B4CBB" w:rsidP="004B4CBB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5C41B4" w:rsidRDefault="005C41B4" w:rsidP="004B4CB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4B4CBB" w:rsidRDefault="000D5A02" w:rsidP="004B4CBB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Ad8.</w:t>
      </w:r>
      <w:r w:rsidR="004B4CBB">
        <w:rPr>
          <w:rFonts w:ascii="Times New Roman" w:hAnsi="Times New Roman" w:cs="Times New Roman"/>
          <w:b/>
          <w:sz w:val="24"/>
        </w:rPr>
        <w:t xml:space="preserve">  </w:t>
      </w:r>
      <w:r w:rsidR="00DF38B0" w:rsidRPr="00DF38B0">
        <w:rPr>
          <w:rFonts w:ascii="Times New Roman" w:hAnsi="Times New Roman" w:cs="Times New Roman"/>
          <w:b/>
          <w:sz w:val="24"/>
          <w:szCs w:val="24"/>
        </w:rPr>
        <w:t>Zaključak o davanju mišljenja na Prijedlog odluke o izmjenama i dopunama Odluke o socijalnoj skrbi</w:t>
      </w:r>
    </w:p>
    <w:p w:rsidR="004B4CBB" w:rsidRDefault="004B4CBB" w:rsidP="004B4CB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623592" w:rsidRDefault="00623592" w:rsidP="00623592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Izvjestitelj: Milenko Arapović</w:t>
      </w:r>
    </w:p>
    <w:p w:rsidR="00623592" w:rsidRDefault="00623592" w:rsidP="00623592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623592" w:rsidRDefault="00623592" w:rsidP="00623592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Vijeće većinom glasova donosi sljedeći:</w:t>
      </w:r>
    </w:p>
    <w:p w:rsidR="004B4CBB" w:rsidRDefault="004B4CBB" w:rsidP="004B4CB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5C41B4" w:rsidRPr="000F53E4" w:rsidRDefault="005C41B4" w:rsidP="005C41B4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 w:rsidRPr="000F53E4">
        <w:rPr>
          <w:rFonts w:ascii="Times New Roman" w:hAnsi="Times New Roman" w:cs="Times New Roman"/>
          <w:b/>
          <w:sz w:val="24"/>
        </w:rPr>
        <w:t>Z A K L J U Č A K</w:t>
      </w:r>
    </w:p>
    <w:p w:rsidR="005C41B4" w:rsidRPr="000C07FD" w:rsidRDefault="005C41B4" w:rsidP="005C41B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o davanju mišljenja na Prijedlog odluke o izmjenama i dopunama Odluke o socijalnoj skrbi</w:t>
      </w:r>
    </w:p>
    <w:p w:rsidR="005C41B4" w:rsidRPr="000C07FD" w:rsidRDefault="005C41B4" w:rsidP="005C41B4">
      <w:pPr>
        <w:spacing w:after="0"/>
        <w:jc w:val="both"/>
        <w:rPr>
          <w:rFonts w:ascii="Times New Roman" w:hAnsi="Times New Roman" w:cs="Times New Roman"/>
          <w:b/>
          <w:sz w:val="24"/>
        </w:rPr>
      </w:pPr>
    </w:p>
    <w:p w:rsidR="005C41B4" w:rsidRPr="009B1A1E" w:rsidRDefault="005C41B4" w:rsidP="005C41B4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5C41B4" w:rsidRPr="00BF6D8A" w:rsidRDefault="005C41B4" w:rsidP="005C41B4">
      <w:pPr>
        <w:pStyle w:val="ListParagraph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F6D8A">
        <w:rPr>
          <w:rFonts w:ascii="Times New Roman" w:hAnsi="Times New Roman" w:cs="Times New Roman"/>
          <w:sz w:val="24"/>
        </w:rPr>
        <w:t>Vijeće Gradske četvrti Novi Zagreb – istok daje pozitivno mišljenje na Prijedlog odluke o izmjenama i dopunama Odluke o socijalnoj skrbi</w:t>
      </w:r>
      <w:r>
        <w:rPr>
          <w:rFonts w:ascii="Times New Roman" w:hAnsi="Times New Roman" w:cs="Times New Roman"/>
          <w:sz w:val="24"/>
        </w:rPr>
        <w:t>.</w:t>
      </w:r>
    </w:p>
    <w:p w:rsidR="005C41B4" w:rsidRPr="00AD3A85" w:rsidRDefault="005C41B4" w:rsidP="005C41B4">
      <w:pPr>
        <w:pStyle w:val="ListParagraph"/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5C41B4" w:rsidRPr="004B534F" w:rsidRDefault="005C41B4" w:rsidP="005C41B4">
      <w:pPr>
        <w:pStyle w:val="ListParagraph"/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5C41B4" w:rsidRPr="004B534F" w:rsidRDefault="005C41B4" w:rsidP="005C41B4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4B534F">
        <w:rPr>
          <w:rFonts w:ascii="Times New Roman" w:hAnsi="Times New Roman" w:cs="Times New Roman"/>
          <w:sz w:val="24"/>
        </w:rPr>
        <w:t>Ovaj će zaključak biti upućen Stručnoj službi gradonačelnika.</w:t>
      </w:r>
    </w:p>
    <w:p w:rsidR="004B4CBB" w:rsidRDefault="004B4CBB" w:rsidP="004B4CBB">
      <w:pPr>
        <w:spacing w:after="0" w:line="240" w:lineRule="auto"/>
        <w:jc w:val="both"/>
      </w:pPr>
    </w:p>
    <w:p w:rsidR="005C41B4" w:rsidRDefault="005C41B4" w:rsidP="004B4CB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4B4CBB" w:rsidRDefault="000D5A02" w:rsidP="00DF38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</w:rPr>
        <w:t>Ad9</w:t>
      </w:r>
      <w:r w:rsidRPr="00DF38B0">
        <w:rPr>
          <w:rFonts w:ascii="Times New Roman" w:hAnsi="Times New Roman" w:cs="Times New Roman"/>
          <w:b/>
          <w:sz w:val="24"/>
        </w:rPr>
        <w:t>.</w:t>
      </w:r>
      <w:r w:rsidR="004B4CBB" w:rsidRPr="00DF38B0">
        <w:rPr>
          <w:rFonts w:ascii="Times New Roman" w:hAnsi="Times New Roman" w:cs="Times New Roman"/>
          <w:b/>
          <w:sz w:val="24"/>
        </w:rPr>
        <w:t xml:space="preserve">  </w:t>
      </w:r>
      <w:r w:rsidR="00DF38B0" w:rsidRPr="00DF38B0">
        <w:rPr>
          <w:rFonts w:ascii="Times New Roman" w:hAnsi="Times New Roman" w:cs="Times New Roman"/>
          <w:b/>
          <w:sz w:val="24"/>
          <w:szCs w:val="24"/>
        </w:rPr>
        <w:t>Zaključak o davanju mišljenja na Prijedlog odluke o usklađivanju djelatnosti i poslova Nastavnog zavoda za hitnu medicinu Grada Zagreba</w:t>
      </w:r>
    </w:p>
    <w:p w:rsidR="004B4CBB" w:rsidRDefault="004B4CBB" w:rsidP="004B4CB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623592" w:rsidRDefault="00623592" w:rsidP="00623592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Izvjestitelj: Milenko Arapović</w:t>
      </w:r>
    </w:p>
    <w:p w:rsidR="00623592" w:rsidRDefault="00623592" w:rsidP="00623592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623592" w:rsidRDefault="00623592" w:rsidP="00623592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Vijeće većinom glasova donosi sljedeći:</w:t>
      </w:r>
    </w:p>
    <w:p w:rsidR="000D5A02" w:rsidRDefault="000D5A02" w:rsidP="004B4CB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5C41B4" w:rsidRPr="000F53E4" w:rsidRDefault="005C41B4" w:rsidP="005C41B4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 w:rsidRPr="000F53E4">
        <w:rPr>
          <w:rFonts w:ascii="Times New Roman" w:hAnsi="Times New Roman" w:cs="Times New Roman"/>
          <w:b/>
          <w:sz w:val="24"/>
        </w:rPr>
        <w:t>Z A K L J U Č A K</w:t>
      </w:r>
    </w:p>
    <w:p w:rsidR="005C41B4" w:rsidRPr="000C07FD" w:rsidRDefault="005C41B4" w:rsidP="005C41B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o davanju mišljenja na Prijedloga odluke o usklađivanju djelatnosti i poslova Nastavnog zavoda za hitnu medicinu Grada Zagreba</w:t>
      </w:r>
    </w:p>
    <w:p w:rsidR="005C41B4" w:rsidRPr="000C07FD" w:rsidRDefault="005C41B4" w:rsidP="005C41B4">
      <w:pPr>
        <w:spacing w:after="0"/>
        <w:jc w:val="both"/>
        <w:rPr>
          <w:rFonts w:ascii="Times New Roman" w:hAnsi="Times New Roman" w:cs="Times New Roman"/>
          <w:b/>
          <w:sz w:val="24"/>
        </w:rPr>
      </w:pPr>
    </w:p>
    <w:p w:rsidR="005C41B4" w:rsidRPr="009B1A1E" w:rsidRDefault="005C41B4" w:rsidP="005C41B4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5C41B4" w:rsidRPr="009E43E9" w:rsidRDefault="005C41B4" w:rsidP="005C41B4">
      <w:pPr>
        <w:pStyle w:val="ListParagraph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9E43E9">
        <w:rPr>
          <w:rFonts w:ascii="Times New Roman" w:hAnsi="Times New Roman" w:cs="Times New Roman"/>
          <w:sz w:val="24"/>
        </w:rPr>
        <w:t>Vijeće Gradske četvrti Novi Zagreb – istok daje pozitivno mišljenje na Prijedloga odluke o usklađivanju djelatnosti i poslova Nastavnog zavoda za hitnu medicinu Grada Zagreba</w:t>
      </w:r>
      <w:r>
        <w:rPr>
          <w:rFonts w:ascii="Times New Roman" w:hAnsi="Times New Roman" w:cs="Times New Roman"/>
          <w:sz w:val="24"/>
        </w:rPr>
        <w:t>.</w:t>
      </w:r>
    </w:p>
    <w:p w:rsidR="005C41B4" w:rsidRPr="004B534F" w:rsidRDefault="005C41B4" w:rsidP="005C41B4">
      <w:pPr>
        <w:pStyle w:val="ListParagraph"/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5C41B4" w:rsidRPr="004B534F" w:rsidRDefault="005C41B4" w:rsidP="005C41B4">
      <w:pPr>
        <w:pStyle w:val="ListParagraph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4B534F">
        <w:rPr>
          <w:rFonts w:ascii="Times New Roman" w:hAnsi="Times New Roman" w:cs="Times New Roman"/>
          <w:sz w:val="24"/>
        </w:rPr>
        <w:t>Ovaj će zaključak biti upućen Stručnoj službi gradonačelnika.</w:t>
      </w:r>
    </w:p>
    <w:p w:rsidR="00DF38B0" w:rsidRDefault="00DF38B0" w:rsidP="004B4CB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F38B0" w:rsidRDefault="00DF38B0" w:rsidP="004B4CB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</w:rPr>
        <w:lastRenderedPageBreak/>
        <w:t xml:space="preserve">Ad10. </w:t>
      </w:r>
      <w:r w:rsidRPr="00DF38B0">
        <w:rPr>
          <w:rFonts w:ascii="Times New Roman" w:hAnsi="Times New Roman" w:cs="Times New Roman"/>
          <w:b/>
          <w:sz w:val="24"/>
          <w:szCs w:val="24"/>
        </w:rPr>
        <w:t>Zaključak o davanju mišljenja na Prijedlog odluke o usklađivanju pravnih osoba od interesa za sustav civilne zaštite na području Grada Zagreba</w:t>
      </w:r>
    </w:p>
    <w:p w:rsidR="005C41B4" w:rsidRDefault="005C41B4" w:rsidP="004B4CB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23592" w:rsidRDefault="00623592" w:rsidP="00623592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Izvjestitelj: Milenko Arapović</w:t>
      </w:r>
    </w:p>
    <w:p w:rsidR="00623592" w:rsidRDefault="00623592" w:rsidP="00623592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623592" w:rsidRDefault="00623592" w:rsidP="00623592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Vijeće većinom glasova donosi sljedeći:</w:t>
      </w:r>
    </w:p>
    <w:p w:rsidR="005C41B4" w:rsidRDefault="005C41B4" w:rsidP="004B4CB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5C41B4" w:rsidRPr="000F53E4" w:rsidRDefault="005C41B4" w:rsidP="005C41B4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 w:rsidRPr="000F53E4">
        <w:rPr>
          <w:rFonts w:ascii="Times New Roman" w:hAnsi="Times New Roman" w:cs="Times New Roman"/>
          <w:b/>
          <w:sz w:val="24"/>
        </w:rPr>
        <w:t>Z A K L J U Č A K</w:t>
      </w:r>
    </w:p>
    <w:p w:rsidR="005C41B4" w:rsidRPr="000C07FD" w:rsidRDefault="005C41B4" w:rsidP="005C41B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o davanju mišljenja na Prijedloga odluke o određivanju pravnih osoba od interesa za sustav civilne zaštite na području Grada Zagreba</w:t>
      </w:r>
    </w:p>
    <w:p w:rsidR="005C41B4" w:rsidRPr="000C07FD" w:rsidRDefault="005C41B4" w:rsidP="005C41B4">
      <w:pPr>
        <w:spacing w:after="0"/>
        <w:jc w:val="both"/>
        <w:rPr>
          <w:rFonts w:ascii="Times New Roman" w:hAnsi="Times New Roman" w:cs="Times New Roman"/>
          <w:b/>
          <w:sz w:val="24"/>
        </w:rPr>
      </w:pPr>
    </w:p>
    <w:p w:rsidR="005C41B4" w:rsidRPr="009B1A1E" w:rsidRDefault="005C41B4" w:rsidP="005C41B4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5C41B4" w:rsidRPr="00CC73CE" w:rsidRDefault="005C41B4" w:rsidP="005C41B4">
      <w:pPr>
        <w:pStyle w:val="ListParagraph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9E43E9">
        <w:rPr>
          <w:rFonts w:ascii="Times New Roman" w:hAnsi="Times New Roman" w:cs="Times New Roman"/>
          <w:sz w:val="24"/>
        </w:rPr>
        <w:t xml:space="preserve">Vijeće Gradske četvrti Novi Zagreb – istok daje pozitivno mišljenje </w:t>
      </w:r>
      <w:r>
        <w:rPr>
          <w:rFonts w:ascii="Times New Roman" w:hAnsi="Times New Roman" w:cs="Times New Roman"/>
          <w:sz w:val="24"/>
        </w:rPr>
        <w:t xml:space="preserve">na </w:t>
      </w:r>
      <w:r w:rsidRPr="00CC73CE">
        <w:rPr>
          <w:rFonts w:ascii="Times New Roman" w:hAnsi="Times New Roman" w:cs="Times New Roman"/>
          <w:sz w:val="24"/>
        </w:rPr>
        <w:t>Prijedloga odluke o određivanju pravnih osoba od interesa za sustav civilne zaštite na području Grada Zagreba</w:t>
      </w:r>
      <w:r>
        <w:rPr>
          <w:rFonts w:ascii="Times New Roman" w:hAnsi="Times New Roman" w:cs="Times New Roman"/>
          <w:sz w:val="24"/>
        </w:rPr>
        <w:t>.</w:t>
      </w:r>
    </w:p>
    <w:p w:rsidR="005C41B4" w:rsidRPr="004B534F" w:rsidRDefault="005C41B4" w:rsidP="005C41B4">
      <w:pPr>
        <w:pStyle w:val="ListParagraph"/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5C41B4" w:rsidRPr="004B534F" w:rsidRDefault="005C41B4" w:rsidP="005C41B4">
      <w:pPr>
        <w:pStyle w:val="ListParagraph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4B534F">
        <w:rPr>
          <w:rFonts w:ascii="Times New Roman" w:hAnsi="Times New Roman" w:cs="Times New Roman"/>
          <w:sz w:val="24"/>
        </w:rPr>
        <w:t>Ovaj će zaključak biti upućen Stručnoj službi gradonačelnika.</w:t>
      </w:r>
    </w:p>
    <w:p w:rsidR="005C41B4" w:rsidRDefault="005C41B4" w:rsidP="004B4CB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4B4CBB" w:rsidRDefault="004B4CBB" w:rsidP="004B4CB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4B4CBB" w:rsidRDefault="00DF38B0" w:rsidP="004B4CBB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Ad11</w:t>
      </w:r>
      <w:r w:rsidR="000D5A02">
        <w:rPr>
          <w:rFonts w:ascii="Times New Roman" w:hAnsi="Times New Roman" w:cs="Times New Roman"/>
          <w:b/>
          <w:sz w:val="24"/>
        </w:rPr>
        <w:t>.</w:t>
      </w:r>
      <w:r w:rsidR="004B4CBB">
        <w:rPr>
          <w:rFonts w:ascii="Times New Roman" w:hAnsi="Times New Roman" w:cs="Times New Roman"/>
          <w:b/>
          <w:sz w:val="24"/>
        </w:rPr>
        <w:t xml:space="preserve">  Pitanja, prijedlozi i obavijesti</w:t>
      </w:r>
    </w:p>
    <w:p w:rsidR="00623592" w:rsidRDefault="00623592" w:rsidP="004B4CBB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623592" w:rsidRDefault="00623592" w:rsidP="004B4CBB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sz w:val="24"/>
        </w:rPr>
        <w:t>Predsjed</w:t>
      </w:r>
      <w:r w:rsidR="00232E81">
        <w:rPr>
          <w:rFonts w:ascii="Times New Roman" w:hAnsi="Times New Roman" w:cs="Times New Roman"/>
          <w:sz w:val="24"/>
        </w:rPr>
        <w:t>nik Vijeća Milenko Arapović pr</w:t>
      </w:r>
      <w:r>
        <w:rPr>
          <w:rFonts w:ascii="Times New Roman" w:hAnsi="Times New Roman" w:cs="Times New Roman"/>
          <w:sz w:val="24"/>
        </w:rPr>
        <w:t>edlaže člana vijeća gosp. Daria Laštre za izbor u Radnu grupu za izradu Plana kom</w:t>
      </w:r>
      <w:r w:rsidR="00232E81">
        <w:rPr>
          <w:rFonts w:ascii="Times New Roman" w:hAnsi="Times New Roman" w:cs="Times New Roman"/>
          <w:sz w:val="24"/>
        </w:rPr>
        <w:t>unalnih aktivnosti budući da gosp. Frane Barbarić više nije u Vijeću Gradske četvrti Novi Zagreb – istok i jednako tako nije u prethodno navedenoj Radnoj grupi.</w:t>
      </w:r>
    </w:p>
    <w:p w:rsidR="004B4CBB" w:rsidRDefault="004B4CBB" w:rsidP="004B4CBB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5C41B4" w:rsidRDefault="00232E81" w:rsidP="004B4CB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Vijeće jednoglasno prihvaća navedeni prijedlog.</w:t>
      </w:r>
    </w:p>
    <w:p w:rsidR="00232E81" w:rsidRDefault="00232E81" w:rsidP="004B4CB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232E81" w:rsidRDefault="00232E81" w:rsidP="00232E8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Obzirom da više nije bilo pitanja niti prijedloga predsjednik zaključuje sjednicu.</w:t>
      </w:r>
    </w:p>
    <w:p w:rsidR="004B4CBB" w:rsidRDefault="004B4CBB" w:rsidP="004B4CB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4B4CBB" w:rsidRDefault="000D5A02" w:rsidP="004B4CB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Sjednica je završila u 18.</w:t>
      </w:r>
      <w:r w:rsidR="005C41B4">
        <w:rPr>
          <w:rFonts w:ascii="Times New Roman" w:hAnsi="Times New Roman" w:cs="Times New Roman"/>
          <w:sz w:val="24"/>
        </w:rPr>
        <w:t>00</w:t>
      </w:r>
      <w:r>
        <w:rPr>
          <w:rFonts w:ascii="Times New Roman" w:hAnsi="Times New Roman" w:cs="Times New Roman"/>
          <w:sz w:val="24"/>
        </w:rPr>
        <w:t xml:space="preserve"> sati</w:t>
      </w:r>
      <w:r w:rsidR="004B4CBB">
        <w:rPr>
          <w:rFonts w:ascii="Times New Roman" w:hAnsi="Times New Roman" w:cs="Times New Roman"/>
          <w:sz w:val="24"/>
        </w:rPr>
        <w:t>.</w:t>
      </w:r>
    </w:p>
    <w:p w:rsidR="00823E98" w:rsidRDefault="00823E98" w:rsidP="004B4CB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4B4CBB" w:rsidRDefault="004B4CBB" w:rsidP="004B4CB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Zapisnik vodio:</w:t>
      </w:r>
    </w:p>
    <w:p w:rsidR="004B4CBB" w:rsidRDefault="000D5A02" w:rsidP="004B4CB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Mateo Peša.</w:t>
      </w:r>
    </w:p>
    <w:p w:rsidR="00823E98" w:rsidRDefault="00823E98" w:rsidP="004B4CB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4B4CBB" w:rsidRDefault="000D5A02" w:rsidP="004B4CB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KLASA: 026-03/20-0</w:t>
      </w:r>
      <w:r w:rsidR="00437E7E">
        <w:rPr>
          <w:rFonts w:ascii="Times New Roman" w:hAnsi="Times New Roman" w:cs="Times New Roman"/>
          <w:sz w:val="24"/>
        </w:rPr>
        <w:t>0</w:t>
      </w:r>
      <w:r>
        <w:rPr>
          <w:rFonts w:ascii="Times New Roman" w:hAnsi="Times New Roman" w:cs="Times New Roman"/>
          <w:sz w:val="24"/>
        </w:rPr>
        <w:t>1/</w:t>
      </w:r>
      <w:r w:rsidR="00437E7E">
        <w:rPr>
          <w:rFonts w:ascii="Times New Roman" w:hAnsi="Times New Roman" w:cs="Times New Roman"/>
          <w:sz w:val="24"/>
        </w:rPr>
        <w:t>19</w:t>
      </w:r>
      <w:bookmarkStart w:id="0" w:name="_GoBack"/>
      <w:bookmarkEnd w:id="0"/>
    </w:p>
    <w:p w:rsidR="004B4CBB" w:rsidRDefault="00823E98" w:rsidP="004B4CB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URBROJ: 251-06-11-9/001/20-2</w:t>
      </w:r>
    </w:p>
    <w:p w:rsidR="004B4CBB" w:rsidRDefault="005C41B4" w:rsidP="004B4CB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Zagreb, 17</w:t>
      </w:r>
      <w:r w:rsidR="004B4CBB">
        <w:rPr>
          <w:rFonts w:ascii="Times New Roman" w:hAnsi="Times New Roman" w:cs="Times New Roman"/>
          <w:sz w:val="24"/>
        </w:rPr>
        <w:t xml:space="preserve">. </w:t>
      </w:r>
      <w:r>
        <w:rPr>
          <w:rFonts w:ascii="Times New Roman" w:hAnsi="Times New Roman" w:cs="Times New Roman"/>
          <w:sz w:val="24"/>
        </w:rPr>
        <w:t>ožujka</w:t>
      </w:r>
      <w:r w:rsidR="004B4CBB">
        <w:rPr>
          <w:rFonts w:ascii="Times New Roman" w:hAnsi="Times New Roman" w:cs="Times New Roman"/>
          <w:sz w:val="24"/>
        </w:rPr>
        <w:t xml:space="preserve"> 2020.</w:t>
      </w:r>
    </w:p>
    <w:p w:rsidR="004B4CBB" w:rsidRDefault="004B4CBB" w:rsidP="004B4CB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4B4CBB" w:rsidRDefault="004B4CBB" w:rsidP="004B4CB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4B4CBB" w:rsidRDefault="004B4CBB" w:rsidP="004B4CB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4B4CBB" w:rsidRDefault="004B4CBB" w:rsidP="004B4CB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4B4CBB" w:rsidRDefault="004B4CBB" w:rsidP="004B4CBB">
      <w:pPr>
        <w:spacing w:after="0" w:line="240" w:lineRule="auto"/>
        <w:ind w:left="4248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PREDSJEDNIK VIJEĆA</w:t>
      </w:r>
    </w:p>
    <w:p w:rsidR="004B4CBB" w:rsidRDefault="004B4CBB" w:rsidP="004B4CBB">
      <w:pPr>
        <w:spacing w:after="0" w:line="240" w:lineRule="auto"/>
        <w:ind w:left="4248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GRADSKE ČETVRTI NOVI ZAGREB - ISTOK</w:t>
      </w:r>
    </w:p>
    <w:p w:rsidR="004B4CBB" w:rsidRDefault="004B4CBB" w:rsidP="004B4CBB">
      <w:pPr>
        <w:spacing w:after="0" w:line="240" w:lineRule="auto"/>
        <w:ind w:left="4248"/>
        <w:jc w:val="center"/>
        <w:rPr>
          <w:rFonts w:ascii="Times New Roman" w:hAnsi="Times New Roman" w:cs="Times New Roman"/>
          <w:sz w:val="24"/>
        </w:rPr>
      </w:pPr>
    </w:p>
    <w:p w:rsidR="004B4CBB" w:rsidRDefault="004B4CBB" w:rsidP="004B4CBB">
      <w:pPr>
        <w:spacing w:after="0" w:line="240" w:lineRule="auto"/>
        <w:ind w:left="4248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Milenko Arapović</w:t>
      </w:r>
    </w:p>
    <w:p w:rsidR="004B4CBB" w:rsidRDefault="004B4CBB" w:rsidP="004B4CBB">
      <w:pPr>
        <w:spacing w:after="0" w:line="240" w:lineRule="auto"/>
        <w:ind w:left="4248"/>
        <w:jc w:val="center"/>
        <w:rPr>
          <w:rFonts w:ascii="Times New Roman" w:hAnsi="Times New Roman" w:cs="Times New Roman"/>
          <w:sz w:val="24"/>
        </w:rPr>
      </w:pPr>
    </w:p>
    <w:p w:rsidR="004B4CBB" w:rsidRPr="004B4CBB" w:rsidRDefault="004B4CBB" w:rsidP="004B4CBB">
      <w:pPr>
        <w:spacing w:after="0" w:line="240" w:lineRule="auto"/>
        <w:ind w:right="2358"/>
        <w:jc w:val="both"/>
        <w:rPr>
          <w:rFonts w:ascii="Times New Roman" w:hAnsi="Times New Roman" w:cs="Times New Roman"/>
          <w:sz w:val="24"/>
          <w:u w:val="single"/>
        </w:rPr>
      </w:pPr>
    </w:p>
    <w:sectPr w:rsidR="004B4CBB" w:rsidRPr="004B4CBB" w:rsidSect="004B4CB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CC7D34"/>
    <w:multiLevelType w:val="hybridMultilevel"/>
    <w:tmpl w:val="A29482F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C73154"/>
    <w:multiLevelType w:val="hybridMultilevel"/>
    <w:tmpl w:val="B9AEC06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387CEC"/>
    <w:multiLevelType w:val="hybridMultilevel"/>
    <w:tmpl w:val="56E4E0A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68266C"/>
    <w:multiLevelType w:val="hybridMultilevel"/>
    <w:tmpl w:val="881E8E2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5AC4C13"/>
    <w:multiLevelType w:val="hybridMultilevel"/>
    <w:tmpl w:val="B9AEC06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A730C8C"/>
    <w:multiLevelType w:val="hybridMultilevel"/>
    <w:tmpl w:val="56E4E0A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470086B"/>
    <w:multiLevelType w:val="hybridMultilevel"/>
    <w:tmpl w:val="2B68878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C0A22B7"/>
    <w:multiLevelType w:val="hybridMultilevel"/>
    <w:tmpl w:val="2B68878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F1B4ADA"/>
    <w:multiLevelType w:val="hybridMultilevel"/>
    <w:tmpl w:val="D352743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A615008"/>
    <w:multiLevelType w:val="hybridMultilevel"/>
    <w:tmpl w:val="A29482F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D6B6D5A"/>
    <w:multiLevelType w:val="hybridMultilevel"/>
    <w:tmpl w:val="A29482F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6"/>
  </w:num>
  <w:num w:numId="5">
    <w:abstractNumId w:val="7"/>
  </w:num>
  <w:num w:numId="6">
    <w:abstractNumId w:val="0"/>
  </w:num>
  <w:num w:numId="7">
    <w:abstractNumId w:val="9"/>
  </w:num>
  <w:num w:numId="8">
    <w:abstractNumId w:val="10"/>
  </w:num>
  <w:num w:numId="9">
    <w:abstractNumId w:val="8"/>
  </w:num>
  <w:num w:numId="10">
    <w:abstractNumId w:val="4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4CBB"/>
    <w:rsid w:val="000552B6"/>
    <w:rsid w:val="00094129"/>
    <w:rsid w:val="000D5A02"/>
    <w:rsid w:val="001025C7"/>
    <w:rsid w:val="00173532"/>
    <w:rsid w:val="00232E81"/>
    <w:rsid w:val="002E348F"/>
    <w:rsid w:val="003805F6"/>
    <w:rsid w:val="00437E7E"/>
    <w:rsid w:val="004B4CBB"/>
    <w:rsid w:val="005C41B4"/>
    <w:rsid w:val="00623592"/>
    <w:rsid w:val="00643235"/>
    <w:rsid w:val="006B678C"/>
    <w:rsid w:val="00754BEE"/>
    <w:rsid w:val="00760435"/>
    <w:rsid w:val="00781E7D"/>
    <w:rsid w:val="00823E98"/>
    <w:rsid w:val="00833AE7"/>
    <w:rsid w:val="0093739F"/>
    <w:rsid w:val="009B721D"/>
    <w:rsid w:val="009C4A17"/>
    <w:rsid w:val="009F643E"/>
    <w:rsid w:val="00A0009E"/>
    <w:rsid w:val="00A3157D"/>
    <w:rsid w:val="00AC3DD7"/>
    <w:rsid w:val="00AF215C"/>
    <w:rsid w:val="00BA5E4F"/>
    <w:rsid w:val="00C51D3C"/>
    <w:rsid w:val="00DF38B0"/>
    <w:rsid w:val="00E036F3"/>
    <w:rsid w:val="00E20D32"/>
    <w:rsid w:val="00E95BCC"/>
    <w:rsid w:val="00FA5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B4CB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F38B0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E20D32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20D32"/>
    <w:rPr>
      <w:color w:val="800080"/>
      <w:u w:val="single"/>
    </w:rPr>
  </w:style>
  <w:style w:type="paragraph" w:customStyle="1" w:styleId="font5">
    <w:name w:val="font5"/>
    <w:basedOn w:val="Normal"/>
    <w:rsid w:val="00E20D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hr-HR"/>
    </w:rPr>
  </w:style>
  <w:style w:type="paragraph" w:customStyle="1" w:styleId="font6">
    <w:name w:val="font6"/>
    <w:basedOn w:val="Normal"/>
    <w:rsid w:val="00E20D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hr-HR"/>
    </w:rPr>
  </w:style>
  <w:style w:type="paragraph" w:customStyle="1" w:styleId="font7">
    <w:name w:val="font7"/>
    <w:basedOn w:val="Normal"/>
    <w:rsid w:val="00E20D32"/>
    <w:pPr>
      <w:spacing w:before="100" w:beforeAutospacing="1" w:after="100" w:afterAutospacing="1" w:line="240" w:lineRule="auto"/>
    </w:pPr>
    <w:rPr>
      <w:rFonts w:ascii="Calibri" w:eastAsia="Times New Roman" w:hAnsi="Calibri" w:cs="Times New Roman"/>
      <w:color w:val="000000"/>
      <w:sz w:val="20"/>
      <w:szCs w:val="20"/>
      <w:lang w:eastAsia="hr-HR"/>
    </w:rPr>
  </w:style>
  <w:style w:type="paragraph" w:customStyle="1" w:styleId="font8">
    <w:name w:val="font8"/>
    <w:basedOn w:val="Normal"/>
    <w:rsid w:val="00E20D32"/>
    <w:pPr>
      <w:spacing w:before="100" w:beforeAutospacing="1" w:after="100" w:afterAutospacing="1" w:line="240" w:lineRule="auto"/>
    </w:pPr>
    <w:rPr>
      <w:rFonts w:ascii="Calibri" w:eastAsia="Times New Roman" w:hAnsi="Calibri" w:cs="Times New Roman"/>
      <w:b/>
      <w:bCs/>
      <w:color w:val="000000"/>
      <w:sz w:val="20"/>
      <w:szCs w:val="20"/>
      <w:lang w:eastAsia="hr-HR"/>
    </w:rPr>
  </w:style>
  <w:style w:type="paragraph" w:customStyle="1" w:styleId="xl64">
    <w:name w:val="xl64"/>
    <w:basedOn w:val="Normal"/>
    <w:rsid w:val="00E20D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65">
    <w:name w:val="xl65"/>
    <w:basedOn w:val="Normal"/>
    <w:rsid w:val="00E20D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66">
    <w:name w:val="xl66"/>
    <w:basedOn w:val="Normal"/>
    <w:rsid w:val="00E20D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67">
    <w:name w:val="xl67"/>
    <w:basedOn w:val="Normal"/>
    <w:rsid w:val="00E20D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68">
    <w:name w:val="xl68"/>
    <w:basedOn w:val="Normal"/>
    <w:rsid w:val="00E20D32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69">
    <w:name w:val="xl69"/>
    <w:basedOn w:val="Normal"/>
    <w:rsid w:val="00E20D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70">
    <w:name w:val="xl70"/>
    <w:basedOn w:val="Normal"/>
    <w:rsid w:val="00E20D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71">
    <w:name w:val="xl71"/>
    <w:basedOn w:val="Normal"/>
    <w:rsid w:val="00E20D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72">
    <w:name w:val="xl72"/>
    <w:basedOn w:val="Normal"/>
    <w:rsid w:val="00E20D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73">
    <w:name w:val="xl73"/>
    <w:basedOn w:val="Normal"/>
    <w:rsid w:val="00E20D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74">
    <w:name w:val="xl74"/>
    <w:basedOn w:val="Normal"/>
    <w:rsid w:val="00E20D3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75">
    <w:name w:val="xl75"/>
    <w:basedOn w:val="Normal"/>
    <w:rsid w:val="00E20D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76">
    <w:name w:val="xl76"/>
    <w:basedOn w:val="Normal"/>
    <w:rsid w:val="00E20D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77">
    <w:name w:val="xl77"/>
    <w:basedOn w:val="Normal"/>
    <w:rsid w:val="00E20D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78">
    <w:name w:val="xl78"/>
    <w:basedOn w:val="Normal"/>
    <w:rsid w:val="00E20D3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79">
    <w:name w:val="xl79"/>
    <w:basedOn w:val="Normal"/>
    <w:rsid w:val="00E20D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80">
    <w:name w:val="xl80"/>
    <w:basedOn w:val="Normal"/>
    <w:rsid w:val="00E20D32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81">
    <w:name w:val="xl81"/>
    <w:basedOn w:val="Normal"/>
    <w:rsid w:val="00E20D32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82">
    <w:name w:val="xl82"/>
    <w:basedOn w:val="Normal"/>
    <w:rsid w:val="00E20D32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83">
    <w:name w:val="xl83"/>
    <w:basedOn w:val="Normal"/>
    <w:rsid w:val="00E20D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84">
    <w:name w:val="xl84"/>
    <w:basedOn w:val="Normal"/>
    <w:rsid w:val="00E20D3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85">
    <w:name w:val="xl85"/>
    <w:basedOn w:val="Normal"/>
    <w:rsid w:val="00E20D32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86">
    <w:name w:val="xl86"/>
    <w:basedOn w:val="Normal"/>
    <w:rsid w:val="00E20D3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87">
    <w:name w:val="xl87"/>
    <w:basedOn w:val="Normal"/>
    <w:rsid w:val="00E20D3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88">
    <w:name w:val="xl88"/>
    <w:basedOn w:val="Normal"/>
    <w:rsid w:val="00E20D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89">
    <w:name w:val="xl89"/>
    <w:basedOn w:val="Normal"/>
    <w:rsid w:val="00E20D3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90">
    <w:name w:val="xl90"/>
    <w:basedOn w:val="Normal"/>
    <w:rsid w:val="00E20D32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91">
    <w:name w:val="xl91"/>
    <w:basedOn w:val="Normal"/>
    <w:rsid w:val="00E20D3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92">
    <w:name w:val="xl92"/>
    <w:basedOn w:val="Normal"/>
    <w:rsid w:val="00E20D3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93">
    <w:name w:val="xl93"/>
    <w:basedOn w:val="Normal"/>
    <w:rsid w:val="00E20D32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94">
    <w:name w:val="xl94"/>
    <w:basedOn w:val="Normal"/>
    <w:rsid w:val="00E20D3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95">
    <w:name w:val="xl95"/>
    <w:basedOn w:val="Normal"/>
    <w:rsid w:val="00E20D3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96">
    <w:name w:val="xl96"/>
    <w:basedOn w:val="Normal"/>
    <w:rsid w:val="00E20D3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97">
    <w:name w:val="xl97"/>
    <w:basedOn w:val="Normal"/>
    <w:rsid w:val="00E20D3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98">
    <w:name w:val="xl98"/>
    <w:basedOn w:val="Normal"/>
    <w:rsid w:val="00E20D3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99">
    <w:name w:val="xl99"/>
    <w:basedOn w:val="Normal"/>
    <w:rsid w:val="00E20D32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100">
    <w:name w:val="xl100"/>
    <w:basedOn w:val="Normal"/>
    <w:rsid w:val="00E20D3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101">
    <w:name w:val="xl101"/>
    <w:basedOn w:val="Normal"/>
    <w:rsid w:val="00E20D32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102">
    <w:name w:val="xl102"/>
    <w:basedOn w:val="Normal"/>
    <w:rsid w:val="00E20D32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03">
    <w:name w:val="xl103"/>
    <w:basedOn w:val="Normal"/>
    <w:rsid w:val="00E20D3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104">
    <w:name w:val="xl104"/>
    <w:basedOn w:val="Normal"/>
    <w:rsid w:val="00E20D3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105">
    <w:name w:val="xl105"/>
    <w:basedOn w:val="Normal"/>
    <w:rsid w:val="00E20D32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106">
    <w:name w:val="xl106"/>
    <w:basedOn w:val="Normal"/>
    <w:rsid w:val="00E20D3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107">
    <w:name w:val="xl107"/>
    <w:basedOn w:val="Normal"/>
    <w:rsid w:val="00E20D32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108">
    <w:name w:val="xl108"/>
    <w:basedOn w:val="Normal"/>
    <w:rsid w:val="00E20D32"/>
    <w:pPr>
      <w:pBdr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109">
    <w:name w:val="xl109"/>
    <w:basedOn w:val="Normal"/>
    <w:rsid w:val="00E20D32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10">
    <w:name w:val="xl110"/>
    <w:basedOn w:val="Normal"/>
    <w:rsid w:val="00E20D3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111">
    <w:name w:val="xl111"/>
    <w:basedOn w:val="Normal"/>
    <w:rsid w:val="00E20D32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112">
    <w:name w:val="xl112"/>
    <w:basedOn w:val="Normal"/>
    <w:rsid w:val="00E20D3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113">
    <w:name w:val="xl113"/>
    <w:basedOn w:val="Normal"/>
    <w:rsid w:val="00E20D32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B4CB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F38B0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E20D32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20D32"/>
    <w:rPr>
      <w:color w:val="800080"/>
      <w:u w:val="single"/>
    </w:rPr>
  </w:style>
  <w:style w:type="paragraph" w:customStyle="1" w:styleId="font5">
    <w:name w:val="font5"/>
    <w:basedOn w:val="Normal"/>
    <w:rsid w:val="00E20D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hr-HR"/>
    </w:rPr>
  </w:style>
  <w:style w:type="paragraph" w:customStyle="1" w:styleId="font6">
    <w:name w:val="font6"/>
    <w:basedOn w:val="Normal"/>
    <w:rsid w:val="00E20D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hr-HR"/>
    </w:rPr>
  </w:style>
  <w:style w:type="paragraph" w:customStyle="1" w:styleId="font7">
    <w:name w:val="font7"/>
    <w:basedOn w:val="Normal"/>
    <w:rsid w:val="00E20D32"/>
    <w:pPr>
      <w:spacing w:before="100" w:beforeAutospacing="1" w:after="100" w:afterAutospacing="1" w:line="240" w:lineRule="auto"/>
    </w:pPr>
    <w:rPr>
      <w:rFonts w:ascii="Calibri" w:eastAsia="Times New Roman" w:hAnsi="Calibri" w:cs="Times New Roman"/>
      <w:color w:val="000000"/>
      <w:sz w:val="20"/>
      <w:szCs w:val="20"/>
      <w:lang w:eastAsia="hr-HR"/>
    </w:rPr>
  </w:style>
  <w:style w:type="paragraph" w:customStyle="1" w:styleId="font8">
    <w:name w:val="font8"/>
    <w:basedOn w:val="Normal"/>
    <w:rsid w:val="00E20D32"/>
    <w:pPr>
      <w:spacing w:before="100" w:beforeAutospacing="1" w:after="100" w:afterAutospacing="1" w:line="240" w:lineRule="auto"/>
    </w:pPr>
    <w:rPr>
      <w:rFonts w:ascii="Calibri" w:eastAsia="Times New Roman" w:hAnsi="Calibri" w:cs="Times New Roman"/>
      <w:b/>
      <w:bCs/>
      <w:color w:val="000000"/>
      <w:sz w:val="20"/>
      <w:szCs w:val="20"/>
      <w:lang w:eastAsia="hr-HR"/>
    </w:rPr>
  </w:style>
  <w:style w:type="paragraph" w:customStyle="1" w:styleId="xl64">
    <w:name w:val="xl64"/>
    <w:basedOn w:val="Normal"/>
    <w:rsid w:val="00E20D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65">
    <w:name w:val="xl65"/>
    <w:basedOn w:val="Normal"/>
    <w:rsid w:val="00E20D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66">
    <w:name w:val="xl66"/>
    <w:basedOn w:val="Normal"/>
    <w:rsid w:val="00E20D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67">
    <w:name w:val="xl67"/>
    <w:basedOn w:val="Normal"/>
    <w:rsid w:val="00E20D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68">
    <w:name w:val="xl68"/>
    <w:basedOn w:val="Normal"/>
    <w:rsid w:val="00E20D32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69">
    <w:name w:val="xl69"/>
    <w:basedOn w:val="Normal"/>
    <w:rsid w:val="00E20D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70">
    <w:name w:val="xl70"/>
    <w:basedOn w:val="Normal"/>
    <w:rsid w:val="00E20D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71">
    <w:name w:val="xl71"/>
    <w:basedOn w:val="Normal"/>
    <w:rsid w:val="00E20D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72">
    <w:name w:val="xl72"/>
    <w:basedOn w:val="Normal"/>
    <w:rsid w:val="00E20D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73">
    <w:name w:val="xl73"/>
    <w:basedOn w:val="Normal"/>
    <w:rsid w:val="00E20D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74">
    <w:name w:val="xl74"/>
    <w:basedOn w:val="Normal"/>
    <w:rsid w:val="00E20D3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75">
    <w:name w:val="xl75"/>
    <w:basedOn w:val="Normal"/>
    <w:rsid w:val="00E20D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76">
    <w:name w:val="xl76"/>
    <w:basedOn w:val="Normal"/>
    <w:rsid w:val="00E20D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77">
    <w:name w:val="xl77"/>
    <w:basedOn w:val="Normal"/>
    <w:rsid w:val="00E20D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78">
    <w:name w:val="xl78"/>
    <w:basedOn w:val="Normal"/>
    <w:rsid w:val="00E20D3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79">
    <w:name w:val="xl79"/>
    <w:basedOn w:val="Normal"/>
    <w:rsid w:val="00E20D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80">
    <w:name w:val="xl80"/>
    <w:basedOn w:val="Normal"/>
    <w:rsid w:val="00E20D32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81">
    <w:name w:val="xl81"/>
    <w:basedOn w:val="Normal"/>
    <w:rsid w:val="00E20D32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82">
    <w:name w:val="xl82"/>
    <w:basedOn w:val="Normal"/>
    <w:rsid w:val="00E20D32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83">
    <w:name w:val="xl83"/>
    <w:basedOn w:val="Normal"/>
    <w:rsid w:val="00E20D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84">
    <w:name w:val="xl84"/>
    <w:basedOn w:val="Normal"/>
    <w:rsid w:val="00E20D3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85">
    <w:name w:val="xl85"/>
    <w:basedOn w:val="Normal"/>
    <w:rsid w:val="00E20D32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86">
    <w:name w:val="xl86"/>
    <w:basedOn w:val="Normal"/>
    <w:rsid w:val="00E20D3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87">
    <w:name w:val="xl87"/>
    <w:basedOn w:val="Normal"/>
    <w:rsid w:val="00E20D3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88">
    <w:name w:val="xl88"/>
    <w:basedOn w:val="Normal"/>
    <w:rsid w:val="00E20D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89">
    <w:name w:val="xl89"/>
    <w:basedOn w:val="Normal"/>
    <w:rsid w:val="00E20D3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90">
    <w:name w:val="xl90"/>
    <w:basedOn w:val="Normal"/>
    <w:rsid w:val="00E20D32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91">
    <w:name w:val="xl91"/>
    <w:basedOn w:val="Normal"/>
    <w:rsid w:val="00E20D3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92">
    <w:name w:val="xl92"/>
    <w:basedOn w:val="Normal"/>
    <w:rsid w:val="00E20D3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93">
    <w:name w:val="xl93"/>
    <w:basedOn w:val="Normal"/>
    <w:rsid w:val="00E20D32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94">
    <w:name w:val="xl94"/>
    <w:basedOn w:val="Normal"/>
    <w:rsid w:val="00E20D3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95">
    <w:name w:val="xl95"/>
    <w:basedOn w:val="Normal"/>
    <w:rsid w:val="00E20D3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96">
    <w:name w:val="xl96"/>
    <w:basedOn w:val="Normal"/>
    <w:rsid w:val="00E20D3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97">
    <w:name w:val="xl97"/>
    <w:basedOn w:val="Normal"/>
    <w:rsid w:val="00E20D3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98">
    <w:name w:val="xl98"/>
    <w:basedOn w:val="Normal"/>
    <w:rsid w:val="00E20D3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99">
    <w:name w:val="xl99"/>
    <w:basedOn w:val="Normal"/>
    <w:rsid w:val="00E20D32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100">
    <w:name w:val="xl100"/>
    <w:basedOn w:val="Normal"/>
    <w:rsid w:val="00E20D3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101">
    <w:name w:val="xl101"/>
    <w:basedOn w:val="Normal"/>
    <w:rsid w:val="00E20D32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102">
    <w:name w:val="xl102"/>
    <w:basedOn w:val="Normal"/>
    <w:rsid w:val="00E20D32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03">
    <w:name w:val="xl103"/>
    <w:basedOn w:val="Normal"/>
    <w:rsid w:val="00E20D3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104">
    <w:name w:val="xl104"/>
    <w:basedOn w:val="Normal"/>
    <w:rsid w:val="00E20D3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105">
    <w:name w:val="xl105"/>
    <w:basedOn w:val="Normal"/>
    <w:rsid w:val="00E20D32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106">
    <w:name w:val="xl106"/>
    <w:basedOn w:val="Normal"/>
    <w:rsid w:val="00E20D3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107">
    <w:name w:val="xl107"/>
    <w:basedOn w:val="Normal"/>
    <w:rsid w:val="00E20D32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108">
    <w:name w:val="xl108"/>
    <w:basedOn w:val="Normal"/>
    <w:rsid w:val="00E20D32"/>
    <w:pPr>
      <w:pBdr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109">
    <w:name w:val="xl109"/>
    <w:basedOn w:val="Normal"/>
    <w:rsid w:val="00E20D32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10">
    <w:name w:val="xl110"/>
    <w:basedOn w:val="Normal"/>
    <w:rsid w:val="00E20D3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111">
    <w:name w:val="xl111"/>
    <w:basedOn w:val="Normal"/>
    <w:rsid w:val="00E20D32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112">
    <w:name w:val="xl112"/>
    <w:basedOn w:val="Normal"/>
    <w:rsid w:val="00E20D3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113">
    <w:name w:val="xl113"/>
    <w:basedOn w:val="Normal"/>
    <w:rsid w:val="00E20D32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647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515</TotalTime>
  <Pages>13</Pages>
  <Words>4036</Words>
  <Characters>23009</Characters>
  <Application>Microsoft Office Word</Application>
  <DocSecurity>0</DocSecurity>
  <Lines>191</Lines>
  <Paragraphs>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26992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Martinić</dc:creator>
  <cp:keywords/>
  <dc:description/>
  <cp:lastModifiedBy>Mateo Peša</cp:lastModifiedBy>
  <cp:revision>9</cp:revision>
  <dcterms:created xsi:type="dcterms:W3CDTF">2020-05-05T10:14:00Z</dcterms:created>
  <dcterms:modified xsi:type="dcterms:W3CDTF">2020-05-22T07:30:00Z</dcterms:modified>
</cp:coreProperties>
</file>