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980" w:rsidRPr="00411980" w:rsidRDefault="00411980" w:rsidP="00411980">
      <w:pPr>
        <w:spacing w:line="240" w:lineRule="auto"/>
        <w:ind w:right="4212"/>
        <w:rPr>
          <w:rFonts w:ascii="Times New Roman" w:hAnsi="Times New Roman" w:cs="Times New Roman"/>
        </w:rPr>
      </w:pPr>
      <w:r w:rsidRPr="00411980">
        <w:rPr>
          <w:rFonts w:ascii="Times New Roman" w:hAnsi="Times New Roman" w:cs="Times New Roman"/>
          <w:sz w:val="20"/>
        </w:rPr>
        <w:t xml:space="preserve">                    </w:t>
      </w:r>
      <w:r w:rsidR="00C804DA">
        <w:rPr>
          <w:rFonts w:ascii="Times New Roman" w:hAnsi="Times New Roman" w:cs="Times New Roman"/>
          <w:sz w:val="20"/>
        </w:rPr>
        <w:t xml:space="preserve">            </w:t>
      </w:r>
      <w:r w:rsidRPr="00411980">
        <w:rPr>
          <w:rFonts w:ascii="Times New Roman" w:hAnsi="Times New Roman" w:cs="Times New Roman"/>
          <w:sz w:val="20"/>
        </w:rPr>
        <w:t xml:space="preserve"> </w:t>
      </w:r>
      <w:r w:rsidR="00C804DA" w:rsidRPr="00411980"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278A50A6" wp14:editId="0044B29F">
            <wp:extent cx="36576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1980">
        <w:rPr>
          <w:rFonts w:ascii="Times New Roman" w:hAnsi="Times New Roman" w:cs="Times New Roman"/>
          <w:sz w:val="20"/>
        </w:rPr>
        <w:t xml:space="preserve">                            </w:t>
      </w:r>
    </w:p>
    <w:p w:rsidR="00411980" w:rsidRPr="00C804DA" w:rsidRDefault="00C804DA" w:rsidP="00C804D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411980" w:rsidRPr="00C804DA">
        <w:rPr>
          <w:rFonts w:ascii="Times New Roman" w:hAnsi="Times New Roman" w:cs="Times New Roman"/>
        </w:rPr>
        <w:t>GRAD ZAGREB</w:t>
      </w:r>
    </w:p>
    <w:p w:rsidR="00411980" w:rsidRPr="00C804DA" w:rsidRDefault="00411980" w:rsidP="00C804DA">
      <w:pPr>
        <w:pStyle w:val="NoSpacing"/>
        <w:rPr>
          <w:rFonts w:ascii="Times New Roman" w:hAnsi="Times New Roman" w:cs="Times New Roman"/>
          <w:b/>
        </w:rPr>
      </w:pPr>
      <w:r w:rsidRPr="00C804DA">
        <w:rPr>
          <w:rFonts w:ascii="Times New Roman" w:hAnsi="Times New Roman" w:cs="Times New Roman"/>
          <w:b/>
        </w:rPr>
        <w:t>GRADSKA ČETVRT  PODSUSED – VRAPČE</w:t>
      </w:r>
    </w:p>
    <w:p w:rsidR="00411980" w:rsidRPr="00C804DA" w:rsidRDefault="00C804DA" w:rsidP="00C804DA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411980" w:rsidRPr="00C804DA">
        <w:rPr>
          <w:rFonts w:ascii="Times New Roman" w:hAnsi="Times New Roman" w:cs="Times New Roman"/>
          <w:b/>
        </w:rPr>
        <w:t>Vijeće Gradske četvrti Podsused - Vrapče</w:t>
      </w:r>
    </w:p>
    <w:p w:rsidR="00411980" w:rsidRPr="00C804DA" w:rsidRDefault="00C804DA" w:rsidP="00C804DA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 w:rsidR="00411980" w:rsidRPr="00C804DA">
        <w:rPr>
          <w:rFonts w:ascii="Times New Roman" w:hAnsi="Times New Roman" w:cs="Times New Roman"/>
          <w:b/>
        </w:rPr>
        <w:t xml:space="preserve">Zagreb, </w:t>
      </w:r>
      <w:proofErr w:type="spellStart"/>
      <w:r w:rsidR="00411980" w:rsidRPr="00C804DA">
        <w:rPr>
          <w:rFonts w:ascii="Times New Roman" w:hAnsi="Times New Roman" w:cs="Times New Roman"/>
          <w:b/>
        </w:rPr>
        <w:t>Sigetje</w:t>
      </w:r>
      <w:proofErr w:type="spellEnd"/>
      <w:r w:rsidR="00411980" w:rsidRPr="00C804DA">
        <w:rPr>
          <w:rFonts w:ascii="Times New Roman" w:hAnsi="Times New Roman" w:cs="Times New Roman"/>
          <w:b/>
        </w:rPr>
        <w:t xml:space="preserve"> 2</w:t>
      </w:r>
    </w:p>
    <w:p w:rsidR="00C804DA" w:rsidRDefault="00C804DA" w:rsidP="00C804DA">
      <w:pPr>
        <w:pStyle w:val="NoSpacing"/>
        <w:rPr>
          <w:rFonts w:ascii="Times New Roman" w:hAnsi="Times New Roman" w:cs="Times New Roman"/>
        </w:rPr>
      </w:pPr>
    </w:p>
    <w:p w:rsidR="00411980" w:rsidRPr="00C804DA" w:rsidRDefault="00411980" w:rsidP="00C804DA">
      <w:pPr>
        <w:pStyle w:val="NoSpacing"/>
        <w:rPr>
          <w:rFonts w:ascii="Times New Roman" w:hAnsi="Times New Roman" w:cs="Times New Roman"/>
        </w:rPr>
      </w:pPr>
      <w:r w:rsidRPr="00C804DA">
        <w:rPr>
          <w:rFonts w:ascii="Times New Roman" w:hAnsi="Times New Roman" w:cs="Times New Roman"/>
        </w:rPr>
        <w:t>KLASA: 026-02/19-01/254</w:t>
      </w:r>
    </w:p>
    <w:p w:rsidR="00411980" w:rsidRPr="00C804DA" w:rsidRDefault="00411980" w:rsidP="00C804DA">
      <w:pPr>
        <w:pStyle w:val="NoSpacing"/>
        <w:rPr>
          <w:rFonts w:ascii="Times New Roman" w:hAnsi="Times New Roman" w:cs="Times New Roman"/>
        </w:rPr>
      </w:pPr>
      <w:r w:rsidRPr="00C804DA">
        <w:rPr>
          <w:rFonts w:ascii="Times New Roman" w:hAnsi="Times New Roman" w:cs="Times New Roman"/>
        </w:rPr>
        <w:t>URBROJ: 251-06-11-13-19-2</w:t>
      </w:r>
    </w:p>
    <w:p w:rsidR="00411980" w:rsidRPr="00C804DA" w:rsidRDefault="00411980" w:rsidP="00C804DA">
      <w:pPr>
        <w:pStyle w:val="NoSpacing"/>
        <w:rPr>
          <w:rFonts w:ascii="Times New Roman" w:hAnsi="Times New Roman" w:cs="Times New Roman"/>
        </w:rPr>
      </w:pPr>
      <w:r w:rsidRPr="00C804DA">
        <w:rPr>
          <w:rFonts w:ascii="Times New Roman" w:hAnsi="Times New Roman" w:cs="Times New Roman"/>
        </w:rPr>
        <w:t>Zagreb, 06. lipnja 2019.</w:t>
      </w:r>
    </w:p>
    <w:p w:rsidR="00411980" w:rsidRPr="00C804DA" w:rsidRDefault="00411980" w:rsidP="00411980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411980">
        <w:rPr>
          <w:rFonts w:ascii="Times New Roman" w:hAnsi="Times New Roman" w:cs="Times New Roman"/>
          <w:b/>
          <w:lang w:val="pt-BR"/>
        </w:rPr>
        <w:t xml:space="preserve">                                                                    </w:t>
      </w:r>
      <w:r w:rsidRPr="00C804DA">
        <w:rPr>
          <w:rFonts w:ascii="Times New Roman" w:hAnsi="Times New Roman" w:cs="Times New Roman"/>
          <w:b/>
          <w:sz w:val="24"/>
          <w:szCs w:val="24"/>
          <w:lang w:val="pt-BR"/>
        </w:rPr>
        <w:t>Z A P I S N I K</w:t>
      </w:r>
    </w:p>
    <w:p w:rsidR="00411980" w:rsidRPr="00C804DA" w:rsidRDefault="00411980" w:rsidP="00411980">
      <w:pPr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411980" w:rsidRPr="00C804DA" w:rsidRDefault="00411980" w:rsidP="00411980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sa </w:t>
      </w:r>
      <w:r w:rsidRPr="00C804DA">
        <w:rPr>
          <w:rFonts w:ascii="Times New Roman" w:hAnsi="Times New Roman" w:cs="Times New Roman"/>
          <w:sz w:val="24"/>
          <w:szCs w:val="24"/>
          <w:lang w:val="pt-BR"/>
        </w:rPr>
        <w:t>30</w:t>
      </w:r>
      <w:r w:rsidRPr="00C804DA">
        <w:rPr>
          <w:rFonts w:ascii="Times New Roman" w:hAnsi="Times New Roman" w:cs="Times New Roman"/>
          <w:sz w:val="24"/>
          <w:szCs w:val="24"/>
          <w:lang w:val="pt-BR"/>
        </w:rPr>
        <w:t>.  sjednice Vijeća Gradske četvrti  Podsused - Vrapče koja je održana 0</w:t>
      </w:r>
      <w:r w:rsidR="00530D21" w:rsidRPr="00C804DA">
        <w:rPr>
          <w:rFonts w:ascii="Times New Roman" w:hAnsi="Times New Roman" w:cs="Times New Roman"/>
          <w:sz w:val="24"/>
          <w:szCs w:val="24"/>
          <w:lang w:val="pt-BR"/>
        </w:rPr>
        <w:t>1</w:t>
      </w: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530D21" w:rsidRPr="00C804DA">
        <w:rPr>
          <w:rFonts w:ascii="Times New Roman" w:hAnsi="Times New Roman" w:cs="Times New Roman"/>
          <w:sz w:val="24"/>
          <w:szCs w:val="24"/>
          <w:lang w:val="pt-BR"/>
        </w:rPr>
        <w:t>srpnja</w:t>
      </w: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 2019. s početkom u 18,00 sati u zgradi  Područnog ureda Susedgrad, Sigetje 2, mala dvorana – soba 316/III.</w:t>
      </w:r>
    </w:p>
    <w:p w:rsidR="00411980" w:rsidRPr="00C804DA" w:rsidRDefault="00411980" w:rsidP="00411980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b/>
          <w:sz w:val="24"/>
          <w:szCs w:val="24"/>
          <w:lang w:val="pt-BR"/>
        </w:rPr>
        <w:t>NAZOČNI VIJEĆNICI:</w:t>
      </w: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 Ivka Bengez, Aljoša Bosnar, Željko Drniković, Zdenko Jušić, Dejan Kljajić, Dubravko Peroš,  Ivan Vukoja,  Mirko Hrgović, Branka Zorić Cindrić, Hrvoje Ribičić, Marija Brajdić Vuković, Želimir Schauer,  Mirjana Marić, Mihaela Ivšić i  Ivan Turković</w:t>
      </w:r>
    </w:p>
    <w:p w:rsidR="00411980" w:rsidRPr="00C804DA" w:rsidRDefault="00411980" w:rsidP="00530D21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b/>
          <w:sz w:val="24"/>
          <w:szCs w:val="24"/>
          <w:lang w:val="pt-BR"/>
        </w:rPr>
        <w:t xml:space="preserve">NENAZOČNI VIJEĆNICI: </w:t>
      </w:r>
      <w:r w:rsidR="00530D21" w:rsidRPr="00C804DA">
        <w:rPr>
          <w:rFonts w:ascii="Times New Roman" w:hAnsi="Times New Roman" w:cs="Times New Roman"/>
          <w:sz w:val="24"/>
          <w:szCs w:val="24"/>
          <w:lang w:val="pt-BR"/>
        </w:rPr>
        <w:t>Mirko Hrgović</w:t>
      </w:r>
      <w:r w:rsidR="00530D21"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530D21" w:rsidRPr="00C804DA">
        <w:rPr>
          <w:rFonts w:ascii="Times New Roman" w:hAnsi="Times New Roman" w:cs="Times New Roman"/>
          <w:sz w:val="24"/>
          <w:szCs w:val="24"/>
          <w:lang w:val="pt-BR"/>
        </w:rPr>
        <w:t>Marija Brajdić Vuković</w:t>
      </w:r>
      <w:r w:rsidR="00530D21"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530D21" w:rsidRPr="00C804DA">
        <w:rPr>
          <w:rFonts w:ascii="Times New Roman" w:hAnsi="Times New Roman" w:cs="Times New Roman"/>
          <w:sz w:val="24"/>
          <w:szCs w:val="24"/>
          <w:lang w:val="pt-BR"/>
        </w:rPr>
        <w:t>Mihaela Ivšić</w:t>
      </w:r>
    </w:p>
    <w:p w:rsidR="00411980" w:rsidRPr="00C804DA" w:rsidRDefault="00411980" w:rsidP="00411980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b/>
          <w:sz w:val="24"/>
          <w:szCs w:val="24"/>
          <w:lang w:val="pt-BR"/>
        </w:rPr>
        <w:t>SJEDNICI SLUŽBENO NAZOČNI:</w:t>
      </w: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 Margareta Cindrić Neuhold- voditeljica Odsjeka  za mjesnu samoupravu i Ivana Gregorin</w:t>
      </w:r>
      <w:r w:rsidR="00530D21" w:rsidRPr="00C804DA">
        <w:rPr>
          <w:rFonts w:ascii="Times New Roman" w:hAnsi="Times New Roman" w:cs="Times New Roman"/>
          <w:sz w:val="24"/>
          <w:szCs w:val="24"/>
          <w:lang w:val="pt-BR"/>
        </w:rPr>
        <w:t>, stručna suradnica</w:t>
      </w:r>
    </w:p>
    <w:p w:rsidR="00530D21" w:rsidRPr="00C804DA" w:rsidRDefault="00411980" w:rsidP="00411980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Prije prelaska na dnevni red </w:t>
      </w:r>
      <w:r w:rsidR="00530D21" w:rsidRPr="00C804DA">
        <w:rPr>
          <w:rFonts w:ascii="Times New Roman" w:hAnsi="Times New Roman" w:cs="Times New Roman"/>
          <w:sz w:val="24"/>
          <w:szCs w:val="24"/>
          <w:lang w:val="pt-BR"/>
        </w:rPr>
        <w:t>pod</w:t>
      </w: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predsjednik je dao na usvajanje zapisnik sa </w:t>
      </w:r>
      <w:r w:rsidR="00530D21" w:rsidRPr="00C804DA">
        <w:rPr>
          <w:rFonts w:ascii="Times New Roman" w:hAnsi="Times New Roman" w:cs="Times New Roman"/>
          <w:sz w:val="24"/>
          <w:szCs w:val="24"/>
          <w:lang w:val="pt-BR"/>
        </w:rPr>
        <w:t>29</w:t>
      </w: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. sjednice Vijeća gradske četvrti. </w:t>
      </w:r>
    </w:p>
    <w:p w:rsidR="00530D21" w:rsidRPr="00C804DA" w:rsidRDefault="00530D21" w:rsidP="00411980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>Predložena nadopuna zapisnika (G. Jušić) u dijelu Zaključka koji se odnosi na provjeru ispravnosti rasvjetnih tijela u ulicama oko onovnih škola na području Podsused-Vrapča, unijeti OŠ Dragutina Domjanića.</w:t>
      </w:r>
    </w:p>
    <w:p w:rsidR="00411980" w:rsidRPr="00C804DA" w:rsidRDefault="00411980" w:rsidP="00411980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>Vijeće je jednoglasno prihvatilo zapisnik.</w:t>
      </w:r>
    </w:p>
    <w:p w:rsidR="00AF210E" w:rsidRPr="00C804DA" w:rsidRDefault="00AF210E" w:rsidP="00530D2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530D21" w:rsidRPr="00C804DA" w:rsidRDefault="00411980" w:rsidP="00530D21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>P</w:t>
      </w:r>
      <w:r w:rsidR="00530D21" w:rsidRPr="00C804DA">
        <w:rPr>
          <w:rFonts w:ascii="Times New Roman" w:hAnsi="Times New Roman" w:cs="Times New Roman"/>
          <w:sz w:val="24"/>
          <w:szCs w:val="24"/>
          <w:lang w:val="pt-BR"/>
        </w:rPr>
        <w:t>odp</w:t>
      </w: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redsjednik je predložio </w:t>
      </w:r>
      <w:r w:rsidR="00AF210E"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dopunu </w:t>
      </w: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dnevnog reda </w:t>
      </w:r>
      <w:r w:rsidR="00530D21"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točkom: </w:t>
      </w:r>
      <w:r w:rsidR="00530D21" w:rsidRPr="00C804DA">
        <w:rPr>
          <w:rFonts w:ascii="Times New Roman" w:hAnsi="Times New Roman" w:cs="Times New Roman"/>
          <w:sz w:val="24"/>
          <w:szCs w:val="24"/>
          <w:lang w:val="pt-BR"/>
        </w:rPr>
        <w:t>Nacrt prijedloga Odluke o izradi izmjena i dopuna Prostornog Plana Grada Zagreba – mišljenje Vijeća</w:t>
      </w:r>
      <w:r w:rsidR="00AF210E"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3571BD" w:rsidRPr="00C804DA" w:rsidRDefault="003571BD" w:rsidP="002C1142">
      <w:pPr>
        <w:pStyle w:val="NormalWeb"/>
        <w:spacing w:before="0" w:beforeAutospacing="0" w:after="0" w:afterAutospacing="0"/>
        <w:textAlignment w:val="baseline"/>
        <w:rPr>
          <w:b/>
          <w:u w:val="single"/>
        </w:rPr>
      </w:pPr>
    </w:p>
    <w:p w:rsidR="009842DC" w:rsidRPr="00C804DA" w:rsidRDefault="00411980" w:rsidP="00530D21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>Nadopuna dnevnog reda</w:t>
      </w:r>
      <w:r w:rsidR="00AF210E"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F210E"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je usvojena </w:t>
      </w:r>
      <w:r w:rsidRPr="00C804DA">
        <w:rPr>
          <w:rFonts w:ascii="Times New Roman" w:hAnsi="Times New Roman" w:cs="Times New Roman"/>
          <w:sz w:val="24"/>
          <w:szCs w:val="24"/>
          <w:lang w:val="pt-BR"/>
        </w:rPr>
        <w:t>(za 9, protiv 1)</w:t>
      </w:r>
      <w:r w:rsidR="00530D21" w:rsidRPr="00C804D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AF210E" w:rsidRPr="00C804DA" w:rsidRDefault="00AF210E" w:rsidP="00530D21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530D21" w:rsidRPr="00C804DA" w:rsidRDefault="009842DC" w:rsidP="00530D21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Nadopunjeni dnevni </w:t>
      </w:r>
      <w:r w:rsidR="00530D21"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red je jednoglasno usvojen. </w:t>
      </w:r>
    </w:p>
    <w:p w:rsidR="005C22F2" w:rsidRPr="00C804DA" w:rsidRDefault="005C22F2" w:rsidP="00530D21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>Prijedlog zaključaka o izmjeni Financijskog plana GČ Podsused-Vrapče za 2019.</w:t>
      </w:r>
    </w:p>
    <w:p w:rsidR="00AF210E" w:rsidRPr="00C804DA" w:rsidRDefault="00AF210E" w:rsidP="00AF210E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>Prijedlog zaključaka o izmjeni Financijskog plana GČ Podsused-Vrapče za 2019.</w:t>
      </w:r>
    </w:p>
    <w:p w:rsidR="00A02FA9" w:rsidRPr="00C804DA" w:rsidRDefault="00523AB0" w:rsidP="00AF210E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>Nacrt konačnog prijedloga odluke o izmjenama i dopunama Odluke o donošenju Generalnog urbanističkog plana Grada Zagreba  - mišljenje</w:t>
      </w:r>
    </w:p>
    <w:p w:rsidR="00A02FA9" w:rsidRPr="00C804DA" w:rsidRDefault="00A02FA9" w:rsidP="00AF210E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Nacrt prijedloga Odluke o izradi izmjena i dopuna Prostornog Plana Grada Zagreba – mišljenje </w:t>
      </w:r>
    </w:p>
    <w:p w:rsidR="00523AB0" w:rsidRPr="00C804DA" w:rsidRDefault="00523AB0" w:rsidP="00AF210E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Prijedlozi zaključaka Vijeća GČ na temelju zahtjeva građana, udruga i ustanova </w:t>
      </w:r>
    </w:p>
    <w:p w:rsidR="00523AB0" w:rsidRPr="00C804DA" w:rsidRDefault="00523AB0" w:rsidP="00AF210E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>Pitanja i prijedlozi</w:t>
      </w:r>
    </w:p>
    <w:p w:rsidR="00840F0C" w:rsidRPr="00C804DA" w:rsidRDefault="00840F0C" w:rsidP="002C1142">
      <w:pPr>
        <w:pStyle w:val="NormalWeb"/>
        <w:spacing w:before="0" w:beforeAutospacing="0" w:after="0" w:afterAutospacing="0"/>
        <w:textAlignment w:val="baseline"/>
      </w:pPr>
    </w:p>
    <w:p w:rsidR="00AF210E" w:rsidRPr="00C804DA" w:rsidRDefault="00AF210E">
      <w:pPr>
        <w:rPr>
          <w:rFonts w:ascii="Times New Roman" w:hAnsi="Times New Roman" w:cs="Times New Roman"/>
          <w:sz w:val="24"/>
          <w:szCs w:val="24"/>
          <w:u w:val="single"/>
        </w:rPr>
      </w:pPr>
      <w:r w:rsidRPr="00C804DA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C804DA" w:rsidRDefault="00C804DA" w:rsidP="00530D21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30D21" w:rsidRPr="00C804DA" w:rsidRDefault="00530D21" w:rsidP="00530D21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u w:val="single"/>
        </w:rPr>
        <w:t xml:space="preserve">Točka 1. </w:t>
      </w:r>
      <w:r w:rsidRPr="00C804DA">
        <w:rPr>
          <w:rFonts w:ascii="Times New Roman" w:hAnsi="Times New Roman" w:cs="Times New Roman"/>
          <w:sz w:val="24"/>
          <w:szCs w:val="24"/>
          <w:u w:val="single"/>
          <w:lang w:val="pt-BR"/>
        </w:rPr>
        <w:t>Prijedlog zaključaka o izmjeni Financijskog plana GČ Podsused-Vrapče za 2019.</w:t>
      </w:r>
    </w:p>
    <w:p w:rsidR="00530D21" w:rsidRPr="00C804DA" w:rsidRDefault="00530D21" w:rsidP="00530D21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U raspravi sudjeluju: Bosnar, Peroš, </w:t>
      </w:r>
      <w:r w:rsidR="009A08DA" w:rsidRPr="00C804DA">
        <w:rPr>
          <w:rFonts w:ascii="Times New Roman" w:hAnsi="Times New Roman" w:cs="Times New Roman"/>
          <w:sz w:val="24"/>
          <w:szCs w:val="24"/>
          <w:lang w:val="pt-BR"/>
        </w:rPr>
        <w:t>Bengez, Jušić, Schauer</w:t>
      </w:r>
    </w:p>
    <w:p w:rsidR="00584BBB" w:rsidRPr="00C804DA" w:rsidRDefault="00584BBB" w:rsidP="00530D21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>Vijeće donosi zaključke (za 8, protiv 2)</w:t>
      </w:r>
    </w:p>
    <w:p w:rsidR="009A08DA" w:rsidRPr="00C804DA" w:rsidRDefault="009A08DA" w:rsidP="009A08DA">
      <w:pPr>
        <w:ind w:right="-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4DA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A08DA" w:rsidRPr="00C804DA" w:rsidRDefault="009A08DA" w:rsidP="009A08DA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04DA">
        <w:rPr>
          <w:rFonts w:ascii="Times New Roman" w:hAnsi="Times New Roman" w:cs="Times New Roman"/>
          <w:sz w:val="24"/>
          <w:szCs w:val="24"/>
        </w:rPr>
        <w:t>Vijeće Gradske četvrti Podsused - Vrapče na poziciji 3237 Intelektualne i osobne usluge za 2019. ima 18.000,00kn.</w:t>
      </w:r>
    </w:p>
    <w:p w:rsidR="009A08DA" w:rsidRPr="00C804DA" w:rsidRDefault="009A08DA" w:rsidP="009A08DA">
      <w:pPr>
        <w:jc w:val="both"/>
        <w:rPr>
          <w:rFonts w:ascii="Times New Roman" w:hAnsi="Times New Roman" w:cs="Times New Roman"/>
          <w:sz w:val="6"/>
          <w:szCs w:val="6"/>
        </w:rPr>
      </w:pPr>
    </w:p>
    <w:p w:rsidR="009A08DA" w:rsidRPr="00C804DA" w:rsidRDefault="009A08DA" w:rsidP="009A08DA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04DA">
        <w:rPr>
          <w:rFonts w:ascii="Times New Roman" w:hAnsi="Times New Roman" w:cs="Times New Roman"/>
          <w:sz w:val="24"/>
          <w:szCs w:val="24"/>
        </w:rPr>
        <w:t>Vijeće predlaže da se pozicija 3237 Intelektualne i osobne usluge poveća sa iznosa od 18.000,00kn na iznos od 27.000,00kn i to na način da se smanji ili pozicija 3232 Usluge tekućeg i investicijskog održavanja ili pozicija 4214 Ostali građevinski objekti.</w:t>
      </w:r>
    </w:p>
    <w:p w:rsidR="009A08DA" w:rsidRPr="00C804DA" w:rsidRDefault="009A08DA" w:rsidP="009A08DA">
      <w:pPr>
        <w:pStyle w:val="ListParagraph"/>
        <w:rPr>
          <w:rFonts w:ascii="Times New Roman" w:hAnsi="Times New Roman" w:cs="Times New Roman"/>
          <w:sz w:val="6"/>
          <w:szCs w:val="6"/>
        </w:rPr>
      </w:pPr>
    </w:p>
    <w:p w:rsidR="009A08DA" w:rsidRPr="00C804DA" w:rsidRDefault="009A08DA" w:rsidP="009A08DA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04DA">
        <w:rPr>
          <w:rFonts w:ascii="Times New Roman" w:hAnsi="Times New Roman" w:cs="Times New Roman"/>
          <w:sz w:val="24"/>
          <w:szCs w:val="24"/>
        </w:rPr>
        <w:t>Ovaj se zaključak dostavlja Gradskom uredu za mjesnu samoupravu.</w:t>
      </w:r>
    </w:p>
    <w:p w:rsidR="009A08DA" w:rsidRPr="00C804DA" w:rsidRDefault="009A08DA" w:rsidP="00530D21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9A08DA" w:rsidRPr="00C804DA" w:rsidRDefault="009A08DA" w:rsidP="009A08DA">
      <w:pPr>
        <w:ind w:right="-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4DA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A08DA" w:rsidRPr="00C804DA" w:rsidRDefault="009A08DA" w:rsidP="00AF210E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04DA">
        <w:rPr>
          <w:rFonts w:ascii="Times New Roman" w:hAnsi="Times New Roman" w:cs="Times New Roman"/>
          <w:sz w:val="24"/>
          <w:szCs w:val="24"/>
        </w:rPr>
        <w:t>Vijeće Gradske četvrti Podsused - Vrapče na poziciji 3821 Kapitalne donacije neprofitnim organizacijama za 2019. ima 100.000,00kn.</w:t>
      </w:r>
    </w:p>
    <w:p w:rsidR="009A08DA" w:rsidRPr="00C804DA" w:rsidRDefault="009A08DA" w:rsidP="00AF210E">
      <w:pPr>
        <w:ind w:left="426" w:hanging="426"/>
        <w:jc w:val="both"/>
        <w:rPr>
          <w:rFonts w:ascii="Times New Roman" w:hAnsi="Times New Roman" w:cs="Times New Roman"/>
          <w:sz w:val="6"/>
          <w:szCs w:val="6"/>
        </w:rPr>
      </w:pPr>
    </w:p>
    <w:p w:rsidR="009A08DA" w:rsidRPr="00C804DA" w:rsidRDefault="009A08DA" w:rsidP="00AF210E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04DA">
        <w:rPr>
          <w:rFonts w:ascii="Times New Roman" w:hAnsi="Times New Roman" w:cs="Times New Roman"/>
          <w:sz w:val="24"/>
          <w:szCs w:val="24"/>
        </w:rPr>
        <w:t>Vijeće u ovoj godini ne planira utrošiti sredstva s navedene pozicije, te predlaže da se iz tog razloga poveća ili pozicija 3232 Usluge tekućeg i investicijskog održavanja ili pozicija 4214 Ostali građevinski objekti za iznos od 100.000,00kn.</w:t>
      </w:r>
    </w:p>
    <w:p w:rsidR="009A08DA" w:rsidRPr="00C804DA" w:rsidRDefault="009A08DA" w:rsidP="00AF210E">
      <w:pPr>
        <w:pStyle w:val="ListParagraph"/>
        <w:ind w:left="426" w:hanging="426"/>
        <w:rPr>
          <w:rFonts w:ascii="Times New Roman" w:hAnsi="Times New Roman" w:cs="Times New Roman"/>
          <w:sz w:val="6"/>
          <w:szCs w:val="6"/>
        </w:rPr>
      </w:pPr>
    </w:p>
    <w:p w:rsidR="009A08DA" w:rsidRPr="00C804DA" w:rsidRDefault="009A08DA" w:rsidP="00AF210E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04DA">
        <w:rPr>
          <w:rFonts w:ascii="Times New Roman" w:hAnsi="Times New Roman" w:cs="Times New Roman"/>
          <w:sz w:val="24"/>
          <w:szCs w:val="24"/>
        </w:rPr>
        <w:t>Ovaj se zaključak dostavlja Gradskom uredu za mjesnu samoupravu.</w:t>
      </w:r>
    </w:p>
    <w:p w:rsidR="009A08DA" w:rsidRDefault="009A08DA" w:rsidP="009A08DA">
      <w:pPr>
        <w:jc w:val="both"/>
        <w:rPr>
          <w:sz w:val="24"/>
          <w:szCs w:val="24"/>
        </w:rPr>
      </w:pPr>
    </w:p>
    <w:p w:rsidR="00C804DA" w:rsidRDefault="00C804DA" w:rsidP="00584BBB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pt-BR"/>
        </w:rPr>
      </w:pPr>
    </w:p>
    <w:p w:rsidR="00584BBB" w:rsidRPr="00C804DA" w:rsidRDefault="00584BBB" w:rsidP="00584BBB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u w:val="single"/>
          <w:lang w:val="pt-BR"/>
        </w:rPr>
        <w:t xml:space="preserve">Točka 2. </w:t>
      </w:r>
      <w:r w:rsidRPr="00C804DA">
        <w:rPr>
          <w:rFonts w:ascii="Times New Roman" w:hAnsi="Times New Roman" w:cs="Times New Roman"/>
          <w:sz w:val="24"/>
          <w:szCs w:val="24"/>
          <w:u w:val="single"/>
          <w:lang w:val="pt-BR"/>
        </w:rPr>
        <w:t>Nacrt konačnog prijedloga odluke o izmjenama i dopunama Odluke o donošenju Generalnog urbanističkog plana Grada Zagreba  - mišljenje</w:t>
      </w:r>
    </w:p>
    <w:p w:rsidR="00584BBB" w:rsidRPr="00C804DA" w:rsidRDefault="00584BBB" w:rsidP="00584BBB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U raspravi sudjeluju: </w:t>
      </w:r>
      <w:r w:rsidR="00D30ED8"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Kljajić, </w:t>
      </w:r>
      <w:r w:rsidRPr="00C804DA">
        <w:rPr>
          <w:rFonts w:ascii="Times New Roman" w:hAnsi="Times New Roman" w:cs="Times New Roman"/>
          <w:sz w:val="24"/>
          <w:szCs w:val="24"/>
          <w:lang w:val="pt-BR"/>
        </w:rPr>
        <w:t>Bosnar, Peroš, Jušić, Schauer</w:t>
      </w:r>
    </w:p>
    <w:p w:rsidR="00D30ED8" w:rsidRPr="00C804DA" w:rsidRDefault="00D30ED8" w:rsidP="00584BBB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>Vijeće jednoglasno donosi zaključak (12 za) – naknadno se sjednici pridružuju: Dejan Kljajić, Mirjana Marić</w:t>
      </w:r>
    </w:p>
    <w:p w:rsidR="00584BBB" w:rsidRPr="00C804DA" w:rsidRDefault="00584BBB" w:rsidP="00D30E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4DA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584BBB" w:rsidRPr="00C804DA" w:rsidRDefault="00584BBB" w:rsidP="00584B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4DA">
        <w:rPr>
          <w:rFonts w:ascii="Times New Roman" w:hAnsi="Times New Roman" w:cs="Times New Roman"/>
          <w:color w:val="000000"/>
          <w:sz w:val="24"/>
          <w:szCs w:val="24"/>
        </w:rPr>
        <w:t>Vijeće Gradske četvrti Podsused-Vrapče nije suglasno s Nacrtom konačnog prijedloga Odluke o izmjenama i dopunama Odluke o donošenju Generalnoga urbanističkog plana grada Zagreba.</w:t>
      </w:r>
    </w:p>
    <w:p w:rsidR="00C804DA" w:rsidRDefault="00C804DA" w:rsidP="00584BBB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pt-BR"/>
        </w:rPr>
      </w:pPr>
    </w:p>
    <w:p w:rsidR="00584BBB" w:rsidRPr="00C804DA" w:rsidRDefault="002C7087" w:rsidP="00584BBB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u w:val="single"/>
          <w:lang w:val="pt-BR"/>
        </w:rPr>
        <w:t xml:space="preserve">Točka 3. </w:t>
      </w:r>
      <w:r w:rsidRPr="00C804DA">
        <w:rPr>
          <w:rFonts w:ascii="Times New Roman" w:hAnsi="Times New Roman" w:cs="Times New Roman"/>
          <w:sz w:val="24"/>
          <w:szCs w:val="24"/>
          <w:u w:val="single"/>
          <w:lang w:val="pt-BR"/>
        </w:rPr>
        <w:t>Nacrt prijedloga Odluke o izradi izmjena i dopuna Prostornog Plana Grada Zagreba – mišljenje</w:t>
      </w:r>
    </w:p>
    <w:p w:rsidR="002C7087" w:rsidRPr="00C804DA" w:rsidRDefault="002C7087" w:rsidP="00584BBB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>U raspravi sudjeluju: Kljajić, Peroš, Jušić Bosnar</w:t>
      </w:r>
    </w:p>
    <w:p w:rsidR="00C804DA" w:rsidRPr="00C804DA" w:rsidRDefault="00C804DA" w:rsidP="00584BBB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>Vijeće donosi (za 10, protiv 2)</w:t>
      </w:r>
    </w:p>
    <w:p w:rsidR="00C804DA" w:rsidRPr="00C804DA" w:rsidRDefault="00C804DA" w:rsidP="00C804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4DA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C804DA" w:rsidRPr="00C804DA" w:rsidRDefault="00C804DA" w:rsidP="00C804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4DA">
        <w:rPr>
          <w:rFonts w:ascii="Times New Roman" w:hAnsi="Times New Roman" w:cs="Times New Roman"/>
          <w:color w:val="000000"/>
          <w:sz w:val="24"/>
          <w:szCs w:val="24"/>
        </w:rPr>
        <w:t>Vijeće Gradske četvrti Podsused-Vrapče suglasno je s Nacrtom prijedloga Odluke o izradi izmjena i dopuna Prostornog Plana grada Zagreba.</w:t>
      </w:r>
    </w:p>
    <w:p w:rsidR="00C804DA" w:rsidRDefault="00C804DA" w:rsidP="00C804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804DA" w:rsidRDefault="00C804DA" w:rsidP="00C804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804DA" w:rsidRDefault="00C804DA" w:rsidP="00C804D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804DA" w:rsidRPr="00C804DA" w:rsidRDefault="00C804DA" w:rsidP="00C804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pt-BR"/>
        </w:rPr>
      </w:pPr>
      <w:r w:rsidRPr="00C804D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Točka 4. </w:t>
      </w:r>
      <w:r w:rsidRPr="00C804DA">
        <w:rPr>
          <w:rFonts w:ascii="Times New Roman" w:hAnsi="Times New Roman" w:cs="Times New Roman"/>
          <w:sz w:val="24"/>
          <w:szCs w:val="24"/>
          <w:u w:val="single"/>
          <w:lang w:val="pt-BR"/>
        </w:rPr>
        <w:t>Prijedlozi zaključaka Vijeća GČ na temelju zahtjeva građana, udruga i ustanova</w:t>
      </w:r>
    </w:p>
    <w:p w:rsidR="00C804DA" w:rsidRPr="00C804DA" w:rsidRDefault="00C804DA" w:rsidP="00C804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804DA">
        <w:rPr>
          <w:rFonts w:ascii="Times New Roman" w:hAnsi="Times New Roman" w:cs="Times New Roman"/>
          <w:sz w:val="24"/>
          <w:szCs w:val="24"/>
          <w:lang w:val="pt-BR"/>
        </w:rPr>
        <w:t xml:space="preserve">Vijeće jednoglasno donosi: </w:t>
      </w:r>
    </w:p>
    <w:p w:rsidR="00C804DA" w:rsidRPr="00C804DA" w:rsidRDefault="00C804DA" w:rsidP="00C804D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04DA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C804DA" w:rsidRPr="00C804DA" w:rsidRDefault="00C804DA" w:rsidP="00C804DA">
      <w:pPr>
        <w:jc w:val="both"/>
        <w:rPr>
          <w:rFonts w:ascii="Times New Roman" w:hAnsi="Times New Roman" w:cs="Times New Roman"/>
          <w:sz w:val="24"/>
          <w:szCs w:val="24"/>
        </w:rPr>
      </w:pPr>
      <w:r w:rsidRPr="00C804DA">
        <w:rPr>
          <w:rFonts w:ascii="Times New Roman" w:hAnsi="Times New Roman" w:cs="Times New Roman"/>
          <w:sz w:val="24"/>
          <w:szCs w:val="24"/>
        </w:rPr>
        <w:t>Vijeće Gradske četvrti traži od Gradskog ureda za katastar i geodetske poslove da dostavi zemljišnoknjižni izvadak za k.č.br. 2862/3, 2864, 2865, 2866, 2867 i 2868 k.o. Podsused, posjedovni list s identifikacijom za zemljišnu knjigu za navedene čestice, kopiju katastarskog plana s ucrtanom trasom preko željezničkog zemljišta s točnom površinom pristupnog puta.</w:t>
      </w:r>
    </w:p>
    <w:p w:rsidR="00C804DA" w:rsidRPr="00C804DA" w:rsidRDefault="00C804DA" w:rsidP="00C804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4DA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C804DA" w:rsidRPr="00C804DA" w:rsidRDefault="00C804DA" w:rsidP="00C804DA">
      <w:pPr>
        <w:jc w:val="both"/>
        <w:rPr>
          <w:rFonts w:ascii="Times New Roman" w:hAnsi="Times New Roman" w:cs="Times New Roman"/>
          <w:sz w:val="24"/>
          <w:szCs w:val="24"/>
        </w:rPr>
      </w:pPr>
      <w:r w:rsidRPr="00C804DA">
        <w:rPr>
          <w:rFonts w:ascii="Times New Roman" w:hAnsi="Times New Roman" w:cs="Times New Roman"/>
          <w:sz w:val="24"/>
          <w:szCs w:val="24"/>
        </w:rPr>
        <w:t xml:space="preserve">Vijeće Gradske četvrti traži od Gradskog ureda za imovinsko-pravne poslove, sektora za ceste, odsjeka za vođenje katastra cesta i cestovnih objekata, da se odredi ovlašteni geodetski ured koji će obaviti  geodetsko snimanje, sačiniti elaborat i  izraditi skicu trase </w:t>
      </w:r>
      <w:proofErr w:type="spellStart"/>
      <w:r w:rsidRPr="00C804DA">
        <w:rPr>
          <w:rFonts w:ascii="Times New Roman" w:hAnsi="Times New Roman" w:cs="Times New Roman"/>
          <w:sz w:val="24"/>
          <w:szCs w:val="24"/>
        </w:rPr>
        <w:t>iskolčavanja</w:t>
      </w:r>
      <w:proofErr w:type="spellEnd"/>
      <w:r w:rsidRPr="00C804DA">
        <w:rPr>
          <w:rFonts w:ascii="Times New Roman" w:hAnsi="Times New Roman" w:cs="Times New Roman"/>
          <w:sz w:val="24"/>
          <w:szCs w:val="24"/>
        </w:rPr>
        <w:t xml:space="preserve"> ulice </w:t>
      </w:r>
      <w:proofErr w:type="spellStart"/>
      <w:r w:rsidRPr="00C804DA">
        <w:rPr>
          <w:rFonts w:ascii="Times New Roman" w:hAnsi="Times New Roman" w:cs="Times New Roman"/>
          <w:sz w:val="24"/>
          <w:szCs w:val="24"/>
        </w:rPr>
        <w:t>Podlugačšak</w:t>
      </w:r>
      <w:proofErr w:type="spellEnd"/>
      <w:r w:rsidRPr="00C804DA">
        <w:rPr>
          <w:rFonts w:ascii="Times New Roman" w:hAnsi="Times New Roman" w:cs="Times New Roman"/>
          <w:sz w:val="24"/>
          <w:szCs w:val="24"/>
        </w:rPr>
        <w:t xml:space="preserve"> te da se ulica </w:t>
      </w:r>
      <w:proofErr w:type="spellStart"/>
      <w:r w:rsidRPr="00C804DA">
        <w:rPr>
          <w:rFonts w:ascii="Times New Roman" w:hAnsi="Times New Roman" w:cs="Times New Roman"/>
          <w:sz w:val="24"/>
          <w:szCs w:val="24"/>
        </w:rPr>
        <w:t>Podlugaščak</w:t>
      </w:r>
      <w:proofErr w:type="spellEnd"/>
      <w:r w:rsidRPr="00C804DA">
        <w:rPr>
          <w:rFonts w:ascii="Times New Roman" w:hAnsi="Times New Roman" w:cs="Times New Roman"/>
          <w:sz w:val="24"/>
          <w:szCs w:val="24"/>
        </w:rPr>
        <w:t xml:space="preserve"> temeljem čl. 131. Zakona o cestama (Narodne novine broj: 84/11, 22/13, 54/13, 148/13. i 92/14.) kao nerazvrstana cesta nakon prethodnog izvlaštenja zemljišta temeljem čl. 105. st. 4. citiranog Zakona o cestama, uknjiži /upiše/ u zemljišne knjige za korist Grada Zagreba kao javni put. </w:t>
      </w:r>
    </w:p>
    <w:p w:rsidR="00C804DA" w:rsidRPr="004724C0" w:rsidRDefault="00C804DA" w:rsidP="00C804DA">
      <w:pPr>
        <w:jc w:val="both"/>
        <w:rPr>
          <w:rFonts w:ascii="Times New Roman" w:hAnsi="Times New Roman" w:cs="Times New Roman"/>
          <w:sz w:val="4"/>
          <w:szCs w:val="4"/>
        </w:rPr>
      </w:pPr>
    </w:p>
    <w:p w:rsidR="00C804DA" w:rsidRPr="00C804DA" w:rsidRDefault="00C804DA" w:rsidP="00C804DA">
      <w:pPr>
        <w:jc w:val="both"/>
        <w:rPr>
          <w:rFonts w:ascii="Times New Roman" w:hAnsi="Times New Roman" w:cs="Times New Roman"/>
          <w:sz w:val="24"/>
          <w:szCs w:val="24"/>
        </w:rPr>
      </w:pPr>
      <w:r w:rsidRPr="00C804DA">
        <w:rPr>
          <w:rFonts w:ascii="Times New Roman" w:hAnsi="Times New Roman" w:cs="Times New Roman"/>
          <w:sz w:val="24"/>
          <w:szCs w:val="24"/>
        </w:rPr>
        <w:t xml:space="preserve">Vijeće gradske četvrti također predlaže Gradskoj Skupštini da prilikom </w:t>
      </w:r>
      <w:r w:rsidR="005C54A4">
        <w:rPr>
          <w:rFonts w:ascii="Times New Roman" w:hAnsi="Times New Roman" w:cs="Times New Roman"/>
          <w:sz w:val="24"/>
          <w:szCs w:val="24"/>
        </w:rPr>
        <w:t>usvajanja</w:t>
      </w:r>
      <w:r w:rsidRPr="00C804DA">
        <w:rPr>
          <w:rFonts w:ascii="Times New Roman" w:hAnsi="Times New Roman" w:cs="Times New Roman"/>
          <w:sz w:val="24"/>
          <w:szCs w:val="24"/>
        </w:rPr>
        <w:t xml:space="preserve"> Programa građenja komunalne infrastrukture Grada Zagreba za 2020. godinu prihvati naprijed navedeni prijedlog kako bi se pristupilo izradi projektne dokumentacije, ishođenju lokacijske građevinske dozvole, otkupu zemljišta i konačno izgradnji prometnice do Vrapčanske ulice.</w:t>
      </w:r>
    </w:p>
    <w:p w:rsidR="002C7087" w:rsidRDefault="002C7087" w:rsidP="00584B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54A4" w:rsidRDefault="005C54A4" w:rsidP="005C54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pt-BR"/>
        </w:rPr>
      </w:pPr>
      <w:r w:rsidRPr="00C804D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Točka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5</w:t>
      </w:r>
      <w:r w:rsidRPr="00C804D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>Pitanja i prijedlozi</w:t>
      </w:r>
    </w:p>
    <w:p w:rsidR="00561FD9" w:rsidRPr="00561FD9" w:rsidRDefault="005C54A4" w:rsidP="004724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724C0">
        <w:rPr>
          <w:rFonts w:ascii="Times New Roman" w:hAnsi="Times New Roman" w:cs="Times New Roman"/>
          <w:sz w:val="24"/>
          <w:szCs w:val="24"/>
          <w:u w:val="single"/>
          <w:lang w:val="pt-BR"/>
        </w:rPr>
        <w:t>Peroš</w:t>
      </w:r>
      <w:r w:rsidRPr="00561FD9">
        <w:rPr>
          <w:rFonts w:ascii="Times New Roman" w:hAnsi="Times New Roman" w:cs="Times New Roman"/>
          <w:sz w:val="24"/>
          <w:szCs w:val="24"/>
          <w:lang w:val="pt-BR"/>
        </w:rPr>
        <w:t xml:space="preserve">: Pitanje za pročelnicu Gradskog ureda za </w:t>
      </w:r>
      <w:r w:rsidRPr="00561FD9">
        <w:rPr>
          <w:rFonts w:ascii="Times New Roman" w:hAnsi="Times New Roman" w:cs="Times New Roman"/>
          <w:sz w:val="24"/>
          <w:szCs w:val="24"/>
          <w:lang w:val="pt-BR"/>
        </w:rPr>
        <w:t>gospodarstvo, energetiku i zaštitu okoliša</w:t>
      </w:r>
      <w:r w:rsidR="00561FD9" w:rsidRPr="00561FD9">
        <w:rPr>
          <w:rFonts w:ascii="Times New Roman" w:hAnsi="Times New Roman" w:cs="Times New Roman"/>
          <w:sz w:val="24"/>
          <w:szCs w:val="24"/>
          <w:lang w:val="pt-BR"/>
        </w:rPr>
        <w:t xml:space="preserve">, u kojoj je fazi sanacija klizišta </w:t>
      </w:r>
      <w:proofErr w:type="spellStart"/>
      <w:r w:rsidR="00561FD9" w:rsidRPr="00561FD9">
        <w:rPr>
          <w:rFonts w:ascii="Times New Roman" w:hAnsi="Times New Roman" w:cs="Times New Roman"/>
          <w:sz w:val="24"/>
          <w:szCs w:val="24"/>
          <w:lang w:val="pt-BR"/>
        </w:rPr>
        <w:t>Kostanjek</w:t>
      </w:r>
      <w:proofErr w:type="spellEnd"/>
      <w:r w:rsidR="00561FD9" w:rsidRPr="00561FD9">
        <w:rPr>
          <w:rFonts w:ascii="Times New Roman" w:hAnsi="Times New Roman" w:cs="Times New Roman"/>
          <w:sz w:val="24"/>
          <w:szCs w:val="24"/>
          <w:lang w:val="pt-BR"/>
        </w:rPr>
        <w:t>, s obzirom da je u naprijed navedenom gradskom uredu osnovano radno koje se bavi tom problematikom.</w:t>
      </w:r>
    </w:p>
    <w:p w:rsidR="005C54A4" w:rsidRDefault="00561FD9" w:rsidP="004724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724C0">
        <w:rPr>
          <w:rFonts w:ascii="Times New Roman" w:hAnsi="Times New Roman" w:cs="Times New Roman"/>
          <w:sz w:val="24"/>
          <w:szCs w:val="24"/>
          <w:u w:val="single"/>
          <w:lang w:val="pt-BR"/>
        </w:rPr>
        <w:t>Schauer</w:t>
      </w:r>
      <w:r w:rsidRPr="00561FD9">
        <w:rPr>
          <w:rFonts w:ascii="Times New Roman" w:hAnsi="Times New Roman" w:cs="Times New Roman"/>
          <w:sz w:val="24"/>
          <w:szCs w:val="24"/>
          <w:lang w:val="pt-BR"/>
        </w:rPr>
        <w:t>: U čijem je vlasništvu bivši vojni objekt u Rušiščaku, te suklano tome tko ge ja dužan održavati kao i njegov okoliš.</w:t>
      </w:r>
    </w:p>
    <w:p w:rsidR="00561FD9" w:rsidRDefault="00561FD9" w:rsidP="004724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724C0">
        <w:rPr>
          <w:rFonts w:ascii="Times New Roman" w:hAnsi="Times New Roman" w:cs="Times New Roman"/>
          <w:sz w:val="24"/>
          <w:szCs w:val="24"/>
          <w:u w:val="single"/>
          <w:lang w:val="pt-BR"/>
        </w:rPr>
        <w:t>Bengez</w:t>
      </w:r>
      <w:r>
        <w:rPr>
          <w:rFonts w:ascii="Times New Roman" w:hAnsi="Times New Roman" w:cs="Times New Roman"/>
          <w:sz w:val="24"/>
          <w:szCs w:val="24"/>
          <w:lang w:val="pt-BR"/>
        </w:rPr>
        <w:t>: predlaže da se objekt u Rušiščaku prenamijeni u doma za starije osobe</w:t>
      </w:r>
    </w:p>
    <w:p w:rsidR="00561FD9" w:rsidRDefault="00561FD9" w:rsidP="004724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724C0">
        <w:rPr>
          <w:rFonts w:ascii="Times New Roman" w:hAnsi="Times New Roman" w:cs="Times New Roman"/>
          <w:sz w:val="24"/>
          <w:szCs w:val="24"/>
          <w:u w:val="single"/>
          <w:lang w:val="pt-BR"/>
        </w:rPr>
        <w:t>Jušić</w:t>
      </w:r>
      <w:r>
        <w:rPr>
          <w:rFonts w:ascii="Times New Roman" w:hAnsi="Times New Roman" w:cs="Times New Roman"/>
          <w:sz w:val="24"/>
          <w:szCs w:val="24"/>
          <w:lang w:val="pt-BR"/>
        </w:rPr>
        <w:t>: upozorava na djelomično odlomljen uspornik na Samoborskoj cesti kod okretišta autobusa, kao i n aneispravnost rada semafora na istoj lokaciji.</w:t>
      </w:r>
    </w:p>
    <w:p w:rsidR="00561FD9" w:rsidRDefault="00561FD9" w:rsidP="004724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724C0">
        <w:rPr>
          <w:rFonts w:ascii="Times New Roman" w:hAnsi="Times New Roman" w:cs="Times New Roman"/>
          <w:sz w:val="24"/>
          <w:szCs w:val="24"/>
          <w:u w:val="single"/>
          <w:lang w:val="pt-BR"/>
        </w:rPr>
        <w:t>Bosnar</w:t>
      </w:r>
      <w:r>
        <w:rPr>
          <w:rFonts w:ascii="Times New Roman" w:hAnsi="Times New Roman" w:cs="Times New Roman"/>
          <w:sz w:val="24"/>
          <w:szCs w:val="24"/>
          <w:lang w:val="pt-BR"/>
        </w:rPr>
        <w:t>: predlaže iscrtavanje zebri na Bolničkoj ulici (kod trafostanice i caffe bara Zec)</w:t>
      </w:r>
    </w:p>
    <w:p w:rsidR="004724C0" w:rsidRDefault="004724C0" w:rsidP="004724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724C0">
        <w:rPr>
          <w:rFonts w:ascii="Times New Roman" w:hAnsi="Times New Roman" w:cs="Times New Roman"/>
          <w:sz w:val="24"/>
          <w:szCs w:val="24"/>
          <w:u w:val="single"/>
          <w:lang w:val="pt-BR"/>
        </w:rPr>
        <w:t>Peroš</w:t>
      </w:r>
      <w:r>
        <w:rPr>
          <w:rFonts w:ascii="Times New Roman" w:hAnsi="Times New Roman" w:cs="Times New Roman"/>
          <w:sz w:val="24"/>
          <w:szCs w:val="24"/>
          <w:lang w:val="pt-BR"/>
        </w:rPr>
        <w:t>: pitanje s facebooka, kada se planira održati zbor građana s temom: Kuća nade u Gajnicama</w:t>
      </w:r>
    </w:p>
    <w:p w:rsidR="004724C0" w:rsidRDefault="004724C0" w:rsidP="00561F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4724C0" w:rsidRPr="006E6695" w:rsidRDefault="004724C0" w:rsidP="004724C0">
      <w:pPr>
        <w:rPr>
          <w:rFonts w:ascii="Times New Roman" w:hAnsi="Times New Roman" w:cs="Times New Roman"/>
          <w:sz w:val="24"/>
          <w:szCs w:val="24"/>
        </w:rPr>
      </w:pPr>
      <w:r w:rsidRPr="006E6695">
        <w:rPr>
          <w:rFonts w:ascii="Times New Roman" w:hAnsi="Times New Roman" w:cs="Times New Roman"/>
          <w:sz w:val="24"/>
          <w:szCs w:val="24"/>
        </w:rPr>
        <w:t>Završeno u 20,</w:t>
      </w:r>
      <w:r w:rsidR="006E6695" w:rsidRPr="006E6695">
        <w:rPr>
          <w:rFonts w:ascii="Times New Roman" w:hAnsi="Times New Roman" w:cs="Times New Roman"/>
          <w:sz w:val="24"/>
          <w:szCs w:val="24"/>
        </w:rPr>
        <w:t>10</w:t>
      </w:r>
      <w:r w:rsidRPr="006E6695">
        <w:rPr>
          <w:rFonts w:ascii="Times New Roman" w:hAnsi="Times New Roman" w:cs="Times New Roman"/>
          <w:sz w:val="24"/>
          <w:szCs w:val="24"/>
        </w:rPr>
        <w:t xml:space="preserve">  sati.    </w:t>
      </w:r>
      <w:bookmarkStart w:id="0" w:name="_GoBack"/>
      <w:bookmarkEnd w:id="0"/>
      <w:r w:rsidRPr="006E66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4724C0" w:rsidRPr="006E6695" w:rsidRDefault="004724C0" w:rsidP="004724C0">
      <w:pPr>
        <w:rPr>
          <w:rFonts w:ascii="Times New Roman" w:hAnsi="Times New Roman" w:cs="Times New Roman"/>
          <w:sz w:val="24"/>
          <w:szCs w:val="24"/>
        </w:rPr>
      </w:pPr>
      <w:r w:rsidRPr="006E66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4724C0" w:rsidRPr="006E6695" w:rsidRDefault="004724C0" w:rsidP="004724C0">
      <w:pPr>
        <w:jc w:val="center"/>
        <w:rPr>
          <w:rFonts w:ascii="Times New Roman" w:hAnsi="Times New Roman" w:cs="Times New Roman"/>
          <w:sz w:val="24"/>
          <w:szCs w:val="24"/>
        </w:rPr>
      </w:pPr>
      <w:r w:rsidRPr="006E66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6E6695">
        <w:rPr>
          <w:rFonts w:ascii="Times New Roman" w:hAnsi="Times New Roman" w:cs="Times New Roman"/>
          <w:sz w:val="24"/>
          <w:szCs w:val="24"/>
          <w:lang w:val="es-ES"/>
        </w:rPr>
        <w:t>Predsjednik</w:t>
      </w:r>
      <w:r w:rsidRPr="006E6695">
        <w:rPr>
          <w:rFonts w:ascii="Times New Roman" w:hAnsi="Times New Roman" w:cs="Times New Roman"/>
          <w:sz w:val="24"/>
          <w:szCs w:val="24"/>
        </w:rPr>
        <w:t xml:space="preserve"> </w:t>
      </w:r>
      <w:r w:rsidRPr="006E6695">
        <w:rPr>
          <w:rFonts w:ascii="Times New Roman" w:hAnsi="Times New Roman" w:cs="Times New Roman"/>
          <w:sz w:val="24"/>
          <w:szCs w:val="24"/>
          <w:lang w:val="es-ES"/>
        </w:rPr>
        <w:t>VG</w:t>
      </w:r>
      <w:r w:rsidRPr="006E6695">
        <w:rPr>
          <w:rFonts w:ascii="Times New Roman" w:hAnsi="Times New Roman" w:cs="Times New Roman"/>
          <w:sz w:val="24"/>
          <w:szCs w:val="24"/>
        </w:rPr>
        <w:t>Č</w:t>
      </w:r>
    </w:p>
    <w:p w:rsidR="00D920E8" w:rsidRPr="006E6695" w:rsidRDefault="004724C0" w:rsidP="006E669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E66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6E6695">
        <w:rPr>
          <w:rFonts w:ascii="Times New Roman" w:hAnsi="Times New Roman" w:cs="Times New Roman"/>
          <w:sz w:val="24"/>
          <w:szCs w:val="24"/>
        </w:rPr>
        <w:t xml:space="preserve"> </w:t>
      </w:r>
      <w:r w:rsidRPr="006E6695">
        <w:rPr>
          <w:rFonts w:ascii="Times New Roman" w:hAnsi="Times New Roman" w:cs="Times New Roman"/>
          <w:sz w:val="24"/>
          <w:szCs w:val="24"/>
        </w:rPr>
        <w:t xml:space="preserve">Dejan </w:t>
      </w:r>
      <w:proofErr w:type="spellStart"/>
      <w:r w:rsidRPr="006E6695">
        <w:rPr>
          <w:rFonts w:ascii="Times New Roman" w:hAnsi="Times New Roman" w:cs="Times New Roman"/>
          <w:sz w:val="24"/>
          <w:szCs w:val="24"/>
        </w:rPr>
        <w:t>Kljajić</w:t>
      </w:r>
      <w:proofErr w:type="spellEnd"/>
      <w:r w:rsidRPr="006E6695">
        <w:rPr>
          <w:rFonts w:ascii="Times New Roman" w:hAnsi="Times New Roman" w:cs="Times New Roman"/>
          <w:sz w:val="24"/>
          <w:szCs w:val="24"/>
        </w:rPr>
        <w:t xml:space="preserve">, </w:t>
      </w:r>
      <w:r w:rsidRPr="006E6695">
        <w:rPr>
          <w:rFonts w:ascii="Times New Roman" w:hAnsi="Times New Roman" w:cs="Times New Roman"/>
          <w:sz w:val="24"/>
          <w:szCs w:val="24"/>
          <w:lang w:val="es-ES"/>
        </w:rPr>
        <w:t>v</w:t>
      </w:r>
      <w:r w:rsidRPr="006E6695">
        <w:rPr>
          <w:rFonts w:ascii="Times New Roman" w:hAnsi="Times New Roman" w:cs="Times New Roman"/>
          <w:sz w:val="24"/>
          <w:szCs w:val="24"/>
        </w:rPr>
        <w:t>.</w:t>
      </w:r>
      <w:r w:rsidRPr="006E6695">
        <w:rPr>
          <w:rFonts w:ascii="Times New Roman" w:hAnsi="Times New Roman" w:cs="Times New Roman"/>
          <w:sz w:val="24"/>
          <w:szCs w:val="24"/>
          <w:lang w:val="es-ES"/>
        </w:rPr>
        <w:t>r</w:t>
      </w:r>
      <w:r w:rsidRPr="006E6695">
        <w:rPr>
          <w:rFonts w:ascii="Times New Roman" w:hAnsi="Times New Roman" w:cs="Times New Roman"/>
          <w:sz w:val="24"/>
          <w:szCs w:val="24"/>
        </w:rPr>
        <w:t>.</w:t>
      </w:r>
    </w:p>
    <w:sectPr w:rsidR="00D920E8" w:rsidRPr="006E6695" w:rsidSect="00B6474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800F6B"/>
    <w:multiLevelType w:val="hybridMultilevel"/>
    <w:tmpl w:val="60E4A170"/>
    <w:lvl w:ilvl="0" w:tplc="B51A1BC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D48C5"/>
    <w:multiLevelType w:val="hybridMultilevel"/>
    <w:tmpl w:val="39745F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83DF7"/>
    <w:multiLevelType w:val="hybridMultilevel"/>
    <w:tmpl w:val="48ECFA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32DD3"/>
    <w:multiLevelType w:val="hybridMultilevel"/>
    <w:tmpl w:val="71BA6D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23297"/>
    <w:multiLevelType w:val="hybridMultilevel"/>
    <w:tmpl w:val="11DED78C"/>
    <w:lvl w:ilvl="0" w:tplc="8EACE7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D3035"/>
    <w:multiLevelType w:val="hybridMultilevel"/>
    <w:tmpl w:val="1BF04B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60C24"/>
    <w:multiLevelType w:val="hybridMultilevel"/>
    <w:tmpl w:val="F93638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83202"/>
    <w:multiLevelType w:val="hybridMultilevel"/>
    <w:tmpl w:val="5FFA5F9E"/>
    <w:lvl w:ilvl="0" w:tplc="63ECB1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821E1"/>
    <w:multiLevelType w:val="hybridMultilevel"/>
    <w:tmpl w:val="5E74F534"/>
    <w:lvl w:ilvl="0" w:tplc="209A3D7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79C36AC"/>
    <w:multiLevelType w:val="hybridMultilevel"/>
    <w:tmpl w:val="973A0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CBF2B9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045C9"/>
    <w:multiLevelType w:val="hybridMultilevel"/>
    <w:tmpl w:val="078E558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F2F31"/>
    <w:multiLevelType w:val="hybridMultilevel"/>
    <w:tmpl w:val="5DA84D9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E45D6D"/>
    <w:multiLevelType w:val="hybridMultilevel"/>
    <w:tmpl w:val="48ECFA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B690C"/>
    <w:multiLevelType w:val="hybridMultilevel"/>
    <w:tmpl w:val="EDE039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B560E"/>
    <w:multiLevelType w:val="hybridMultilevel"/>
    <w:tmpl w:val="406A9F58"/>
    <w:lvl w:ilvl="0" w:tplc="B51A1BC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57FA3"/>
    <w:multiLevelType w:val="hybridMultilevel"/>
    <w:tmpl w:val="F164454A"/>
    <w:lvl w:ilvl="0" w:tplc="893E953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11503B3"/>
    <w:multiLevelType w:val="hybridMultilevel"/>
    <w:tmpl w:val="71BA6D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D43B3"/>
    <w:multiLevelType w:val="hybridMultilevel"/>
    <w:tmpl w:val="CD885B7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5"/>
  </w:num>
  <w:num w:numId="5">
    <w:abstractNumId w:val="1"/>
  </w:num>
  <w:num w:numId="6">
    <w:abstractNumId w:val="7"/>
  </w:num>
  <w:num w:numId="7">
    <w:abstractNumId w:val="14"/>
  </w:num>
  <w:num w:numId="8">
    <w:abstractNumId w:val="10"/>
  </w:num>
  <w:num w:numId="9">
    <w:abstractNumId w:val="18"/>
  </w:num>
  <w:num w:numId="10">
    <w:abstractNumId w:val="5"/>
  </w:num>
  <w:num w:numId="11">
    <w:abstractNumId w:val="3"/>
  </w:num>
  <w:num w:numId="12">
    <w:abstractNumId w:val="1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2"/>
  </w:num>
  <w:num w:numId="16">
    <w:abstractNumId w:val="11"/>
  </w:num>
  <w:num w:numId="17">
    <w:abstractNumId w:val="8"/>
  </w:num>
  <w:num w:numId="18">
    <w:abstractNumId w:val="0"/>
  </w:num>
  <w:num w:numId="19">
    <w:abstractNumId w:val="4"/>
  </w:num>
  <w:num w:numId="20">
    <w:abstractNumId w:val="6"/>
  </w:num>
  <w:num w:numId="21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67"/>
    <w:rsid w:val="00004F62"/>
    <w:rsid w:val="000124F3"/>
    <w:rsid w:val="000138DE"/>
    <w:rsid w:val="000312B1"/>
    <w:rsid w:val="000371E1"/>
    <w:rsid w:val="000555EE"/>
    <w:rsid w:val="00060AA5"/>
    <w:rsid w:val="00075883"/>
    <w:rsid w:val="000834BE"/>
    <w:rsid w:val="00090100"/>
    <w:rsid w:val="00092877"/>
    <w:rsid w:val="00096F2D"/>
    <w:rsid w:val="00097D3F"/>
    <w:rsid w:val="000A01A9"/>
    <w:rsid w:val="000A56FF"/>
    <w:rsid w:val="000A7D1D"/>
    <w:rsid w:val="000B1FE5"/>
    <w:rsid w:val="000C04AF"/>
    <w:rsid w:val="000D4E0C"/>
    <w:rsid w:val="000E1493"/>
    <w:rsid w:val="000E5A2C"/>
    <w:rsid w:val="000F1C65"/>
    <w:rsid w:val="000F39E0"/>
    <w:rsid w:val="000F4A43"/>
    <w:rsid w:val="00103C32"/>
    <w:rsid w:val="00120C3E"/>
    <w:rsid w:val="0014150D"/>
    <w:rsid w:val="0014274E"/>
    <w:rsid w:val="0015057D"/>
    <w:rsid w:val="001549B7"/>
    <w:rsid w:val="00157944"/>
    <w:rsid w:val="001720C8"/>
    <w:rsid w:val="001914D3"/>
    <w:rsid w:val="0019256D"/>
    <w:rsid w:val="001B0221"/>
    <w:rsid w:val="001B5A93"/>
    <w:rsid w:val="001C39AF"/>
    <w:rsid w:val="001C6041"/>
    <w:rsid w:val="001D2F5A"/>
    <w:rsid w:val="001D3277"/>
    <w:rsid w:val="001D3B0D"/>
    <w:rsid w:val="001E5D22"/>
    <w:rsid w:val="0020312F"/>
    <w:rsid w:val="002167EF"/>
    <w:rsid w:val="002226E3"/>
    <w:rsid w:val="002402BF"/>
    <w:rsid w:val="00240988"/>
    <w:rsid w:val="002440D2"/>
    <w:rsid w:val="0026228F"/>
    <w:rsid w:val="00265A31"/>
    <w:rsid w:val="00274B16"/>
    <w:rsid w:val="00281F93"/>
    <w:rsid w:val="0028260A"/>
    <w:rsid w:val="00290C9B"/>
    <w:rsid w:val="002A030A"/>
    <w:rsid w:val="002A37D3"/>
    <w:rsid w:val="002A55B2"/>
    <w:rsid w:val="002A5CFD"/>
    <w:rsid w:val="002B3BAB"/>
    <w:rsid w:val="002C069B"/>
    <w:rsid w:val="002C1142"/>
    <w:rsid w:val="002C1351"/>
    <w:rsid w:val="002C34BB"/>
    <w:rsid w:val="002C4A4B"/>
    <w:rsid w:val="002C7087"/>
    <w:rsid w:val="002D44FA"/>
    <w:rsid w:val="002D4674"/>
    <w:rsid w:val="002D58B6"/>
    <w:rsid w:val="002E4806"/>
    <w:rsid w:val="002F09A6"/>
    <w:rsid w:val="002F0A60"/>
    <w:rsid w:val="002F7B3E"/>
    <w:rsid w:val="00301727"/>
    <w:rsid w:val="0031654C"/>
    <w:rsid w:val="003168FD"/>
    <w:rsid w:val="003177A8"/>
    <w:rsid w:val="00320159"/>
    <w:rsid w:val="0033422C"/>
    <w:rsid w:val="003467D8"/>
    <w:rsid w:val="00352B43"/>
    <w:rsid w:val="003562FA"/>
    <w:rsid w:val="003571BD"/>
    <w:rsid w:val="00360E21"/>
    <w:rsid w:val="00363D1C"/>
    <w:rsid w:val="00365339"/>
    <w:rsid w:val="00386B71"/>
    <w:rsid w:val="00395AE3"/>
    <w:rsid w:val="003B62B7"/>
    <w:rsid w:val="003C1145"/>
    <w:rsid w:val="003C11F0"/>
    <w:rsid w:val="003E133F"/>
    <w:rsid w:val="004014DF"/>
    <w:rsid w:val="00411980"/>
    <w:rsid w:val="004205DF"/>
    <w:rsid w:val="004335D7"/>
    <w:rsid w:val="00436E3F"/>
    <w:rsid w:val="00443829"/>
    <w:rsid w:val="00465260"/>
    <w:rsid w:val="004724C0"/>
    <w:rsid w:val="00473FFB"/>
    <w:rsid w:val="00476D0A"/>
    <w:rsid w:val="00477BC9"/>
    <w:rsid w:val="00481F3D"/>
    <w:rsid w:val="0048272B"/>
    <w:rsid w:val="00497923"/>
    <w:rsid w:val="004A285E"/>
    <w:rsid w:val="004C0248"/>
    <w:rsid w:val="004C7117"/>
    <w:rsid w:val="004D558A"/>
    <w:rsid w:val="004E2174"/>
    <w:rsid w:val="004E4BF6"/>
    <w:rsid w:val="004F18A6"/>
    <w:rsid w:val="00500530"/>
    <w:rsid w:val="00510842"/>
    <w:rsid w:val="005108DB"/>
    <w:rsid w:val="00512439"/>
    <w:rsid w:val="00517E9F"/>
    <w:rsid w:val="00523AB0"/>
    <w:rsid w:val="00525C41"/>
    <w:rsid w:val="005271D5"/>
    <w:rsid w:val="00530D21"/>
    <w:rsid w:val="005323AA"/>
    <w:rsid w:val="00561FD9"/>
    <w:rsid w:val="005676E9"/>
    <w:rsid w:val="00567BCD"/>
    <w:rsid w:val="00572052"/>
    <w:rsid w:val="0057269C"/>
    <w:rsid w:val="0057727B"/>
    <w:rsid w:val="00581CEA"/>
    <w:rsid w:val="005843BD"/>
    <w:rsid w:val="00584BBB"/>
    <w:rsid w:val="00585B9B"/>
    <w:rsid w:val="005922F7"/>
    <w:rsid w:val="00597EB0"/>
    <w:rsid w:val="005A257E"/>
    <w:rsid w:val="005A7CB0"/>
    <w:rsid w:val="005B0506"/>
    <w:rsid w:val="005B0B59"/>
    <w:rsid w:val="005B28E6"/>
    <w:rsid w:val="005B5749"/>
    <w:rsid w:val="005B6804"/>
    <w:rsid w:val="005C22F2"/>
    <w:rsid w:val="005C5486"/>
    <w:rsid w:val="005C54A4"/>
    <w:rsid w:val="005C7014"/>
    <w:rsid w:val="005D0FCF"/>
    <w:rsid w:val="005D214C"/>
    <w:rsid w:val="005D7BBB"/>
    <w:rsid w:val="005E27E1"/>
    <w:rsid w:val="00602236"/>
    <w:rsid w:val="006038FF"/>
    <w:rsid w:val="006049D6"/>
    <w:rsid w:val="0061122B"/>
    <w:rsid w:val="0061132A"/>
    <w:rsid w:val="006144C5"/>
    <w:rsid w:val="006171E0"/>
    <w:rsid w:val="00621F3F"/>
    <w:rsid w:val="00623793"/>
    <w:rsid w:val="00624CE3"/>
    <w:rsid w:val="00626FD2"/>
    <w:rsid w:val="006323B6"/>
    <w:rsid w:val="00632407"/>
    <w:rsid w:val="00632F55"/>
    <w:rsid w:val="00643989"/>
    <w:rsid w:val="00644970"/>
    <w:rsid w:val="00646893"/>
    <w:rsid w:val="00654B97"/>
    <w:rsid w:val="00655411"/>
    <w:rsid w:val="006617E0"/>
    <w:rsid w:val="0068706A"/>
    <w:rsid w:val="0069325C"/>
    <w:rsid w:val="006977B1"/>
    <w:rsid w:val="006A4A5C"/>
    <w:rsid w:val="006B6D91"/>
    <w:rsid w:val="006C3C3A"/>
    <w:rsid w:val="006C5D0A"/>
    <w:rsid w:val="006E0E3C"/>
    <w:rsid w:val="006E3621"/>
    <w:rsid w:val="006E6695"/>
    <w:rsid w:val="006E7D6C"/>
    <w:rsid w:val="006F57AC"/>
    <w:rsid w:val="007003EC"/>
    <w:rsid w:val="00704C7D"/>
    <w:rsid w:val="00706D0D"/>
    <w:rsid w:val="00712444"/>
    <w:rsid w:val="00714FB4"/>
    <w:rsid w:val="00716E6F"/>
    <w:rsid w:val="0072157E"/>
    <w:rsid w:val="00724E55"/>
    <w:rsid w:val="007305E8"/>
    <w:rsid w:val="00736752"/>
    <w:rsid w:val="00763CFC"/>
    <w:rsid w:val="00772A1A"/>
    <w:rsid w:val="007757C2"/>
    <w:rsid w:val="00777FCF"/>
    <w:rsid w:val="007B24EC"/>
    <w:rsid w:val="007C42D9"/>
    <w:rsid w:val="007C6A8F"/>
    <w:rsid w:val="007D1F1C"/>
    <w:rsid w:val="007E36E7"/>
    <w:rsid w:val="007E7BDB"/>
    <w:rsid w:val="008019B8"/>
    <w:rsid w:val="00815E14"/>
    <w:rsid w:val="00836C83"/>
    <w:rsid w:val="008408A8"/>
    <w:rsid w:val="00840F0C"/>
    <w:rsid w:val="00841C03"/>
    <w:rsid w:val="00851AA9"/>
    <w:rsid w:val="008551F1"/>
    <w:rsid w:val="00856F2C"/>
    <w:rsid w:val="00873254"/>
    <w:rsid w:val="00874464"/>
    <w:rsid w:val="00875612"/>
    <w:rsid w:val="008772F3"/>
    <w:rsid w:val="008811FF"/>
    <w:rsid w:val="00890426"/>
    <w:rsid w:val="00892AA2"/>
    <w:rsid w:val="00896573"/>
    <w:rsid w:val="008A0EF7"/>
    <w:rsid w:val="008A1D17"/>
    <w:rsid w:val="008A5AB8"/>
    <w:rsid w:val="008A7445"/>
    <w:rsid w:val="008B5FB5"/>
    <w:rsid w:val="008D2B30"/>
    <w:rsid w:val="008D2FAB"/>
    <w:rsid w:val="008E7084"/>
    <w:rsid w:val="009013E1"/>
    <w:rsid w:val="00903E67"/>
    <w:rsid w:val="009219DA"/>
    <w:rsid w:val="00925FA7"/>
    <w:rsid w:val="009321D4"/>
    <w:rsid w:val="0093677F"/>
    <w:rsid w:val="00942A8E"/>
    <w:rsid w:val="00943C26"/>
    <w:rsid w:val="00950AFE"/>
    <w:rsid w:val="00955E9F"/>
    <w:rsid w:val="009619F8"/>
    <w:rsid w:val="00967A7D"/>
    <w:rsid w:val="00970A0D"/>
    <w:rsid w:val="009713F0"/>
    <w:rsid w:val="00972128"/>
    <w:rsid w:val="009807B5"/>
    <w:rsid w:val="009842DC"/>
    <w:rsid w:val="00991D21"/>
    <w:rsid w:val="00995E41"/>
    <w:rsid w:val="009A08DA"/>
    <w:rsid w:val="009B242B"/>
    <w:rsid w:val="009B28F8"/>
    <w:rsid w:val="009C489E"/>
    <w:rsid w:val="009F14F7"/>
    <w:rsid w:val="009F182F"/>
    <w:rsid w:val="009F1BE3"/>
    <w:rsid w:val="009F1C66"/>
    <w:rsid w:val="00A023B3"/>
    <w:rsid w:val="00A02FA9"/>
    <w:rsid w:val="00A04F80"/>
    <w:rsid w:val="00A056AB"/>
    <w:rsid w:val="00A125BF"/>
    <w:rsid w:val="00A14AE7"/>
    <w:rsid w:val="00A159FD"/>
    <w:rsid w:val="00A15ABE"/>
    <w:rsid w:val="00A16386"/>
    <w:rsid w:val="00A17BED"/>
    <w:rsid w:val="00A25836"/>
    <w:rsid w:val="00A3267D"/>
    <w:rsid w:val="00A4091C"/>
    <w:rsid w:val="00A45279"/>
    <w:rsid w:val="00A5355B"/>
    <w:rsid w:val="00A553C2"/>
    <w:rsid w:val="00A56F0B"/>
    <w:rsid w:val="00A62F13"/>
    <w:rsid w:val="00A6792E"/>
    <w:rsid w:val="00A82959"/>
    <w:rsid w:val="00A92F1B"/>
    <w:rsid w:val="00A93CF3"/>
    <w:rsid w:val="00A96739"/>
    <w:rsid w:val="00AB0FA3"/>
    <w:rsid w:val="00AC2AE4"/>
    <w:rsid w:val="00AC4B5E"/>
    <w:rsid w:val="00AD7958"/>
    <w:rsid w:val="00AE544F"/>
    <w:rsid w:val="00AF210E"/>
    <w:rsid w:val="00AF52DE"/>
    <w:rsid w:val="00AF65DB"/>
    <w:rsid w:val="00B0352A"/>
    <w:rsid w:val="00B10248"/>
    <w:rsid w:val="00B222EA"/>
    <w:rsid w:val="00B24F56"/>
    <w:rsid w:val="00B27B3E"/>
    <w:rsid w:val="00B31FB2"/>
    <w:rsid w:val="00B362F5"/>
    <w:rsid w:val="00B42444"/>
    <w:rsid w:val="00B51D6F"/>
    <w:rsid w:val="00B52267"/>
    <w:rsid w:val="00B56AFB"/>
    <w:rsid w:val="00B6474D"/>
    <w:rsid w:val="00B67C67"/>
    <w:rsid w:val="00B73656"/>
    <w:rsid w:val="00B73A70"/>
    <w:rsid w:val="00B778B5"/>
    <w:rsid w:val="00B83067"/>
    <w:rsid w:val="00B938BF"/>
    <w:rsid w:val="00BB3E6F"/>
    <w:rsid w:val="00BB4B08"/>
    <w:rsid w:val="00BD6445"/>
    <w:rsid w:val="00BE0604"/>
    <w:rsid w:val="00BE4146"/>
    <w:rsid w:val="00BE4EDD"/>
    <w:rsid w:val="00BE5089"/>
    <w:rsid w:val="00BF24A7"/>
    <w:rsid w:val="00C10E3A"/>
    <w:rsid w:val="00C1240A"/>
    <w:rsid w:val="00C246B0"/>
    <w:rsid w:val="00C26AE3"/>
    <w:rsid w:val="00C308D2"/>
    <w:rsid w:val="00C3578E"/>
    <w:rsid w:val="00C412C4"/>
    <w:rsid w:val="00C44E35"/>
    <w:rsid w:val="00C60C18"/>
    <w:rsid w:val="00C6167D"/>
    <w:rsid w:val="00C66377"/>
    <w:rsid w:val="00C80186"/>
    <w:rsid w:val="00C804DA"/>
    <w:rsid w:val="00C8592F"/>
    <w:rsid w:val="00C87650"/>
    <w:rsid w:val="00C9375B"/>
    <w:rsid w:val="00CA4367"/>
    <w:rsid w:val="00CC0CF8"/>
    <w:rsid w:val="00CC11F2"/>
    <w:rsid w:val="00CC5944"/>
    <w:rsid w:val="00CD3FE3"/>
    <w:rsid w:val="00CD48D8"/>
    <w:rsid w:val="00CE1706"/>
    <w:rsid w:val="00CF087A"/>
    <w:rsid w:val="00CF1A99"/>
    <w:rsid w:val="00CF36D7"/>
    <w:rsid w:val="00CF421E"/>
    <w:rsid w:val="00D05B35"/>
    <w:rsid w:val="00D13A29"/>
    <w:rsid w:val="00D16A9A"/>
    <w:rsid w:val="00D25373"/>
    <w:rsid w:val="00D25852"/>
    <w:rsid w:val="00D27369"/>
    <w:rsid w:val="00D27A29"/>
    <w:rsid w:val="00D30ED8"/>
    <w:rsid w:val="00D353CD"/>
    <w:rsid w:val="00D36A27"/>
    <w:rsid w:val="00D403DB"/>
    <w:rsid w:val="00D4101A"/>
    <w:rsid w:val="00D42B2C"/>
    <w:rsid w:val="00D55DEF"/>
    <w:rsid w:val="00D629B1"/>
    <w:rsid w:val="00D642E0"/>
    <w:rsid w:val="00D64DF8"/>
    <w:rsid w:val="00D70E7D"/>
    <w:rsid w:val="00D70FC9"/>
    <w:rsid w:val="00D854E0"/>
    <w:rsid w:val="00D920E8"/>
    <w:rsid w:val="00DA10B1"/>
    <w:rsid w:val="00DA41D9"/>
    <w:rsid w:val="00DA5669"/>
    <w:rsid w:val="00DB0658"/>
    <w:rsid w:val="00DB0B5A"/>
    <w:rsid w:val="00DD295B"/>
    <w:rsid w:val="00DE0316"/>
    <w:rsid w:val="00DE4018"/>
    <w:rsid w:val="00DE559E"/>
    <w:rsid w:val="00DF6607"/>
    <w:rsid w:val="00E12715"/>
    <w:rsid w:val="00E142D1"/>
    <w:rsid w:val="00E14582"/>
    <w:rsid w:val="00E14AAA"/>
    <w:rsid w:val="00E1604A"/>
    <w:rsid w:val="00E22527"/>
    <w:rsid w:val="00E23689"/>
    <w:rsid w:val="00E302A0"/>
    <w:rsid w:val="00E30D8E"/>
    <w:rsid w:val="00E30F1F"/>
    <w:rsid w:val="00E458BB"/>
    <w:rsid w:val="00E46EE9"/>
    <w:rsid w:val="00E51150"/>
    <w:rsid w:val="00E5284E"/>
    <w:rsid w:val="00E53CEE"/>
    <w:rsid w:val="00E6202E"/>
    <w:rsid w:val="00E64508"/>
    <w:rsid w:val="00E75CB5"/>
    <w:rsid w:val="00E775CB"/>
    <w:rsid w:val="00E841DF"/>
    <w:rsid w:val="00E86004"/>
    <w:rsid w:val="00E9264F"/>
    <w:rsid w:val="00EA2B82"/>
    <w:rsid w:val="00EA6C67"/>
    <w:rsid w:val="00EC5E87"/>
    <w:rsid w:val="00EC7046"/>
    <w:rsid w:val="00ED3B9B"/>
    <w:rsid w:val="00EE0F0B"/>
    <w:rsid w:val="00EF4F14"/>
    <w:rsid w:val="00EF7FC6"/>
    <w:rsid w:val="00F05E4D"/>
    <w:rsid w:val="00F10A80"/>
    <w:rsid w:val="00F1161E"/>
    <w:rsid w:val="00F153F8"/>
    <w:rsid w:val="00F30FB0"/>
    <w:rsid w:val="00F3139A"/>
    <w:rsid w:val="00F36E1A"/>
    <w:rsid w:val="00F371ED"/>
    <w:rsid w:val="00F4199B"/>
    <w:rsid w:val="00F510A1"/>
    <w:rsid w:val="00F62B38"/>
    <w:rsid w:val="00F67902"/>
    <w:rsid w:val="00F9524D"/>
    <w:rsid w:val="00FA7E16"/>
    <w:rsid w:val="00FC3473"/>
    <w:rsid w:val="00FC3CDC"/>
    <w:rsid w:val="00FC4868"/>
    <w:rsid w:val="00FD22CC"/>
    <w:rsid w:val="00FE1788"/>
    <w:rsid w:val="00FE4574"/>
    <w:rsid w:val="00FE4BC6"/>
    <w:rsid w:val="00FE58A4"/>
    <w:rsid w:val="00FF1132"/>
    <w:rsid w:val="00FF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FEFC5"/>
  <w15:docId w15:val="{6C3655C5-E7D2-49F9-B041-0589495F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3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125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C67"/>
    <w:pPr>
      <w:ind w:left="720"/>
      <w:contextualSpacing/>
    </w:pPr>
  </w:style>
  <w:style w:type="paragraph" w:styleId="NoSpacing">
    <w:name w:val="No Spacing"/>
    <w:uiPriority w:val="1"/>
    <w:qFormat/>
    <w:rsid w:val="00D27369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F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A125BF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table" w:styleId="TableGrid">
    <w:name w:val="Table Grid"/>
    <w:basedOn w:val="TableNormal"/>
    <w:uiPriority w:val="39"/>
    <w:rsid w:val="001D3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6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533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003E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mpanyName">
    <w:name w:val="Company Name"/>
    <w:basedOn w:val="BodyText"/>
    <w:rsid w:val="00777FCF"/>
    <w:pPr>
      <w:keepLines/>
      <w:spacing w:after="80" w:line="240" w:lineRule="atLeast"/>
      <w:jc w:val="center"/>
    </w:pPr>
    <w:rPr>
      <w:rFonts w:ascii="Garamond" w:eastAsia="Times New Roman" w:hAnsi="Garamond" w:cs="Times New Roman"/>
      <w:caps/>
      <w:spacing w:val="75"/>
      <w:sz w:val="21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777F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7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48D06-947E-4AB3-BA83-D2806CCC2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Megi</dc:creator>
  <cp:lastModifiedBy>Margareta Cindrić Neuhold</cp:lastModifiedBy>
  <cp:revision>2</cp:revision>
  <cp:lastPrinted>2019-07-01T15:28:00Z</cp:lastPrinted>
  <dcterms:created xsi:type="dcterms:W3CDTF">2019-07-02T15:18:00Z</dcterms:created>
  <dcterms:modified xsi:type="dcterms:W3CDTF">2019-07-02T15:18:00Z</dcterms:modified>
</cp:coreProperties>
</file>