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93F" w:rsidRPr="0034693F" w:rsidRDefault="0034693F" w:rsidP="0034693F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34693F" w:rsidRPr="0034693F" w:rsidRDefault="0034693F" w:rsidP="0034693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13. sjednice Vijeća Gradske četvrti Črnomerec, održane 21. lipnja 2018. </w:t>
      </w:r>
    </w:p>
    <w:p w:rsidR="0034693F" w:rsidRPr="0034693F" w:rsidRDefault="0034693F" w:rsidP="0034693F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u prostorijama Područnog ureda Črnomerec, </w:t>
      </w:r>
    </w:p>
    <w:p w:rsidR="0034693F" w:rsidRPr="0034693F" w:rsidRDefault="0034693F" w:rsidP="0034693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Trg Francuske Republike 15/1, s početkom u 15 sati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Jelić, Ljiljana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Maja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Tomislav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Vanja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Martin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  Miroslav Šurbek. 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: Vlado Crkvenac i Siniša Ružić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Drugi nazočni: 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Maja Mateša, stručni referent za rad gradske četvrti i mjesnih odbora i Natalija Vidak, stručni referent za rad gradske četvrti i mjesnih odbora, 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Josip Jelić, predsjednik Vijeća Gradske četvrti Črnomerec te pozdravlja sve nazočne.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je prisutno 13 članova Vijeća, čime su stečeni uvjeti za raspravu i pravovaljano odlučivanje.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usvajanje Zapisnik  s 12. sjednice VGČ Črnomerec.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Zapisnik s 12. sjednice Vijeća Gradske četvrti Črnomerec.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daje dnevni red na usvajanje.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Calibri" w:hAnsi="Times New Roman" w:cs="Times New Roman"/>
          <w:bCs/>
          <w:color w:val="000000"/>
          <w:sz w:val="24"/>
          <w:szCs w:val="20"/>
          <w:lang w:eastAsia="hr-HR"/>
        </w:rPr>
        <w:t>Nacrt prijedloga odluke o izmjenama Odluke o financiranju mjesne samouprave – donošenje zaključka o mišljenju</w:t>
      </w:r>
    </w:p>
    <w:p w:rsidR="0034693F" w:rsidRPr="0034693F" w:rsidRDefault="0034693F" w:rsidP="0034693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Ad.1.</w:t>
      </w:r>
      <w:r w:rsidRPr="0034693F">
        <w:rPr>
          <w:rFonts w:ascii="Times New Roman" w:eastAsia="Calibri" w:hAnsi="Times New Roman" w:cs="Times New Roman"/>
          <w:bCs/>
          <w:color w:val="000000"/>
          <w:sz w:val="24"/>
          <w:szCs w:val="20"/>
          <w:lang w:eastAsia="hr-HR"/>
        </w:rPr>
        <w:t xml:space="preserve"> Nacrt prijedloga odluke o izmjenama Odluke o financiranju mjesne samouprave – donošenje zaključka o mišljenju</w:t>
      </w: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 Obzirom da se nitko ne javlja za raspravu predsjednik daje prijedlog Zaključka o mišljenju na prijedlog Odluke o izmjenama Odluke o financiranju mjesne samouprave na glasovanje.</w:t>
      </w: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4693F" w:rsidRPr="0034693F" w:rsidRDefault="0034693F" w:rsidP="0034693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4693F" w:rsidRPr="0034693F" w:rsidRDefault="0034693F" w:rsidP="00346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mišljenju na prijedlog Odluke o izmjenama </w:t>
      </w:r>
    </w:p>
    <w:p w:rsidR="0034693F" w:rsidRPr="0034693F" w:rsidRDefault="0034693F" w:rsidP="00346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Odluke o financiranju mjesne samouprave </w:t>
      </w:r>
    </w:p>
    <w:p w:rsidR="0034693F" w:rsidRPr="0034693F" w:rsidRDefault="0034693F" w:rsidP="00346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693F" w:rsidRPr="0034693F" w:rsidRDefault="0034693F" w:rsidP="0034693F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prijedlogu Odluke o izmjenama </w:t>
      </w:r>
    </w:p>
    <w:p w:rsidR="0034693F" w:rsidRPr="0034693F" w:rsidRDefault="0034693F" w:rsidP="0034693F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Odluke o financiranju mjesne samouprave. 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Calibri" w:hAnsi="Times New Roman" w:cs="Times New Roman"/>
          <w:sz w:val="24"/>
          <w:szCs w:val="20"/>
          <w:lang w:eastAsia="hr-HR"/>
        </w:rPr>
        <w:t>Vijeće ne daje pozitivno mišljenje na prijedlogu Odluke o izmjenama Odluke</w:t>
      </w:r>
    </w:p>
    <w:p w:rsidR="0034693F" w:rsidRPr="0034693F" w:rsidRDefault="0034693F" w:rsidP="0034693F">
      <w:pPr>
        <w:spacing w:after="0" w:line="240" w:lineRule="auto"/>
        <w:ind w:left="6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o financiranju mjesne samouprave </w:t>
      </w:r>
    </w:p>
    <w:p w:rsidR="0034693F" w:rsidRPr="0034693F" w:rsidRDefault="0034693F" w:rsidP="0034693F">
      <w:pPr>
        <w:spacing w:after="0" w:line="240" w:lineRule="auto"/>
        <w:ind w:left="6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 na daljnje postupanje.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OBRAZLOŽENE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Črnomerec je na svojoj </w:t>
      </w:r>
      <w:r w:rsidRPr="0034693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11. sjednici, 25. travnja 2018., donijelo Zaključak o prijedlogu izmjene načina raspodjele sredstava  gradskim četvrtima i mjesnim odborima kojim predlaže 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se  sredstva za održavanje smanje za 50 % te se podjele na pola vijeću gradske četvrti i vijećima mjesnih odbora na poziciji komunalnih aktivnosti i malih komunalnih akcija. </w:t>
      </w:r>
    </w:p>
    <w:p w:rsidR="0034693F" w:rsidRPr="0034693F" w:rsidRDefault="0034693F" w:rsidP="0034693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Ad.2.</w:t>
      </w:r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34693F" w:rsidRPr="0034693F" w:rsidRDefault="0034693F" w:rsidP="00346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smo dobili Prijedlog nacrta Zagrebačke strategije zaštite od nasilja u obitelji za razdoblje od 2018. do 2022. na koje se Vijeće mora očitovati. Otvara raspravu.</w:t>
      </w: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Branko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>Matun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Dragutin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>Buden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34693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34693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predlaže da to bude točka dnevnog reda na idućoj sjednici koju saziva za 28. lipnja u 15 sati.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15,30</w:t>
      </w:r>
      <w:r w:rsidRPr="0034693F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34693F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34693F">
        <w:rPr>
          <w:rFonts w:ascii="Times New Roman" w:eastAsia="Times New Roman" w:hAnsi="Times New Roman" w:cs="Times New Roman"/>
          <w:lang w:eastAsia="hr-HR"/>
        </w:rPr>
        <w:t>KLASA:   026-02/18-01/355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34693F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34693F">
        <w:rPr>
          <w:rFonts w:ascii="Times New Roman" w:eastAsia="Times New Roman" w:hAnsi="Times New Roman" w:cs="Times New Roman"/>
          <w:lang w:eastAsia="hr-HR"/>
        </w:rPr>
        <w:tab/>
      </w:r>
      <w:r w:rsidRPr="0034693F">
        <w:rPr>
          <w:rFonts w:ascii="Times New Roman" w:eastAsia="Times New Roman" w:hAnsi="Times New Roman" w:cs="Times New Roman"/>
          <w:lang w:eastAsia="hr-HR"/>
        </w:rPr>
        <w:tab/>
      </w:r>
      <w:r w:rsidRPr="0034693F">
        <w:rPr>
          <w:rFonts w:ascii="Times New Roman" w:eastAsia="Times New Roman" w:hAnsi="Times New Roman" w:cs="Times New Roman"/>
          <w:lang w:eastAsia="hr-HR"/>
        </w:rPr>
        <w:tab/>
      </w:r>
      <w:r w:rsidRPr="0034693F">
        <w:rPr>
          <w:rFonts w:ascii="Times New Roman" w:eastAsia="Times New Roman" w:hAnsi="Times New Roman" w:cs="Times New Roman"/>
          <w:lang w:eastAsia="hr-HR"/>
        </w:rPr>
        <w:tab/>
      </w:r>
      <w:r w:rsidRPr="0034693F">
        <w:rPr>
          <w:rFonts w:ascii="Times New Roman" w:eastAsia="Times New Roman" w:hAnsi="Times New Roman" w:cs="Times New Roman"/>
          <w:lang w:eastAsia="hr-HR"/>
        </w:rPr>
        <w:tab/>
      </w:r>
      <w:r w:rsidRPr="0034693F">
        <w:rPr>
          <w:rFonts w:ascii="Times New Roman" w:eastAsia="Times New Roman" w:hAnsi="Times New Roman" w:cs="Times New Roman"/>
          <w:lang w:eastAsia="hr-HR"/>
        </w:rPr>
        <w:tab/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lang w:eastAsia="hr-HR"/>
        </w:rPr>
        <w:t xml:space="preserve">Zagreb,     21. lipnja 2018. 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4693F" w:rsidRPr="0034693F" w:rsidRDefault="0034693F" w:rsidP="00346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Josip Jelić, </w:t>
      </w:r>
      <w:proofErr w:type="spellStart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mag</w:t>
      </w:r>
      <w:proofErr w:type="spellEnd"/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>. ing.</w:t>
      </w:r>
      <w:r w:rsidRPr="0034693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E20742" w:rsidRPr="0034693F" w:rsidRDefault="00E20742" w:rsidP="0034693F">
      <w:bookmarkStart w:id="0" w:name="_GoBack"/>
      <w:bookmarkEnd w:id="0"/>
    </w:p>
    <w:sectPr w:rsidR="00E20742" w:rsidRPr="0034693F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34693F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1B00A5" w:rsidRDefault="0034693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742"/>
    <w:rsid w:val="0034693F"/>
    <w:rsid w:val="00A9137D"/>
    <w:rsid w:val="00AE6A41"/>
    <w:rsid w:val="00E2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8B0033-C1A1-4FD0-88FA-8F8EF4D9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E20742"/>
  </w:style>
  <w:style w:type="table" w:styleId="TableGrid">
    <w:name w:val="Table Grid"/>
    <w:basedOn w:val="TableNormal"/>
    <w:uiPriority w:val="39"/>
    <w:rsid w:val="00E20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346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6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2916</Characters>
  <Application>Microsoft Office Word</Application>
  <DocSecurity>0</DocSecurity>
  <Lines>24</Lines>
  <Paragraphs>6</Paragraphs>
  <ScaleCrop>false</ScaleCrop>
  <Company>Grad Zagreb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2018-07-04T11:27:00Z</dcterms:created>
  <dcterms:modified xsi:type="dcterms:W3CDTF">2018-07-04T11:29:00Z</dcterms:modified>
</cp:coreProperties>
</file>