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00" w:rsidRPr="003B0A73" w:rsidRDefault="00B84900" w:rsidP="00B84900">
      <w:pPr>
        <w:jc w:val="center"/>
        <w:rPr>
          <w:b/>
        </w:rPr>
      </w:pPr>
      <w:r w:rsidRPr="003B0A73">
        <w:rPr>
          <w:b/>
        </w:rPr>
        <w:t>Z A P I S N I K</w:t>
      </w:r>
    </w:p>
    <w:p w:rsidR="00B84900" w:rsidRPr="003B0A73" w:rsidRDefault="00B84900" w:rsidP="00B84900">
      <w:pPr>
        <w:rPr>
          <w:b/>
        </w:rPr>
      </w:pPr>
      <w:r w:rsidRPr="003B0A73">
        <w:t xml:space="preserve">                               </w:t>
      </w:r>
      <w:r w:rsidR="003B54C0">
        <w:rPr>
          <w:b/>
        </w:rPr>
        <w:t>53</w:t>
      </w:r>
      <w:r w:rsidRPr="003B0A73">
        <w:rPr>
          <w:b/>
        </w:rPr>
        <w:t>. sjednice Vijeća Gradske četvrti Donji grad</w:t>
      </w:r>
    </w:p>
    <w:p w:rsidR="00B84900" w:rsidRDefault="003B54C0" w:rsidP="00B84900">
      <w:pPr>
        <w:jc w:val="center"/>
        <w:rPr>
          <w:b/>
        </w:rPr>
      </w:pPr>
      <w:r>
        <w:rPr>
          <w:b/>
        </w:rPr>
        <w:t>održane 18</w:t>
      </w:r>
      <w:r w:rsidR="00C12A5A">
        <w:rPr>
          <w:b/>
        </w:rPr>
        <w:t>.</w:t>
      </w:r>
      <w:r w:rsidR="00C33193">
        <w:rPr>
          <w:b/>
        </w:rPr>
        <w:t xml:space="preserve"> </w:t>
      </w:r>
      <w:r>
        <w:rPr>
          <w:b/>
        </w:rPr>
        <w:t>prosinca</w:t>
      </w:r>
      <w:r w:rsidR="00F4090C">
        <w:rPr>
          <w:b/>
        </w:rPr>
        <w:t xml:space="preserve"> </w:t>
      </w:r>
      <w:r w:rsidR="00B84900">
        <w:rPr>
          <w:b/>
        </w:rPr>
        <w:t>2020</w:t>
      </w:r>
      <w:r w:rsidR="00C33193">
        <w:rPr>
          <w:b/>
        </w:rPr>
        <w:t xml:space="preserve">. </w:t>
      </w:r>
      <w:r>
        <w:rPr>
          <w:b/>
        </w:rPr>
        <w:t>elektroničkim putem</w:t>
      </w:r>
    </w:p>
    <w:p w:rsidR="00B84900" w:rsidRPr="003B0A73" w:rsidRDefault="00F4090C" w:rsidP="00B84900">
      <w:pPr>
        <w:jc w:val="center"/>
        <w:rPr>
          <w:b/>
        </w:rPr>
      </w:pPr>
      <w:r>
        <w:rPr>
          <w:b/>
        </w:rPr>
        <w:t xml:space="preserve"> s početkom u 17</w:t>
      </w:r>
      <w:r w:rsidR="00C12A5A">
        <w:rPr>
          <w:b/>
        </w:rPr>
        <w:t>,</w:t>
      </w:r>
      <w:r w:rsidR="00B84900" w:rsidRPr="003B0A73">
        <w:rPr>
          <w:b/>
        </w:rPr>
        <w:t>00 sati</w:t>
      </w:r>
    </w:p>
    <w:p w:rsidR="00B84900" w:rsidRPr="003B0A73" w:rsidRDefault="00B84900" w:rsidP="00B84900"/>
    <w:p w:rsidR="00B84900" w:rsidRDefault="003B54C0" w:rsidP="00622C77">
      <w:pPr>
        <w:jc w:val="both"/>
        <w:rPr>
          <w:u w:val="single"/>
        </w:rPr>
      </w:pPr>
      <w:r>
        <w:rPr>
          <w:u w:val="single"/>
        </w:rPr>
        <w:t>Sjednica je zbog hitnosti i situacije s pandemijom COVID-19</w:t>
      </w:r>
      <w:r w:rsidR="00622C77">
        <w:rPr>
          <w:u w:val="single"/>
        </w:rPr>
        <w:t>,</w:t>
      </w:r>
      <w:r w:rsidR="007620C1">
        <w:rPr>
          <w:u w:val="single"/>
        </w:rPr>
        <w:t xml:space="preserve"> održana elektroničkim putem.</w:t>
      </w:r>
    </w:p>
    <w:p w:rsidR="00B70354" w:rsidRDefault="00B70354" w:rsidP="00622C77">
      <w:pPr>
        <w:jc w:val="both"/>
        <w:rPr>
          <w:u w:val="single"/>
        </w:rPr>
      </w:pPr>
    </w:p>
    <w:p w:rsidR="00B70354" w:rsidRDefault="00773C8E" w:rsidP="00622C77">
      <w:pPr>
        <w:jc w:val="both"/>
      </w:pPr>
      <w:r>
        <w:rPr>
          <w:u w:val="single"/>
        </w:rPr>
        <w:t>Na sjednici su sudjelovali</w:t>
      </w:r>
      <w:r w:rsidR="00B70354" w:rsidRPr="00B70354">
        <w:rPr>
          <w:u w:val="single"/>
        </w:rPr>
        <w:t xml:space="preserve"> sljedeći članovi Vijeća Gradske četvrti Donji grad:</w:t>
      </w:r>
      <w:r w:rsidR="00B70354">
        <w:t xml:space="preserve"> </w:t>
      </w:r>
      <w:r w:rsidRPr="00B70354">
        <w:t>Gordana Barber</w:t>
      </w:r>
      <w:r>
        <w:t>ić,</w:t>
      </w:r>
      <w:r w:rsidRPr="00B70354">
        <w:t xml:space="preserve"> </w:t>
      </w:r>
      <w:r w:rsidR="00B70354" w:rsidRPr="00B70354">
        <w:t>Nadežda Čačinović,</w:t>
      </w:r>
      <w:r>
        <w:t xml:space="preserve"> Dean Čizmar, Darko Domitrović, Robert Faber, Alen Lochert, Vilim Matula</w:t>
      </w:r>
      <w:r w:rsidR="00B70354" w:rsidRPr="00B70354">
        <w:t xml:space="preserve">, Petar Paradžik, </w:t>
      </w:r>
      <w:r>
        <w:t>Vesna Roje, Branko Stojković, Željko Stura</w:t>
      </w:r>
      <w:r w:rsidR="00B70354">
        <w:t xml:space="preserve"> i Tomislav Štriga.</w:t>
      </w:r>
    </w:p>
    <w:p w:rsidR="00773C8E" w:rsidRDefault="00773C8E" w:rsidP="00622C77">
      <w:pPr>
        <w:jc w:val="both"/>
      </w:pPr>
    </w:p>
    <w:p w:rsidR="00773C8E" w:rsidRPr="00B70354" w:rsidRDefault="00773C8E" w:rsidP="00622C77">
      <w:pPr>
        <w:jc w:val="both"/>
      </w:pPr>
      <w:r w:rsidRPr="005F34DC">
        <w:rPr>
          <w:u w:val="single"/>
        </w:rPr>
        <w:t>Nenazočni članovi Vijeća Gradske četvrti Donji grad:</w:t>
      </w:r>
      <w:r>
        <w:t xml:space="preserve"> Marijan Oljica, Tomislav Stipanović i  Josip Troha</w:t>
      </w:r>
    </w:p>
    <w:p w:rsidR="00401B0B" w:rsidRPr="00A87447" w:rsidRDefault="00401B0B" w:rsidP="00A87447">
      <w:pPr>
        <w:jc w:val="both"/>
      </w:pPr>
    </w:p>
    <w:p w:rsidR="00A87447" w:rsidRPr="00A87447" w:rsidRDefault="00401B0B" w:rsidP="00A87447">
      <w:r>
        <w:t xml:space="preserve">Vijeće </w:t>
      </w:r>
      <w:r w:rsidR="00773C8E">
        <w:t>jednoglasno prihvaća sljedeći</w:t>
      </w:r>
    </w:p>
    <w:p w:rsidR="00A87447" w:rsidRPr="00A87447" w:rsidRDefault="00A87447" w:rsidP="00A87447">
      <w:pPr>
        <w:rPr>
          <w:b/>
        </w:rPr>
      </w:pPr>
      <w:bookmarkStart w:id="0" w:name="_GoBack"/>
      <w:bookmarkEnd w:id="0"/>
    </w:p>
    <w:p w:rsidR="00777142" w:rsidRDefault="00777142" w:rsidP="00B84900"/>
    <w:p w:rsidR="0004562E" w:rsidRDefault="0004562E" w:rsidP="00B84900">
      <w:pPr>
        <w:rPr>
          <w:b/>
        </w:rPr>
      </w:pPr>
    </w:p>
    <w:p w:rsidR="00B84900" w:rsidRDefault="00B84900" w:rsidP="00B84900">
      <w:pPr>
        <w:jc w:val="center"/>
        <w:rPr>
          <w:b/>
        </w:rPr>
      </w:pPr>
      <w:r>
        <w:rPr>
          <w:b/>
        </w:rPr>
        <w:t>DNEVNI RED:</w:t>
      </w:r>
    </w:p>
    <w:p w:rsidR="00F2146F" w:rsidRDefault="00F2146F" w:rsidP="00B84900">
      <w:pPr>
        <w:jc w:val="center"/>
        <w:rPr>
          <w:b/>
        </w:rPr>
      </w:pPr>
    </w:p>
    <w:p w:rsidR="00B84900" w:rsidRDefault="00B84900" w:rsidP="00F2146F">
      <w:pPr>
        <w:rPr>
          <w:b/>
        </w:rPr>
      </w:pPr>
    </w:p>
    <w:p w:rsidR="00F2146F" w:rsidRPr="003B54C0" w:rsidRDefault="00141444" w:rsidP="003B54C0">
      <w:pPr>
        <w:numPr>
          <w:ilvl w:val="0"/>
          <w:numId w:val="18"/>
        </w:numPr>
        <w:ind w:left="927"/>
      </w:pPr>
      <w:r>
        <w:t xml:space="preserve"> </w:t>
      </w:r>
      <w:r w:rsidR="003B54C0" w:rsidRPr="003B54C0">
        <w:t xml:space="preserve">Zaključak o izmjeni Plana komunalnih aktivnosti Gradske četvrti Donji grad za 2020., </w:t>
      </w:r>
      <w:r w:rsidR="003B54C0" w:rsidRPr="003B54C0">
        <w:rPr>
          <w:i/>
        </w:rPr>
        <w:t>donošenje</w:t>
      </w:r>
    </w:p>
    <w:p w:rsidR="00B1145D" w:rsidRDefault="00B1145D" w:rsidP="00B1145D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B1145D" w:rsidRDefault="00B1145D" w:rsidP="00B1145D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B1145D" w:rsidRDefault="00B1145D" w:rsidP="00B1145D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3B54C0" w:rsidRDefault="003F48C6" w:rsidP="00F2146F">
      <w:pPr>
        <w:tabs>
          <w:tab w:val="left" w:pos="0"/>
        </w:tabs>
        <w:autoSpaceDE w:val="0"/>
        <w:autoSpaceDN w:val="0"/>
        <w:adjustRightInd w:val="0"/>
        <w:rPr>
          <w:b/>
        </w:rPr>
      </w:pPr>
      <w:r>
        <w:rPr>
          <w:b/>
        </w:rPr>
        <w:t>Ad.</w:t>
      </w:r>
      <w:r w:rsidR="00F2146F" w:rsidRPr="00F2146F">
        <w:rPr>
          <w:b/>
        </w:rPr>
        <w:t>1.</w:t>
      </w:r>
      <w:r w:rsidR="00D7024B">
        <w:rPr>
          <w:b/>
        </w:rPr>
        <w:t xml:space="preserve"> </w:t>
      </w:r>
      <w:r w:rsidR="003B54C0">
        <w:rPr>
          <w:b/>
        </w:rPr>
        <w:t xml:space="preserve"> </w:t>
      </w:r>
      <w:r w:rsidR="003B54C0" w:rsidRPr="003B54C0">
        <w:rPr>
          <w:b/>
        </w:rPr>
        <w:t xml:space="preserve">Zaključak o izmjeni Plana komunalnih aktivnosti Gradske četvrti Donji grad za </w:t>
      </w:r>
    </w:p>
    <w:p w:rsidR="00F2146F" w:rsidRDefault="003B54C0" w:rsidP="00F2146F">
      <w:pPr>
        <w:tabs>
          <w:tab w:val="left" w:pos="0"/>
        </w:tabs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</w:t>
      </w:r>
      <w:r w:rsidRPr="003B54C0">
        <w:rPr>
          <w:b/>
        </w:rPr>
        <w:t>2020., donošenje</w:t>
      </w:r>
    </w:p>
    <w:p w:rsidR="003B54C0" w:rsidRDefault="003B54C0" w:rsidP="00F2146F">
      <w:pPr>
        <w:tabs>
          <w:tab w:val="left" w:pos="0"/>
        </w:tabs>
        <w:autoSpaceDE w:val="0"/>
        <w:autoSpaceDN w:val="0"/>
        <w:adjustRightInd w:val="0"/>
        <w:rPr>
          <w:b/>
        </w:rPr>
      </w:pPr>
    </w:p>
    <w:p w:rsidR="003B54C0" w:rsidRDefault="003B54C0" w:rsidP="00F2146F">
      <w:pPr>
        <w:tabs>
          <w:tab w:val="left" w:pos="0"/>
        </w:tabs>
        <w:autoSpaceDE w:val="0"/>
        <w:autoSpaceDN w:val="0"/>
        <w:adjustRightInd w:val="0"/>
      </w:pPr>
      <w:r>
        <w:t xml:space="preserve">Vijeće </w:t>
      </w:r>
      <w:r w:rsidR="007620C1">
        <w:t>sa 11 glasova za</w:t>
      </w:r>
      <w:r w:rsidR="00773C8E">
        <w:t>, 1 glasom protiv donosi</w:t>
      </w:r>
      <w:r>
        <w:t xml:space="preserve"> </w:t>
      </w:r>
    </w:p>
    <w:p w:rsidR="00622C77" w:rsidRDefault="00622C77" w:rsidP="00F2146F">
      <w:pPr>
        <w:tabs>
          <w:tab w:val="left" w:pos="0"/>
        </w:tabs>
        <w:autoSpaceDE w:val="0"/>
        <w:autoSpaceDN w:val="0"/>
        <w:adjustRightInd w:val="0"/>
      </w:pPr>
    </w:p>
    <w:p w:rsidR="00622C77" w:rsidRDefault="00622C77" w:rsidP="00F2146F">
      <w:pPr>
        <w:tabs>
          <w:tab w:val="left" w:pos="0"/>
        </w:tabs>
        <w:autoSpaceDE w:val="0"/>
        <w:autoSpaceDN w:val="0"/>
        <w:adjustRightInd w:val="0"/>
      </w:pPr>
    </w:p>
    <w:tbl>
      <w:tblPr>
        <w:tblW w:w="9406" w:type="dxa"/>
        <w:tblLook w:val="04A0" w:firstRow="1" w:lastRow="0" w:firstColumn="1" w:lastColumn="0" w:noHBand="0" w:noVBand="1"/>
      </w:tblPr>
      <w:tblGrid>
        <w:gridCol w:w="905"/>
        <w:gridCol w:w="2372"/>
        <w:gridCol w:w="1539"/>
        <w:gridCol w:w="1550"/>
        <w:gridCol w:w="1648"/>
        <w:gridCol w:w="1677"/>
      </w:tblGrid>
      <w:tr w:rsidR="00622C77" w:rsidRPr="00622C77" w:rsidTr="00622C77">
        <w:trPr>
          <w:trHeight w:val="120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ZAKLJUČAK</w:t>
            </w:r>
            <w:r w:rsidRPr="00622C77">
              <w:rPr>
                <w:b/>
                <w:bCs/>
                <w:color w:val="000000"/>
                <w:sz w:val="20"/>
                <w:szCs w:val="20"/>
              </w:rPr>
              <w:br/>
              <w:t>o izmjeni Plana komunalnih aktivnosti Gradske četvrti Donji grad u 2020.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622C77" w:rsidRPr="00622C77" w:rsidTr="00622C77">
        <w:trPr>
          <w:trHeight w:val="87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 Planu komunalnih aktivnosti Gradske četvrti Donji grad u 2020. (Službeni glasnik Grada Zagreba 15/20 i 26/20), u članku 3., u točki 1. JAVNOPROMETNE POVRŠINE I OBJEKTI, podtočka 1.1. NOVE AKCIJE U 2020., mijenja se i glasi: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4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1. JAVNOPROMETNE POVRŠINE I OBJEKTI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1.1 NOVE AKCIJE U 2020.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VRIJEDNOST </w:t>
            </w:r>
            <w:r w:rsidRPr="00622C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622C77" w:rsidRPr="00622C77" w:rsidTr="00622C77">
        <w:trPr>
          <w:trHeight w:val="64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Trg Marka Marulića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uređivanje nogostupa, zapadna strana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301.300,00</w:t>
            </w:r>
          </w:p>
        </w:tc>
      </w:tr>
      <w:tr w:rsidR="00622C77" w:rsidRPr="00622C77" w:rsidTr="00622C77">
        <w:trPr>
          <w:trHeight w:val="64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Runjaninova ulica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uređivanje istočnog i zapadnog nogostupa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138.200,00</w:t>
            </w:r>
          </w:p>
        </w:tc>
      </w:tr>
      <w:tr w:rsidR="00622C77" w:rsidRPr="00622C77" w:rsidTr="00622C77">
        <w:trPr>
          <w:trHeight w:val="8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Ulica Izidora Kršnjavoga, od Savske do Kačićeve ulice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uređivanje nogostupa, sjeverna strana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525.900,00</w:t>
            </w:r>
          </w:p>
        </w:tc>
      </w:tr>
      <w:tr w:rsidR="00622C77" w:rsidRPr="00622C77" w:rsidTr="00622C77">
        <w:trPr>
          <w:trHeight w:val="11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Ulica Andrije Kačića, zapadna strana, od I. Kršnjavoga do Klaićeve ulice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uređivanje nogostupa, zapadna strana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158.500,00</w:t>
            </w:r>
          </w:p>
        </w:tc>
      </w:tr>
      <w:tr w:rsidR="00622C77" w:rsidRPr="00622C77" w:rsidTr="00622C77">
        <w:trPr>
          <w:trHeight w:val="5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Križanje Klaićeva - Kraiška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"Petar Zrinski"  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postava prometnog ogledala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3.200,00</w:t>
            </w:r>
          </w:p>
        </w:tc>
      </w:tr>
      <w:tr w:rsidR="00622C77" w:rsidRPr="00622C77" w:rsidTr="00622C77">
        <w:trPr>
          <w:trHeight w:val="5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Križanje Primorska - Klaićeva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"Petar Zrinski"  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postava prometnog ogledala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3.200,00</w:t>
            </w:r>
          </w:p>
        </w:tc>
      </w:tr>
      <w:tr w:rsidR="00622C77" w:rsidRPr="00622C77" w:rsidTr="00622C77">
        <w:trPr>
          <w:trHeight w:val="5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Ul. Ivana Perkovca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asfaltiranje kolnika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120.000,00</w:t>
            </w:r>
          </w:p>
        </w:tc>
      </w:tr>
      <w:tr w:rsidR="00622C77" w:rsidRPr="00622C77" w:rsidTr="00622C77">
        <w:trPr>
          <w:trHeight w:val="5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Ul. Gjure Deželića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"Petar Zrinski"  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asfaltiranje kolnika od Primorske do Medulićeve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812.500,00</w:t>
            </w:r>
          </w:p>
        </w:tc>
      </w:tr>
      <w:tr w:rsidR="00622C77" w:rsidRPr="00622C77" w:rsidTr="00622C77">
        <w:trPr>
          <w:trHeight w:val="5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Ul. Gjure Deželića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"Petar Zrinski"  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asfaltiranje kolnika od Medulićeve do Frankopanske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812.500,00</w:t>
            </w:r>
          </w:p>
        </w:tc>
      </w:tr>
      <w:tr w:rsidR="00622C77" w:rsidRPr="00622C77" w:rsidTr="00622C77">
        <w:trPr>
          <w:trHeight w:val="5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9.500,00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2.884.800,00</w:t>
            </w:r>
          </w:p>
        </w:tc>
      </w:tr>
      <w:tr w:rsidR="00622C77" w:rsidRPr="00622C77" w:rsidTr="00622C77">
        <w:trPr>
          <w:trHeight w:val="30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1.2. PRENESENE AKCIJE IZ 2019.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VRIJEDNOST </w:t>
            </w:r>
            <w:r w:rsidRPr="00622C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Vlaška 92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Matko Laginja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postavljanje prometnog ogledala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3.200,00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33.000,00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36.200,00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8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 točki 2. IGRALIŠTE I ZELENE POVRŠINE, podtočka 2.1. NOVE AKCIJE U 2020., mijenja se i glasi: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2. IGRALIŠTA I ZELENE POVRŠINE</w:t>
            </w:r>
          </w:p>
        </w:tc>
      </w:tr>
      <w:tr w:rsidR="00622C77" w:rsidRPr="00622C77" w:rsidTr="00622C77">
        <w:trPr>
          <w:trHeight w:val="30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2.1. NOVE AKCIJE U 2020.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VRIJEDNOST </w:t>
            </w:r>
            <w:r w:rsidRPr="00622C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622C77" w:rsidRPr="00622C77" w:rsidTr="00622C77">
        <w:trPr>
          <w:trHeight w:val="57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Branimirova ulica od k.br. 33-35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"Knez Mislav"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uređivanje drvoreda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50.300,00</w:t>
            </w:r>
          </w:p>
        </w:tc>
      </w:tr>
      <w:tr w:rsidR="00622C77" w:rsidRPr="00622C77" w:rsidTr="00622C77">
        <w:trPr>
          <w:trHeight w:val="6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Vedri Dani, Makančeva 11a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"Pavao Šubić"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hortikulturalno uređivanje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38.500,00</w:t>
            </w:r>
          </w:p>
        </w:tc>
      </w:tr>
      <w:tr w:rsidR="00622C77" w:rsidRPr="00622C77" w:rsidTr="00622C77">
        <w:trPr>
          <w:trHeight w:val="67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Vedri dani, Šubićeva 12/1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postavljanje zaštitne ograde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21.400,00</w:t>
            </w:r>
          </w:p>
        </w:tc>
      </w:tr>
      <w:tr w:rsidR="00622C77" w:rsidRPr="00622C77" w:rsidTr="00622C77">
        <w:trPr>
          <w:trHeight w:val="55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Vedri dani, Kneza Borne 11a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uređivanje pješčanika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900,00</w:t>
            </w:r>
          </w:p>
        </w:tc>
      </w:tr>
      <w:tr w:rsidR="00622C77" w:rsidRPr="00622C77" w:rsidTr="00622C77">
        <w:trPr>
          <w:trHeight w:val="55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Park Dalmatinska 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"Andrija Medulić"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uređivanje parka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6.750,00</w:t>
            </w:r>
          </w:p>
        </w:tc>
      </w:tr>
      <w:tr w:rsidR="00622C77" w:rsidRPr="00622C77" w:rsidTr="00622C77">
        <w:trPr>
          <w:trHeight w:val="5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Ulica Grgura Ninskog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zamjena sprava u Fitness parku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622C77" w:rsidRPr="00622C77" w:rsidTr="00622C77">
        <w:trPr>
          <w:trHeight w:val="57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Križanje Prilaz Gjure Deželića i Primorske ulice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"Petar Zrinski"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postavljanje oglasne ploče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6.000,00</w:t>
            </w:r>
          </w:p>
        </w:tc>
      </w:tr>
      <w:tr w:rsidR="00622C77" w:rsidRPr="00622C77" w:rsidTr="00622C77">
        <w:trPr>
          <w:trHeight w:val="57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Različak, Amruševa 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montaža kućice za odlaganje dječjih igračaka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4.900,00</w:t>
            </w:r>
          </w:p>
        </w:tc>
      </w:tr>
      <w:tr w:rsidR="00622C77" w:rsidRPr="00622C77" w:rsidTr="00622C77">
        <w:trPr>
          <w:trHeight w:val="5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Budućnost, Mihanovićeva 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uređivanje malog dječjeg igrališta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83.000,00</w:t>
            </w:r>
          </w:p>
        </w:tc>
      </w:tr>
      <w:tr w:rsidR="00622C77" w:rsidRPr="00622C77" w:rsidTr="00622C77">
        <w:trPr>
          <w:trHeight w:val="6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Budućnost, Mihanovićeva 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uređivanje velikog dječjeg igrališta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282.600,00</w:t>
            </w:r>
          </w:p>
        </w:tc>
      </w:tr>
      <w:tr w:rsidR="00622C77" w:rsidRPr="00622C77" w:rsidTr="00622C77">
        <w:trPr>
          <w:trHeight w:val="55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Park Šubićeva 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postavljanje stalaka za bicikle, ugradnja zaštitnih stupića i klamerica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21.400,00</w:t>
            </w:r>
          </w:p>
        </w:tc>
      </w:tr>
      <w:tr w:rsidR="00622C77" w:rsidRPr="00622C77" w:rsidTr="00622C77">
        <w:trPr>
          <w:trHeight w:val="7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Raskrižje ul. LJ. Posavskoga i Bogišićeve ulice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postavljanje oglasne ploče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6.000,00</w:t>
            </w:r>
          </w:p>
        </w:tc>
      </w:tr>
      <w:tr w:rsidR="00622C77" w:rsidRPr="00622C77" w:rsidTr="00622C77">
        <w:trPr>
          <w:trHeight w:val="73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Branimirova ulica, sjeverna strana, od Držićeve do Ulice crvenog križa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postavljanje 4 klupe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12.400,00</w:t>
            </w:r>
          </w:p>
        </w:tc>
      </w:tr>
      <w:tr w:rsidR="00622C77" w:rsidRPr="00622C77" w:rsidTr="00622C77">
        <w:trPr>
          <w:trHeight w:val="5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Park Laginjina - Vojnovićeva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izrada projekta za uređenje dječjeg igrališta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17.900,00</w:t>
            </w:r>
          </w:p>
        </w:tc>
      </w:tr>
      <w:tr w:rsidR="00622C77" w:rsidRPr="00622C77" w:rsidTr="00622C77">
        <w:trPr>
          <w:trHeight w:val="6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Mihanovićeva 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orezivanje stabla, k.č. 2651 k.o. Centar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1.500,00</w:t>
            </w:r>
          </w:p>
        </w:tc>
      </w:tr>
      <w:tr w:rsidR="00622C77" w:rsidRPr="00622C77" w:rsidTr="00622C77">
        <w:trPr>
          <w:trHeight w:val="55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k.č. 7405 k.o. Centar, Petrinjska 59b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projekt uređenja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19.000,00</w:t>
            </w:r>
          </w:p>
        </w:tc>
      </w:tr>
      <w:tr w:rsidR="00622C77" w:rsidRPr="00622C77" w:rsidTr="00622C77">
        <w:trPr>
          <w:trHeight w:val="55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Fabkovićeva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projekt uređenja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622C77" w:rsidRPr="00622C77" w:rsidTr="00622C77">
        <w:trPr>
          <w:trHeight w:val="6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Martićeva, kod kbr. 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"Nadbiskup Antun Bauer"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postavljanje klupe za dojilje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20.400,00</w:t>
            </w:r>
          </w:p>
        </w:tc>
      </w:tr>
      <w:tr w:rsidR="00622C77" w:rsidRPr="00622C77" w:rsidTr="00622C77">
        <w:trPr>
          <w:trHeight w:val="6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OŠ Matko Laginja, Ul. Matka Laginje 13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postavljanje stalaka za bicikle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10.500,00</w:t>
            </w:r>
          </w:p>
        </w:tc>
      </w:tr>
      <w:tr w:rsidR="00622C77" w:rsidRPr="00622C77" w:rsidTr="00622C77">
        <w:trPr>
          <w:trHeight w:val="6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Trg Vlatka Mačeka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"Petar Zrinski"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hortikulturno uređivanje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337.500,00</w:t>
            </w:r>
          </w:p>
        </w:tc>
      </w:tr>
      <w:tr w:rsidR="00622C77" w:rsidRPr="00622C77" w:rsidTr="00622C77">
        <w:trPr>
          <w:trHeight w:val="6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k.č. 7405 k.o. Centar, Petrinjska 59b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krčenje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12.875,00</w:t>
            </w:r>
          </w:p>
        </w:tc>
      </w:tr>
      <w:tr w:rsidR="00622C77" w:rsidRPr="00622C77" w:rsidTr="00622C77">
        <w:trPr>
          <w:trHeight w:val="63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15.000,00</w:t>
            </w:r>
          </w:p>
        </w:tc>
      </w:tr>
      <w:tr w:rsidR="00622C77" w:rsidRPr="00622C77" w:rsidTr="00622C77">
        <w:trPr>
          <w:trHeight w:val="55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1.006.325,00</w:t>
            </w:r>
          </w:p>
        </w:tc>
      </w:tr>
      <w:tr w:rsidR="00622C77" w:rsidRPr="00622C77" w:rsidTr="00622C77">
        <w:trPr>
          <w:trHeight w:val="30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2.2. PRENESENE AKCIJE IZ 2019.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VRIJEDNOST </w:t>
            </w:r>
            <w:r w:rsidRPr="00622C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11.000,00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11.000,00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Default="00622C77" w:rsidP="00622C77">
            <w:pPr>
              <w:rPr>
                <w:sz w:val="20"/>
                <w:szCs w:val="20"/>
              </w:rPr>
            </w:pPr>
          </w:p>
          <w:p w:rsidR="00622C77" w:rsidRDefault="00622C77" w:rsidP="00622C77">
            <w:pPr>
              <w:rPr>
                <w:sz w:val="20"/>
                <w:szCs w:val="20"/>
              </w:rPr>
            </w:pPr>
          </w:p>
          <w:p w:rsidR="00622C77" w:rsidRDefault="00622C77" w:rsidP="00622C77">
            <w:pPr>
              <w:rPr>
                <w:sz w:val="20"/>
                <w:szCs w:val="20"/>
              </w:rPr>
            </w:pPr>
          </w:p>
          <w:p w:rsidR="00622C77" w:rsidRDefault="00622C77" w:rsidP="00622C77">
            <w:pPr>
              <w:rPr>
                <w:sz w:val="20"/>
                <w:szCs w:val="20"/>
              </w:rPr>
            </w:pPr>
          </w:p>
          <w:p w:rsidR="00622C77" w:rsidRDefault="00622C77" w:rsidP="00622C77">
            <w:pPr>
              <w:rPr>
                <w:sz w:val="20"/>
                <w:szCs w:val="20"/>
              </w:rPr>
            </w:pPr>
          </w:p>
          <w:p w:rsidR="00622C77" w:rsidRDefault="00622C77" w:rsidP="00622C77">
            <w:pPr>
              <w:rPr>
                <w:sz w:val="20"/>
                <w:szCs w:val="20"/>
              </w:rPr>
            </w:pPr>
          </w:p>
          <w:p w:rsidR="00622C77" w:rsidRDefault="00622C77" w:rsidP="00622C77">
            <w:pPr>
              <w:rPr>
                <w:sz w:val="20"/>
                <w:szCs w:val="20"/>
              </w:rPr>
            </w:pPr>
          </w:p>
          <w:p w:rsidR="00622C77" w:rsidRDefault="00622C77" w:rsidP="00622C77">
            <w:pPr>
              <w:rPr>
                <w:sz w:val="20"/>
                <w:szCs w:val="20"/>
              </w:rPr>
            </w:pPr>
          </w:p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8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 točki 3. PROSTORI MJESNE SAMOUPRAVE, podtočka 3.1. NOVE AKCIJE U 2020., mijenja se i glasi: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3. PROSTORI MJESNE SAMOUPRAVE</w:t>
            </w:r>
          </w:p>
        </w:tc>
      </w:tr>
      <w:tr w:rsidR="00622C77" w:rsidRPr="00622C77" w:rsidTr="00622C77">
        <w:trPr>
          <w:trHeight w:val="30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3.1. NOVE AKCIJE U 2020.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VRIJEDNOST </w:t>
            </w:r>
            <w:r w:rsidRPr="00622C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"Kralj Zvonimir", Zvonimirova ulica 48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19.000,00</w:t>
            </w:r>
          </w:p>
        </w:tc>
      </w:tr>
      <w:tr w:rsidR="00622C77" w:rsidRPr="00622C77" w:rsidTr="00622C77">
        <w:trPr>
          <w:trHeight w:val="5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"August Šenoa", Pavla Hatza 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50.500,00</w:t>
            </w:r>
          </w:p>
        </w:tc>
      </w:tr>
      <w:tr w:rsidR="00622C77" w:rsidRPr="00622C77" w:rsidTr="00622C77">
        <w:trPr>
          <w:trHeight w:val="5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"Kralj Petar Svačić", Preradovićeva ulica 29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102.000,00</w:t>
            </w:r>
          </w:p>
        </w:tc>
      </w:tr>
      <w:tr w:rsidR="00622C77" w:rsidRPr="00622C77" w:rsidTr="00622C77">
        <w:trPr>
          <w:trHeight w:val="5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Zrinjevac ,Palmotićeva ulica 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67.000,00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"Pavao Šubić", Šubićeva 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"Pavao Šubić"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1.700,00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"Petar Zrinski"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"Petar Zrinski"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uređivanje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36.000,00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"Hrvatski narodni vladari"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uređivanje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70.000,00</w:t>
            </w:r>
          </w:p>
        </w:tc>
      </w:tr>
      <w:tr w:rsidR="00622C77" w:rsidRPr="00622C77" w:rsidTr="00622C77">
        <w:trPr>
          <w:trHeight w:val="5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Cvjetni trg, Prolaz sestara Baković 3/1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Cvjetni trg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izrada projekta i uređenje prema projektu, 1. etapa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86.250,00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"Andrija Medulić", Medulićeva ulica 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"Andrija Medulić"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popravak metalne konstrukcije terase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57.100,00</w:t>
            </w:r>
          </w:p>
        </w:tc>
      </w:tr>
      <w:tr w:rsidR="00622C77" w:rsidRPr="00622C77" w:rsidTr="00622C77">
        <w:trPr>
          <w:trHeight w:val="5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"August Šenoa", Pavla Hatza 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izrada troškovnika za uređenje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20.000,00</w:t>
            </w:r>
          </w:p>
        </w:tc>
      </w:tr>
      <w:tr w:rsidR="00622C77" w:rsidRPr="00622C77" w:rsidTr="00622C77">
        <w:trPr>
          <w:trHeight w:val="5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"Petar Zrinski" Primorska 32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"Petar Zrinski"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izrada projektne dokumentacije za sanaciju dimnjaka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10.500,00</w:t>
            </w:r>
          </w:p>
        </w:tc>
      </w:tr>
      <w:tr w:rsidR="00622C77" w:rsidRPr="00622C77" w:rsidTr="00622C77">
        <w:trPr>
          <w:trHeight w:val="5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"Kralj Zvonimir", Zvonimirova ulica 48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sanacija dimnjaka i ugradnja plinskog bojlera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70.800,00</w:t>
            </w:r>
          </w:p>
        </w:tc>
      </w:tr>
      <w:tr w:rsidR="00622C77" w:rsidRPr="00622C77" w:rsidTr="00622C77">
        <w:trPr>
          <w:trHeight w:val="5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"Kralj Petar Svačić", Preradovićeva ulica 29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opremanje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622C77" w:rsidRPr="00622C77" w:rsidTr="00622C77">
        <w:trPr>
          <w:trHeight w:val="5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sjedišta mjesnih odbora i vijeća Gradske četvrti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informatička i uredska oprema i materijal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125.000,00</w:t>
            </w:r>
          </w:p>
        </w:tc>
      </w:tr>
      <w:tr w:rsidR="00622C77" w:rsidRPr="00622C77" w:rsidTr="00622C77">
        <w:trPr>
          <w:trHeight w:val="5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"Mimara", Vodnikova 15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sanacija dimnjaka i ugradnja plinskog bojlera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33.000,00</w:t>
            </w:r>
          </w:p>
        </w:tc>
      </w:tr>
      <w:tr w:rsidR="00622C77" w:rsidRPr="00622C77" w:rsidTr="00622C77">
        <w:trPr>
          <w:trHeight w:val="5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sjedišta mjesnih odbora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čišćenje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32.000,00</w:t>
            </w:r>
          </w:p>
        </w:tc>
      </w:tr>
      <w:tr w:rsidR="00622C77" w:rsidRPr="00622C77" w:rsidTr="00622C77">
        <w:trPr>
          <w:trHeight w:val="54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61.500,00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867.350,00</w:t>
            </w:r>
          </w:p>
        </w:tc>
      </w:tr>
      <w:tr w:rsidR="00622C77" w:rsidRPr="00622C77" w:rsidTr="00622C77">
        <w:trPr>
          <w:trHeight w:val="30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3.2. PRENESENE AKCIJE IZ 2019.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VRIJEDNOST </w:t>
            </w:r>
            <w:r w:rsidRPr="00622C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622C77" w:rsidRPr="00622C77" w:rsidTr="00622C77">
        <w:trPr>
          <w:trHeight w:val="5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Cvjetni trg, Prolaz sestara Baković"3/1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Cvjetni trg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izmjena prozora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62.500,00</w:t>
            </w:r>
          </w:p>
        </w:tc>
      </w:tr>
      <w:tr w:rsidR="00622C77" w:rsidRPr="00622C77" w:rsidTr="00622C77">
        <w:trPr>
          <w:trHeight w:val="5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MO "August Šenoa", Pavla Hatza 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izmjena ulaznih vrata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20.200,00</w:t>
            </w:r>
          </w:p>
        </w:tc>
      </w:tr>
      <w:tr w:rsidR="00622C77" w:rsidRPr="00622C77" w:rsidTr="00622C77">
        <w:trPr>
          <w:trHeight w:val="5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sjedišta Mjesnih odbora i Gradske četvrti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čišćenje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50.800,00</w:t>
            </w:r>
          </w:p>
        </w:tc>
      </w:tr>
      <w:tr w:rsidR="00622C77" w:rsidRPr="00622C77" w:rsidTr="00622C77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2.400,00</w:t>
            </w:r>
          </w:p>
        </w:tc>
      </w:tr>
      <w:tr w:rsidR="00622C77" w:rsidRPr="00622C77" w:rsidTr="0060048C">
        <w:trPr>
          <w:trHeight w:val="287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135.900,00</w:t>
            </w:r>
          </w:p>
        </w:tc>
      </w:tr>
      <w:tr w:rsidR="00622C77" w:rsidRPr="00622C77" w:rsidTr="0060048C">
        <w:trPr>
          <w:trHeight w:val="7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0048C">
        <w:trPr>
          <w:trHeight w:val="8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Default="00622C77" w:rsidP="00622C77">
            <w:pPr>
              <w:rPr>
                <w:sz w:val="20"/>
                <w:szCs w:val="20"/>
              </w:rPr>
            </w:pPr>
          </w:p>
          <w:p w:rsidR="00622C77" w:rsidRDefault="00622C77" w:rsidP="00622C77">
            <w:pPr>
              <w:rPr>
                <w:sz w:val="20"/>
                <w:szCs w:val="20"/>
              </w:rPr>
            </w:pPr>
          </w:p>
          <w:p w:rsidR="00622C77" w:rsidRDefault="00622C77" w:rsidP="00622C77">
            <w:pPr>
              <w:rPr>
                <w:sz w:val="20"/>
                <w:szCs w:val="20"/>
              </w:rPr>
            </w:pPr>
          </w:p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8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 točki 4. DRUGI JAVNI OBJEKTI I POVRŠINE, podtočka 4.1. NOVE AKCIJE U 2020., mijenja se i glasi:</w:t>
            </w:r>
          </w:p>
        </w:tc>
      </w:tr>
      <w:tr w:rsidR="00622C77" w:rsidRPr="00622C77" w:rsidTr="003A46C4">
        <w:trPr>
          <w:trHeight w:val="8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555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4. DRUGI JAVNI OBJEKTI I POVRŠINE</w:t>
            </w:r>
          </w:p>
        </w:tc>
      </w:tr>
      <w:tr w:rsidR="00622C77" w:rsidRPr="00622C77" w:rsidTr="00622C77">
        <w:trPr>
          <w:trHeight w:val="57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4.1. NOVE AKCIJE U 2020.</w:t>
            </w:r>
          </w:p>
        </w:tc>
      </w:tr>
      <w:tr w:rsidR="00622C77" w:rsidRPr="00622C77" w:rsidTr="00622C77">
        <w:trPr>
          <w:trHeight w:val="75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VRIJEDNOST </w:t>
            </w:r>
            <w:r w:rsidRPr="00622C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622C77" w:rsidRPr="00622C77" w:rsidTr="00622C77">
        <w:trPr>
          <w:trHeight w:val="57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OŠ Matka Laginje, Ul. Matka Laginje 13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zamjena košarkaške konstrukcije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Vedri dani, Šubićeva 12/1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postavljanje žljeba na terasi jaslica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14.800,00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Različak, Amruševa10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izrada troškovnika za sanaciju zida oko igrališta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15.000,00</w:t>
            </w:r>
          </w:p>
        </w:tc>
      </w:tr>
      <w:tr w:rsidR="00622C77" w:rsidRPr="00622C77" w:rsidTr="00622C7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Budućnost, Mihanovićeva 30/2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izrada troškovnika za sanaciju dječjih kupaona i izmjenu stolarije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20.000,00</w:t>
            </w:r>
          </w:p>
        </w:tc>
      </w:tr>
      <w:tr w:rsidR="00622C77" w:rsidRPr="00622C77" w:rsidTr="00622C77">
        <w:trPr>
          <w:trHeight w:val="5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Medvešćak, Vojnovićeva 19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zamjena 4 prozora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20.000,00</w:t>
            </w:r>
          </w:p>
        </w:tc>
      </w:tr>
      <w:tr w:rsidR="00622C77" w:rsidRPr="00622C77" w:rsidTr="00622C77">
        <w:trPr>
          <w:trHeight w:val="55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Klasična gimnazija /XVI Gimnazija, Križanićeva 4a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izrada troškovnika za ličenje podrumskog prostora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20.000,00</w:t>
            </w:r>
          </w:p>
        </w:tc>
      </w:tr>
      <w:tr w:rsidR="00622C77" w:rsidRPr="00622C77" w:rsidTr="00622C77">
        <w:trPr>
          <w:trHeight w:val="57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Različak, Jurišićeva 24/2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izrada troškovnika za izmjenu žljebova i ulaznih vrata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15.000,00</w:t>
            </w:r>
          </w:p>
        </w:tc>
      </w:tr>
      <w:tr w:rsidR="00622C77" w:rsidRPr="00622C77" w:rsidTr="00622C77">
        <w:trPr>
          <w:trHeight w:val="7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XVI gimnazija/Klasična gimnazija, Križanićeva 4a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sanacija parketa, ličenje i opremanje dvorane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341.200,00</w:t>
            </w:r>
          </w:p>
        </w:tc>
      </w:tr>
      <w:tr w:rsidR="00622C77" w:rsidRPr="00622C77" w:rsidTr="00622C77">
        <w:trPr>
          <w:trHeight w:val="73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Vedri dani, Šubićeva 12/1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postavljanje zaštitne ograde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9.000,00</w:t>
            </w:r>
          </w:p>
        </w:tc>
      </w:tr>
      <w:tr w:rsidR="00622C77" w:rsidRPr="00622C77" w:rsidTr="00622C77">
        <w:trPr>
          <w:trHeight w:val="382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30.000,00</w:t>
            </w:r>
          </w:p>
        </w:tc>
      </w:tr>
      <w:tr w:rsidR="00622C77" w:rsidRPr="00622C77" w:rsidTr="00622C77">
        <w:trPr>
          <w:trHeight w:val="533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510.000,00</w:t>
            </w:r>
          </w:p>
        </w:tc>
      </w:tr>
      <w:tr w:rsidR="00622C77" w:rsidRPr="00622C77" w:rsidTr="00622C77">
        <w:trPr>
          <w:trHeight w:val="345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4.2. PRENESENE AKCIJE IZ 2019.</w:t>
            </w:r>
          </w:p>
        </w:tc>
      </w:tr>
      <w:tr w:rsidR="00622C77" w:rsidRPr="00622C77" w:rsidTr="00622C77">
        <w:trPr>
          <w:trHeight w:val="73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VRIJEDNOST </w:t>
            </w:r>
            <w:r w:rsidRPr="00622C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622C77" w:rsidRPr="00622C77" w:rsidTr="00622C77">
        <w:trPr>
          <w:trHeight w:val="481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Učenički dom Ivana Mažuranića, Mažuranićev trg 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"Mimara"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sanacija prozora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8.150,00</w:t>
            </w:r>
          </w:p>
        </w:tc>
      </w:tr>
      <w:tr w:rsidR="00622C77" w:rsidRPr="00622C77" w:rsidTr="00622C77">
        <w:trPr>
          <w:trHeight w:val="73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DV Krijesnica, Kraijška ulica 7a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"Petar Zrinski"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izrada troškovnika za sanaciju sanitarnog čvora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6.250,00</w:t>
            </w:r>
          </w:p>
        </w:tc>
      </w:tr>
      <w:tr w:rsidR="00622C77" w:rsidRPr="00622C77" w:rsidTr="00622C77">
        <w:trPr>
          <w:trHeight w:val="587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5.400,00</w:t>
            </w:r>
          </w:p>
        </w:tc>
      </w:tr>
      <w:tr w:rsidR="00622C77" w:rsidRPr="00622C77" w:rsidTr="00622C77">
        <w:trPr>
          <w:trHeight w:val="58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19.800,00</w:t>
            </w:r>
          </w:p>
        </w:tc>
      </w:tr>
      <w:tr w:rsidR="00622C77" w:rsidRPr="00622C77" w:rsidTr="00622C77">
        <w:trPr>
          <w:trHeight w:val="37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735"/>
        </w:trPr>
        <w:tc>
          <w:tcPr>
            <w:tcW w:w="77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5. NERASPOREĐENA INTERVENTNA SREDSTVA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735"/>
        </w:trPr>
        <w:tc>
          <w:tcPr>
            <w:tcW w:w="7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VRIJEDNOST </w:t>
            </w:r>
            <w:r w:rsidRPr="00622C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622C77" w:rsidRPr="00622C77" w:rsidTr="00622C77">
        <w:trPr>
          <w:trHeight w:val="285"/>
        </w:trPr>
        <w:tc>
          <w:tcPr>
            <w:tcW w:w="7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498.500,00</w:t>
            </w:r>
          </w:p>
        </w:tc>
      </w:tr>
      <w:tr w:rsidR="00622C77" w:rsidRPr="00622C77" w:rsidTr="00622C77">
        <w:trPr>
          <w:trHeight w:val="735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735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REKAPITULACIJA</w:t>
            </w:r>
          </w:p>
        </w:tc>
      </w:tr>
      <w:tr w:rsidR="00622C77" w:rsidRPr="00622C77" w:rsidTr="00622C77">
        <w:trPr>
          <w:trHeight w:val="73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7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VRIJEDNOST </w:t>
            </w:r>
            <w:r w:rsidRPr="00622C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622C77" w:rsidRPr="00622C77" w:rsidTr="00622C77">
        <w:trPr>
          <w:trHeight w:val="6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2.921.000,00</w:t>
            </w:r>
          </w:p>
        </w:tc>
      </w:tr>
      <w:tr w:rsidR="00622C77" w:rsidRPr="00622C77" w:rsidTr="00622C77">
        <w:trPr>
          <w:trHeight w:val="5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7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1.017.325,00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7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1.003.250,00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7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529.800,00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7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485.625,00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5.957.000,00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615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Članak 4.</w:t>
            </w:r>
          </w:p>
        </w:tc>
      </w:tr>
      <w:tr w:rsidR="00622C77" w:rsidRPr="00622C77" w:rsidTr="00622C77">
        <w:trPr>
          <w:trHeight w:val="75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Planirana sredstva za poslove i radove održavanja u mjesnim odborima na području Gradske četvrti, u ukupnom iznosu 6.867.000,00 kuna, raspoređuju se, sukladno planovima malih komunalnih akcija mjesnih odbora, na sljedeći način:</w:t>
            </w:r>
          </w:p>
        </w:tc>
      </w:tr>
      <w:tr w:rsidR="00622C77" w:rsidRPr="00622C77" w:rsidTr="00622C77">
        <w:trPr>
          <w:trHeight w:val="315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REDNI</w:t>
            </w:r>
            <w:r w:rsidRPr="00622C77">
              <w:rPr>
                <w:color w:val="000000"/>
                <w:sz w:val="20"/>
                <w:szCs w:val="20"/>
              </w:rPr>
              <w:br/>
              <w:t>BROJ</w:t>
            </w:r>
          </w:p>
        </w:tc>
        <w:tc>
          <w:tcPr>
            <w:tcW w:w="2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SREDSTVA PREMA NAMJENI</w:t>
            </w:r>
          </w:p>
        </w:tc>
        <w:tc>
          <w:tcPr>
            <w:tcW w:w="1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UKUPNA </w:t>
            </w:r>
            <w:r w:rsidRPr="00622C77">
              <w:rPr>
                <w:color w:val="000000"/>
                <w:sz w:val="20"/>
                <w:szCs w:val="20"/>
              </w:rPr>
              <w:br/>
              <w:t>SREDSTVA</w:t>
            </w:r>
          </w:p>
        </w:tc>
      </w:tr>
      <w:tr w:rsidR="00622C77" w:rsidRPr="00622C77" w:rsidTr="00622C77">
        <w:trPr>
          <w:trHeight w:val="1155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ODRŽAVANJE</w:t>
            </w:r>
            <w:r w:rsidRPr="00622C77">
              <w:rPr>
                <w:color w:val="000000"/>
                <w:sz w:val="20"/>
                <w:szCs w:val="20"/>
              </w:rPr>
              <w:br/>
              <w:t xml:space="preserve">JAVNIH </w:t>
            </w:r>
            <w:r w:rsidRPr="00622C77">
              <w:rPr>
                <w:color w:val="000000"/>
                <w:sz w:val="20"/>
                <w:szCs w:val="20"/>
              </w:rPr>
              <w:br/>
              <w:t>ZELENIH</w:t>
            </w:r>
            <w:r w:rsidRPr="00622C77">
              <w:rPr>
                <w:color w:val="000000"/>
                <w:sz w:val="20"/>
                <w:szCs w:val="20"/>
              </w:rPr>
              <w:br/>
              <w:t>POVRŠINA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REDOVITO ODRŽAVANJE</w:t>
            </w:r>
            <w:r w:rsidRPr="00622C77">
              <w:rPr>
                <w:color w:val="000000"/>
                <w:sz w:val="20"/>
                <w:szCs w:val="20"/>
              </w:rPr>
              <w:br/>
              <w:t>NERAZVRSTANIH CESTA</w:t>
            </w:r>
          </w:p>
        </w:tc>
        <w:tc>
          <w:tcPr>
            <w:tcW w:w="1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ASFALTERSKI</w:t>
            </w:r>
            <w:r w:rsidRPr="00622C77">
              <w:rPr>
                <w:color w:val="000000"/>
                <w:sz w:val="20"/>
                <w:szCs w:val="20"/>
              </w:rPr>
              <w:br/>
              <w:t>PROGRAM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OSTALI</w:t>
            </w:r>
            <w:r w:rsidRPr="00622C77">
              <w:rPr>
                <w:color w:val="000000"/>
                <w:sz w:val="20"/>
                <w:szCs w:val="20"/>
              </w:rPr>
              <w:br/>
              <w:t>POSLOVI</w:t>
            </w:r>
            <w:r w:rsidRPr="00622C77">
              <w:rPr>
                <w:color w:val="000000"/>
                <w:sz w:val="20"/>
                <w:szCs w:val="20"/>
              </w:rPr>
              <w:br/>
              <w:t>ODRŽAVANJA</w:t>
            </w:r>
          </w:p>
        </w:tc>
        <w:tc>
          <w:tcPr>
            <w:tcW w:w="1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''Andrija Medulić''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75.966,00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108.160,00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46.355,00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230.481,00</w:t>
            </w:r>
          </w:p>
        </w:tc>
      </w:tr>
      <w:tr w:rsidR="00622C77" w:rsidRPr="00622C77" w:rsidTr="001259EC">
        <w:trPr>
          <w:trHeight w:val="416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''August Šenoa''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498.740,00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158.152,00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67.779,00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724.671,00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Cvjetni trg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51.508,00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131.905,00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56.531,00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239.944,00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''Hrvatski narodni vladari''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187.908,00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150.292,00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64.411,00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402.611,00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''Knez Mislav''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166.200,00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137.994,00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59.140,00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363.334,00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''Kralj Petar Svačić''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282.941,00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189.039,00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81.017,00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552.997,00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''Kralj Zvonimir''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587.764,00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247.720,00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106.165,00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941.649,00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''Matko Laginja''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176.742,00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100.304,00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42.987,00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320.033,00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''Mimara''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664.272,00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222.175,00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95.218,00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981.665,00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''Nadbiskup Antun Bauer''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108.332,00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101.956,00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43.696,00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253.984,00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''Pavao Šubić''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185.973,00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137.355,00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58.867,00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382.195,00</w:t>
            </w:r>
          </w:p>
        </w:tc>
      </w:tr>
      <w:tr w:rsidR="00622C77" w:rsidRPr="00622C77" w:rsidTr="00622C77">
        <w:trPr>
          <w:trHeight w:val="46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''Petar Krešimir IV''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452.496,00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158.056,00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67.738,00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678.290,00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''Petar Zrinski''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170.541,00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145.492,00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62.353,00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378.386,00</w:t>
            </w:r>
          </w:p>
        </w:tc>
      </w:tr>
      <w:tr w:rsidR="00622C77" w:rsidRPr="00622C77" w:rsidTr="001259EC">
        <w:trPr>
          <w:trHeight w:val="278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Zrinjevac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sz w:val="20"/>
                <w:szCs w:val="20"/>
              </w:rPr>
            </w:pPr>
            <w:r w:rsidRPr="00622C77">
              <w:rPr>
                <w:sz w:val="20"/>
                <w:szCs w:val="20"/>
              </w:rPr>
              <w:t>236.137,00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126.436,00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54.187,00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416.760,00</w:t>
            </w:r>
          </w:p>
        </w:tc>
      </w:tr>
      <w:tr w:rsidR="00622C77" w:rsidRPr="00622C77" w:rsidTr="00622C77">
        <w:trPr>
          <w:trHeight w:val="300"/>
        </w:trPr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3.845.520,00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2.115.036,00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906.444,00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6.867.000,00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0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biorazgradivog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375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Nositelj izvršenja poslova i radova održavanja je Zagrebački holding d.o.o., Podružnica Zrinjevac.</w:t>
            </w:r>
          </w:p>
        </w:tc>
      </w:tr>
      <w:tr w:rsidR="00622C77" w:rsidRPr="00622C77" w:rsidTr="001259EC">
        <w:trPr>
          <w:trHeight w:val="92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622C77">
        <w:trPr>
          <w:trHeight w:val="765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Održavanje nerazvrstanih cesta u ovom planu obuhvaća redovno održavanje nerazvrstanih cesta, i to:</w:t>
            </w:r>
          </w:p>
        </w:tc>
      </w:tr>
      <w:tr w:rsidR="00622C77" w:rsidRPr="00622C77" w:rsidTr="001259EC">
        <w:trPr>
          <w:trHeight w:val="1426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rFonts w:ascii="Calibri" w:hAnsi="Calibri" w:cs="Calibri"/>
                <w:color w:val="000000"/>
                <w:sz w:val="20"/>
                <w:szCs w:val="20"/>
              </w:rPr>
              <w:t>▪</w:t>
            </w:r>
            <w:r w:rsidRPr="00622C77">
              <w:rPr>
                <w:color w:val="000000"/>
                <w:sz w:val="20"/>
                <w:szCs w:val="20"/>
              </w:rPr>
              <w:t xml:space="preserve"> </w:t>
            </w:r>
            <w:r w:rsidRPr="00622C77">
              <w:rPr>
                <w:b/>
                <w:bCs/>
                <w:color w:val="000000"/>
                <w:sz w:val="20"/>
                <w:szCs w:val="20"/>
              </w:rPr>
              <w:t>redovito ljetno održavanje</w:t>
            </w:r>
            <w:r w:rsidRPr="00622C77">
              <w:rPr>
                <w:color w:val="000000"/>
                <w:sz w:val="20"/>
                <w:szCs w:val="20"/>
              </w:rPr>
              <w:t xml:space="preserve"> koje obuhvaća skup mjera kojima se otklanjaju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      </w:r>
          </w:p>
        </w:tc>
      </w:tr>
      <w:tr w:rsidR="00622C77" w:rsidRPr="00622C77" w:rsidTr="00622C77">
        <w:trPr>
          <w:trHeight w:val="165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▪</w:t>
            </w:r>
            <w:r w:rsidRPr="00622C77">
              <w:rPr>
                <w:b/>
                <w:bCs/>
                <w:color w:val="000000"/>
                <w:sz w:val="20"/>
                <w:szCs w:val="20"/>
              </w:rPr>
              <w:t xml:space="preserve"> redovito održavanje u zimskim uvjetima</w:t>
            </w:r>
            <w:r w:rsidRPr="00622C77">
              <w:rPr>
                <w:color w:val="000000"/>
                <w:sz w:val="20"/>
                <w:szCs w:val="20"/>
              </w:rPr>
      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      </w:r>
          </w:p>
        </w:tc>
      </w:tr>
      <w:tr w:rsidR="00622C77" w:rsidRPr="00622C77" w:rsidTr="00622C77">
        <w:trPr>
          <w:trHeight w:val="177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▪</w:t>
            </w:r>
            <w:r w:rsidRPr="00622C77">
              <w:rPr>
                <w:b/>
                <w:bCs/>
                <w:color w:val="000000"/>
                <w:sz w:val="20"/>
                <w:szCs w:val="20"/>
              </w:rPr>
              <w:t xml:space="preserve"> asfalterski program</w:t>
            </w:r>
            <w:r w:rsidRPr="00622C77">
              <w:rPr>
                <w:color w:val="000000"/>
                <w:sz w:val="20"/>
                <w:szCs w:val="20"/>
              </w:rPr>
      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      </w:r>
          </w:p>
        </w:tc>
      </w:tr>
      <w:tr w:rsidR="00622C77" w:rsidRPr="00622C77" w:rsidTr="00890F34">
        <w:trPr>
          <w:trHeight w:val="733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 xml:space="preserve">Vijeća mjesnih odbora na području Gradske četvrti posebnim će zaključcima, najkasnije do 31. ožujka 2020., utvrditi asfalterski program za svoja područja u 2020.     </w:t>
            </w:r>
          </w:p>
        </w:tc>
      </w:tr>
      <w:tr w:rsidR="00622C77" w:rsidRPr="00622C77" w:rsidTr="00890F34">
        <w:trPr>
          <w:trHeight w:val="293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Nositelj izvršenja planiranih poslova i radova redovitog održavanja nerazvrstanih cesta je Zagrebački holding d.o.o., Podružnica Zagrebačke ceste.</w:t>
            </w:r>
          </w:p>
        </w:tc>
      </w:tr>
      <w:tr w:rsidR="00622C77" w:rsidRPr="00622C77" w:rsidTr="00890F34">
        <w:trPr>
          <w:trHeight w:val="8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890F34">
        <w:trPr>
          <w:trHeight w:val="8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Članak 5.</w:t>
            </w:r>
          </w:p>
        </w:tc>
      </w:tr>
      <w:tr w:rsidR="00622C77" w:rsidRPr="00622C77" w:rsidTr="001259EC">
        <w:trPr>
          <w:trHeight w:val="124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lastRenderedPageBreak/>
              <w:t>Sredstva za provedbu ovog plana osiguravat će Gradski ured za mjesnu samoupravu za namjene određene Proračunom Grada Zagreba za 2019. i ovim planom, a prema načelima štednje i racionalnog korištenja sredstava.</w:t>
            </w:r>
          </w:p>
        </w:tc>
      </w:tr>
      <w:tr w:rsidR="00622C77" w:rsidRPr="00622C77" w:rsidTr="00622C77">
        <w:trPr>
          <w:trHeight w:val="30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sz w:val="20"/>
                <w:szCs w:val="20"/>
              </w:rPr>
            </w:pPr>
          </w:p>
        </w:tc>
      </w:tr>
      <w:tr w:rsidR="00622C77" w:rsidRPr="00622C77" w:rsidTr="001259EC">
        <w:trPr>
          <w:trHeight w:val="8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2C77">
              <w:rPr>
                <w:b/>
                <w:bCs/>
                <w:color w:val="000000"/>
                <w:sz w:val="20"/>
                <w:szCs w:val="20"/>
              </w:rPr>
              <w:t>Članak 6.</w:t>
            </w:r>
          </w:p>
        </w:tc>
      </w:tr>
      <w:tr w:rsidR="00622C77" w:rsidRPr="00622C77" w:rsidTr="001259EC">
        <w:trPr>
          <w:trHeight w:val="8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C77" w:rsidRPr="00622C77" w:rsidRDefault="00622C77" w:rsidP="00622C77">
            <w:pPr>
              <w:rPr>
                <w:color w:val="000000"/>
                <w:sz w:val="20"/>
                <w:szCs w:val="20"/>
              </w:rPr>
            </w:pPr>
            <w:r w:rsidRPr="00622C77">
              <w:rPr>
                <w:color w:val="000000"/>
                <w:sz w:val="20"/>
                <w:szCs w:val="20"/>
              </w:rPr>
              <w:t>Ovaj će plan biti objavljen u Službenom glasniku Grada Zagreba.</w:t>
            </w:r>
          </w:p>
        </w:tc>
      </w:tr>
    </w:tbl>
    <w:p w:rsidR="007D42B0" w:rsidRDefault="007D42B0" w:rsidP="00B84900"/>
    <w:p w:rsidR="007D42B0" w:rsidRDefault="007D42B0" w:rsidP="00B84900"/>
    <w:p w:rsidR="00B84900" w:rsidRDefault="001259EC" w:rsidP="00B84900">
      <w:r>
        <w:t>Zapisničar</w:t>
      </w:r>
      <w:r w:rsidR="003A46C4">
        <w:t>:</w:t>
      </w:r>
    </w:p>
    <w:p w:rsidR="00B84900" w:rsidRDefault="001259EC" w:rsidP="00B84900">
      <w:r>
        <w:t>Goran Asanović</w:t>
      </w:r>
    </w:p>
    <w:p w:rsidR="00B84900" w:rsidRPr="00A57D03" w:rsidRDefault="00B84900" w:rsidP="00B84900">
      <w:r>
        <w:t xml:space="preserve">   </w:t>
      </w:r>
    </w:p>
    <w:p w:rsidR="00B84900" w:rsidRDefault="00B84900" w:rsidP="00B84900">
      <w:pPr>
        <w:rPr>
          <w:b/>
          <w:bCs/>
        </w:rPr>
      </w:pPr>
    </w:p>
    <w:p w:rsidR="00B84900" w:rsidRDefault="001259EC" w:rsidP="00B84900">
      <w:r>
        <w:t>KLASA: 026-02/20-01/311</w:t>
      </w:r>
    </w:p>
    <w:p w:rsidR="00B84900" w:rsidRDefault="00B84900" w:rsidP="00B84900">
      <w:r>
        <w:t>URBROJ: 251-06-11-1-20-2</w:t>
      </w:r>
    </w:p>
    <w:p w:rsidR="00B84900" w:rsidRDefault="0044387B" w:rsidP="00B84900">
      <w:r>
        <w:t>Zagreb, 18</w:t>
      </w:r>
      <w:r w:rsidR="00C444EF">
        <w:t xml:space="preserve">. </w:t>
      </w:r>
      <w:r>
        <w:t>prosinca</w:t>
      </w:r>
      <w:r w:rsidR="00586A14">
        <w:t xml:space="preserve"> </w:t>
      </w:r>
      <w:r w:rsidR="00B84900">
        <w:t xml:space="preserve"> 2020.</w:t>
      </w:r>
    </w:p>
    <w:p w:rsidR="0075382D" w:rsidRDefault="0075382D" w:rsidP="00B84900"/>
    <w:p w:rsidR="0075382D" w:rsidRPr="006E24AC" w:rsidRDefault="0075382D" w:rsidP="00B84900"/>
    <w:p w:rsidR="00B84900" w:rsidRPr="00CD30AF" w:rsidRDefault="00B84900" w:rsidP="00B84900">
      <w:pPr>
        <w:ind w:left="3600"/>
      </w:pPr>
      <w:r w:rsidRPr="00CD30AF">
        <w:t xml:space="preserve">       </w:t>
      </w:r>
      <w:r>
        <w:t xml:space="preserve">                             </w:t>
      </w:r>
      <w:r w:rsidRPr="00CD30AF">
        <w:t>PREDSJEDNIK VIJEĆA</w:t>
      </w:r>
    </w:p>
    <w:p w:rsidR="00B84900" w:rsidRPr="00CD30AF" w:rsidRDefault="00B84900" w:rsidP="00B84900">
      <w:pPr>
        <w:ind w:left="2880" w:firstLine="720"/>
      </w:pPr>
      <w:r w:rsidRPr="00CD30AF">
        <w:t xml:space="preserve">                     </w:t>
      </w:r>
      <w:r w:rsidRPr="00CD30AF">
        <w:tab/>
        <w:t xml:space="preserve">  GRADSKE ČETVRTI DONJI GRAD</w:t>
      </w:r>
    </w:p>
    <w:p w:rsidR="00B84900" w:rsidRPr="00CD30AF" w:rsidRDefault="00B84900" w:rsidP="00B84900"/>
    <w:p w:rsidR="00B84900" w:rsidRPr="00CD30AF" w:rsidRDefault="00B84900" w:rsidP="00B84900">
      <w:r w:rsidRPr="00CD30AF">
        <w:t xml:space="preserve">                                                                 </w:t>
      </w:r>
      <w:r>
        <w:t xml:space="preserve">                               mr. sc. Petar Paradžik, prof.</w:t>
      </w:r>
    </w:p>
    <w:p w:rsidR="00B84900" w:rsidRDefault="00B84900" w:rsidP="00B84900">
      <w:pPr>
        <w:ind w:left="180"/>
        <w:rPr>
          <w:b/>
          <w:bCs/>
        </w:rPr>
      </w:pPr>
    </w:p>
    <w:p w:rsidR="00B84900" w:rsidRDefault="00B84900" w:rsidP="00B84900">
      <w:pPr>
        <w:ind w:left="180"/>
        <w:rPr>
          <w:b/>
          <w:bCs/>
        </w:rPr>
      </w:pPr>
    </w:p>
    <w:p w:rsidR="00B84900" w:rsidRDefault="00B84900" w:rsidP="00B84900">
      <w:pPr>
        <w:ind w:left="180"/>
        <w:rPr>
          <w:b/>
          <w:bCs/>
        </w:rPr>
      </w:pPr>
    </w:p>
    <w:p w:rsidR="00B84900" w:rsidRDefault="00B84900" w:rsidP="00B84900">
      <w:pPr>
        <w:ind w:left="180"/>
        <w:rPr>
          <w:b/>
          <w:bCs/>
        </w:rPr>
      </w:pPr>
    </w:p>
    <w:p w:rsidR="00B84900" w:rsidRPr="00CD39BD" w:rsidRDefault="00B84900" w:rsidP="00B84900"/>
    <w:p w:rsidR="00B84900" w:rsidRDefault="00B84900" w:rsidP="00B84900">
      <w:pPr>
        <w:ind w:left="6300"/>
      </w:pPr>
    </w:p>
    <w:p w:rsidR="00B84900" w:rsidRPr="00CD39BD" w:rsidRDefault="00B84900" w:rsidP="00B84900"/>
    <w:p w:rsidR="000A59B6" w:rsidRDefault="000A59B6"/>
    <w:sectPr w:rsidR="000A59B6" w:rsidSect="00622C7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F34" w:rsidRDefault="00890F34">
      <w:r>
        <w:separator/>
      </w:r>
    </w:p>
  </w:endnote>
  <w:endnote w:type="continuationSeparator" w:id="0">
    <w:p w:rsidR="00890F34" w:rsidRDefault="0089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F34" w:rsidRDefault="00890F34" w:rsidP="001E73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F34" w:rsidRDefault="00890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F34" w:rsidRDefault="00890F34" w:rsidP="001E73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34DC">
      <w:rPr>
        <w:rStyle w:val="PageNumber"/>
        <w:noProof/>
      </w:rPr>
      <w:t>2</w:t>
    </w:r>
    <w:r>
      <w:rPr>
        <w:rStyle w:val="PageNumber"/>
      </w:rPr>
      <w:fldChar w:fldCharType="end"/>
    </w:r>
  </w:p>
  <w:p w:rsidR="00890F34" w:rsidRDefault="00890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F34" w:rsidRDefault="00890F34">
      <w:r>
        <w:separator/>
      </w:r>
    </w:p>
  </w:footnote>
  <w:footnote w:type="continuationSeparator" w:id="0">
    <w:p w:rsidR="00890F34" w:rsidRDefault="0089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70B"/>
    <w:multiLevelType w:val="hybridMultilevel"/>
    <w:tmpl w:val="B8204164"/>
    <w:lvl w:ilvl="0" w:tplc="EBCEFE6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E5487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07248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E6B0B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1F5D9E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65DA2"/>
    <w:multiLevelType w:val="hybridMultilevel"/>
    <w:tmpl w:val="2674B0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13E48"/>
    <w:multiLevelType w:val="hybridMultilevel"/>
    <w:tmpl w:val="0054E9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F2DF5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236DA0"/>
    <w:multiLevelType w:val="hybridMultilevel"/>
    <w:tmpl w:val="7D4A0FA0"/>
    <w:lvl w:ilvl="0" w:tplc="F9AA9D6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53B3A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2E0407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09527B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9A0F58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5D3F9A"/>
    <w:multiLevelType w:val="hybridMultilevel"/>
    <w:tmpl w:val="6FF8E65A"/>
    <w:lvl w:ilvl="0" w:tplc="EBCEFE6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11"/>
  </w:num>
  <w:num w:numId="8">
    <w:abstractNumId w:val="4"/>
  </w:num>
  <w:num w:numId="9">
    <w:abstractNumId w:val="12"/>
  </w:num>
  <w:num w:numId="10">
    <w:abstractNumId w:val="1"/>
  </w:num>
  <w:num w:numId="11">
    <w:abstractNumId w:val="0"/>
  </w:num>
  <w:num w:numId="12">
    <w:abstractNumId w:val="14"/>
  </w:num>
  <w:num w:numId="13">
    <w:abstractNumId w:val="7"/>
  </w:num>
  <w:num w:numId="14">
    <w:abstractNumId w:val="3"/>
  </w:num>
  <w:num w:numId="15">
    <w:abstractNumId w:val="5"/>
  </w:num>
  <w:num w:numId="16">
    <w:abstractNumId w:val="2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00"/>
    <w:rsid w:val="00000DEC"/>
    <w:rsid w:val="00002A76"/>
    <w:rsid w:val="00030874"/>
    <w:rsid w:val="0004562E"/>
    <w:rsid w:val="00096E3B"/>
    <w:rsid w:val="000A40BD"/>
    <w:rsid w:val="000A59B6"/>
    <w:rsid w:val="000A6BAC"/>
    <w:rsid w:val="000D0D71"/>
    <w:rsid w:val="000F0BCC"/>
    <w:rsid w:val="000F5BF3"/>
    <w:rsid w:val="000F612E"/>
    <w:rsid w:val="001259EC"/>
    <w:rsid w:val="0012745A"/>
    <w:rsid w:val="00135FE0"/>
    <w:rsid w:val="00141444"/>
    <w:rsid w:val="00146275"/>
    <w:rsid w:val="00163CE3"/>
    <w:rsid w:val="00180490"/>
    <w:rsid w:val="001D47C2"/>
    <w:rsid w:val="001E7314"/>
    <w:rsid w:val="00201B2A"/>
    <w:rsid w:val="0020635C"/>
    <w:rsid w:val="00221AD1"/>
    <w:rsid w:val="002617FD"/>
    <w:rsid w:val="002652B9"/>
    <w:rsid w:val="00265960"/>
    <w:rsid w:val="002B7617"/>
    <w:rsid w:val="002F5637"/>
    <w:rsid w:val="003A46C4"/>
    <w:rsid w:val="003B54C0"/>
    <w:rsid w:val="003D79B4"/>
    <w:rsid w:val="003F48C6"/>
    <w:rsid w:val="00401B0B"/>
    <w:rsid w:val="00410A7D"/>
    <w:rsid w:val="0044387B"/>
    <w:rsid w:val="0047287B"/>
    <w:rsid w:val="004A2425"/>
    <w:rsid w:val="004D16C9"/>
    <w:rsid w:val="004F4F19"/>
    <w:rsid w:val="00554B8E"/>
    <w:rsid w:val="00586A14"/>
    <w:rsid w:val="005C6AB2"/>
    <w:rsid w:val="005F0D45"/>
    <w:rsid w:val="005F34DC"/>
    <w:rsid w:val="0060048C"/>
    <w:rsid w:val="00622C77"/>
    <w:rsid w:val="0063796E"/>
    <w:rsid w:val="006509E0"/>
    <w:rsid w:val="0066177D"/>
    <w:rsid w:val="0067214D"/>
    <w:rsid w:val="00672394"/>
    <w:rsid w:val="006A75B2"/>
    <w:rsid w:val="006B45AA"/>
    <w:rsid w:val="006F2476"/>
    <w:rsid w:val="0075382D"/>
    <w:rsid w:val="00757DB7"/>
    <w:rsid w:val="007620C1"/>
    <w:rsid w:val="00765199"/>
    <w:rsid w:val="00773C8E"/>
    <w:rsid w:val="00775D01"/>
    <w:rsid w:val="00777142"/>
    <w:rsid w:val="0078688D"/>
    <w:rsid w:val="00794472"/>
    <w:rsid w:val="007D42B0"/>
    <w:rsid w:val="00802C16"/>
    <w:rsid w:val="00836229"/>
    <w:rsid w:val="008623D1"/>
    <w:rsid w:val="008654E7"/>
    <w:rsid w:val="00890F34"/>
    <w:rsid w:val="008A6EF4"/>
    <w:rsid w:val="008E6FB7"/>
    <w:rsid w:val="00992C3D"/>
    <w:rsid w:val="009C23CB"/>
    <w:rsid w:val="009C75B4"/>
    <w:rsid w:val="009D0075"/>
    <w:rsid w:val="009D7014"/>
    <w:rsid w:val="009F7F6F"/>
    <w:rsid w:val="00A3396C"/>
    <w:rsid w:val="00A60788"/>
    <w:rsid w:val="00A81283"/>
    <w:rsid w:val="00A87447"/>
    <w:rsid w:val="00B105EC"/>
    <w:rsid w:val="00B1145D"/>
    <w:rsid w:val="00B43387"/>
    <w:rsid w:val="00B70354"/>
    <w:rsid w:val="00B84900"/>
    <w:rsid w:val="00B84967"/>
    <w:rsid w:val="00B903F2"/>
    <w:rsid w:val="00BB55B7"/>
    <w:rsid w:val="00BD13F0"/>
    <w:rsid w:val="00BE3436"/>
    <w:rsid w:val="00C12A5A"/>
    <w:rsid w:val="00C131FD"/>
    <w:rsid w:val="00C33193"/>
    <w:rsid w:val="00C4261A"/>
    <w:rsid w:val="00C444EF"/>
    <w:rsid w:val="00C558F0"/>
    <w:rsid w:val="00C732B3"/>
    <w:rsid w:val="00CF21BC"/>
    <w:rsid w:val="00D165F6"/>
    <w:rsid w:val="00D34BE1"/>
    <w:rsid w:val="00D60E08"/>
    <w:rsid w:val="00D64699"/>
    <w:rsid w:val="00D7024B"/>
    <w:rsid w:val="00DB150D"/>
    <w:rsid w:val="00DC45B1"/>
    <w:rsid w:val="00DD0B10"/>
    <w:rsid w:val="00DF0EBB"/>
    <w:rsid w:val="00E0095B"/>
    <w:rsid w:val="00E854FB"/>
    <w:rsid w:val="00F0597F"/>
    <w:rsid w:val="00F2146F"/>
    <w:rsid w:val="00F3086C"/>
    <w:rsid w:val="00F4090C"/>
    <w:rsid w:val="00F442B4"/>
    <w:rsid w:val="00F60B8F"/>
    <w:rsid w:val="00FD3074"/>
    <w:rsid w:val="00FE498E"/>
    <w:rsid w:val="00FF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EBE54-8A37-4BB3-943B-6EF8D773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B84900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4900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Footer">
    <w:name w:val="footer"/>
    <w:basedOn w:val="Normal"/>
    <w:link w:val="FooterChar"/>
    <w:rsid w:val="00B849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84900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B84900"/>
  </w:style>
  <w:style w:type="paragraph" w:styleId="ListParagraph">
    <w:name w:val="List Paragraph"/>
    <w:basedOn w:val="Normal"/>
    <w:uiPriority w:val="34"/>
    <w:qFormat/>
    <w:rsid w:val="00C732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63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0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Goran Asanović</cp:lastModifiedBy>
  <cp:revision>9</cp:revision>
  <cp:lastPrinted>2020-10-07T10:06:00Z</cp:lastPrinted>
  <dcterms:created xsi:type="dcterms:W3CDTF">2020-12-30T12:05:00Z</dcterms:created>
  <dcterms:modified xsi:type="dcterms:W3CDTF">2021-02-11T11:14:00Z</dcterms:modified>
</cp:coreProperties>
</file>